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BA734B" w:rsidRPr="00F32DE3" w14:paraId="09C0B20D" w14:textId="77777777">
        <w:trPr>
          <w:trHeight w:val="20"/>
          <w:jc w:val="center"/>
        </w:trPr>
        <w:tc>
          <w:tcPr>
            <w:tcW w:w="1186" w:type="pct"/>
          </w:tcPr>
          <w:p w14:paraId="03591012" w14:textId="77777777" w:rsidR="00BA734B" w:rsidRPr="00F32DE3" w:rsidRDefault="00294E9B">
            <w:pPr>
              <w:pStyle w:val="BodyText"/>
              <w:ind w:left="90"/>
              <w:jc w:val="left"/>
              <w:rPr>
                <w:rFonts w:ascii="Arial" w:hAnsi="Arial" w:cs="Arial"/>
                <w:bCs/>
                <w:sz w:val="20"/>
                <w:szCs w:val="20"/>
                <w:lang w:val="en-GB" w:eastAsia="en-US"/>
              </w:rPr>
            </w:pPr>
            <w:r w:rsidRPr="00F32DE3">
              <w:rPr>
                <w:rFonts w:ascii="Arial" w:hAnsi="Arial" w:cs="Arial"/>
                <w:bCs/>
                <w:sz w:val="20"/>
                <w:szCs w:val="20"/>
                <w:lang w:val="en-GB" w:eastAsia="en-US"/>
              </w:rPr>
              <w:t>Journal Name:</w:t>
            </w:r>
          </w:p>
        </w:tc>
        <w:tc>
          <w:tcPr>
            <w:tcW w:w="3814" w:type="pct"/>
          </w:tcPr>
          <w:p w14:paraId="0ACA30D9" w14:textId="77777777" w:rsidR="00BA734B" w:rsidRPr="00F32DE3" w:rsidRDefault="00BA734B">
            <w:pPr>
              <w:rPr>
                <w:rFonts w:ascii="Arial" w:hAnsi="Arial" w:cs="Arial"/>
                <w:b/>
                <w:bCs/>
                <w:color w:val="0000FF"/>
                <w:sz w:val="20"/>
                <w:szCs w:val="20"/>
                <w:lang w:val="en-GB"/>
              </w:rPr>
            </w:pPr>
            <w:hyperlink r:id="rId7" w:history="1">
              <w:r w:rsidRPr="00F32DE3">
                <w:rPr>
                  <w:rFonts w:ascii="Arial" w:hAnsi="Arial" w:cs="Arial"/>
                  <w:color w:val="0000FF"/>
                  <w:sz w:val="20"/>
                  <w:szCs w:val="20"/>
                  <w:u w:val="single"/>
                </w:rPr>
                <w:t>Journal of Case Reports in Medical Science</w:t>
              </w:r>
            </w:hyperlink>
          </w:p>
        </w:tc>
      </w:tr>
      <w:tr w:rsidR="00BA734B" w:rsidRPr="00F32DE3" w14:paraId="244BF781" w14:textId="77777777">
        <w:trPr>
          <w:trHeight w:val="20"/>
          <w:jc w:val="center"/>
        </w:trPr>
        <w:tc>
          <w:tcPr>
            <w:tcW w:w="1186" w:type="pct"/>
          </w:tcPr>
          <w:p w14:paraId="407B5F8F" w14:textId="77777777" w:rsidR="00BA734B" w:rsidRPr="00F32DE3" w:rsidRDefault="00294E9B">
            <w:pPr>
              <w:pStyle w:val="BodyText"/>
              <w:ind w:left="90"/>
              <w:jc w:val="left"/>
              <w:rPr>
                <w:rFonts w:ascii="Arial" w:hAnsi="Arial" w:cs="Arial"/>
                <w:bCs/>
                <w:sz w:val="20"/>
                <w:szCs w:val="20"/>
                <w:lang w:val="en-GB" w:eastAsia="en-US"/>
              </w:rPr>
            </w:pPr>
            <w:r w:rsidRPr="00F32DE3">
              <w:rPr>
                <w:rFonts w:ascii="Arial" w:hAnsi="Arial" w:cs="Arial"/>
                <w:bCs/>
                <w:sz w:val="20"/>
                <w:szCs w:val="20"/>
                <w:lang w:val="en-GB" w:eastAsia="en-US"/>
              </w:rPr>
              <w:t>Manuscript Number:</w:t>
            </w:r>
          </w:p>
        </w:tc>
        <w:tc>
          <w:tcPr>
            <w:tcW w:w="3814" w:type="pct"/>
          </w:tcPr>
          <w:p w14:paraId="580DCBB0" w14:textId="7E3BCF00" w:rsidR="00BA734B" w:rsidRPr="00F32DE3" w:rsidRDefault="00280FF1">
            <w:pPr>
              <w:pStyle w:val="NormalWeb"/>
              <w:spacing w:before="0" w:beforeAutospacing="0" w:after="0" w:afterAutospacing="0"/>
              <w:rPr>
                <w:rFonts w:ascii="Arial" w:hAnsi="Arial" w:cs="Arial"/>
                <w:b/>
                <w:bCs/>
                <w:sz w:val="20"/>
                <w:szCs w:val="20"/>
                <w:lang w:val="en-GB"/>
              </w:rPr>
            </w:pPr>
            <w:r w:rsidRPr="00F32DE3">
              <w:rPr>
                <w:rFonts w:ascii="Arial" w:hAnsi="Arial" w:cs="Arial"/>
                <w:b/>
                <w:bCs/>
                <w:sz w:val="20"/>
                <w:szCs w:val="20"/>
                <w:lang w:val="en-GB"/>
              </w:rPr>
              <w:t>Ms_JOCRIMS_15239</w:t>
            </w:r>
          </w:p>
        </w:tc>
      </w:tr>
      <w:tr w:rsidR="00BA734B" w:rsidRPr="00F32DE3" w14:paraId="0DF83C0B" w14:textId="77777777">
        <w:trPr>
          <w:trHeight w:val="20"/>
          <w:jc w:val="center"/>
        </w:trPr>
        <w:tc>
          <w:tcPr>
            <w:tcW w:w="1186" w:type="pct"/>
          </w:tcPr>
          <w:p w14:paraId="1162DE2B" w14:textId="77777777" w:rsidR="00BA734B" w:rsidRPr="00F32DE3" w:rsidRDefault="00294E9B">
            <w:pPr>
              <w:pStyle w:val="BodyText"/>
              <w:ind w:left="90"/>
              <w:jc w:val="left"/>
              <w:rPr>
                <w:rFonts w:ascii="Arial" w:hAnsi="Arial" w:cs="Arial"/>
                <w:bCs/>
                <w:sz w:val="20"/>
                <w:szCs w:val="20"/>
                <w:lang w:val="en-GB" w:eastAsia="en-US"/>
              </w:rPr>
            </w:pPr>
            <w:r w:rsidRPr="00F32DE3">
              <w:rPr>
                <w:rFonts w:ascii="Arial" w:hAnsi="Arial" w:cs="Arial"/>
                <w:bCs/>
                <w:sz w:val="20"/>
                <w:szCs w:val="20"/>
                <w:lang w:val="en-GB" w:eastAsia="en-US"/>
              </w:rPr>
              <w:t xml:space="preserve">Title of the Manuscript: </w:t>
            </w:r>
          </w:p>
        </w:tc>
        <w:tc>
          <w:tcPr>
            <w:tcW w:w="3814" w:type="pct"/>
          </w:tcPr>
          <w:p w14:paraId="18F1C3FB" w14:textId="39FA1633" w:rsidR="00BA734B" w:rsidRPr="00F32DE3" w:rsidRDefault="00280FF1">
            <w:pPr>
              <w:pStyle w:val="NormalWeb"/>
              <w:spacing w:before="0" w:beforeAutospacing="0" w:after="0" w:afterAutospacing="0"/>
              <w:rPr>
                <w:rFonts w:ascii="Arial" w:hAnsi="Arial" w:cs="Arial"/>
                <w:b/>
                <w:sz w:val="20"/>
                <w:szCs w:val="20"/>
                <w:lang w:val="en-GB"/>
              </w:rPr>
            </w:pPr>
            <w:r w:rsidRPr="00F32DE3">
              <w:rPr>
                <w:rFonts w:ascii="Arial" w:hAnsi="Arial" w:cs="Arial"/>
                <w:b/>
                <w:sz w:val="20"/>
                <w:szCs w:val="20"/>
                <w:lang w:val="en-GB"/>
              </w:rPr>
              <w:t>Giant High-Risk Cutaneous Squamous Cell Carcinoma of the Lower Abdominal Wall: A Challenging Case Report</w:t>
            </w:r>
          </w:p>
        </w:tc>
      </w:tr>
      <w:tr w:rsidR="00BA734B" w:rsidRPr="00F32DE3" w14:paraId="0C66830A" w14:textId="77777777">
        <w:trPr>
          <w:trHeight w:val="20"/>
          <w:jc w:val="center"/>
        </w:trPr>
        <w:tc>
          <w:tcPr>
            <w:tcW w:w="1186" w:type="pct"/>
          </w:tcPr>
          <w:p w14:paraId="07242CE5" w14:textId="77777777" w:rsidR="00BA734B" w:rsidRPr="00F32DE3" w:rsidRDefault="00294E9B">
            <w:pPr>
              <w:pStyle w:val="BodyText"/>
              <w:ind w:left="90"/>
              <w:jc w:val="left"/>
              <w:rPr>
                <w:rFonts w:ascii="Arial" w:hAnsi="Arial" w:cs="Arial"/>
                <w:bCs/>
                <w:sz w:val="20"/>
                <w:szCs w:val="20"/>
                <w:lang w:val="en-GB" w:eastAsia="en-US"/>
              </w:rPr>
            </w:pPr>
            <w:r w:rsidRPr="00F32DE3">
              <w:rPr>
                <w:rFonts w:ascii="Arial" w:hAnsi="Arial" w:cs="Arial"/>
                <w:bCs/>
                <w:sz w:val="20"/>
                <w:szCs w:val="20"/>
                <w:lang w:val="en-GB" w:eastAsia="en-US"/>
              </w:rPr>
              <w:t>Type of the Article</w:t>
            </w:r>
          </w:p>
        </w:tc>
        <w:tc>
          <w:tcPr>
            <w:tcW w:w="3814" w:type="pct"/>
          </w:tcPr>
          <w:p w14:paraId="11DAF7D4" w14:textId="77777777" w:rsidR="00BA734B" w:rsidRPr="00F32DE3" w:rsidRDefault="00294E9B">
            <w:pPr>
              <w:pStyle w:val="NormalWeb"/>
              <w:spacing w:before="0" w:beforeAutospacing="0" w:after="0" w:afterAutospacing="0"/>
              <w:rPr>
                <w:rFonts w:ascii="Arial" w:hAnsi="Arial" w:cs="Arial"/>
                <w:b/>
                <w:sz w:val="20"/>
                <w:szCs w:val="20"/>
                <w:lang w:val="en-GB"/>
              </w:rPr>
            </w:pPr>
            <w:r w:rsidRPr="00F32DE3">
              <w:rPr>
                <w:rFonts w:ascii="Arial" w:hAnsi="Arial" w:cs="Arial"/>
                <w:b/>
                <w:sz w:val="20"/>
                <w:szCs w:val="20"/>
                <w:lang w:val="en-GB"/>
              </w:rPr>
              <w:t>Research Article</w:t>
            </w:r>
          </w:p>
          <w:p w14:paraId="1862410E" w14:textId="77777777" w:rsidR="00BA734B" w:rsidRPr="00F32DE3" w:rsidRDefault="00BA734B">
            <w:pPr>
              <w:pStyle w:val="NormalWeb"/>
              <w:spacing w:before="0" w:beforeAutospacing="0" w:after="0" w:afterAutospacing="0"/>
              <w:rPr>
                <w:rFonts w:ascii="Arial" w:hAnsi="Arial" w:cs="Arial"/>
                <w:b/>
                <w:sz w:val="20"/>
                <w:szCs w:val="20"/>
                <w:lang w:val="en-GB"/>
              </w:rPr>
            </w:pPr>
          </w:p>
        </w:tc>
      </w:tr>
    </w:tbl>
    <w:p w14:paraId="0F7D3D75" w14:textId="77777777" w:rsidR="00BA734B" w:rsidRPr="00F32DE3" w:rsidRDefault="00BA734B">
      <w:pPr>
        <w:jc w:val="both"/>
        <w:rPr>
          <w:rFonts w:ascii="Arial" w:eastAsia="MS Mincho" w:hAnsi="Arial" w:cs="Arial"/>
          <w:sz w:val="20"/>
          <w:szCs w:val="20"/>
          <w:lang w:val="en-GB" w:eastAsia="x-none"/>
        </w:rPr>
      </w:pPr>
    </w:p>
    <w:p w14:paraId="52AB5A30" w14:textId="77777777" w:rsidR="00BA734B" w:rsidRPr="00F32DE3" w:rsidRDefault="00294E9B">
      <w:pPr>
        <w:jc w:val="both"/>
        <w:rPr>
          <w:rFonts w:ascii="Arial" w:eastAsia="MS Mincho" w:hAnsi="Arial" w:cs="Arial"/>
          <w:b/>
          <w:sz w:val="20"/>
          <w:szCs w:val="20"/>
          <w:u w:val="single"/>
          <w:lang w:val="en-GB" w:eastAsia="x-none"/>
        </w:rPr>
      </w:pPr>
      <w:r w:rsidRPr="00F32DE3">
        <w:rPr>
          <w:rFonts w:ascii="Arial" w:eastAsia="MS Mincho" w:hAnsi="Arial" w:cs="Arial"/>
          <w:b/>
          <w:sz w:val="20"/>
          <w:szCs w:val="20"/>
          <w:highlight w:val="yellow"/>
          <w:u w:val="single"/>
          <w:lang w:val="en-GB" w:eastAsia="x-none"/>
        </w:rPr>
        <w:t>PART 1 (Importance of the manuscript)</w:t>
      </w:r>
      <w:r w:rsidRPr="00F32DE3">
        <w:rPr>
          <w:rFonts w:ascii="Arial" w:eastAsia="MS Mincho" w:hAnsi="Arial" w:cs="Arial"/>
          <w:b/>
          <w:sz w:val="20"/>
          <w:szCs w:val="20"/>
          <w:u w:val="single"/>
          <w:lang w:val="en-GB" w:eastAsia="x-none"/>
        </w:rPr>
        <w:t xml:space="preserve"> </w:t>
      </w:r>
    </w:p>
    <w:p w14:paraId="12AFD57B" w14:textId="77777777" w:rsidR="00BA734B" w:rsidRPr="00F32DE3" w:rsidRDefault="00BA734B">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0"/>
        <w:gridCol w:w="4553"/>
        <w:gridCol w:w="4553"/>
      </w:tblGrid>
      <w:tr w:rsidR="00BA734B" w:rsidRPr="00F32DE3" w14:paraId="3F599E76" w14:textId="77777777">
        <w:trPr>
          <w:trHeight w:val="20"/>
          <w:jc w:val="center"/>
        </w:trPr>
        <w:tc>
          <w:tcPr>
            <w:tcW w:w="1666" w:type="pct"/>
            <w:noWrap/>
          </w:tcPr>
          <w:p w14:paraId="7E9D94B0" w14:textId="77777777" w:rsidR="00BA734B" w:rsidRPr="00F32DE3" w:rsidRDefault="00BA734B">
            <w:pPr>
              <w:keepNext/>
              <w:outlineLvl w:val="1"/>
              <w:rPr>
                <w:rFonts w:ascii="Arial" w:eastAsia="MS Mincho" w:hAnsi="Arial" w:cs="Arial"/>
                <w:b/>
                <w:bCs/>
                <w:sz w:val="20"/>
                <w:szCs w:val="20"/>
                <w:lang w:val="en-GB"/>
              </w:rPr>
            </w:pPr>
          </w:p>
        </w:tc>
        <w:tc>
          <w:tcPr>
            <w:tcW w:w="1667" w:type="pct"/>
            <w:hideMark/>
          </w:tcPr>
          <w:p w14:paraId="7E5E2F4D" w14:textId="77777777" w:rsidR="00BA734B" w:rsidRPr="00F32DE3" w:rsidRDefault="00294E9B">
            <w:pPr>
              <w:keepNext/>
              <w:outlineLvl w:val="1"/>
              <w:rPr>
                <w:rFonts w:ascii="Arial" w:eastAsia="MS Mincho" w:hAnsi="Arial" w:cs="Arial"/>
                <w:b/>
                <w:bCs/>
                <w:sz w:val="20"/>
                <w:szCs w:val="20"/>
                <w:lang w:val="en-GB"/>
              </w:rPr>
            </w:pPr>
            <w:r w:rsidRPr="00F32DE3">
              <w:rPr>
                <w:rFonts w:ascii="Arial" w:eastAsia="MS Mincho" w:hAnsi="Arial" w:cs="Arial"/>
                <w:b/>
                <w:bCs/>
                <w:sz w:val="20"/>
                <w:szCs w:val="20"/>
                <w:lang w:val="en-GB"/>
              </w:rPr>
              <w:t>Comments of the Reviewers</w:t>
            </w:r>
          </w:p>
        </w:tc>
        <w:tc>
          <w:tcPr>
            <w:tcW w:w="1667" w:type="pct"/>
          </w:tcPr>
          <w:p w14:paraId="7E49977A" w14:textId="77777777" w:rsidR="00BA734B" w:rsidRPr="00F32DE3" w:rsidRDefault="00294E9B">
            <w:pPr>
              <w:spacing w:after="160" w:line="256" w:lineRule="auto"/>
              <w:rPr>
                <w:rFonts w:ascii="Arial" w:eastAsia="Calibri" w:hAnsi="Arial" w:cs="Arial"/>
                <w:kern w:val="2"/>
                <w:sz w:val="20"/>
                <w:szCs w:val="20"/>
                <w:lang w:val="en-GB"/>
              </w:rPr>
            </w:pPr>
            <w:r w:rsidRPr="00F32DE3">
              <w:rPr>
                <w:rFonts w:ascii="Arial" w:eastAsia="Calibri" w:hAnsi="Arial" w:cs="Arial"/>
                <w:b/>
                <w:kern w:val="2"/>
                <w:sz w:val="20"/>
                <w:szCs w:val="20"/>
                <w:lang w:val="en-GB"/>
              </w:rPr>
              <w:t>Author’s Feedback</w:t>
            </w:r>
            <w:r w:rsidRPr="00F32DE3">
              <w:rPr>
                <w:rFonts w:ascii="Arial" w:eastAsia="Calibri" w:hAnsi="Arial" w:cs="Arial"/>
                <w:kern w:val="2"/>
                <w:sz w:val="20"/>
                <w:szCs w:val="20"/>
                <w:lang w:val="en-GB"/>
              </w:rPr>
              <w:t xml:space="preserve"> </w:t>
            </w:r>
          </w:p>
          <w:p w14:paraId="684522EC" w14:textId="77777777" w:rsidR="00BA734B" w:rsidRPr="00F32DE3" w:rsidRDefault="00BA734B">
            <w:pPr>
              <w:keepNext/>
              <w:outlineLvl w:val="1"/>
              <w:rPr>
                <w:rFonts w:ascii="Arial" w:eastAsia="MS Mincho" w:hAnsi="Arial" w:cs="Arial"/>
                <w:bCs/>
                <w:sz w:val="20"/>
                <w:szCs w:val="20"/>
                <w:lang w:val="en-GB"/>
              </w:rPr>
            </w:pPr>
          </w:p>
        </w:tc>
      </w:tr>
      <w:tr w:rsidR="00BA734B" w:rsidRPr="00F32DE3" w14:paraId="22150BE5" w14:textId="77777777">
        <w:trPr>
          <w:trHeight w:val="20"/>
          <w:jc w:val="center"/>
        </w:trPr>
        <w:tc>
          <w:tcPr>
            <w:tcW w:w="1666" w:type="pct"/>
            <w:noWrap/>
            <w:hideMark/>
          </w:tcPr>
          <w:p w14:paraId="6C20EFD4" w14:textId="77777777" w:rsidR="00BA734B" w:rsidRPr="00F32DE3" w:rsidRDefault="00294E9B">
            <w:pPr>
              <w:rPr>
                <w:rFonts w:ascii="Arial" w:hAnsi="Arial" w:cs="Arial"/>
                <w:bCs/>
                <w:sz w:val="20"/>
                <w:szCs w:val="20"/>
                <w:lang w:val="en-GB"/>
              </w:rPr>
            </w:pPr>
            <w:r w:rsidRPr="00F32DE3">
              <w:rPr>
                <w:rFonts w:ascii="Arial" w:hAnsi="Arial" w:cs="Arial"/>
                <w:b/>
                <w:bCs/>
                <w:sz w:val="20"/>
                <w:szCs w:val="20"/>
                <w:lang w:val="en-GB"/>
              </w:rPr>
              <w:t>Please write a few sentences regarding the importance of this manuscript for the scientific community.</w:t>
            </w:r>
            <w:r w:rsidRPr="00F32DE3">
              <w:rPr>
                <w:rFonts w:ascii="Arial" w:hAnsi="Arial" w:cs="Arial"/>
                <w:bCs/>
                <w:sz w:val="20"/>
                <w:szCs w:val="20"/>
                <w:lang w:val="en-GB"/>
              </w:rPr>
              <w:t xml:space="preserve"> A minimum of 3-4 sentences may </w:t>
            </w:r>
          </w:p>
          <w:p w14:paraId="469D857C" w14:textId="77777777" w:rsidR="00BA734B" w:rsidRPr="00F32DE3" w:rsidRDefault="00294E9B">
            <w:pPr>
              <w:rPr>
                <w:rFonts w:ascii="Arial" w:eastAsia="MS Mincho" w:hAnsi="Arial" w:cs="Arial"/>
                <w:bCs/>
                <w:sz w:val="20"/>
                <w:szCs w:val="20"/>
                <w:lang w:val="en-GB"/>
              </w:rPr>
            </w:pPr>
            <w:r w:rsidRPr="00F32DE3">
              <w:rPr>
                <w:rFonts w:ascii="Arial" w:hAnsi="Arial" w:cs="Arial"/>
                <w:bCs/>
                <w:sz w:val="20"/>
                <w:szCs w:val="20"/>
                <w:lang w:val="en-GB"/>
              </w:rPr>
              <w:t>be required for this part.</w:t>
            </w:r>
          </w:p>
        </w:tc>
        <w:tc>
          <w:tcPr>
            <w:tcW w:w="1667" w:type="pct"/>
          </w:tcPr>
          <w:p w14:paraId="2416CE6D" w14:textId="4E205E5B" w:rsidR="00BA734B" w:rsidRPr="00F32DE3" w:rsidRDefault="005068F9">
            <w:pPr>
              <w:contextualSpacing/>
              <w:rPr>
                <w:rFonts w:ascii="Arial" w:hAnsi="Arial" w:cs="Arial"/>
                <w:b/>
                <w:bCs/>
                <w:sz w:val="20"/>
                <w:szCs w:val="20"/>
                <w:lang w:val="en-GB"/>
              </w:rPr>
            </w:pPr>
            <w:r w:rsidRPr="00F32DE3">
              <w:rPr>
                <w:rFonts w:ascii="Arial" w:hAnsi="Arial" w:cs="Arial"/>
                <w:sz w:val="20"/>
                <w:szCs w:val="20"/>
              </w:rPr>
              <w:t>Giant cutaneous squamous cell carcinoma (cSCC) of the lower abdominal wall is a genuinely uncommon presentation, and the oncological and reconstructive challenges described carry educational value for surgeons, dermatologists, and oncologists alike. The case illustrates the multidisciplinary complexity of high-risk cSCC in an atypical anatomical location, particularly regarding the decision-making around extent of resection, abdominal wall reconstruction, and the role of adjuvant radiotherapy. The 18-month outcome data, while limited by the single-case design, provides a clinically useful proof-of-concept for the management approach described. The manuscript addresses a sparse area of the literature and is of moderate scientific interest to the surgical oncology community.</w:t>
            </w:r>
          </w:p>
        </w:tc>
        <w:tc>
          <w:tcPr>
            <w:tcW w:w="1667" w:type="pct"/>
          </w:tcPr>
          <w:p w14:paraId="19F9E00D" w14:textId="77777777" w:rsidR="00BA734B" w:rsidRPr="00F32DE3" w:rsidRDefault="00BA734B">
            <w:pPr>
              <w:keepNext/>
              <w:outlineLvl w:val="1"/>
              <w:rPr>
                <w:rFonts w:ascii="Arial" w:eastAsia="MS Mincho" w:hAnsi="Arial" w:cs="Arial"/>
                <w:bCs/>
                <w:sz w:val="20"/>
                <w:szCs w:val="20"/>
                <w:lang w:val="en-GB"/>
              </w:rPr>
            </w:pPr>
          </w:p>
        </w:tc>
      </w:tr>
    </w:tbl>
    <w:p w14:paraId="79DE819B" w14:textId="77777777" w:rsidR="00BA734B" w:rsidRPr="00F32DE3" w:rsidRDefault="00BA734B">
      <w:pPr>
        <w:rPr>
          <w:rFonts w:ascii="Arial" w:hAnsi="Arial" w:cs="Arial"/>
          <w:sz w:val="20"/>
          <w:szCs w:val="20"/>
          <w:lang w:val="en-GB"/>
        </w:rPr>
      </w:pPr>
    </w:p>
    <w:p w14:paraId="681F0201" w14:textId="77777777" w:rsidR="00BA734B" w:rsidRPr="00F32DE3" w:rsidRDefault="00294E9B">
      <w:pPr>
        <w:keepNext/>
        <w:outlineLvl w:val="1"/>
        <w:rPr>
          <w:rFonts w:ascii="Arial" w:eastAsia="MS Mincho" w:hAnsi="Arial" w:cs="Arial"/>
          <w:b/>
          <w:bCs/>
          <w:sz w:val="20"/>
          <w:szCs w:val="20"/>
          <w:highlight w:val="yellow"/>
          <w:u w:val="single"/>
          <w:lang w:val="en-GB"/>
        </w:rPr>
      </w:pPr>
      <w:r w:rsidRPr="00F32DE3">
        <w:rPr>
          <w:rFonts w:ascii="Arial" w:eastAsia="MS Mincho" w:hAnsi="Arial" w:cs="Arial"/>
          <w:b/>
          <w:bCs/>
          <w:sz w:val="20"/>
          <w:szCs w:val="20"/>
          <w:highlight w:val="yellow"/>
          <w:u w:val="single"/>
          <w:lang w:val="en-GB"/>
        </w:rPr>
        <w:t>PART 2.1 (Objective Evaluation)</w:t>
      </w:r>
    </w:p>
    <w:p w14:paraId="089CD362" w14:textId="77777777" w:rsidR="00BA734B" w:rsidRPr="00F32DE3" w:rsidRDefault="00BA734B">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BA734B" w:rsidRPr="00F32DE3" w14:paraId="2ACDEB23" w14:textId="77777777">
        <w:trPr>
          <w:trHeight w:val="20"/>
          <w:jc w:val="center"/>
        </w:trPr>
        <w:tc>
          <w:tcPr>
            <w:tcW w:w="1666" w:type="pct"/>
            <w:noWrap/>
          </w:tcPr>
          <w:p w14:paraId="0366031D" w14:textId="77777777" w:rsidR="00BA734B" w:rsidRPr="00F32DE3" w:rsidRDefault="00BA734B">
            <w:pPr>
              <w:keepNext/>
              <w:outlineLvl w:val="1"/>
              <w:rPr>
                <w:rFonts w:ascii="Arial" w:eastAsia="MS Mincho" w:hAnsi="Arial" w:cs="Arial"/>
                <w:b/>
                <w:bCs/>
                <w:sz w:val="20"/>
                <w:szCs w:val="20"/>
                <w:lang w:val="en-GB"/>
              </w:rPr>
            </w:pPr>
          </w:p>
        </w:tc>
        <w:tc>
          <w:tcPr>
            <w:tcW w:w="1667" w:type="pct"/>
            <w:hideMark/>
          </w:tcPr>
          <w:p w14:paraId="7B921EF6" w14:textId="77777777" w:rsidR="00BA734B" w:rsidRPr="00F32DE3" w:rsidRDefault="00294E9B">
            <w:pPr>
              <w:keepNext/>
              <w:outlineLvl w:val="1"/>
              <w:rPr>
                <w:rFonts w:ascii="Arial" w:eastAsia="MS Mincho" w:hAnsi="Arial" w:cs="Arial"/>
                <w:b/>
                <w:bCs/>
                <w:sz w:val="20"/>
                <w:szCs w:val="20"/>
                <w:lang w:val="en-GB"/>
              </w:rPr>
            </w:pPr>
            <w:r w:rsidRPr="00F32DE3">
              <w:rPr>
                <w:rFonts w:ascii="Arial" w:eastAsia="MS Mincho" w:hAnsi="Arial" w:cs="Arial"/>
                <w:b/>
                <w:bCs/>
                <w:sz w:val="20"/>
                <w:szCs w:val="20"/>
                <w:lang w:val="en-GB"/>
              </w:rPr>
              <w:t>Rating of the Reviewers</w:t>
            </w:r>
          </w:p>
        </w:tc>
        <w:tc>
          <w:tcPr>
            <w:tcW w:w="1667" w:type="pct"/>
            <w:hideMark/>
          </w:tcPr>
          <w:p w14:paraId="2FBAC2BF" w14:textId="47F4BB7C" w:rsidR="00BA734B" w:rsidRPr="00F32DE3" w:rsidRDefault="00294E9B">
            <w:pPr>
              <w:spacing w:after="160" w:line="256" w:lineRule="auto"/>
              <w:rPr>
                <w:rFonts w:ascii="Arial" w:hAnsi="Arial" w:cs="Arial"/>
                <w:b/>
                <w:sz w:val="20"/>
                <w:szCs w:val="20"/>
                <w:lang w:val="en-GB"/>
              </w:rPr>
            </w:pPr>
            <w:r w:rsidRPr="00F32DE3">
              <w:rPr>
                <w:rFonts w:ascii="Arial" w:eastAsia="Calibri" w:hAnsi="Arial" w:cs="Arial"/>
                <w:b/>
                <w:kern w:val="2"/>
                <w:sz w:val="20"/>
                <w:szCs w:val="20"/>
                <w:lang w:val="en-GB"/>
              </w:rPr>
              <w:t>Author’s Feedback</w:t>
            </w:r>
            <w:r w:rsidRPr="00F32DE3">
              <w:rPr>
                <w:rFonts w:ascii="Arial" w:eastAsia="Calibri" w:hAnsi="Arial" w:cs="Arial"/>
                <w:kern w:val="2"/>
                <w:sz w:val="20"/>
                <w:szCs w:val="20"/>
                <w:lang w:val="en-GB"/>
              </w:rPr>
              <w:t xml:space="preserve"> </w:t>
            </w:r>
            <w:r w:rsidR="00657448" w:rsidRPr="00F32DE3">
              <w:rPr>
                <w:rFonts w:ascii="Arial" w:hAnsi="Arial" w:cs="Arial"/>
                <w:b/>
                <w:kern w:val="2"/>
                <w:sz w:val="20"/>
                <w:szCs w:val="20"/>
                <w:highlight w:val="yellow"/>
                <w:lang w:val="en-GB"/>
              </w:rPr>
              <w:t>(</w:t>
            </w:r>
            <w:r w:rsidR="00657448" w:rsidRPr="00F32DE3">
              <w:rPr>
                <w:rFonts w:ascii="Arial" w:hAnsi="Arial" w:cs="Arial"/>
                <w:bCs/>
                <w:kern w:val="2"/>
                <w:sz w:val="20"/>
                <w:szCs w:val="20"/>
                <w:highlight w:val="yellow"/>
                <w:lang w:val="en-GB"/>
              </w:rPr>
              <w:t>Revision of the Manuscript and Feedback of Authors are mandatory for Rating of 2 and 1)</w:t>
            </w:r>
          </w:p>
        </w:tc>
      </w:tr>
      <w:tr w:rsidR="00BA734B" w:rsidRPr="00F32DE3" w14:paraId="57EFD83A" w14:textId="77777777">
        <w:trPr>
          <w:trHeight w:val="20"/>
          <w:jc w:val="center"/>
        </w:trPr>
        <w:tc>
          <w:tcPr>
            <w:tcW w:w="1666" w:type="pct"/>
            <w:noWrap/>
            <w:hideMark/>
          </w:tcPr>
          <w:p w14:paraId="38C257B6" w14:textId="77777777" w:rsidR="00BA734B" w:rsidRPr="00F32DE3" w:rsidRDefault="00294E9B">
            <w:pPr>
              <w:rPr>
                <w:rFonts w:ascii="Arial" w:hAnsi="Arial" w:cs="Arial"/>
                <w:b/>
                <w:bCs/>
                <w:sz w:val="20"/>
                <w:szCs w:val="20"/>
                <w:lang w:val="en-GB"/>
              </w:rPr>
            </w:pPr>
            <w:r w:rsidRPr="00F32DE3">
              <w:rPr>
                <w:rFonts w:ascii="Arial" w:hAnsi="Arial" w:cs="Arial"/>
                <w:b/>
                <w:bCs/>
                <w:sz w:val="20"/>
                <w:szCs w:val="20"/>
                <w:lang w:val="en-GB"/>
              </w:rPr>
              <w:t xml:space="preserve">1. Is the title clear and appropriate for the study? </w:t>
            </w:r>
          </w:p>
          <w:p w14:paraId="12ABAB39" w14:textId="77777777" w:rsidR="00BA734B" w:rsidRPr="00F32DE3" w:rsidRDefault="00294E9B">
            <w:pPr>
              <w:rPr>
                <w:rFonts w:ascii="Arial" w:hAnsi="Arial" w:cs="Arial"/>
                <w:color w:val="404040"/>
                <w:sz w:val="20"/>
                <w:szCs w:val="20"/>
                <w:shd w:val="clear" w:color="auto" w:fill="FFFFFF"/>
                <w:lang w:val="en-GB"/>
              </w:rPr>
            </w:pPr>
            <w:r w:rsidRPr="00F32DE3">
              <w:rPr>
                <w:rFonts w:ascii="Arial" w:hAnsi="Arial" w:cs="Arial"/>
                <w:color w:val="404040"/>
                <w:sz w:val="20"/>
                <w:szCs w:val="20"/>
                <w:shd w:val="clear" w:color="auto" w:fill="FFFFFF"/>
                <w:lang w:val="en-GB"/>
              </w:rPr>
              <w:t xml:space="preserve">Rating Scale: </w:t>
            </w:r>
          </w:p>
          <w:p w14:paraId="5ED475D5" w14:textId="77777777" w:rsidR="00BA734B" w:rsidRPr="00F32DE3" w:rsidRDefault="00294E9B">
            <w:pPr>
              <w:rPr>
                <w:rFonts w:ascii="Arial" w:hAnsi="Arial" w:cs="Arial"/>
                <w:sz w:val="20"/>
                <w:szCs w:val="20"/>
                <w:u w:val="single"/>
                <w:lang w:val="en-GB"/>
              </w:rPr>
            </w:pPr>
            <w:r w:rsidRPr="00F32DE3">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91F073E" w14:textId="77777777" w:rsidR="005068F9" w:rsidRPr="00F32DE3" w:rsidRDefault="005068F9" w:rsidP="005068F9">
            <w:pPr>
              <w:pStyle w:val="font-claude-response-body"/>
              <w:rPr>
                <w:rFonts w:ascii="Arial" w:hAnsi="Arial" w:cs="Arial"/>
                <w:sz w:val="20"/>
                <w:szCs w:val="20"/>
              </w:rPr>
            </w:pPr>
            <w:r w:rsidRPr="00F32DE3">
              <w:rPr>
                <w:rStyle w:val="Strong"/>
                <w:rFonts w:ascii="Arial" w:hAnsi="Arial" w:cs="Arial"/>
                <w:sz w:val="20"/>
                <w:szCs w:val="20"/>
              </w:rPr>
              <w:t>Rating: 4 — Good</w:t>
            </w:r>
          </w:p>
          <w:p w14:paraId="1665C000" w14:textId="77777777" w:rsidR="005068F9" w:rsidRPr="00F32DE3" w:rsidRDefault="005068F9" w:rsidP="005068F9">
            <w:pPr>
              <w:pStyle w:val="font-claude-response-body"/>
              <w:rPr>
                <w:rFonts w:ascii="Arial" w:hAnsi="Arial" w:cs="Arial"/>
                <w:sz w:val="20"/>
                <w:szCs w:val="20"/>
              </w:rPr>
            </w:pPr>
            <w:r w:rsidRPr="00F32DE3">
              <w:rPr>
                <w:rFonts w:ascii="Arial" w:hAnsi="Arial" w:cs="Arial"/>
                <w:sz w:val="20"/>
                <w:szCs w:val="20"/>
              </w:rPr>
              <w:t xml:space="preserve">The title is clear, accurate, and indexes well. It loses one point for the word "challenging," which is subjective and adds nothing searchable, and for omitting the two most distinctive features of this case — </w:t>
            </w:r>
            <w:proofErr w:type="spellStart"/>
            <w:r w:rsidRPr="00F32DE3">
              <w:rPr>
                <w:rFonts w:ascii="Arial" w:hAnsi="Arial" w:cs="Arial"/>
                <w:sz w:val="20"/>
                <w:szCs w:val="20"/>
              </w:rPr>
              <w:t>lymphovascular</w:t>
            </w:r>
            <w:proofErr w:type="spellEnd"/>
            <w:r w:rsidRPr="00F32DE3">
              <w:rPr>
                <w:rFonts w:ascii="Arial" w:hAnsi="Arial" w:cs="Arial"/>
                <w:sz w:val="20"/>
                <w:szCs w:val="20"/>
              </w:rPr>
              <w:t xml:space="preserve"> invasion and the reconstructive technique — which are precisely what make it worth reporting.</w:t>
            </w:r>
          </w:p>
          <w:p w14:paraId="17B95B33" w14:textId="77777777" w:rsidR="00BA734B" w:rsidRPr="00F32DE3" w:rsidRDefault="00BA734B">
            <w:pPr>
              <w:ind w:left="360"/>
              <w:rPr>
                <w:rFonts w:ascii="Arial" w:hAnsi="Arial" w:cs="Arial"/>
                <w:b/>
                <w:bCs/>
                <w:sz w:val="20"/>
                <w:szCs w:val="20"/>
                <w:lang w:val="en-GB"/>
              </w:rPr>
            </w:pPr>
          </w:p>
        </w:tc>
        <w:tc>
          <w:tcPr>
            <w:tcW w:w="1667" w:type="pct"/>
          </w:tcPr>
          <w:p w14:paraId="5235A4DD" w14:textId="77777777" w:rsidR="00BA734B" w:rsidRPr="00F32DE3" w:rsidRDefault="002407C6">
            <w:pPr>
              <w:keepNext/>
              <w:outlineLvl w:val="1"/>
              <w:rPr>
                <w:rFonts w:ascii="Arial" w:eastAsia="MS Mincho" w:hAnsi="Arial" w:cs="Arial"/>
                <w:bCs/>
                <w:sz w:val="20"/>
                <w:szCs w:val="20"/>
                <w:lang w:val="en-GB"/>
              </w:rPr>
            </w:pPr>
            <w:r w:rsidRPr="00F32DE3">
              <w:rPr>
                <w:rFonts w:ascii="Arial" w:eastAsia="MS Mincho" w:hAnsi="Arial" w:cs="Arial"/>
                <w:bCs/>
                <w:sz w:val="20"/>
                <w:szCs w:val="20"/>
                <w:lang w:val="en-GB"/>
              </w:rPr>
              <w:t xml:space="preserve">We sincerely thank the reviewer for this valuable suggestion. We agree that the term "challenging" is subjective and does not improve the scientific indexing of the manuscript. Accordingly, the title has been revised to better emphasize the distinctive pathological and reconstructive features of this case, namely </w:t>
            </w:r>
            <w:proofErr w:type="spellStart"/>
            <w:r w:rsidRPr="00F32DE3">
              <w:rPr>
                <w:rFonts w:ascii="Arial" w:eastAsia="MS Mincho" w:hAnsi="Arial" w:cs="Arial"/>
                <w:bCs/>
                <w:sz w:val="20"/>
                <w:szCs w:val="20"/>
                <w:lang w:val="en-GB"/>
              </w:rPr>
              <w:t>lymphovascular</w:t>
            </w:r>
            <w:proofErr w:type="spellEnd"/>
            <w:r w:rsidRPr="00F32DE3">
              <w:rPr>
                <w:rFonts w:ascii="Arial" w:eastAsia="MS Mincho" w:hAnsi="Arial" w:cs="Arial"/>
                <w:bCs/>
                <w:sz w:val="20"/>
                <w:szCs w:val="20"/>
                <w:lang w:val="en-GB"/>
              </w:rPr>
              <w:t xml:space="preserve"> invasion and the modified abdominoplasty-like reconstruction.</w:t>
            </w:r>
          </w:p>
          <w:p w14:paraId="3CEC7FCE" w14:textId="2CE18157" w:rsidR="002407C6" w:rsidRPr="00F32DE3" w:rsidRDefault="002407C6">
            <w:pPr>
              <w:keepNext/>
              <w:outlineLvl w:val="1"/>
              <w:rPr>
                <w:rFonts w:ascii="Arial" w:eastAsia="MS Mincho" w:hAnsi="Arial" w:cs="Arial"/>
                <w:b/>
                <w:sz w:val="20"/>
                <w:szCs w:val="20"/>
                <w:lang w:val="en-GB"/>
              </w:rPr>
            </w:pPr>
            <w:r w:rsidRPr="00F32DE3">
              <w:rPr>
                <w:rFonts w:ascii="Arial" w:eastAsia="MS Mincho" w:hAnsi="Arial" w:cs="Arial"/>
                <w:bCs/>
                <w:sz w:val="20"/>
                <w:szCs w:val="20"/>
                <w:lang w:val="en-GB"/>
              </w:rPr>
              <w:t>I suggest this title:</w:t>
            </w:r>
            <w:r w:rsidRPr="00F32DE3">
              <w:rPr>
                <w:rFonts w:ascii="Arial" w:eastAsia="MS Mincho" w:hAnsi="Arial" w:cs="Arial"/>
                <w:b/>
                <w:sz w:val="20"/>
                <w:szCs w:val="20"/>
                <w:lang w:val="en-GB"/>
              </w:rPr>
              <w:t xml:space="preserve"> </w:t>
            </w:r>
            <w:r w:rsidR="00C11B66" w:rsidRPr="00F32DE3">
              <w:rPr>
                <w:rFonts w:ascii="Arial" w:eastAsia="MS Mincho" w:hAnsi="Arial" w:cs="Arial"/>
                <w:b/>
                <w:sz w:val="20"/>
                <w:szCs w:val="20"/>
                <w:lang w:val="en-GB"/>
              </w:rPr>
              <w:t xml:space="preserve">Giant High-Risk Cutaneous Squamous Cell Carcinoma of the Lower Abdominal Wall with </w:t>
            </w:r>
            <w:proofErr w:type="spellStart"/>
            <w:r w:rsidR="00C11B66" w:rsidRPr="00F32DE3">
              <w:rPr>
                <w:rFonts w:ascii="Arial" w:eastAsia="MS Mincho" w:hAnsi="Arial" w:cs="Arial"/>
                <w:b/>
                <w:sz w:val="20"/>
                <w:szCs w:val="20"/>
                <w:lang w:val="en-GB"/>
              </w:rPr>
              <w:t>Lymphovascular</w:t>
            </w:r>
            <w:proofErr w:type="spellEnd"/>
            <w:r w:rsidR="00C11B66" w:rsidRPr="00F32DE3">
              <w:rPr>
                <w:rFonts w:ascii="Arial" w:eastAsia="MS Mincho" w:hAnsi="Arial" w:cs="Arial"/>
                <w:b/>
                <w:sz w:val="20"/>
                <w:szCs w:val="20"/>
                <w:lang w:val="en-GB"/>
              </w:rPr>
              <w:t xml:space="preserve"> Invasion Managed by Wide Excision and Modified Abdominoplasty-like Reconstruction: A Case Report</w:t>
            </w:r>
          </w:p>
        </w:tc>
      </w:tr>
      <w:tr w:rsidR="00BA734B" w:rsidRPr="00F32DE3" w14:paraId="606F58D1" w14:textId="77777777">
        <w:trPr>
          <w:trHeight w:val="20"/>
          <w:jc w:val="center"/>
        </w:trPr>
        <w:tc>
          <w:tcPr>
            <w:tcW w:w="1666" w:type="pct"/>
            <w:noWrap/>
            <w:hideMark/>
          </w:tcPr>
          <w:p w14:paraId="27471378" w14:textId="77777777" w:rsidR="00BA734B" w:rsidRPr="00F32DE3" w:rsidRDefault="00294E9B">
            <w:pPr>
              <w:keepNext/>
              <w:outlineLvl w:val="1"/>
              <w:rPr>
                <w:rFonts w:ascii="Arial" w:eastAsia="MS Mincho" w:hAnsi="Arial" w:cs="Arial"/>
                <w:b/>
                <w:bCs/>
                <w:sz w:val="20"/>
                <w:szCs w:val="20"/>
                <w:lang w:val="en-GB"/>
              </w:rPr>
            </w:pPr>
            <w:r w:rsidRPr="00F32DE3">
              <w:rPr>
                <w:rFonts w:ascii="Arial" w:eastAsia="MS Mincho" w:hAnsi="Arial" w:cs="Arial"/>
                <w:b/>
                <w:bCs/>
                <w:sz w:val="20"/>
                <w:szCs w:val="20"/>
                <w:lang w:val="en-GB"/>
              </w:rPr>
              <w:lastRenderedPageBreak/>
              <w:t xml:space="preserve">2. Is the abstract of the article comprehensive? </w:t>
            </w:r>
          </w:p>
          <w:p w14:paraId="6CC2B9BC" w14:textId="77777777" w:rsidR="00BA734B" w:rsidRPr="00F32DE3" w:rsidRDefault="00294E9B">
            <w:pPr>
              <w:rPr>
                <w:rFonts w:ascii="Arial" w:hAnsi="Arial" w:cs="Arial"/>
                <w:color w:val="404040"/>
                <w:sz w:val="20"/>
                <w:szCs w:val="20"/>
                <w:shd w:val="clear" w:color="auto" w:fill="FFFFFF"/>
                <w:lang w:val="en-GB"/>
              </w:rPr>
            </w:pPr>
            <w:r w:rsidRPr="00F32DE3">
              <w:rPr>
                <w:rFonts w:ascii="Arial" w:hAnsi="Arial" w:cs="Arial"/>
                <w:color w:val="404040"/>
                <w:sz w:val="20"/>
                <w:szCs w:val="20"/>
                <w:shd w:val="clear" w:color="auto" w:fill="FFFFFF"/>
                <w:lang w:val="en-GB"/>
              </w:rPr>
              <w:t xml:space="preserve">Rating Scale: </w:t>
            </w:r>
          </w:p>
          <w:p w14:paraId="055C44A8" w14:textId="77777777" w:rsidR="00BA734B" w:rsidRPr="00F32DE3" w:rsidRDefault="00294E9B">
            <w:pPr>
              <w:rPr>
                <w:rFonts w:ascii="Arial" w:hAnsi="Arial" w:cs="Arial"/>
                <w:sz w:val="20"/>
                <w:szCs w:val="20"/>
                <w:lang w:val="en-GB"/>
              </w:rPr>
            </w:pPr>
            <w:r w:rsidRPr="00F32DE3">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FC28F1D" w14:textId="22C23489" w:rsidR="00BA734B" w:rsidRPr="00F32DE3" w:rsidRDefault="00DC340E">
            <w:pPr>
              <w:ind w:left="360"/>
              <w:rPr>
                <w:rFonts w:ascii="Arial" w:hAnsi="Arial" w:cs="Arial"/>
                <w:b/>
                <w:bCs/>
                <w:sz w:val="20"/>
                <w:szCs w:val="20"/>
                <w:lang w:val="en-GB"/>
              </w:rPr>
            </w:pPr>
            <w:r w:rsidRPr="00F32DE3">
              <w:rPr>
                <w:rStyle w:val="animating6ta1u10"/>
                <w:rFonts w:ascii="Arial" w:hAnsi="Arial" w:cs="Arial"/>
                <w:sz w:val="20"/>
                <w:szCs w:val="20"/>
              </w:rPr>
              <w:t>Rating: 4 — Good. Covers presentation, intervention, histopathology, adjuvant treatment, and follow-up outcome adequately. Loses one point for omitting radiotherapy dose and fractionation, and for not flagging the non-keratinizing morphology as a distinctive finding.</w:t>
            </w:r>
          </w:p>
        </w:tc>
        <w:tc>
          <w:tcPr>
            <w:tcW w:w="1667" w:type="pct"/>
          </w:tcPr>
          <w:p w14:paraId="25F91A36" w14:textId="2E19837B" w:rsidR="00BA734B" w:rsidRPr="00F32DE3" w:rsidRDefault="00476ABE">
            <w:pPr>
              <w:keepNext/>
              <w:outlineLvl w:val="1"/>
              <w:rPr>
                <w:rFonts w:ascii="Arial" w:eastAsia="MS Mincho" w:hAnsi="Arial" w:cs="Arial"/>
                <w:bCs/>
                <w:sz w:val="20"/>
                <w:szCs w:val="20"/>
                <w:lang w:val="en-GB"/>
              </w:rPr>
            </w:pPr>
            <w:r w:rsidRPr="00F32DE3">
              <w:rPr>
                <w:rFonts w:ascii="Arial" w:eastAsia="MS Mincho" w:hAnsi="Arial" w:cs="Arial"/>
                <w:bCs/>
                <w:sz w:val="20"/>
                <w:szCs w:val="20"/>
                <w:lang w:val="en-GB"/>
              </w:rPr>
              <w:t xml:space="preserve">The abstract has been revised to include the adjuvant radiotherapy dose and fractionation schedule. In addition, the histopathological findings have been clarified by explicitly mentioning the non-keratinizing morphology together with </w:t>
            </w:r>
            <w:proofErr w:type="spellStart"/>
            <w:r w:rsidRPr="00F32DE3">
              <w:rPr>
                <w:rFonts w:ascii="Arial" w:eastAsia="MS Mincho" w:hAnsi="Arial" w:cs="Arial"/>
                <w:bCs/>
                <w:sz w:val="20"/>
                <w:szCs w:val="20"/>
                <w:lang w:val="en-GB"/>
              </w:rPr>
              <w:t>lymphovascular</w:t>
            </w:r>
            <w:proofErr w:type="spellEnd"/>
            <w:r w:rsidRPr="00F32DE3">
              <w:rPr>
                <w:rFonts w:ascii="Arial" w:eastAsia="MS Mincho" w:hAnsi="Arial" w:cs="Arial"/>
                <w:bCs/>
                <w:sz w:val="20"/>
                <w:szCs w:val="20"/>
                <w:lang w:val="en-GB"/>
              </w:rPr>
              <w:t xml:space="preserve"> invasion.</w:t>
            </w:r>
          </w:p>
        </w:tc>
      </w:tr>
      <w:tr w:rsidR="00BA734B" w:rsidRPr="00F32DE3" w14:paraId="39C938BD" w14:textId="77777777">
        <w:trPr>
          <w:trHeight w:val="20"/>
          <w:jc w:val="center"/>
        </w:trPr>
        <w:tc>
          <w:tcPr>
            <w:tcW w:w="1666" w:type="pct"/>
            <w:noWrap/>
            <w:hideMark/>
          </w:tcPr>
          <w:p w14:paraId="2AAF238B" w14:textId="77777777" w:rsidR="00BA734B" w:rsidRPr="00F32DE3" w:rsidRDefault="00294E9B">
            <w:pPr>
              <w:keepNext/>
              <w:outlineLvl w:val="1"/>
              <w:rPr>
                <w:rFonts w:ascii="Arial" w:eastAsia="MS Mincho" w:hAnsi="Arial" w:cs="Arial"/>
                <w:b/>
                <w:bCs/>
                <w:sz w:val="20"/>
                <w:szCs w:val="20"/>
                <w:lang w:val="en-GB" w:eastAsia="x-none"/>
              </w:rPr>
            </w:pPr>
            <w:r w:rsidRPr="00F32DE3">
              <w:rPr>
                <w:rFonts w:ascii="Arial" w:eastAsia="MS Mincho" w:hAnsi="Arial" w:cs="Arial"/>
                <w:b/>
                <w:bCs/>
                <w:sz w:val="20"/>
                <w:szCs w:val="20"/>
                <w:lang w:val="en-GB" w:eastAsia="x-none"/>
              </w:rPr>
              <w:t>3. Are the keywords appropriate and useful?</w:t>
            </w:r>
          </w:p>
          <w:p w14:paraId="1BF34844" w14:textId="77777777" w:rsidR="00BA734B" w:rsidRPr="00F32DE3" w:rsidRDefault="00294E9B">
            <w:pPr>
              <w:rPr>
                <w:rFonts w:ascii="Arial" w:hAnsi="Arial" w:cs="Arial"/>
                <w:color w:val="404040"/>
                <w:sz w:val="20"/>
                <w:szCs w:val="20"/>
                <w:shd w:val="clear" w:color="auto" w:fill="FFFFFF"/>
                <w:lang w:val="en-GB"/>
              </w:rPr>
            </w:pPr>
            <w:r w:rsidRPr="00F32DE3">
              <w:rPr>
                <w:rFonts w:ascii="Arial" w:hAnsi="Arial" w:cs="Arial"/>
                <w:color w:val="404040"/>
                <w:sz w:val="20"/>
                <w:szCs w:val="20"/>
                <w:shd w:val="clear" w:color="auto" w:fill="FFFFFF"/>
                <w:lang w:val="en-GB"/>
              </w:rPr>
              <w:t xml:space="preserve">Rating Scale: </w:t>
            </w:r>
          </w:p>
          <w:p w14:paraId="5F281817" w14:textId="77777777" w:rsidR="00BA734B" w:rsidRPr="00F32DE3" w:rsidRDefault="00294E9B">
            <w:pPr>
              <w:rPr>
                <w:rFonts w:ascii="Arial" w:hAnsi="Arial" w:cs="Arial"/>
                <w:sz w:val="20"/>
                <w:szCs w:val="20"/>
                <w:lang w:val="en-GB" w:eastAsia="x-none"/>
              </w:rPr>
            </w:pPr>
            <w:r w:rsidRPr="00F32DE3">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0311DD2" w14:textId="4E6346EE" w:rsidR="00BA734B" w:rsidRPr="00F32DE3" w:rsidRDefault="00DC340E">
            <w:pPr>
              <w:ind w:left="360"/>
              <w:rPr>
                <w:rFonts w:ascii="Arial" w:hAnsi="Arial" w:cs="Arial"/>
                <w:b/>
                <w:bCs/>
                <w:sz w:val="20"/>
                <w:szCs w:val="20"/>
                <w:lang w:val="en-GB"/>
              </w:rPr>
            </w:pPr>
            <w:r w:rsidRPr="00F32DE3">
              <w:rPr>
                <w:rStyle w:val="Strong"/>
                <w:rFonts w:ascii="Arial" w:hAnsi="Arial" w:cs="Arial"/>
                <w:sz w:val="20"/>
                <w:szCs w:val="20"/>
              </w:rPr>
              <w:t>3. Are the keywords appropriate and useful?</w:t>
            </w:r>
            <w:r w:rsidRPr="00F32DE3">
              <w:rPr>
                <w:rFonts w:ascii="Arial" w:hAnsi="Arial" w:cs="Arial"/>
                <w:sz w:val="20"/>
                <w:szCs w:val="20"/>
              </w:rPr>
              <w:br/>
              <w:t>Rating: 3 — Satisfactory. The five listed keywords are functional but miss the two most searchable features of this case. "</w:t>
            </w:r>
            <w:bookmarkStart w:id="0" w:name="_Hlk233461211"/>
            <w:proofErr w:type="spellStart"/>
            <w:r w:rsidRPr="00F32DE3">
              <w:rPr>
                <w:rFonts w:ascii="Arial" w:hAnsi="Arial" w:cs="Arial"/>
                <w:sz w:val="20"/>
                <w:szCs w:val="20"/>
              </w:rPr>
              <w:t>Lymphovascular</w:t>
            </w:r>
            <w:proofErr w:type="spellEnd"/>
            <w:r w:rsidRPr="00F32DE3">
              <w:rPr>
                <w:rFonts w:ascii="Arial" w:hAnsi="Arial" w:cs="Arial"/>
                <w:sz w:val="20"/>
                <w:szCs w:val="20"/>
              </w:rPr>
              <w:t xml:space="preserve"> invasion" and "adjuvant radiotherapy" </w:t>
            </w:r>
            <w:bookmarkEnd w:id="0"/>
            <w:r w:rsidRPr="00F32DE3">
              <w:rPr>
                <w:rFonts w:ascii="Arial" w:hAnsi="Arial" w:cs="Arial"/>
                <w:sz w:val="20"/>
                <w:szCs w:val="20"/>
              </w:rPr>
              <w:t>should replace the generic "abdominal wall" and "reconstruction."</w:t>
            </w:r>
          </w:p>
        </w:tc>
        <w:tc>
          <w:tcPr>
            <w:tcW w:w="1667" w:type="pct"/>
          </w:tcPr>
          <w:p w14:paraId="5F2DFE67" w14:textId="1F94A5B3" w:rsidR="00BA734B" w:rsidRPr="00F32DE3" w:rsidRDefault="00822477">
            <w:pPr>
              <w:keepNext/>
              <w:outlineLvl w:val="1"/>
              <w:rPr>
                <w:rFonts w:ascii="Arial" w:eastAsia="MS Mincho" w:hAnsi="Arial" w:cs="Arial"/>
                <w:bCs/>
                <w:sz w:val="20"/>
                <w:szCs w:val="20"/>
                <w:lang w:val="en-GB"/>
              </w:rPr>
            </w:pPr>
            <w:r w:rsidRPr="00F32DE3">
              <w:rPr>
                <w:rFonts w:ascii="Arial" w:eastAsia="MS Mincho" w:hAnsi="Arial" w:cs="Arial"/>
                <w:bCs/>
                <w:sz w:val="20"/>
                <w:szCs w:val="20"/>
                <w:lang w:val="en-GB"/>
              </w:rPr>
              <w:t>The abstract has been revised to include:</w:t>
            </w:r>
            <w:r w:rsidRPr="00F32DE3">
              <w:rPr>
                <w:rFonts w:ascii="Arial" w:hAnsi="Arial" w:cs="Arial"/>
                <w:sz w:val="20"/>
                <w:szCs w:val="20"/>
              </w:rPr>
              <w:t xml:space="preserve"> </w:t>
            </w:r>
            <w:proofErr w:type="spellStart"/>
            <w:r w:rsidRPr="00F32DE3">
              <w:rPr>
                <w:rFonts w:ascii="Arial" w:eastAsia="MS Mincho" w:hAnsi="Arial" w:cs="Arial"/>
                <w:b/>
                <w:sz w:val="20"/>
                <w:szCs w:val="20"/>
                <w:lang w:val="en-GB"/>
              </w:rPr>
              <w:t>Lymphovascular</w:t>
            </w:r>
            <w:proofErr w:type="spellEnd"/>
            <w:r w:rsidRPr="00F32DE3">
              <w:rPr>
                <w:rFonts w:ascii="Arial" w:eastAsia="MS Mincho" w:hAnsi="Arial" w:cs="Arial"/>
                <w:b/>
                <w:sz w:val="20"/>
                <w:szCs w:val="20"/>
                <w:lang w:val="en-GB"/>
              </w:rPr>
              <w:t xml:space="preserve"> invasion </w:t>
            </w:r>
            <w:r w:rsidRPr="00F32DE3">
              <w:rPr>
                <w:rFonts w:ascii="Arial" w:eastAsia="MS Mincho" w:hAnsi="Arial" w:cs="Arial"/>
                <w:bCs/>
                <w:sz w:val="20"/>
                <w:szCs w:val="20"/>
                <w:lang w:val="en-GB"/>
              </w:rPr>
              <w:t xml:space="preserve">and </w:t>
            </w:r>
            <w:r w:rsidRPr="00F32DE3">
              <w:rPr>
                <w:rFonts w:ascii="Arial" w:eastAsia="MS Mincho" w:hAnsi="Arial" w:cs="Arial"/>
                <w:b/>
                <w:sz w:val="20"/>
                <w:szCs w:val="20"/>
                <w:lang w:val="en-GB"/>
              </w:rPr>
              <w:t>adjuvant radiotherapy</w:t>
            </w:r>
          </w:p>
          <w:p w14:paraId="1751D79C" w14:textId="7968BEC5" w:rsidR="00822477" w:rsidRPr="00F32DE3" w:rsidRDefault="00822477">
            <w:pPr>
              <w:keepNext/>
              <w:outlineLvl w:val="1"/>
              <w:rPr>
                <w:rFonts w:ascii="Arial" w:eastAsia="MS Mincho" w:hAnsi="Arial" w:cs="Arial"/>
                <w:bCs/>
                <w:sz w:val="20"/>
                <w:szCs w:val="20"/>
                <w:lang w:val="en-GB"/>
              </w:rPr>
            </w:pPr>
            <w:r w:rsidRPr="00F32DE3">
              <w:rPr>
                <w:rFonts w:ascii="Arial" w:eastAsia="MS Mincho" w:hAnsi="Arial" w:cs="Arial"/>
                <w:bCs/>
                <w:sz w:val="20"/>
                <w:szCs w:val="20"/>
                <w:lang w:val="en-GB"/>
              </w:rPr>
              <w:t>''Abdominal wall'' and ''reconstruction'' were removed</w:t>
            </w:r>
          </w:p>
        </w:tc>
      </w:tr>
      <w:tr w:rsidR="00BA734B" w:rsidRPr="00F32DE3" w14:paraId="1B31E6EF" w14:textId="77777777">
        <w:trPr>
          <w:trHeight w:val="20"/>
          <w:jc w:val="center"/>
        </w:trPr>
        <w:tc>
          <w:tcPr>
            <w:tcW w:w="1666" w:type="pct"/>
            <w:noWrap/>
            <w:hideMark/>
          </w:tcPr>
          <w:p w14:paraId="779285EB" w14:textId="77777777" w:rsidR="00BA734B" w:rsidRPr="00F32DE3" w:rsidRDefault="00294E9B">
            <w:pPr>
              <w:keepNext/>
              <w:outlineLvl w:val="1"/>
              <w:rPr>
                <w:rFonts w:ascii="Arial" w:eastAsia="MS Mincho" w:hAnsi="Arial" w:cs="Arial"/>
                <w:b/>
                <w:bCs/>
                <w:sz w:val="20"/>
                <w:szCs w:val="20"/>
                <w:lang w:val="en-GB" w:eastAsia="x-none"/>
              </w:rPr>
            </w:pPr>
            <w:r w:rsidRPr="00F32DE3">
              <w:rPr>
                <w:rFonts w:ascii="Arial" w:eastAsia="MS Mincho" w:hAnsi="Arial" w:cs="Arial"/>
                <w:b/>
                <w:bCs/>
                <w:sz w:val="20"/>
                <w:szCs w:val="20"/>
                <w:lang w:val="en-GB" w:eastAsia="x-none"/>
              </w:rPr>
              <w:t>4. Is the background information of the paper sufficient and well organized?</w:t>
            </w:r>
          </w:p>
          <w:p w14:paraId="4B2891B7" w14:textId="77777777" w:rsidR="00BA734B" w:rsidRPr="00F32DE3" w:rsidRDefault="00294E9B">
            <w:pPr>
              <w:rPr>
                <w:rFonts w:ascii="Arial" w:hAnsi="Arial" w:cs="Arial"/>
                <w:color w:val="404040"/>
                <w:sz w:val="20"/>
                <w:szCs w:val="20"/>
                <w:shd w:val="clear" w:color="auto" w:fill="FFFFFF"/>
                <w:lang w:val="en-GB"/>
              </w:rPr>
            </w:pPr>
            <w:r w:rsidRPr="00F32DE3">
              <w:rPr>
                <w:rFonts w:ascii="Arial" w:hAnsi="Arial" w:cs="Arial"/>
                <w:color w:val="404040"/>
                <w:sz w:val="20"/>
                <w:szCs w:val="20"/>
                <w:shd w:val="clear" w:color="auto" w:fill="FFFFFF"/>
                <w:lang w:val="en-GB"/>
              </w:rPr>
              <w:t xml:space="preserve">Rating Scale: </w:t>
            </w:r>
          </w:p>
          <w:p w14:paraId="6E6AF15E" w14:textId="77777777" w:rsidR="00BA734B" w:rsidRPr="00F32DE3" w:rsidRDefault="00294E9B">
            <w:pPr>
              <w:rPr>
                <w:rFonts w:ascii="Arial" w:hAnsi="Arial" w:cs="Arial"/>
                <w:sz w:val="20"/>
                <w:szCs w:val="20"/>
                <w:lang w:val="en-GB" w:eastAsia="x-none"/>
              </w:rPr>
            </w:pPr>
            <w:r w:rsidRPr="00F32DE3">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7BAA5D3" w14:textId="04B196A0" w:rsidR="00BA734B" w:rsidRPr="00F32DE3" w:rsidRDefault="00DC340E">
            <w:pPr>
              <w:ind w:left="360"/>
              <w:rPr>
                <w:rFonts w:ascii="Arial" w:hAnsi="Arial" w:cs="Arial"/>
                <w:b/>
                <w:bCs/>
                <w:sz w:val="20"/>
                <w:szCs w:val="20"/>
                <w:lang w:val="en-GB"/>
              </w:rPr>
            </w:pPr>
            <w:r w:rsidRPr="00F32DE3">
              <w:rPr>
                <w:rStyle w:val="Strong"/>
                <w:rFonts w:ascii="Arial" w:hAnsi="Arial" w:cs="Arial"/>
                <w:sz w:val="20"/>
                <w:szCs w:val="20"/>
              </w:rPr>
              <w:t xml:space="preserve">Is the background sufficient and well </w:t>
            </w:r>
            <w:proofErr w:type="spellStart"/>
            <w:r w:rsidRPr="00F32DE3">
              <w:rPr>
                <w:rStyle w:val="Strong"/>
                <w:rFonts w:ascii="Arial" w:hAnsi="Arial" w:cs="Arial"/>
                <w:sz w:val="20"/>
                <w:szCs w:val="20"/>
              </w:rPr>
              <w:t>organised</w:t>
            </w:r>
            <w:proofErr w:type="spellEnd"/>
            <w:r w:rsidRPr="00F32DE3">
              <w:rPr>
                <w:rStyle w:val="Strong"/>
                <w:rFonts w:ascii="Arial" w:hAnsi="Arial" w:cs="Arial"/>
                <w:sz w:val="20"/>
                <w:szCs w:val="20"/>
              </w:rPr>
              <w:t>?</w:t>
            </w:r>
            <w:r w:rsidRPr="00F32DE3">
              <w:rPr>
                <w:rFonts w:ascii="Arial" w:hAnsi="Arial" w:cs="Arial"/>
                <w:sz w:val="20"/>
                <w:szCs w:val="20"/>
              </w:rPr>
              <w:br/>
              <w:t xml:space="preserve">Rating: 3 — Satisfactory. The introduction is brief and partially duplicated verbatim in the discussion, which is poor structure. It also cites a UV radiation paper for a </w:t>
            </w:r>
            <w:proofErr w:type="spellStart"/>
            <w:r w:rsidRPr="00F32DE3">
              <w:rPr>
                <w:rFonts w:ascii="Arial" w:hAnsi="Arial" w:cs="Arial"/>
                <w:sz w:val="20"/>
                <w:szCs w:val="20"/>
              </w:rPr>
              <w:t>tumour</w:t>
            </w:r>
            <w:proofErr w:type="spellEnd"/>
            <w:r w:rsidRPr="00F32DE3">
              <w:rPr>
                <w:rFonts w:ascii="Arial" w:hAnsi="Arial" w:cs="Arial"/>
                <w:sz w:val="20"/>
                <w:szCs w:val="20"/>
              </w:rPr>
              <w:t xml:space="preserve"> arising in a non-sun-exposed site — an epidemiologically imprecise choice.</w:t>
            </w:r>
          </w:p>
        </w:tc>
        <w:tc>
          <w:tcPr>
            <w:tcW w:w="1667" w:type="pct"/>
          </w:tcPr>
          <w:p w14:paraId="6E786119" w14:textId="1F7FD5B9" w:rsidR="00BA734B" w:rsidRPr="00F32DE3" w:rsidRDefault="006C618C">
            <w:pPr>
              <w:keepNext/>
              <w:outlineLvl w:val="1"/>
              <w:rPr>
                <w:rFonts w:ascii="Arial" w:eastAsia="MS Mincho" w:hAnsi="Arial" w:cs="Arial"/>
                <w:bCs/>
                <w:sz w:val="20"/>
                <w:szCs w:val="20"/>
                <w:lang w:val="en-GB"/>
              </w:rPr>
            </w:pPr>
            <w:r w:rsidRPr="00F32DE3">
              <w:rPr>
                <w:rFonts w:ascii="Arial" w:eastAsia="MS Mincho" w:hAnsi="Arial" w:cs="Arial"/>
                <w:bCs/>
                <w:sz w:val="20"/>
                <w:szCs w:val="20"/>
                <w:lang w:val="en-GB"/>
              </w:rPr>
              <w:t>The Introduction has been revised to improve its structure and avoid redundancy with the Discussion. Repetitive statements have been removed from the Discussion. In addition, the epidemiological background has been refined by emphasizing that, although cSCC most commonly arises on sun-exposed skin, it may rarely occur in non-sun-exposed sites through alternative pathogenic mechanisms. The reference focusing primarily on ultraviolet radiation has been replaced with a more appropriate reference on the epidemiology and risk factors of cutaneous squamous cell carcinoma.</w:t>
            </w:r>
          </w:p>
        </w:tc>
      </w:tr>
      <w:tr w:rsidR="00BA734B" w:rsidRPr="00F32DE3" w14:paraId="2798DEEE" w14:textId="77777777">
        <w:trPr>
          <w:trHeight w:val="20"/>
          <w:jc w:val="center"/>
        </w:trPr>
        <w:tc>
          <w:tcPr>
            <w:tcW w:w="1666" w:type="pct"/>
            <w:noWrap/>
            <w:hideMark/>
          </w:tcPr>
          <w:p w14:paraId="64751332" w14:textId="77777777" w:rsidR="00BA734B" w:rsidRPr="00F32DE3" w:rsidRDefault="00294E9B">
            <w:pPr>
              <w:keepNext/>
              <w:outlineLvl w:val="1"/>
              <w:rPr>
                <w:rFonts w:ascii="Arial" w:eastAsia="MS Mincho" w:hAnsi="Arial" w:cs="Arial"/>
                <w:b/>
                <w:bCs/>
                <w:sz w:val="20"/>
                <w:szCs w:val="20"/>
                <w:lang w:val="en-GB" w:eastAsia="x-none"/>
              </w:rPr>
            </w:pPr>
            <w:r w:rsidRPr="00F32DE3">
              <w:rPr>
                <w:rFonts w:ascii="Arial" w:eastAsia="MS Mincho" w:hAnsi="Arial" w:cs="Arial"/>
                <w:b/>
                <w:bCs/>
                <w:sz w:val="20"/>
                <w:szCs w:val="20"/>
                <w:lang w:val="en-GB" w:eastAsia="x-none"/>
              </w:rPr>
              <w:t>5. Are the research objectives/hypotheses clearly stated?</w:t>
            </w:r>
          </w:p>
          <w:p w14:paraId="7A6E6417" w14:textId="77777777" w:rsidR="00BA734B" w:rsidRPr="00F32DE3" w:rsidRDefault="00294E9B">
            <w:pPr>
              <w:rPr>
                <w:rFonts w:ascii="Arial" w:hAnsi="Arial" w:cs="Arial"/>
                <w:color w:val="404040"/>
                <w:sz w:val="20"/>
                <w:szCs w:val="20"/>
                <w:shd w:val="clear" w:color="auto" w:fill="FFFFFF"/>
                <w:lang w:val="en-GB"/>
              </w:rPr>
            </w:pPr>
            <w:r w:rsidRPr="00F32DE3">
              <w:rPr>
                <w:rFonts w:ascii="Arial" w:hAnsi="Arial" w:cs="Arial"/>
                <w:color w:val="404040"/>
                <w:sz w:val="20"/>
                <w:szCs w:val="20"/>
                <w:shd w:val="clear" w:color="auto" w:fill="FFFFFF"/>
                <w:lang w:val="en-GB"/>
              </w:rPr>
              <w:t xml:space="preserve">Rating Scale: </w:t>
            </w:r>
          </w:p>
          <w:p w14:paraId="7802BB04" w14:textId="77777777" w:rsidR="00BA734B" w:rsidRPr="00F32DE3" w:rsidRDefault="00294E9B">
            <w:pPr>
              <w:rPr>
                <w:rFonts w:ascii="Arial" w:hAnsi="Arial" w:cs="Arial"/>
                <w:sz w:val="20"/>
                <w:szCs w:val="20"/>
                <w:lang w:val="en-GB" w:eastAsia="x-none"/>
              </w:rPr>
            </w:pPr>
            <w:r w:rsidRPr="00F32DE3">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BCD819D" w14:textId="5516EE0A" w:rsidR="00BA734B" w:rsidRPr="00F32DE3" w:rsidRDefault="00DC340E">
            <w:pPr>
              <w:ind w:left="360"/>
              <w:rPr>
                <w:rFonts w:ascii="Arial" w:hAnsi="Arial" w:cs="Arial"/>
                <w:b/>
                <w:bCs/>
                <w:sz w:val="20"/>
                <w:szCs w:val="20"/>
                <w:lang w:val="en-GB"/>
              </w:rPr>
            </w:pPr>
            <w:r w:rsidRPr="00F32DE3">
              <w:rPr>
                <w:rFonts w:ascii="Arial" w:hAnsi="Arial" w:cs="Arial"/>
                <w:sz w:val="20"/>
                <w:szCs w:val="20"/>
              </w:rPr>
              <w:t>Rating: 3 — Satisfactory. Acceptable for a case report format; no formal hypothesis is expected, and the educational objective is implicit throughout.</w:t>
            </w:r>
          </w:p>
        </w:tc>
        <w:tc>
          <w:tcPr>
            <w:tcW w:w="1667" w:type="pct"/>
          </w:tcPr>
          <w:p w14:paraId="35F232F0" w14:textId="3BC20C6E" w:rsidR="00BA734B" w:rsidRPr="00F32DE3" w:rsidRDefault="006C618C">
            <w:pPr>
              <w:keepNext/>
              <w:outlineLvl w:val="1"/>
              <w:rPr>
                <w:rFonts w:ascii="Arial" w:eastAsia="MS Mincho" w:hAnsi="Arial" w:cs="Arial"/>
                <w:bCs/>
                <w:sz w:val="20"/>
                <w:szCs w:val="20"/>
                <w:lang w:val="en-GB"/>
              </w:rPr>
            </w:pPr>
            <w:r w:rsidRPr="00F32DE3">
              <w:rPr>
                <w:rFonts w:ascii="Arial" w:eastAsia="MS Mincho" w:hAnsi="Arial" w:cs="Arial"/>
                <w:bCs/>
                <w:sz w:val="20"/>
                <w:szCs w:val="20"/>
                <w:lang w:val="en-GB"/>
              </w:rPr>
              <w:t>We appreciate the acknowledgment that a formal research hypothesis is not expected in a case report and that the educational objective of the manuscript is adequately conveyed. No changes were made in response to this comment.</w:t>
            </w:r>
          </w:p>
        </w:tc>
      </w:tr>
      <w:tr w:rsidR="00BA734B" w:rsidRPr="00F32DE3" w14:paraId="08F6C203" w14:textId="77777777">
        <w:trPr>
          <w:trHeight w:val="20"/>
          <w:jc w:val="center"/>
        </w:trPr>
        <w:tc>
          <w:tcPr>
            <w:tcW w:w="1666" w:type="pct"/>
            <w:noWrap/>
            <w:hideMark/>
          </w:tcPr>
          <w:p w14:paraId="2EAD1DB7" w14:textId="77777777" w:rsidR="00BA734B" w:rsidRPr="00F32DE3" w:rsidRDefault="00294E9B">
            <w:pPr>
              <w:keepNext/>
              <w:outlineLvl w:val="1"/>
              <w:rPr>
                <w:rFonts w:ascii="Arial" w:eastAsia="MS Mincho" w:hAnsi="Arial" w:cs="Arial"/>
                <w:b/>
                <w:bCs/>
                <w:sz w:val="20"/>
                <w:szCs w:val="20"/>
                <w:lang w:val="en-GB" w:eastAsia="x-none"/>
              </w:rPr>
            </w:pPr>
            <w:r w:rsidRPr="00F32DE3">
              <w:rPr>
                <w:rFonts w:ascii="Arial" w:eastAsia="MS Mincho" w:hAnsi="Arial" w:cs="Arial"/>
                <w:b/>
                <w:bCs/>
                <w:sz w:val="20"/>
                <w:szCs w:val="20"/>
                <w:lang w:val="en-GB" w:eastAsia="x-none"/>
              </w:rPr>
              <w:t>6. Is the literature review relevant and up to date?</w:t>
            </w:r>
          </w:p>
          <w:p w14:paraId="4259B35F" w14:textId="77777777" w:rsidR="00BA734B" w:rsidRPr="00F32DE3" w:rsidRDefault="00294E9B">
            <w:pPr>
              <w:rPr>
                <w:rFonts w:ascii="Arial" w:hAnsi="Arial" w:cs="Arial"/>
                <w:color w:val="404040"/>
                <w:sz w:val="20"/>
                <w:szCs w:val="20"/>
                <w:shd w:val="clear" w:color="auto" w:fill="FFFFFF"/>
                <w:lang w:val="en-GB"/>
              </w:rPr>
            </w:pPr>
            <w:r w:rsidRPr="00F32DE3">
              <w:rPr>
                <w:rFonts w:ascii="Arial" w:hAnsi="Arial" w:cs="Arial"/>
                <w:color w:val="404040"/>
                <w:sz w:val="20"/>
                <w:szCs w:val="20"/>
                <w:shd w:val="clear" w:color="auto" w:fill="FFFFFF"/>
                <w:lang w:val="en-GB"/>
              </w:rPr>
              <w:t xml:space="preserve">Rating Scale: </w:t>
            </w:r>
          </w:p>
          <w:p w14:paraId="06431EB4" w14:textId="77777777" w:rsidR="00BA734B" w:rsidRPr="00F32DE3" w:rsidRDefault="00294E9B">
            <w:pPr>
              <w:rPr>
                <w:rFonts w:ascii="Arial" w:hAnsi="Arial" w:cs="Arial"/>
                <w:sz w:val="20"/>
                <w:szCs w:val="20"/>
                <w:lang w:val="en-GB" w:eastAsia="x-none"/>
              </w:rPr>
            </w:pPr>
            <w:r w:rsidRPr="00F32DE3">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7FD950A" w14:textId="52EAF7B1" w:rsidR="00BA734B" w:rsidRPr="00F32DE3" w:rsidRDefault="00DC340E">
            <w:pPr>
              <w:ind w:left="360"/>
              <w:rPr>
                <w:rFonts w:ascii="Arial" w:hAnsi="Arial" w:cs="Arial"/>
                <w:b/>
                <w:bCs/>
                <w:sz w:val="20"/>
                <w:szCs w:val="20"/>
                <w:lang w:val="en-GB"/>
              </w:rPr>
            </w:pPr>
            <w:r w:rsidRPr="00F32DE3">
              <w:rPr>
                <w:rFonts w:ascii="Arial" w:hAnsi="Arial" w:cs="Arial"/>
                <w:sz w:val="20"/>
                <w:szCs w:val="20"/>
              </w:rPr>
              <w:t>Rating: 2 — Needs improvement. Two in-text citations — "Alexander et al., 2026" and "Hope et al., 2026" — do not appear in the reference list. The C-POST trial (</w:t>
            </w:r>
            <w:proofErr w:type="spellStart"/>
            <w:r w:rsidRPr="00F32DE3">
              <w:rPr>
                <w:rFonts w:ascii="Arial" w:hAnsi="Arial" w:cs="Arial"/>
                <w:sz w:val="20"/>
                <w:szCs w:val="20"/>
              </w:rPr>
              <w:t>Rischin</w:t>
            </w:r>
            <w:proofErr w:type="spellEnd"/>
            <w:r w:rsidRPr="00F32DE3">
              <w:rPr>
                <w:rFonts w:ascii="Arial" w:hAnsi="Arial" w:cs="Arial"/>
                <w:sz w:val="20"/>
                <w:szCs w:val="20"/>
              </w:rPr>
              <w:t xml:space="preserve"> et al., NEJM 2025) and the October 2025 FDA approval of adjuvant </w:t>
            </w:r>
            <w:proofErr w:type="spellStart"/>
            <w:r w:rsidRPr="00F32DE3">
              <w:rPr>
                <w:rFonts w:ascii="Arial" w:hAnsi="Arial" w:cs="Arial"/>
                <w:sz w:val="20"/>
                <w:szCs w:val="20"/>
              </w:rPr>
              <w:t>cemiplimab</w:t>
            </w:r>
            <w:proofErr w:type="spellEnd"/>
            <w:r w:rsidRPr="00F32DE3">
              <w:rPr>
                <w:rFonts w:ascii="Arial" w:hAnsi="Arial" w:cs="Arial"/>
                <w:sz w:val="20"/>
                <w:szCs w:val="20"/>
              </w:rPr>
              <w:t xml:space="preserve"> for high-risk cSCC are entirely absent, which is not acceptable for a manuscript submitted in 2026.</w:t>
            </w:r>
          </w:p>
        </w:tc>
        <w:tc>
          <w:tcPr>
            <w:tcW w:w="1667" w:type="pct"/>
          </w:tcPr>
          <w:p w14:paraId="6BC44C64" w14:textId="77777777" w:rsidR="00BA734B" w:rsidRPr="00F32DE3" w:rsidRDefault="006C618C">
            <w:pPr>
              <w:keepNext/>
              <w:outlineLvl w:val="1"/>
              <w:rPr>
                <w:rFonts w:ascii="Arial" w:eastAsia="MS Mincho" w:hAnsi="Arial" w:cs="Arial"/>
                <w:bCs/>
                <w:sz w:val="20"/>
                <w:szCs w:val="20"/>
                <w:lang w:val="en-GB"/>
              </w:rPr>
            </w:pPr>
            <w:r w:rsidRPr="00F32DE3">
              <w:rPr>
                <w:rFonts w:ascii="Arial" w:eastAsia="MS Mincho" w:hAnsi="Arial" w:cs="Arial"/>
                <w:bCs/>
                <w:sz w:val="20"/>
                <w:szCs w:val="20"/>
                <w:lang w:val="en-GB"/>
              </w:rPr>
              <w:t>The reference list has been carefully revised, and all in-text citations have been cross-checked with the bibliography.</w:t>
            </w:r>
          </w:p>
          <w:p w14:paraId="364B7C92" w14:textId="26834858" w:rsidR="000A1949" w:rsidRPr="00F32DE3" w:rsidRDefault="000A1949">
            <w:pPr>
              <w:keepNext/>
              <w:outlineLvl w:val="1"/>
              <w:rPr>
                <w:rFonts w:ascii="Arial" w:eastAsia="MS Mincho" w:hAnsi="Arial" w:cs="Arial"/>
                <w:bCs/>
                <w:sz w:val="20"/>
                <w:szCs w:val="20"/>
                <w:lang w:val="en-GB"/>
              </w:rPr>
            </w:pPr>
            <w:r w:rsidRPr="00F32DE3">
              <w:rPr>
                <w:rFonts w:ascii="Arial" w:eastAsia="MS Mincho" w:hAnsi="Arial" w:cs="Arial"/>
                <w:bCs/>
                <w:sz w:val="20"/>
                <w:szCs w:val="20"/>
                <w:lang w:val="en-GB"/>
              </w:rPr>
              <w:t>The literature review has been updated to reflect recent advances in the management of high-risk cutaneous squamous cell carcinoma. Specifically, we have included the phase III C-POST trial (</w:t>
            </w:r>
            <w:proofErr w:type="spellStart"/>
            <w:r w:rsidRPr="00F32DE3">
              <w:rPr>
                <w:rFonts w:ascii="Arial" w:eastAsia="MS Mincho" w:hAnsi="Arial" w:cs="Arial"/>
                <w:bCs/>
                <w:sz w:val="20"/>
                <w:szCs w:val="20"/>
                <w:lang w:val="en-GB"/>
              </w:rPr>
              <w:t>Rischin</w:t>
            </w:r>
            <w:proofErr w:type="spellEnd"/>
            <w:r w:rsidRPr="00F32DE3">
              <w:rPr>
                <w:rFonts w:ascii="Arial" w:eastAsia="MS Mincho" w:hAnsi="Arial" w:cs="Arial"/>
                <w:bCs/>
                <w:sz w:val="20"/>
                <w:szCs w:val="20"/>
                <w:lang w:val="en-GB"/>
              </w:rPr>
              <w:t xml:space="preserve"> et al., 2025) and the October 2025 FDA approval of adjuvant </w:t>
            </w:r>
            <w:proofErr w:type="spellStart"/>
            <w:r w:rsidR="00EC209C" w:rsidRPr="00F32DE3">
              <w:rPr>
                <w:rFonts w:ascii="Arial" w:eastAsia="MS Mincho" w:hAnsi="Arial" w:cs="Arial"/>
                <w:bCs/>
                <w:sz w:val="20"/>
                <w:szCs w:val="20"/>
                <w:lang w:val="en-GB"/>
              </w:rPr>
              <w:t>C</w:t>
            </w:r>
            <w:r w:rsidRPr="00F32DE3">
              <w:rPr>
                <w:rFonts w:ascii="Arial" w:eastAsia="MS Mincho" w:hAnsi="Arial" w:cs="Arial"/>
                <w:bCs/>
                <w:sz w:val="20"/>
                <w:szCs w:val="20"/>
                <w:lang w:val="en-GB"/>
              </w:rPr>
              <w:t>emiplimab</w:t>
            </w:r>
            <w:proofErr w:type="spellEnd"/>
            <w:r w:rsidRPr="00F32DE3">
              <w:rPr>
                <w:rFonts w:ascii="Arial" w:eastAsia="MS Mincho" w:hAnsi="Arial" w:cs="Arial"/>
                <w:bCs/>
                <w:sz w:val="20"/>
                <w:szCs w:val="20"/>
                <w:lang w:val="en-GB"/>
              </w:rPr>
              <w:t xml:space="preserve"> following complete resection of selected high-risk </w:t>
            </w:r>
            <w:proofErr w:type="spellStart"/>
            <w:r w:rsidRPr="00F32DE3">
              <w:rPr>
                <w:rFonts w:ascii="Arial" w:eastAsia="MS Mincho" w:hAnsi="Arial" w:cs="Arial"/>
                <w:bCs/>
                <w:sz w:val="20"/>
                <w:szCs w:val="20"/>
                <w:lang w:val="en-GB"/>
              </w:rPr>
              <w:t>cSCCs</w:t>
            </w:r>
            <w:proofErr w:type="spellEnd"/>
            <w:r w:rsidRPr="00F32DE3">
              <w:rPr>
                <w:rFonts w:ascii="Arial" w:eastAsia="MS Mincho" w:hAnsi="Arial" w:cs="Arial"/>
                <w:bCs/>
                <w:sz w:val="20"/>
                <w:szCs w:val="20"/>
                <w:lang w:val="en-GB"/>
              </w:rPr>
              <w:t>. In addition, all references and in-text citations have been carefully verified and corrected to ensure complete consistency.</w:t>
            </w:r>
          </w:p>
        </w:tc>
      </w:tr>
      <w:tr w:rsidR="00BA734B" w:rsidRPr="00F32DE3" w14:paraId="6C2939FE" w14:textId="77777777" w:rsidTr="000A1949">
        <w:trPr>
          <w:trHeight w:val="611"/>
          <w:jc w:val="center"/>
        </w:trPr>
        <w:tc>
          <w:tcPr>
            <w:tcW w:w="1666" w:type="pct"/>
            <w:noWrap/>
            <w:hideMark/>
          </w:tcPr>
          <w:p w14:paraId="7D7D9FD0" w14:textId="77777777" w:rsidR="00BA734B" w:rsidRPr="00F32DE3" w:rsidRDefault="00294E9B">
            <w:pPr>
              <w:keepNext/>
              <w:outlineLvl w:val="1"/>
              <w:rPr>
                <w:rFonts w:ascii="Arial" w:eastAsia="MS Mincho" w:hAnsi="Arial" w:cs="Arial"/>
                <w:b/>
                <w:bCs/>
                <w:sz w:val="20"/>
                <w:szCs w:val="20"/>
                <w:lang w:val="en-GB" w:eastAsia="x-none"/>
              </w:rPr>
            </w:pPr>
            <w:r w:rsidRPr="00F32DE3">
              <w:rPr>
                <w:rFonts w:ascii="Arial" w:eastAsia="MS Mincho" w:hAnsi="Arial" w:cs="Arial"/>
                <w:b/>
                <w:bCs/>
                <w:sz w:val="20"/>
                <w:szCs w:val="20"/>
                <w:lang w:val="en-GB" w:eastAsia="x-none"/>
              </w:rPr>
              <w:t>7. Is the research methodology appropriate for the study?</w:t>
            </w:r>
          </w:p>
          <w:p w14:paraId="5768EDA4" w14:textId="77777777" w:rsidR="00BA734B" w:rsidRPr="00F32DE3" w:rsidRDefault="00294E9B">
            <w:pPr>
              <w:rPr>
                <w:rFonts w:ascii="Arial" w:hAnsi="Arial" w:cs="Arial"/>
                <w:color w:val="404040"/>
                <w:sz w:val="20"/>
                <w:szCs w:val="20"/>
                <w:shd w:val="clear" w:color="auto" w:fill="FFFFFF"/>
                <w:lang w:val="en-GB"/>
              </w:rPr>
            </w:pPr>
            <w:r w:rsidRPr="00F32DE3">
              <w:rPr>
                <w:rFonts w:ascii="Arial" w:hAnsi="Arial" w:cs="Arial"/>
                <w:color w:val="404040"/>
                <w:sz w:val="20"/>
                <w:szCs w:val="20"/>
                <w:shd w:val="clear" w:color="auto" w:fill="FFFFFF"/>
                <w:lang w:val="en-GB"/>
              </w:rPr>
              <w:t xml:space="preserve">Rating Scale: </w:t>
            </w:r>
          </w:p>
          <w:p w14:paraId="6F7188D0" w14:textId="77777777" w:rsidR="00BA734B" w:rsidRPr="00F32DE3" w:rsidRDefault="00294E9B">
            <w:pPr>
              <w:rPr>
                <w:rFonts w:ascii="Arial" w:hAnsi="Arial" w:cs="Arial"/>
                <w:sz w:val="20"/>
                <w:szCs w:val="20"/>
                <w:lang w:val="en-GB"/>
              </w:rPr>
            </w:pPr>
            <w:r w:rsidRPr="00F32DE3">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19A8467" w14:textId="645C9B2C" w:rsidR="00BA734B" w:rsidRPr="00F32DE3" w:rsidRDefault="00DC340E">
            <w:pPr>
              <w:ind w:left="360"/>
              <w:rPr>
                <w:rFonts w:ascii="Arial" w:hAnsi="Arial" w:cs="Arial"/>
                <w:b/>
                <w:bCs/>
                <w:sz w:val="20"/>
                <w:szCs w:val="20"/>
                <w:lang w:val="en-GB"/>
              </w:rPr>
            </w:pPr>
            <w:r w:rsidRPr="00F32DE3">
              <w:rPr>
                <w:rStyle w:val="Strong"/>
                <w:rFonts w:ascii="Arial" w:hAnsi="Arial" w:cs="Arial"/>
                <w:sz w:val="20"/>
                <w:szCs w:val="20"/>
              </w:rPr>
              <w:t>Is the methodology appropriate?</w:t>
            </w:r>
            <w:r w:rsidRPr="00F32DE3">
              <w:rPr>
                <w:rFonts w:ascii="Arial" w:hAnsi="Arial" w:cs="Arial"/>
                <w:sz w:val="20"/>
                <w:szCs w:val="20"/>
              </w:rPr>
              <w:br/>
              <w:t xml:space="preserve">Rating: 3 — Satisfactory. Appropriate for a single case report. However, nodal staging relied on ultrasonography alone for a </w:t>
            </w:r>
            <w:proofErr w:type="spellStart"/>
            <w:r w:rsidRPr="00F32DE3">
              <w:rPr>
                <w:rFonts w:ascii="Arial" w:hAnsi="Arial" w:cs="Arial"/>
                <w:sz w:val="20"/>
                <w:szCs w:val="20"/>
              </w:rPr>
              <w:t>tumour</w:t>
            </w:r>
            <w:proofErr w:type="spellEnd"/>
            <w:r w:rsidRPr="00F32DE3">
              <w:rPr>
                <w:rFonts w:ascii="Arial" w:hAnsi="Arial" w:cs="Arial"/>
                <w:sz w:val="20"/>
                <w:szCs w:val="20"/>
              </w:rPr>
              <w:t xml:space="preserve"> with </w:t>
            </w:r>
            <w:proofErr w:type="spellStart"/>
            <w:r w:rsidRPr="00F32DE3">
              <w:rPr>
                <w:rFonts w:ascii="Arial" w:hAnsi="Arial" w:cs="Arial"/>
                <w:sz w:val="20"/>
                <w:szCs w:val="20"/>
              </w:rPr>
              <w:t>lymphovascular</w:t>
            </w:r>
            <w:proofErr w:type="spellEnd"/>
            <w:r w:rsidRPr="00F32DE3">
              <w:rPr>
                <w:rFonts w:ascii="Arial" w:hAnsi="Arial" w:cs="Arial"/>
                <w:sz w:val="20"/>
                <w:szCs w:val="20"/>
              </w:rPr>
              <w:t xml:space="preserve"> invasion, and no formal AJCC staging was applied — both are standard expectations at this risk level.</w:t>
            </w:r>
          </w:p>
        </w:tc>
        <w:tc>
          <w:tcPr>
            <w:tcW w:w="1667" w:type="pct"/>
          </w:tcPr>
          <w:p w14:paraId="4FD65289" w14:textId="3622EDFE" w:rsidR="00BA734B" w:rsidRPr="00F32DE3" w:rsidRDefault="006F44CD">
            <w:pPr>
              <w:keepNext/>
              <w:outlineLvl w:val="1"/>
              <w:rPr>
                <w:rFonts w:ascii="Arial" w:eastAsia="MS Mincho" w:hAnsi="Arial" w:cs="Arial"/>
                <w:bCs/>
                <w:sz w:val="20"/>
                <w:szCs w:val="20"/>
                <w:lang w:val="en-GB"/>
              </w:rPr>
            </w:pPr>
            <w:r w:rsidRPr="00F32DE3">
              <w:rPr>
                <w:rFonts w:ascii="Arial" w:eastAsia="MS Mincho" w:hAnsi="Arial" w:cs="Arial"/>
                <w:bCs/>
                <w:sz w:val="20"/>
                <w:szCs w:val="20"/>
                <w:lang w:val="en-GB"/>
              </w:rPr>
              <w:t>We thank the reviewer for this valuable comment. Preoperative staging included contrast-enhanced abdominopelvic CT and inguinal ultrasonography, which showed no evidence of regional lymph node involvement or distant metastasis. We acknowledge the importance of standardized staging in high-risk cSCC. As the AJCC (8th edition) staging system is primarily validated for cutaneous squamous cell carcinoma of the head and neck, we have instead clarified the recognized high-risk clinicopathological features of the present lesion (</w:t>
            </w:r>
            <w:proofErr w:type="spellStart"/>
            <w:r w:rsidRPr="00F32DE3">
              <w:rPr>
                <w:rFonts w:ascii="Arial" w:eastAsia="MS Mincho" w:hAnsi="Arial" w:cs="Arial"/>
                <w:bCs/>
                <w:sz w:val="20"/>
                <w:szCs w:val="20"/>
                <w:lang w:val="en-GB"/>
              </w:rPr>
              <w:t>tumor</w:t>
            </w:r>
            <w:proofErr w:type="spellEnd"/>
            <w:r w:rsidRPr="00F32DE3">
              <w:rPr>
                <w:rFonts w:ascii="Arial" w:eastAsia="MS Mincho" w:hAnsi="Arial" w:cs="Arial"/>
                <w:bCs/>
                <w:sz w:val="20"/>
                <w:szCs w:val="20"/>
                <w:lang w:val="en-GB"/>
              </w:rPr>
              <w:t xml:space="preserve"> size &gt;6 cm and </w:t>
            </w:r>
            <w:proofErr w:type="spellStart"/>
            <w:r w:rsidRPr="00F32DE3">
              <w:rPr>
                <w:rFonts w:ascii="Arial" w:eastAsia="MS Mincho" w:hAnsi="Arial" w:cs="Arial"/>
                <w:bCs/>
                <w:sz w:val="20"/>
                <w:szCs w:val="20"/>
                <w:lang w:val="en-GB"/>
              </w:rPr>
              <w:t>lymphovascular</w:t>
            </w:r>
            <w:proofErr w:type="spellEnd"/>
            <w:r w:rsidRPr="00F32DE3">
              <w:rPr>
                <w:rFonts w:ascii="Arial" w:eastAsia="MS Mincho" w:hAnsi="Arial" w:cs="Arial"/>
                <w:bCs/>
                <w:sz w:val="20"/>
                <w:szCs w:val="20"/>
                <w:lang w:val="en-GB"/>
              </w:rPr>
              <w:t xml:space="preserve"> invasion) and explicitly discussed its prognostic implications in the revised manuscript.</w:t>
            </w:r>
          </w:p>
        </w:tc>
      </w:tr>
      <w:tr w:rsidR="00BA734B" w:rsidRPr="00F32DE3" w14:paraId="60B1AAA7" w14:textId="77777777">
        <w:trPr>
          <w:trHeight w:val="20"/>
          <w:jc w:val="center"/>
        </w:trPr>
        <w:tc>
          <w:tcPr>
            <w:tcW w:w="1666" w:type="pct"/>
            <w:noWrap/>
            <w:hideMark/>
          </w:tcPr>
          <w:p w14:paraId="04A2B884" w14:textId="77777777" w:rsidR="00BA734B" w:rsidRPr="00F32DE3" w:rsidRDefault="00294E9B">
            <w:pPr>
              <w:keepNext/>
              <w:outlineLvl w:val="1"/>
              <w:rPr>
                <w:rFonts w:ascii="Arial" w:eastAsia="MS Mincho" w:hAnsi="Arial" w:cs="Arial"/>
                <w:b/>
                <w:bCs/>
                <w:sz w:val="20"/>
                <w:szCs w:val="20"/>
                <w:lang w:val="en-GB" w:eastAsia="x-none"/>
              </w:rPr>
            </w:pPr>
            <w:r w:rsidRPr="00F32DE3">
              <w:rPr>
                <w:rFonts w:ascii="Arial" w:eastAsia="MS Mincho" w:hAnsi="Arial" w:cs="Arial"/>
                <w:b/>
                <w:bCs/>
                <w:sz w:val="20"/>
                <w:szCs w:val="20"/>
                <w:lang w:val="en-GB" w:eastAsia="x-none"/>
              </w:rPr>
              <w:t>8. Were ethical issues properly addressed (if applicable)?</w:t>
            </w:r>
          </w:p>
          <w:p w14:paraId="718D6183" w14:textId="77777777" w:rsidR="00BA734B" w:rsidRPr="00F32DE3" w:rsidRDefault="00294E9B">
            <w:pPr>
              <w:rPr>
                <w:rFonts w:ascii="Arial" w:hAnsi="Arial" w:cs="Arial"/>
                <w:color w:val="404040"/>
                <w:sz w:val="20"/>
                <w:szCs w:val="20"/>
                <w:shd w:val="clear" w:color="auto" w:fill="FFFFFF"/>
                <w:lang w:val="en-GB"/>
              </w:rPr>
            </w:pPr>
            <w:r w:rsidRPr="00F32DE3">
              <w:rPr>
                <w:rFonts w:ascii="Arial" w:hAnsi="Arial" w:cs="Arial"/>
                <w:color w:val="404040"/>
                <w:sz w:val="20"/>
                <w:szCs w:val="20"/>
                <w:shd w:val="clear" w:color="auto" w:fill="FFFFFF"/>
                <w:lang w:val="en-GB"/>
              </w:rPr>
              <w:t xml:space="preserve">Rating Scale: </w:t>
            </w:r>
          </w:p>
          <w:p w14:paraId="57E2DC52" w14:textId="77777777" w:rsidR="00BA734B" w:rsidRPr="00F32DE3" w:rsidRDefault="00294E9B">
            <w:pPr>
              <w:rPr>
                <w:rFonts w:ascii="Arial" w:hAnsi="Arial" w:cs="Arial"/>
                <w:sz w:val="20"/>
                <w:szCs w:val="20"/>
                <w:lang w:val="en-GB" w:eastAsia="x-none"/>
              </w:rPr>
            </w:pPr>
            <w:r w:rsidRPr="00F32DE3">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52B07D6" w14:textId="703A35B7" w:rsidR="00BA734B" w:rsidRPr="00F32DE3" w:rsidRDefault="00DC340E">
            <w:pPr>
              <w:ind w:left="360"/>
              <w:rPr>
                <w:rFonts w:ascii="Arial" w:hAnsi="Arial" w:cs="Arial"/>
                <w:b/>
                <w:bCs/>
                <w:sz w:val="20"/>
                <w:szCs w:val="20"/>
                <w:lang w:val="en-GB"/>
              </w:rPr>
            </w:pPr>
            <w:r w:rsidRPr="00F32DE3">
              <w:rPr>
                <w:rStyle w:val="Strong"/>
                <w:rFonts w:ascii="Arial" w:hAnsi="Arial" w:cs="Arial"/>
                <w:sz w:val="20"/>
                <w:szCs w:val="20"/>
              </w:rPr>
              <w:t>Were ethical issues properly addressed?</w:t>
            </w:r>
            <w:r w:rsidRPr="00F32DE3">
              <w:rPr>
                <w:rFonts w:ascii="Arial" w:hAnsi="Arial" w:cs="Arial"/>
                <w:sz w:val="20"/>
                <w:szCs w:val="20"/>
              </w:rPr>
              <w:br/>
              <w:t>Rating: 4 — Good. Written consent and institutional ethical approval are declared. The declaration of AI use for reference formatting is noted, though it raises a concern about reference integrity that the editor should verify independently.</w:t>
            </w:r>
          </w:p>
        </w:tc>
        <w:tc>
          <w:tcPr>
            <w:tcW w:w="1667" w:type="pct"/>
          </w:tcPr>
          <w:p w14:paraId="4ED8729C" w14:textId="1C05B499" w:rsidR="00BA734B" w:rsidRPr="00F32DE3" w:rsidRDefault="005C115C">
            <w:pPr>
              <w:keepNext/>
              <w:outlineLvl w:val="1"/>
              <w:rPr>
                <w:rFonts w:ascii="Arial" w:eastAsia="MS Mincho" w:hAnsi="Arial" w:cs="Arial"/>
                <w:bCs/>
                <w:sz w:val="20"/>
                <w:szCs w:val="20"/>
                <w:lang w:val="en-GB"/>
              </w:rPr>
            </w:pPr>
            <w:r w:rsidRPr="00F32DE3">
              <w:rPr>
                <w:rFonts w:ascii="Arial" w:eastAsia="MS Mincho" w:hAnsi="Arial" w:cs="Arial"/>
                <w:bCs/>
                <w:sz w:val="20"/>
                <w:szCs w:val="20"/>
                <w:lang w:val="en-GB"/>
              </w:rPr>
              <w:t>We confirm that written informed consent and institutional ethical approval were obtained and appropriately reported in the manuscript. We also confirm that all references have been carefully verified manually by the authors to ensure their accuracy and integrity, despite the use of AI-assisted formatting.</w:t>
            </w:r>
          </w:p>
        </w:tc>
      </w:tr>
      <w:tr w:rsidR="00BA734B" w:rsidRPr="00F32DE3" w14:paraId="3B8B15B4" w14:textId="77777777">
        <w:trPr>
          <w:trHeight w:val="20"/>
          <w:jc w:val="center"/>
        </w:trPr>
        <w:tc>
          <w:tcPr>
            <w:tcW w:w="1666" w:type="pct"/>
            <w:noWrap/>
            <w:hideMark/>
          </w:tcPr>
          <w:p w14:paraId="1AECBCA9" w14:textId="77777777" w:rsidR="00BA734B" w:rsidRPr="00F32DE3" w:rsidRDefault="00294E9B">
            <w:pPr>
              <w:rPr>
                <w:rFonts w:ascii="Arial" w:hAnsi="Arial" w:cs="Arial"/>
                <w:b/>
                <w:sz w:val="20"/>
                <w:szCs w:val="20"/>
                <w:lang w:val="en-GB"/>
              </w:rPr>
            </w:pPr>
            <w:r w:rsidRPr="00F32DE3">
              <w:rPr>
                <w:rFonts w:ascii="Arial" w:hAnsi="Arial" w:cs="Arial"/>
                <w:b/>
                <w:sz w:val="20"/>
                <w:szCs w:val="20"/>
                <w:lang w:val="en-GB"/>
              </w:rPr>
              <w:t xml:space="preserve">9. Are the results presented clearly? </w:t>
            </w:r>
          </w:p>
          <w:p w14:paraId="070E59C4" w14:textId="77777777" w:rsidR="00BA734B" w:rsidRPr="00F32DE3" w:rsidRDefault="00294E9B">
            <w:pPr>
              <w:rPr>
                <w:rFonts w:ascii="Arial" w:hAnsi="Arial" w:cs="Arial"/>
                <w:color w:val="404040"/>
                <w:sz w:val="20"/>
                <w:szCs w:val="20"/>
                <w:shd w:val="clear" w:color="auto" w:fill="FFFFFF"/>
                <w:lang w:val="en-GB"/>
              </w:rPr>
            </w:pPr>
            <w:r w:rsidRPr="00F32DE3">
              <w:rPr>
                <w:rFonts w:ascii="Arial" w:hAnsi="Arial" w:cs="Arial"/>
                <w:color w:val="404040"/>
                <w:sz w:val="20"/>
                <w:szCs w:val="20"/>
                <w:shd w:val="clear" w:color="auto" w:fill="FFFFFF"/>
                <w:lang w:val="en-GB"/>
              </w:rPr>
              <w:t xml:space="preserve">Rating Scale: </w:t>
            </w:r>
          </w:p>
          <w:p w14:paraId="4C967AC9" w14:textId="77777777" w:rsidR="00BA734B" w:rsidRPr="00F32DE3" w:rsidRDefault="00294E9B">
            <w:pPr>
              <w:rPr>
                <w:rFonts w:ascii="Arial" w:hAnsi="Arial" w:cs="Arial"/>
                <w:bCs/>
                <w:sz w:val="20"/>
                <w:szCs w:val="20"/>
                <w:lang w:val="en-GB"/>
              </w:rPr>
            </w:pPr>
            <w:r w:rsidRPr="00F32DE3">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3F14EE8" w14:textId="24183CE9" w:rsidR="00BA734B" w:rsidRPr="00F32DE3" w:rsidRDefault="00DC340E">
            <w:pPr>
              <w:contextualSpacing/>
              <w:rPr>
                <w:rFonts w:ascii="Arial" w:hAnsi="Arial" w:cs="Arial"/>
                <w:bCs/>
                <w:sz w:val="20"/>
                <w:szCs w:val="20"/>
                <w:lang w:val="en-GB"/>
              </w:rPr>
            </w:pPr>
            <w:r w:rsidRPr="00F32DE3">
              <w:rPr>
                <w:rStyle w:val="Strong"/>
                <w:rFonts w:ascii="Arial" w:hAnsi="Arial" w:cs="Arial"/>
                <w:sz w:val="20"/>
                <w:szCs w:val="20"/>
              </w:rPr>
              <w:t>Are the results presented clearly?</w:t>
            </w:r>
            <w:r w:rsidRPr="00F32DE3">
              <w:rPr>
                <w:rFonts w:ascii="Arial" w:hAnsi="Arial" w:cs="Arial"/>
                <w:sz w:val="20"/>
                <w:szCs w:val="20"/>
              </w:rPr>
              <w:br/>
              <w:t>Rating: 3 — Satisfactory. The clinical course is described in a logical sequence and surgical margins are reported precisely. The critical omission is the radiotherapy dose and fractionation schedule, which is absent from the results and the methods.</w:t>
            </w:r>
          </w:p>
        </w:tc>
        <w:tc>
          <w:tcPr>
            <w:tcW w:w="1667" w:type="pct"/>
          </w:tcPr>
          <w:p w14:paraId="1B6CE49D" w14:textId="2CA3C5E5" w:rsidR="00BA734B" w:rsidRPr="00F32DE3" w:rsidRDefault="005C115C">
            <w:pPr>
              <w:keepNext/>
              <w:outlineLvl w:val="1"/>
              <w:rPr>
                <w:rFonts w:ascii="Arial" w:eastAsia="MS Mincho" w:hAnsi="Arial" w:cs="Arial"/>
                <w:bCs/>
                <w:sz w:val="20"/>
                <w:szCs w:val="20"/>
                <w:lang w:val="en-GB"/>
              </w:rPr>
            </w:pPr>
            <w:r w:rsidRPr="00F32DE3">
              <w:rPr>
                <w:rFonts w:ascii="Arial" w:eastAsia="MS Mincho" w:hAnsi="Arial" w:cs="Arial"/>
                <w:bCs/>
                <w:sz w:val="20"/>
                <w:szCs w:val="20"/>
                <w:lang w:val="en-GB"/>
              </w:rPr>
              <w:t>The manuscript has been revised to include the complete adjuvant radiotherapy protocol. The Case Presentation now specifies that the patient received adjuvant volumetric modulated arc therapy (VMAT) at a total dose of 60 Gy delivered in 30 fractions following complete surgical excision.</w:t>
            </w:r>
          </w:p>
        </w:tc>
      </w:tr>
      <w:tr w:rsidR="00BA734B" w:rsidRPr="00F32DE3" w14:paraId="436AE99B" w14:textId="77777777">
        <w:trPr>
          <w:trHeight w:val="20"/>
          <w:jc w:val="center"/>
        </w:trPr>
        <w:tc>
          <w:tcPr>
            <w:tcW w:w="1666" w:type="pct"/>
            <w:noWrap/>
            <w:hideMark/>
          </w:tcPr>
          <w:p w14:paraId="61CC7CD8" w14:textId="77777777" w:rsidR="00BA734B" w:rsidRPr="00F32DE3" w:rsidRDefault="00294E9B">
            <w:pPr>
              <w:rPr>
                <w:rFonts w:ascii="Arial" w:hAnsi="Arial" w:cs="Arial"/>
                <w:b/>
                <w:sz w:val="20"/>
                <w:szCs w:val="20"/>
                <w:lang w:val="en-GB"/>
              </w:rPr>
            </w:pPr>
            <w:r w:rsidRPr="00F32DE3">
              <w:rPr>
                <w:rFonts w:ascii="Arial" w:hAnsi="Arial" w:cs="Arial"/>
                <w:b/>
                <w:sz w:val="20"/>
                <w:szCs w:val="20"/>
                <w:lang w:val="en-GB"/>
              </w:rPr>
              <w:t>10. Are tables and figures clear, relevant, and necessary?</w:t>
            </w:r>
          </w:p>
          <w:p w14:paraId="7CDE5E3B" w14:textId="77777777" w:rsidR="00BA734B" w:rsidRPr="00F32DE3" w:rsidRDefault="00294E9B">
            <w:pPr>
              <w:rPr>
                <w:rFonts w:ascii="Arial" w:hAnsi="Arial" w:cs="Arial"/>
                <w:color w:val="404040"/>
                <w:sz w:val="20"/>
                <w:szCs w:val="20"/>
                <w:shd w:val="clear" w:color="auto" w:fill="FFFFFF"/>
                <w:lang w:val="en-GB"/>
              </w:rPr>
            </w:pPr>
            <w:r w:rsidRPr="00F32DE3">
              <w:rPr>
                <w:rFonts w:ascii="Arial" w:hAnsi="Arial" w:cs="Arial"/>
                <w:color w:val="404040"/>
                <w:sz w:val="20"/>
                <w:szCs w:val="20"/>
                <w:shd w:val="clear" w:color="auto" w:fill="FFFFFF"/>
                <w:lang w:val="en-GB"/>
              </w:rPr>
              <w:t xml:space="preserve">Rating Scale: </w:t>
            </w:r>
          </w:p>
          <w:p w14:paraId="79D1EF9F" w14:textId="77777777" w:rsidR="00BA734B" w:rsidRPr="00F32DE3" w:rsidRDefault="00294E9B">
            <w:pPr>
              <w:rPr>
                <w:rFonts w:ascii="Arial" w:hAnsi="Arial" w:cs="Arial"/>
                <w:color w:val="404040"/>
                <w:sz w:val="20"/>
                <w:szCs w:val="20"/>
                <w:shd w:val="clear" w:color="auto" w:fill="FFFFFF"/>
                <w:lang w:val="en-GB"/>
              </w:rPr>
            </w:pPr>
            <w:r w:rsidRPr="00F32DE3">
              <w:rPr>
                <w:rFonts w:ascii="Arial" w:hAnsi="Arial" w:cs="Arial"/>
                <w:color w:val="404040"/>
                <w:sz w:val="20"/>
                <w:szCs w:val="20"/>
                <w:shd w:val="clear" w:color="auto" w:fill="FFFFFF"/>
                <w:lang w:val="en-GB"/>
              </w:rPr>
              <w:t>5 = Excellent 4 = Good 3 = Satisfactory 2 = Needs Improvement 1 = Poor N/A = Not Applicable</w:t>
            </w:r>
          </w:p>
          <w:p w14:paraId="05E2A013" w14:textId="77777777" w:rsidR="00BA734B" w:rsidRPr="00F32DE3" w:rsidRDefault="00BA734B">
            <w:pPr>
              <w:rPr>
                <w:rFonts w:ascii="Arial" w:hAnsi="Arial" w:cs="Arial"/>
                <w:color w:val="404040"/>
                <w:sz w:val="20"/>
                <w:szCs w:val="20"/>
                <w:shd w:val="clear" w:color="auto" w:fill="FFFFFF"/>
                <w:lang w:val="en-GB"/>
              </w:rPr>
            </w:pPr>
          </w:p>
          <w:p w14:paraId="6223AF60" w14:textId="77777777" w:rsidR="00BA734B" w:rsidRPr="00F32DE3" w:rsidRDefault="00BA734B">
            <w:pPr>
              <w:rPr>
                <w:rFonts w:ascii="Arial" w:hAnsi="Arial" w:cs="Arial"/>
                <w:sz w:val="20"/>
                <w:szCs w:val="20"/>
                <w:lang w:val="en-GB"/>
              </w:rPr>
            </w:pPr>
          </w:p>
        </w:tc>
        <w:tc>
          <w:tcPr>
            <w:tcW w:w="1667" w:type="pct"/>
          </w:tcPr>
          <w:p w14:paraId="0E0BD1BE" w14:textId="76CB6E5F" w:rsidR="00BA734B" w:rsidRPr="00F32DE3" w:rsidRDefault="00DC340E">
            <w:pPr>
              <w:contextualSpacing/>
              <w:rPr>
                <w:rFonts w:ascii="Arial" w:hAnsi="Arial" w:cs="Arial"/>
                <w:bCs/>
                <w:sz w:val="20"/>
                <w:szCs w:val="20"/>
                <w:lang w:val="en-GB"/>
              </w:rPr>
            </w:pPr>
            <w:r w:rsidRPr="00F32DE3">
              <w:rPr>
                <w:rStyle w:val="Strong"/>
                <w:rFonts w:ascii="Arial" w:hAnsi="Arial" w:cs="Arial"/>
                <w:sz w:val="20"/>
                <w:szCs w:val="20"/>
              </w:rPr>
              <w:t>Are tables and figures clear, relevant, and necessary?</w:t>
            </w:r>
            <w:r w:rsidRPr="00F32DE3">
              <w:rPr>
                <w:rFonts w:ascii="Arial" w:hAnsi="Arial" w:cs="Arial"/>
                <w:sz w:val="20"/>
                <w:szCs w:val="20"/>
              </w:rPr>
              <w:br/>
              <w:t>Rating: 3 — Satisfactory. The four clinical photographs are relevant and sequenced appropriately. Figure legends are minimal. Notably absent is any histopathology image despite vascular emboli being the defining high-risk finding and the primary justification for adjuvant treatment.</w:t>
            </w:r>
          </w:p>
        </w:tc>
        <w:tc>
          <w:tcPr>
            <w:tcW w:w="1667" w:type="pct"/>
          </w:tcPr>
          <w:p w14:paraId="767A0DA8" w14:textId="2E1E584D" w:rsidR="00BA734B" w:rsidRPr="00F32DE3" w:rsidRDefault="00D75F4D">
            <w:pPr>
              <w:keepNext/>
              <w:outlineLvl w:val="1"/>
              <w:rPr>
                <w:rFonts w:ascii="Arial" w:eastAsia="MS Mincho" w:hAnsi="Arial" w:cs="Arial"/>
                <w:bCs/>
                <w:sz w:val="20"/>
                <w:szCs w:val="20"/>
                <w:lang w:val="en-GB"/>
              </w:rPr>
            </w:pPr>
            <w:r w:rsidRPr="00F32DE3">
              <w:rPr>
                <w:rFonts w:ascii="Arial" w:eastAsia="MS Mincho" w:hAnsi="Arial" w:cs="Arial"/>
                <w:bCs/>
                <w:sz w:val="20"/>
                <w:szCs w:val="20"/>
                <w:lang w:val="en-GB"/>
              </w:rPr>
              <w:t xml:space="preserve">Figure legends have been expanded to provide additional clinical detail. Furthermore, a representative histopathological photomicrograph demonstrating vascular </w:t>
            </w:r>
            <w:proofErr w:type="spellStart"/>
            <w:r w:rsidRPr="00F32DE3">
              <w:rPr>
                <w:rFonts w:ascii="Arial" w:eastAsia="MS Mincho" w:hAnsi="Arial" w:cs="Arial"/>
                <w:bCs/>
                <w:sz w:val="20"/>
                <w:szCs w:val="20"/>
                <w:lang w:val="en-GB"/>
              </w:rPr>
              <w:t>tumor</w:t>
            </w:r>
            <w:proofErr w:type="spellEnd"/>
            <w:r w:rsidRPr="00F32DE3">
              <w:rPr>
                <w:rFonts w:ascii="Arial" w:eastAsia="MS Mincho" w:hAnsi="Arial" w:cs="Arial"/>
                <w:bCs/>
                <w:sz w:val="20"/>
                <w:szCs w:val="20"/>
                <w:lang w:val="en-GB"/>
              </w:rPr>
              <w:t xml:space="preserve"> emboli (</w:t>
            </w:r>
            <w:proofErr w:type="spellStart"/>
            <w:r w:rsidRPr="00F32DE3">
              <w:rPr>
                <w:rFonts w:ascii="Arial" w:eastAsia="MS Mincho" w:hAnsi="Arial" w:cs="Arial"/>
                <w:bCs/>
                <w:sz w:val="20"/>
                <w:szCs w:val="20"/>
                <w:lang w:val="en-GB"/>
              </w:rPr>
              <w:t>lymphovascular</w:t>
            </w:r>
            <w:proofErr w:type="spellEnd"/>
            <w:r w:rsidRPr="00F32DE3">
              <w:rPr>
                <w:rFonts w:ascii="Arial" w:eastAsia="MS Mincho" w:hAnsi="Arial" w:cs="Arial"/>
                <w:bCs/>
                <w:sz w:val="20"/>
                <w:szCs w:val="20"/>
                <w:lang w:val="en-GB"/>
              </w:rPr>
              <w:t xml:space="preserve"> invasion) has been added to illustrate the principal high-risk pathological finding that supported the indication for adjuvant radiotherapy.</w:t>
            </w:r>
          </w:p>
        </w:tc>
      </w:tr>
      <w:tr w:rsidR="00BA734B" w:rsidRPr="00F32DE3" w14:paraId="32BEAB76" w14:textId="77777777">
        <w:trPr>
          <w:trHeight w:val="20"/>
          <w:jc w:val="center"/>
        </w:trPr>
        <w:tc>
          <w:tcPr>
            <w:tcW w:w="1666" w:type="pct"/>
            <w:noWrap/>
            <w:hideMark/>
          </w:tcPr>
          <w:p w14:paraId="7790B7A5" w14:textId="77777777" w:rsidR="00BA734B" w:rsidRPr="00F32DE3" w:rsidRDefault="00294E9B">
            <w:pPr>
              <w:rPr>
                <w:rFonts w:ascii="Arial" w:hAnsi="Arial" w:cs="Arial"/>
                <w:b/>
                <w:sz w:val="20"/>
                <w:szCs w:val="20"/>
                <w:lang w:val="en-GB"/>
              </w:rPr>
            </w:pPr>
            <w:r w:rsidRPr="00F32DE3">
              <w:rPr>
                <w:rFonts w:ascii="Arial" w:hAnsi="Arial" w:cs="Arial"/>
                <w:b/>
                <w:sz w:val="20"/>
                <w:szCs w:val="20"/>
                <w:lang w:val="en-GB"/>
              </w:rPr>
              <w:lastRenderedPageBreak/>
              <w:t>11. Does the discussion relate findings to existing literature?</w:t>
            </w:r>
          </w:p>
          <w:p w14:paraId="05E23B11" w14:textId="77777777" w:rsidR="00BA734B" w:rsidRPr="00F32DE3" w:rsidRDefault="00294E9B">
            <w:pPr>
              <w:rPr>
                <w:rFonts w:ascii="Arial" w:hAnsi="Arial" w:cs="Arial"/>
                <w:color w:val="404040"/>
                <w:sz w:val="20"/>
                <w:szCs w:val="20"/>
                <w:shd w:val="clear" w:color="auto" w:fill="FFFFFF"/>
                <w:lang w:val="en-GB"/>
              </w:rPr>
            </w:pPr>
            <w:r w:rsidRPr="00F32DE3">
              <w:rPr>
                <w:rFonts w:ascii="Arial" w:hAnsi="Arial" w:cs="Arial"/>
                <w:color w:val="404040"/>
                <w:sz w:val="20"/>
                <w:szCs w:val="20"/>
                <w:shd w:val="clear" w:color="auto" w:fill="FFFFFF"/>
                <w:lang w:val="en-GB"/>
              </w:rPr>
              <w:t xml:space="preserve">Rating Scale: </w:t>
            </w:r>
          </w:p>
          <w:p w14:paraId="5300B40C" w14:textId="77777777" w:rsidR="00BA734B" w:rsidRPr="00F32DE3" w:rsidRDefault="00294E9B">
            <w:pPr>
              <w:rPr>
                <w:rFonts w:ascii="Arial" w:hAnsi="Arial" w:cs="Arial"/>
                <w:sz w:val="20"/>
                <w:szCs w:val="20"/>
                <w:lang w:val="en-GB"/>
              </w:rPr>
            </w:pPr>
            <w:r w:rsidRPr="00F32DE3">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D080507" w14:textId="3ED4369A" w:rsidR="00BA734B" w:rsidRPr="00F32DE3" w:rsidRDefault="00DC340E">
            <w:pPr>
              <w:contextualSpacing/>
              <w:rPr>
                <w:rFonts w:ascii="Arial" w:hAnsi="Arial" w:cs="Arial"/>
                <w:bCs/>
                <w:sz w:val="20"/>
                <w:szCs w:val="20"/>
                <w:lang w:val="en-GB"/>
              </w:rPr>
            </w:pPr>
            <w:r w:rsidRPr="00F32DE3">
              <w:rPr>
                <w:rFonts w:ascii="Arial" w:hAnsi="Arial" w:cs="Arial"/>
                <w:sz w:val="20"/>
                <w:szCs w:val="20"/>
              </w:rPr>
              <w:t xml:space="preserve">Rating: 2 — Needs improvement. The discussion engages adequately with surgical and reconstructive literature but makes no mention of immunotherapy in any setting. For a 2026 manuscript on high-risk cSCC, failure to discuss C-POST, adjuvant </w:t>
            </w:r>
            <w:proofErr w:type="spellStart"/>
            <w:r w:rsidRPr="00F32DE3">
              <w:rPr>
                <w:rFonts w:ascii="Arial" w:hAnsi="Arial" w:cs="Arial"/>
                <w:sz w:val="20"/>
                <w:szCs w:val="20"/>
              </w:rPr>
              <w:t>cemiplimab</w:t>
            </w:r>
            <w:proofErr w:type="spellEnd"/>
            <w:r w:rsidRPr="00F32DE3">
              <w:rPr>
                <w:rFonts w:ascii="Arial" w:hAnsi="Arial" w:cs="Arial"/>
                <w:sz w:val="20"/>
                <w:szCs w:val="20"/>
              </w:rPr>
              <w:t xml:space="preserve"> eligibility, and the approved indication is a substantive scientific gap. The non-keratinizing morphology differential is also not addressed.</w:t>
            </w:r>
          </w:p>
        </w:tc>
        <w:tc>
          <w:tcPr>
            <w:tcW w:w="1667" w:type="pct"/>
          </w:tcPr>
          <w:p w14:paraId="17B5C120" w14:textId="03A42800" w:rsidR="00BA734B" w:rsidRPr="00F32DE3" w:rsidRDefault="008909C8">
            <w:pPr>
              <w:keepNext/>
              <w:outlineLvl w:val="1"/>
              <w:rPr>
                <w:rFonts w:ascii="Arial" w:eastAsia="MS Mincho" w:hAnsi="Arial" w:cs="Arial"/>
                <w:bCs/>
                <w:sz w:val="20"/>
                <w:szCs w:val="20"/>
                <w:lang w:val="en-GB"/>
              </w:rPr>
            </w:pPr>
            <w:r w:rsidRPr="00F32DE3">
              <w:rPr>
                <w:rFonts w:ascii="Arial" w:eastAsia="MS Mincho" w:hAnsi="Arial" w:cs="Arial"/>
                <w:bCs/>
                <w:sz w:val="20"/>
                <w:szCs w:val="20"/>
                <w:lang w:val="en-GB"/>
              </w:rPr>
              <w:t xml:space="preserve">The Discussion has been substantially updated to incorporate recent advances in the management of high-risk cutaneous squamous cell carcinoma. Specifically, we have added a discussion of the phase III C-POST trial, the October 2025 FDA approval of adjuvant </w:t>
            </w:r>
            <w:proofErr w:type="spellStart"/>
            <w:r w:rsidRPr="00F32DE3">
              <w:rPr>
                <w:rFonts w:ascii="Arial" w:eastAsia="MS Mincho" w:hAnsi="Arial" w:cs="Arial"/>
                <w:bCs/>
                <w:sz w:val="20"/>
                <w:szCs w:val="20"/>
                <w:lang w:val="en-GB"/>
              </w:rPr>
              <w:t>cemiplimab</w:t>
            </w:r>
            <w:proofErr w:type="spellEnd"/>
            <w:r w:rsidRPr="00F32DE3">
              <w:rPr>
                <w:rFonts w:ascii="Arial" w:eastAsia="MS Mincho" w:hAnsi="Arial" w:cs="Arial"/>
                <w:bCs/>
                <w:sz w:val="20"/>
                <w:szCs w:val="20"/>
                <w:lang w:val="en-GB"/>
              </w:rPr>
              <w:t>, and its potential role in selected patients with resected high-risk cSCC. In addition, we have clarified the significance of the non-keratinizing morphology by discussing the differential diagnosis and explaining why the clinicopathological findings supported the diagnosis of a primary cutaneous squamous cell carcinoma.</w:t>
            </w:r>
          </w:p>
        </w:tc>
      </w:tr>
      <w:tr w:rsidR="00BA734B" w:rsidRPr="00F32DE3" w14:paraId="60654672" w14:textId="77777777">
        <w:trPr>
          <w:trHeight w:val="20"/>
          <w:jc w:val="center"/>
        </w:trPr>
        <w:tc>
          <w:tcPr>
            <w:tcW w:w="1666" w:type="pct"/>
            <w:noWrap/>
            <w:hideMark/>
          </w:tcPr>
          <w:p w14:paraId="57C4A89B" w14:textId="77777777" w:rsidR="00BA734B" w:rsidRPr="00F32DE3" w:rsidRDefault="00294E9B">
            <w:pPr>
              <w:rPr>
                <w:rFonts w:ascii="Arial" w:hAnsi="Arial" w:cs="Arial"/>
                <w:b/>
                <w:sz w:val="20"/>
                <w:szCs w:val="20"/>
                <w:lang w:val="en-GB"/>
              </w:rPr>
            </w:pPr>
            <w:r w:rsidRPr="00F32DE3">
              <w:rPr>
                <w:rFonts w:ascii="Arial" w:hAnsi="Arial" w:cs="Arial"/>
                <w:b/>
                <w:sz w:val="20"/>
                <w:szCs w:val="20"/>
                <w:lang w:val="en-GB"/>
              </w:rPr>
              <w:t>12. Are the conclusions supported by the data?</w:t>
            </w:r>
          </w:p>
          <w:p w14:paraId="2E851AE0" w14:textId="77777777" w:rsidR="00BA734B" w:rsidRPr="00F32DE3" w:rsidRDefault="00294E9B">
            <w:pPr>
              <w:rPr>
                <w:rFonts w:ascii="Arial" w:hAnsi="Arial" w:cs="Arial"/>
                <w:color w:val="404040"/>
                <w:sz w:val="20"/>
                <w:szCs w:val="20"/>
                <w:shd w:val="clear" w:color="auto" w:fill="FFFFFF"/>
                <w:lang w:val="en-GB"/>
              </w:rPr>
            </w:pPr>
            <w:r w:rsidRPr="00F32DE3">
              <w:rPr>
                <w:rFonts w:ascii="Arial" w:hAnsi="Arial" w:cs="Arial"/>
                <w:color w:val="404040"/>
                <w:sz w:val="20"/>
                <w:szCs w:val="20"/>
                <w:shd w:val="clear" w:color="auto" w:fill="FFFFFF"/>
                <w:lang w:val="en-GB"/>
              </w:rPr>
              <w:t xml:space="preserve">Rating Scale: </w:t>
            </w:r>
          </w:p>
          <w:p w14:paraId="4364D1AD" w14:textId="77777777" w:rsidR="00BA734B" w:rsidRPr="00F32DE3" w:rsidRDefault="00294E9B">
            <w:pPr>
              <w:rPr>
                <w:rFonts w:ascii="Arial" w:hAnsi="Arial" w:cs="Arial"/>
                <w:sz w:val="20"/>
                <w:szCs w:val="20"/>
                <w:lang w:val="en-GB"/>
              </w:rPr>
            </w:pPr>
            <w:r w:rsidRPr="00F32DE3">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DCCAC92" w14:textId="7E43E568" w:rsidR="00BA734B" w:rsidRPr="00F32DE3" w:rsidRDefault="00DC340E">
            <w:pPr>
              <w:contextualSpacing/>
              <w:rPr>
                <w:rFonts w:ascii="Arial" w:hAnsi="Arial" w:cs="Arial"/>
                <w:bCs/>
                <w:sz w:val="20"/>
                <w:szCs w:val="20"/>
                <w:lang w:val="en-GB"/>
              </w:rPr>
            </w:pPr>
            <w:r w:rsidRPr="00F32DE3">
              <w:rPr>
                <w:rFonts w:ascii="Arial" w:hAnsi="Arial" w:cs="Arial"/>
                <w:sz w:val="20"/>
                <w:szCs w:val="20"/>
              </w:rPr>
              <w:t>Rating: 3 — Satisfactory. Conclusions are broadly appropriate for a case report with 18-month follow-up. They slightly overclaim given the single-patient design, short follow-up, and the presence of vascular emboli, which the authors themselves acknowledge carries a risk of late recurrence.</w:t>
            </w:r>
          </w:p>
        </w:tc>
        <w:tc>
          <w:tcPr>
            <w:tcW w:w="1667" w:type="pct"/>
          </w:tcPr>
          <w:p w14:paraId="000524E6" w14:textId="5BF6EC62" w:rsidR="00BA734B" w:rsidRPr="00F32DE3" w:rsidRDefault="00426F0B">
            <w:pPr>
              <w:keepNext/>
              <w:outlineLvl w:val="1"/>
              <w:rPr>
                <w:rFonts w:ascii="Arial" w:eastAsia="MS Mincho" w:hAnsi="Arial" w:cs="Arial"/>
                <w:bCs/>
                <w:sz w:val="20"/>
                <w:szCs w:val="20"/>
                <w:lang w:val="en-GB"/>
              </w:rPr>
            </w:pPr>
            <w:r w:rsidRPr="00F32DE3">
              <w:rPr>
                <w:rFonts w:ascii="Arial" w:eastAsia="MS Mincho" w:hAnsi="Arial" w:cs="Arial"/>
                <w:bCs/>
                <w:sz w:val="20"/>
                <w:szCs w:val="20"/>
                <w:lang w:val="en-GB"/>
              </w:rPr>
              <w:t>The Conclusion has been revised to adopt a more cautious interpretation of the findings by emphasizing the limitations inherent to a single-case report, the relatively short follow-up period, and the need for longer surveillance to confirm durable oncological control.</w:t>
            </w:r>
          </w:p>
        </w:tc>
      </w:tr>
      <w:tr w:rsidR="00BA734B" w:rsidRPr="00F32DE3" w14:paraId="5B598287" w14:textId="77777777">
        <w:trPr>
          <w:trHeight w:val="20"/>
          <w:jc w:val="center"/>
        </w:trPr>
        <w:tc>
          <w:tcPr>
            <w:tcW w:w="1666" w:type="pct"/>
            <w:noWrap/>
            <w:hideMark/>
          </w:tcPr>
          <w:p w14:paraId="284C7AC7" w14:textId="77777777" w:rsidR="00BA734B" w:rsidRPr="00F32DE3" w:rsidRDefault="00294E9B">
            <w:pPr>
              <w:rPr>
                <w:rFonts w:ascii="Arial" w:hAnsi="Arial" w:cs="Arial"/>
                <w:b/>
                <w:sz w:val="20"/>
                <w:szCs w:val="20"/>
                <w:lang w:val="en-GB"/>
              </w:rPr>
            </w:pPr>
            <w:r w:rsidRPr="00F32DE3">
              <w:rPr>
                <w:rFonts w:ascii="Arial" w:hAnsi="Arial" w:cs="Arial"/>
                <w:b/>
                <w:sz w:val="20"/>
                <w:szCs w:val="20"/>
                <w:lang w:val="en-GB"/>
              </w:rPr>
              <w:t>13. Are the limitations of the study discussed?</w:t>
            </w:r>
          </w:p>
          <w:p w14:paraId="190EF332" w14:textId="77777777" w:rsidR="00BA734B" w:rsidRPr="00F32DE3" w:rsidRDefault="00294E9B">
            <w:pPr>
              <w:rPr>
                <w:rFonts w:ascii="Arial" w:hAnsi="Arial" w:cs="Arial"/>
                <w:color w:val="404040"/>
                <w:sz w:val="20"/>
                <w:szCs w:val="20"/>
                <w:shd w:val="clear" w:color="auto" w:fill="FFFFFF"/>
                <w:lang w:val="en-GB"/>
              </w:rPr>
            </w:pPr>
            <w:r w:rsidRPr="00F32DE3">
              <w:rPr>
                <w:rFonts w:ascii="Arial" w:hAnsi="Arial" w:cs="Arial"/>
                <w:color w:val="404040"/>
                <w:sz w:val="20"/>
                <w:szCs w:val="20"/>
                <w:shd w:val="clear" w:color="auto" w:fill="FFFFFF"/>
                <w:lang w:val="en-GB"/>
              </w:rPr>
              <w:t xml:space="preserve">Rating Scale: </w:t>
            </w:r>
          </w:p>
          <w:p w14:paraId="6D9482E7" w14:textId="77777777" w:rsidR="00BA734B" w:rsidRPr="00F32DE3" w:rsidRDefault="00294E9B">
            <w:pPr>
              <w:rPr>
                <w:rFonts w:ascii="Arial" w:hAnsi="Arial" w:cs="Arial"/>
                <w:sz w:val="20"/>
                <w:szCs w:val="20"/>
                <w:lang w:val="en-GB"/>
              </w:rPr>
            </w:pPr>
            <w:r w:rsidRPr="00F32DE3">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56ECB88" w14:textId="13A99FC9" w:rsidR="00BA734B" w:rsidRPr="00F32DE3" w:rsidRDefault="00DC340E">
            <w:pPr>
              <w:contextualSpacing/>
              <w:rPr>
                <w:rFonts w:ascii="Arial" w:hAnsi="Arial" w:cs="Arial"/>
                <w:bCs/>
                <w:sz w:val="20"/>
                <w:szCs w:val="20"/>
                <w:lang w:val="en-GB"/>
              </w:rPr>
            </w:pPr>
            <w:r w:rsidRPr="00F32DE3">
              <w:rPr>
                <w:rFonts w:ascii="Arial" w:hAnsi="Arial" w:cs="Arial"/>
                <w:sz w:val="20"/>
                <w:szCs w:val="20"/>
              </w:rPr>
              <w:t>Rating: 4 — Good. The limitations section is commendably explicit — acknowledging the single-case design, short follow-up, absent radiotherapy details, incomplete perineural invasion assessment, and the absence of formal nodal staging. This is the strongest section of the manuscript.</w:t>
            </w:r>
          </w:p>
        </w:tc>
        <w:tc>
          <w:tcPr>
            <w:tcW w:w="1667" w:type="pct"/>
          </w:tcPr>
          <w:p w14:paraId="368304BC" w14:textId="063A0A19" w:rsidR="00BA734B" w:rsidRPr="00F32DE3" w:rsidRDefault="00426F0B">
            <w:pPr>
              <w:keepNext/>
              <w:outlineLvl w:val="1"/>
              <w:rPr>
                <w:rFonts w:ascii="Arial" w:eastAsia="MS Mincho" w:hAnsi="Arial" w:cs="Arial"/>
                <w:bCs/>
                <w:sz w:val="20"/>
                <w:szCs w:val="20"/>
                <w:lang w:val="en-GB"/>
              </w:rPr>
            </w:pPr>
            <w:r w:rsidRPr="00F32DE3">
              <w:rPr>
                <w:rFonts w:ascii="Arial" w:eastAsia="MS Mincho" w:hAnsi="Arial" w:cs="Arial"/>
                <w:bCs/>
                <w:sz w:val="20"/>
                <w:szCs w:val="20"/>
                <w:lang w:val="en-GB"/>
              </w:rPr>
              <w:t>We appreciate the recognition of the transparency with which the study limitations have been addressed. No further modifications were considered necessary in response to this comment.</w:t>
            </w:r>
          </w:p>
        </w:tc>
      </w:tr>
      <w:tr w:rsidR="00BA734B" w:rsidRPr="00F32DE3" w14:paraId="7853A6A9" w14:textId="77777777">
        <w:trPr>
          <w:trHeight w:val="20"/>
          <w:jc w:val="center"/>
        </w:trPr>
        <w:tc>
          <w:tcPr>
            <w:tcW w:w="1666" w:type="pct"/>
            <w:noWrap/>
            <w:hideMark/>
          </w:tcPr>
          <w:p w14:paraId="13F153E8" w14:textId="77777777" w:rsidR="00BA734B" w:rsidRPr="00F32DE3" w:rsidRDefault="00294E9B">
            <w:pPr>
              <w:rPr>
                <w:rFonts w:ascii="Arial" w:hAnsi="Arial" w:cs="Arial"/>
                <w:b/>
                <w:sz w:val="20"/>
                <w:szCs w:val="20"/>
                <w:lang w:val="en-GB"/>
              </w:rPr>
            </w:pPr>
            <w:r w:rsidRPr="00F32DE3">
              <w:rPr>
                <w:rFonts w:ascii="Arial" w:hAnsi="Arial" w:cs="Arial"/>
                <w:b/>
                <w:sz w:val="20"/>
                <w:szCs w:val="20"/>
                <w:lang w:val="en-GB"/>
              </w:rPr>
              <w:t>14. Are the references relevant and sufficient (in number)?</w:t>
            </w:r>
          </w:p>
          <w:p w14:paraId="2C2C9D1C" w14:textId="77777777" w:rsidR="00BA734B" w:rsidRPr="00F32DE3" w:rsidRDefault="00294E9B">
            <w:pPr>
              <w:rPr>
                <w:rFonts w:ascii="Arial" w:hAnsi="Arial" w:cs="Arial"/>
                <w:color w:val="404040"/>
                <w:sz w:val="20"/>
                <w:szCs w:val="20"/>
                <w:shd w:val="clear" w:color="auto" w:fill="FFFFFF"/>
                <w:lang w:val="en-GB"/>
              </w:rPr>
            </w:pPr>
            <w:r w:rsidRPr="00F32DE3">
              <w:rPr>
                <w:rFonts w:ascii="Arial" w:hAnsi="Arial" w:cs="Arial"/>
                <w:color w:val="404040"/>
                <w:sz w:val="20"/>
                <w:szCs w:val="20"/>
                <w:shd w:val="clear" w:color="auto" w:fill="FFFFFF"/>
                <w:lang w:val="en-GB"/>
              </w:rPr>
              <w:t xml:space="preserve">Rating Scale: </w:t>
            </w:r>
          </w:p>
          <w:p w14:paraId="46940CFE" w14:textId="77777777" w:rsidR="00BA734B" w:rsidRPr="00F32DE3" w:rsidRDefault="00294E9B">
            <w:pPr>
              <w:rPr>
                <w:rFonts w:ascii="Arial" w:hAnsi="Arial" w:cs="Arial"/>
                <w:color w:val="404040"/>
                <w:sz w:val="20"/>
                <w:szCs w:val="20"/>
                <w:shd w:val="clear" w:color="auto" w:fill="FFFFFF"/>
                <w:lang w:val="en-GB"/>
              </w:rPr>
            </w:pPr>
            <w:r w:rsidRPr="00F32DE3">
              <w:rPr>
                <w:rFonts w:ascii="Arial" w:hAnsi="Arial" w:cs="Arial"/>
                <w:color w:val="404040"/>
                <w:sz w:val="20"/>
                <w:szCs w:val="20"/>
                <w:shd w:val="clear" w:color="auto" w:fill="FFFFFF"/>
                <w:lang w:val="en-GB"/>
              </w:rPr>
              <w:t xml:space="preserve">5 = Excellent 4 = Good 3 = Satisfactory 2 = Needs Improvement 1 = Poor </w:t>
            </w:r>
          </w:p>
          <w:p w14:paraId="38C3539A" w14:textId="77777777" w:rsidR="00BA734B" w:rsidRPr="00F32DE3" w:rsidRDefault="00294E9B">
            <w:pPr>
              <w:rPr>
                <w:rFonts w:ascii="Arial" w:hAnsi="Arial" w:cs="Arial"/>
                <w:sz w:val="20"/>
                <w:szCs w:val="20"/>
                <w:lang w:val="en-GB"/>
              </w:rPr>
            </w:pPr>
            <w:r w:rsidRPr="00F32DE3">
              <w:rPr>
                <w:rFonts w:ascii="Arial" w:hAnsi="Arial" w:cs="Arial"/>
                <w:color w:val="404040"/>
                <w:sz w:val="20"/>
                <w:szCs w:val="20"/>
                <w:shd w:val="clear" w:color="auto" w:fill="FFFFFF"/>
                <w:lang w:val="en-GB"/>
              </w:rPr>
              <w:t>N/A = Not Applicable</w:t>
            </w:r>
          </w:p>
        </w:tc>
        <w:tc>
          <w:tcPr>
            <w:tcW w:w="1667" w:type="pct"/>
          </w:tcPr>
          <w:p w14:paraId="386B00EE" w14:textId="4FA2CFF0" w:rsidR="00BA734B" w:rsidRPr="00F32DE3" w:rsidRDefault="00DC340E">
            <w:pPr>
              <w:contextualSpacing/>
              <w:rPr>
                <w:rFonts w:ascii="Arial" w:hAnsi="Arial" w:cs="Arial"/>
                <w:bCs/>
                <w:sz w:val="20"/>
                <w:szCs w:val="20"/>
                <w:lang w:val="en-GB"/>
              </w:rPr>
            </w:pPr>
            <w:r w:rsidRPr="00F32DE3">
              <w:rPr>
                <w:rFonts w:ascii="Arial" w:hAnsi="Arial" w:cs="Arial"/>
                <w:sz w:val="20"/>
                <w:szCs w:val="20"/>
              </w:rPr>
              <w:t>Rating: 2 — Needs improvement. Two in-text citations are missing from the reference list entirely. The authors declare ChatGPT use for reference formatting, raising concern about reference hallucination. The C-POST trial (NEJM 2025) is not cited. All references must be independently verified with confirmed DOIs before acceptance.</w:t>
            </w:r>
          </w:p>
        </w:tc>
        <w:tc>
          <w:tcPr>
            <w:tcW w:w="1667" w:type="pct"/>
          </w:tcPr>
          <w:p w14:paraId="2B55EC58" w14:textId="77777777" w:rsidR="00EC209C" w:rsidRPr="00F32DE3" w:rsidRDefault="00EC209C" w:rsidP="00EC209C">
            <w:pPr>
              <w:keepNext/>
              <w:outlineLvl w:val="1"/>
              <w:rPr>
                <w:rFonts w:ascii="Arial" w:eastAsia="MS Mincho" w:hAnsi="Arial" w:cs="Arial"/>
                <w:bCs/>
                <w:sz w:val="20"/>
                <w:szCs w:val="20"/>
                <w:lang w:val="en-GB"/>
              </w:rPr>
            </w:pPr>
            <w:r w:rsidRPr="00F32DE3">
              <w:rPr>
                <w:rFonts w:ascii="Arial" w:eastAsia="MS Mincho" w:hAnsi="Arial" w:cs="Arial"/>
                <w:bCs/>
                <w:sz w:val="20"/>
                <w:szCs w:val="20"/>
                <w:lang w:val="en-GB"/>
              </w:rPr>
              <w:t>The reference list has been carefully revised, and all in-text citations have been cross-checked with the bibliography.</w:t>
            </w:r>
          </w:p>
          <w:p w14:paraId="7C0F76F6" w14:textId="44FD5FBB" w:rsidR="00BA734B" w:rsidRPr="00F32DE3" w:rsidRDefault="00EC209C" w:rsidP="00EC209C">
            <w:pPr>
              <w:keepNext/>
              <w:outlineLvl w:val="1"/>
              <w:rPr>
                <w:rFonts w:ascii="Arial" w:eastAsia="MS Mincho" w:hAnsi="Arial" w:cs="Arial"/>
                <w:bCs/>
                <w:sz w:val="20"/>
                <w:szCs w:val="20"/>
                <w:lang w:val="en-GB"/>
              </w:rPr>
            </w:pPr>
            <w:r w:rsidRPr="00F32DE3">
              <w:rPr>
                <w:rFonts w:ascii="Arial" w:eastAsia="MS Mincho" w:hAnsi="Arial" w:cs="Arial"/>
                <w:bCs/>
                <w:sz w:val="20"/>
                <w:szCs w:val="20"/>
                <w:lang w:val="en-GB"/>
              </w:rPr>
              <w:t>The literature review has been updated to reflect recent advances in the management of high-risk cutaneous squamous cell carcinoma. Specifically, the phase III C-POST trial (</w:t>
            </w:r>
            <w:proofErr w:type="spellStart"/>
            <w:r w:rsidRPr="00F32DE3">
              <w:rPr>
                <w:rFonts w:ascii="Arial" w:eastAsia="MS Mincho" w:hAnsi="Arial" w:cs="Arial"/>
                <w:bCs/>
                <w:sz w:val="20"/>
                <w:szCs w:val="20"/>
                <w:lang w:val="en-GB"/>
              </w:rPr>
              <w:t>Rischin</w:t>
            </w:r>
            <w:proofErr w:type="spellEnd"/>
            <w:r w:rsidRPr="00F32DE3">
              <w:rPr>
                <w:rFonts w:ascii="Arial" w:eastAsia="MS Mincho" w:hAnsi="Arial" w:cs="Arial"/>
                <w:bCs/>
                <w:sz w:val="20"/>
                <w:szCs w:val="20"/>
                <w:lang w:val="en-GB"/>
              </w:rPr>
              <w:t xml:space="preserve"> et al., 2025) has been incorporated into the Discussion together with the recent evidence supporting adjuvant </w:t>
            </w:r>
            <w:proofErr w:type="spellStart"/>
            <w:r w:rsidRPr="00F32DE3">
              <w:rPr>
                <w:rFonts w:ascii="Arial" w:eastAsia="MS Mincho" w:hAnsi="Arial" w:cs="Arial"/>
                <w:bCs/>
                <w:sz w:val="20"/>
                <w:szCs w:val="20"/>
                <w:lang w:val="en-GB"/>
              </w:rPr>
              <w:t>Cemiplimab</w:t>
            </w:r>
            <w:proofErr w:type="spellEnd"/>
            <w:r w:rsidRPr="00F32DE3">
              <w:rPr>
                <w:rFonts w:ascii="Arial" w:eastAsia="MS Mincho" w:hAnsi="Arial" w:cs="Arial"/>
                <w:bCs/>
                <w:sz w:val="20"/>
                <w:szCs w:val="20"/>
                <w:lang w:val="en-GB"/>
              </w:rPr>
              <w:t xml:space="preserve"> in high-risk cutaneous squamous cell carcinoma. We also confirm that all references have been carefully verified manually by the authors to ensure their accuracy and integrity, despite the use of AI-assisted formatting.</w:t>
            </w:r>
          </w:p>
        </w:tc>
      </w:tr>
      <w:tr w:rsidR="00BA734B" w:rsidRPr="00F32DE3" w14:paraId="2347D5A3" w14:textId="77777777">
        <w:trPr>
          <w:trHeight w:val="20"/>
          <w:jc w:val="center"/>
        </w:trPr>
        <w:tc>
          <w:tcPr>
            <w:tcW w:w="1666" w:type="pct"/>
            <w:noWrap/>
            <w:hideMark/>
          </w:tcPr>
          <w:p w14:paraId="3C2DA5CB" w14:textId="77777777" w:rsidR="00BA734B" w:rsidRPr="00F32DE3" w:rsidRDefault="00294E9B">
            <w:pPr>
              <w:rPr>
                <w:rFonts w:ascii="Arial" w:hAnsi="Arial" w:cs="Arial"/>
                <w:b/>
                <w:sz w:val="20"/>
                <w:szCs w:val="20"/>
                <w:lang w:val="en-GB"/>
              </w:rPr>
            </w:pPr>
            <w:r w:rsidRPr="00F32DE3">
              <w:rPr>
                <w:rFonts w:ascii="Arial" w:hAnsi="Arial" w:cs="Arial"/>
                <w:b/>
                <w:sz w:val="20"/>
                <w:szCs w:val="20"/>
                <w:lang w:val="en-GB"/>
              </w:rPr>
              <w:t>15. Is the manuscript written in clear and understandable language?</w:t>
            </w:r>
          </w:p>
          <w:p w14:paraId="3E3E3516" w14:textId="77777777" w:rsidR="00BA734B" w:rsidRPr="00F32DE3" w:rsidRDefault="00294E9B">
            <w:pPr>
              <w:rPr>
                <w:rFonts w:ascii="Arial" w:hAnsi="Arial" w:cs="Arial"/>
                <w:color w:val="404040"/>
                <w:sz w:val="20"/>
                <w:szCs w:val="20"/>
                <w:shd w:val="clear" w:color="auto" w:fill="FFFFFF"/>
                <w:lang w:val="en-GB"/>
              </w:rPr>
            </w:pPr>
            <w:r w:rsidRPr="00F32DE3">
              <w:rPr>
                <w:rFonts w:ascii="Arial" w:hAnsi="Arial" w:cs="Arial"/>
                <w:color w:val="404040"/>
                <w:sz w:val="20"/>
                <w:szCs w:val="20"/>
                <w:shd w:val="clear" w:color="auto" w:fill="FFFFFF"/>
                <w:lang w:val="en-GB"/>
              </w:rPr>
              <w:t xml:space="preserve">Rating Scale: </w:t>
            </w:r>
          </w:p>
          <w:p w14:paraId="73876CBF" w14:textId="77777777" w:rsidR="00BA734B" w:rsidRPr="00F32DE3" w:rsidRDefault="00294E9B">
            <w:pPr>
              <w:rPr>
                <w:rFonts w:ascii="Arial" w:hAnsi="Arial" w:cs="Arial"/>
                <w:color w:val="404040"/>
                <w:sz w:val="20"/>
                <w:szCs w:val="20"/>
                <w:shd w:val="clear" w:color="auto" w:fill="FFFFFF"/>
                <w:lang w:val="en-GB"/>
              </w:rPr>
            </w:pPr>
            <w:r w:rsidRPr="00F32DE3">
              <w:rPr>
                <w:rFonts w:ascii="Arial" w:hAnsi="Arial" w:cs="Arial"/>
                <w:color w:val="404040"/>
                <w:sz w:val="20"/>
                <w:szCs w:val="20"/>
                <w:shd w:val="clear" w:color="auto" w:fill="FFFFFF"/>
                <w:lang w:val="en-GB"/>
              </w:rPr>
              <w:t xml:space="preserve">5 = Excellent 4 = Good 3 = Satisfactory 2 = Needs Improvement 1 = Poor </w:t>
            </w:r>
          </w:p>
          <w:p w14:paraId="2D63E0D6" w14:textId="77777777" w:rsidR="00BA734B" w:rsidRPr="00F32DE3" w:rsidRDefault="00294E9B">
            <w:pPr>
              <w:rPr>
                <w:rFonts w:ascii="Arial" w:hAnsi="Arial" w:cs="Arial"/>
                <w:sz w:val="20"/>
                <w:szCs w:val="20"/>
                <w:lang w:val="en-GB"/>
              </w:rPr>
            </w:pPr>
            <w:r w:rsidRPr="00F32DE3">
              <w:rPr>
                <w:rFonts w:ascii="Arial" w:hAnsi="Arial" w:cs="Arial"/>
                <w:color w:val="404040"/>
                <w:sz w:val="20"/>
                <w:szCs w:val="20"/>
                <w:shd w:val="clear" w:color="auto" w:fill="FFFFFF"/>
                <w:lang w:val="en-GB"/>
              </w:rPr>
              <w:t>N/A = Not Applicable</w:t>
            </w:r>
          </w:p>
        </w:tc>
        <w:tc>
          <w:tcPr>
            <w:tcW w:w="1667" w:type="pct"/>
          </w:tcPr>
          <w:p w14:paraId="6BB5388C" w14:textId="045A6D9D" w:rsidR="00BA734B" w:rsidRPr="00F32DE3" w:rsidRDefault="00DC340E">
            <w:pPr>
              <w:contextualSpacing/>
              <w:rPr>
                <w:rFonts w:ascii="Arial" w:hAnsi="Arial" w:cs="Arial"/>
                <w:bCs/>
                <w:sz w:val="20"/>
                <w:szCs w:val="20"/>
                <w:lang w:val="en-GB"/>
              </w:rPr>
            </w:pPr>
            <w:r w:rsidRPr="00F32DE3">
              <w:rPr>
                <w:rFonts w:ascii="Arial" w:hAnsi="Arial" w:cs="Arial"/>
                <w:sz w:val="20"/>
                <w:szCs w:val="20"/>
              </w:rPr>
              <w:t>Rating: 4 — Good. The prose is professional, well-structured, and free of significant grammatical errors. The introduction is partially duplicated in the discussion, which should be corrected at revision.</w:t>
            </w:r>
          </w:p>
        </w:tc>
        <w:tc>
          <w:tcPr>
            <w:tcW w:w="1667" w:type="pct"/>
          </w:tcPr>
          <w:p w14:paraId="224745A7" w14:textId="77777777" w:rsidR="00BA734B" w:rsidRPr="00F32DE3" w:rsidRDefault="00BA734B">
            <w:pPr>
              <w:keepNext/>
              <w:outlineLvl w:val="1"/>
              <w:rPr>
                <w:rFonts w:ascii="Arial" w:eastAsia="MS Mincho" w:hAnsi="Arial" w:cs="Arial"/>
                <w:bCs/>
                <w:sz w:val="20"/>
                <w:szCs w:val="20"/>
                <w:lang w:val="en-GB"/>
              </w:rPr>
            </w:pPr>
          </w:p>
        </w:tc>
      </w:tr>
    </w:tbl>
    <w:p w14:paraId="15DB8A03" w14:textId="77777777" w:rsidR="00BA734B" w:rsidRPr="00F32DE3" w:rsidRDefault="00BA734B">
      <w:pPr>
        <w:jc w:val="both"/>
        <w:rPr>
          <w:rFonts w:ascii="Arial" w:eastAsia="MS Mincho" w:hAnsi="Arial" w:cs="Arial"/>
          <w:b/>
          <w:bCs/>
          <w:sz w:val="20"/>
          <w:szCs w:val="20"/>
          <w:u w:val="single"/>
          <w:lang w:val="en-GB" w:eastAsia="x-none"/>
        </w:rPr>
      </w:pPr>
    </w:p>
    <w:p w14:paraId="224A469F" w14:textId="77777777" w:rsidR="00BA734B" w:rsidRPr="00F32DE3" w:rsidRDefault="00BA734B">
      <w:pPr>
        <w:jc w:val="both"/>
        <w:rPr>
          <w:rFonts w:ascii="Arial" w:eastAsia="MS Mincho" w:hAnsi="Arial" w:cs="Arial"/>
          <w:b/>
          <w:bCs/>
          <w:sz w:val="20"/>
          <w:szCs w:val="20"/>
          <w:u w:val="single"/>
          <w:lang w:val="en-GB" w:eastAsia="x-none"/>
        </w:rPr>
      </w:pPr>
    </w:p>
    <w:p w14:paraId="1683F7B7" w14:textId="77777777" w:rsidR="00BA734B" w:rsidRPr="00F32DE3" w:rsidRDefault="00294E9B">
      <w:pPr>
        <w:keepNext/>
        <w:outlineLvl w:val="1"/>
        <w:rPr>
          <w:rFonts w:ascii="Arial" w:eastAsia="MS Mincho" w:hAnsi="Arial" w:cs="Arial"/>
          <w:b/>
          <w:bCs/>
          <w:sz w:val="20"/>
          <w:szCs w:val="20"/>
          <w:u w:val="single"/>
          <w:lang w:val="en-GB"/>
        </w:rPr>
      </w:pPr>
      <w:r w:rsidRPr="00F32DE3">
        <w:rPr>
          <w:rFonts w:ascii="Arial" w:eastAsia="MS Mincho" w:hAnsi="Arial" w:cs="Arial"/>
          <w:b/>
          <w:bCs/>
          <w:sz w:val="20"/>
          <w:szCs w:val="20"/>
          <w:highlight w:val="yellow"/>
          <w:u w:val="single"/>
          <w:lang w:val="en-GB"/>
        </w:rPr>
        <w:t>PART 2.2 (Subjective Evaluation)</w:t>
      </w:r>
    </w:p>
    <w:p w14:paraId="5FC2D290" w14:textId="77777777" w:rsidR="00BA734B" w:rsidRPr="00F32DE3" w:rsidRDefault="00BA734B">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BA734B" w:rsidRPr="00F32DE3" w14:paraId="7BF948BD" w14:textId="77777777">
        <w:trPr>
          <w:trHeight w:val="20"/>
          <w:jc w:val="center"/>
        </w:trPr>
        <w:tc>
          <w:tcPr>
            <w:tcW w:w="1666" w:type="pct"/>
            <w:noWrap/>
          </w:tcPr>
          <w:p w14:paraId="5014C929" w14:textId="77777777" w:rsidR="00BA734B" w:rsidRPr="00F32DE3" w:rsidRDefault="00BA734B">
            <w:pPr>
              <w:keepNext/>
              <w:outlineLvl w:val="1"/>
              <w:rPr>
                <w:rFonts w:ascii="Arial" w:eastAsia="MS Mincho" w:hAnsi="Arial" w:cs="Arial"/>
                <w:b/>
                <w:bCs/>
                <w:sz w:val="20"/>
                <w:szCs w:val="20"/>
                <w:lang w:val="en-GB"/>
              </w:rPr>
            </w:pPr>
          </w:p>
        </w:tc>
        <w:tc>
          <w:tcPr>
            <w:tcW w:w="1667" w:type="pct"/>
          </w:tcPr>
          <w:p w14:paraId="4876047C" w14:textId="77777777" w:rsidR="00BA734B" w:rsidRPr="00F32DE3" w:rsidRDefault="00294E9B">
            <w:pPr>
              <w:keepNext/>
              <w:outlineLvl w:val="1"/>
              <w:rPr>
                <w:rFonts w:ascii="Arial" w:eastAsia="MS Mincho" w:hAnsi="Arial" w:cs="Arial"/>
                <w:b/>
                <w:bCs/>
                <w:sz w:val="20"/>
                <w:szCs w:val="20"/>
                <w:lang w:val="en-GB"/>
              </w:rPr>
            </w:pPr>
            <w:r w:rsidRPr="00F32DE3">
              <w:rPr>
                <w:rFonts w:ascii="Arial" w:eastAsia="MS Mincho" w:hAnsi="Arial" w:cs="Arial"/>
                <w:b/>
                <w:bCs/>
                <w:sz w:val="20"/>
                <w:szCs w:val="20"/>
                <w:lang w:val="en-GB"/>
              </w:rPr>
              <w:t>Reviewer’s comment</w:t>
            </w:r>
          </w:p>
          <w:p w14:paraId="7296D3AC" w14:textId="77777777" w:rsidR="00BA734B" w:rsidRPr="00F32DE3" w:rsidRDefault="00BA734B">
            <w:pPr>
              <w:rPr>
                <w:rFonts w:ascii="Arial" w:hAnsi="Arial" w:cs="Arial"/>
                <w:sz w:val="20"/>
                <w:szCs w:val="20"/>
                <w:lang w:val="en-GB"/>
              </w:rPr>
            </w:pPr>
          </w:p>
        </w:tc>
        <w:tc>
          <w:tcPr>
            <w:tcW w:w="1667" w:type="pct"/>
          </w:tcPr>
          <w:p w14:paraId="1F436A64" w14:textId="77777777" w:rsidR="00BA734B" w:rsidRPr="00F32DE3" w:rsidRDefault="00294E9B">
            <w:pPr>
              <w:spacing w:after="160" w:line="256" w:lineRule="auto"/>
              <w:rPr>
                <w:rFonts w:ascii="Arial" w:eastAsia="Calibri" w:hAnsi="Arial" w:cs="Arial"/>
                <w:kern w:val="2"/>
                <w:sz w:val="20"/>
                <w:szCs w:val="20"/>
                <w:lang w:val="en-IN"/>
              </w:rPr>
            </w:pPr>
            <w:r w:rsidRPr="00F32DE3">
              <w:rPr>
                <w:rFonts w:ascii="Arial" w:eastAsia="Calibri" w:hAnsi="Arial" w:cs="Arial"/>
                <w:b/>
                <w:kern w:val="2"/>
                <w:sz w:val="20"/>
                <w:szCs w:val="20"/>
                <w:lang w:val="en-IN"/>
              </w:rPr>
              <w:t>Author’s Feedback</w:t>
            </w:r>
            <w:r w:rsidRPr="00F32DE3">
              <w:rPr>
                <w:rFonts w:ascii="Arial" w:eastAsia="Calibri" w:hAnsi="Arial" w:cs="Arial"/>
                <w:kern w:val="2"/>
                <w:sz w:val="20"/>
                <w:szCs w:val="20"/>
                <w:lang w:val="en-IN"/>
              </w:rPr>
              <w:t xml:space="preserve"> </w:t>
            </w:r>
            <w:r w:rsidRPr="00F32DE3">
              <w:rPr>
                <w:rFonts w:ascii="Arial" w:eastAsia="Calibri" w:hAnsi="Arial" w:cs="Arial"/>
                <w:kern w:val="2"/>
                <w:sz w:val="20"/>
                <w:szCs w:val="20"/>
                <w:highlight w:val="yellow"/>
                <w:lang w:val="en-IN"/>
              </w:rPr>
              <w:t>(It is mandatory that authors should write his/her feedback here)</w:t>
            </w:r>
          </w:p>
          <w:p w14:paraId="7855505F" w14:textId="77777777" w:rsidR="00BA734B" w:rsidRPr="00F32DE3" w:rsidRDefault="00BA734B">
            <w:pPr>
              <w:keepNext/>
              <w:outlineLvl w:val="1"/>
              <w:rPr>
                <w:rFonts w:ascii="Arial" w:eastAsia="MS Mincho" w:hAnsi="Arial" w:cs="Arial"/>
                <w:bCs/>
                <w:sz w:val="20"/>
                <w:szCs w:val="20"/>
                <w:lang w:val="en-GB"/>
              </w:rPr>
            </w:pPr>
          </w:p>
        </w:tc>
      </w:tr>
      <w:tr w:rsidR="00BA734B" w:rsidRPr="00F32DE3" w14:paraId="56536001" w14:textId="77777777">
        <w:trPr>
          <w:trHeight w:val="20"/>
          <w:jc w:val="center"/>
        </w:trPr>
        <w:tc>
          <w:tcPr>
            <w:tcW w:w="1666" w:type="pct"/>
            <w:noWrap/>
          </w:tcPr>
          <w:p w14:paraId="25688129" w14:textId="77777777" w:rsidR="00BA734B" w:rsidRPr="00F32DE3" w:rsidRDefault="00294E9B">
            <w:pPr>
              <w:rPr>
                <w:rFonts w:ascii="Arial" w:hAnsi="Arial" w:cs="Arial"/>
                <w:b/>
                <w:bCs/>
                <w:sz w:val="20"/>
                <w:szCs w:val="20"/>
                <w:lang w:val="en-GB"/>
              </w:rPr>
            </w:pPr>
            <w:r w:rsidRPr="00F32DE3">
              <w:rPr>
                <w:rFonts w:ascii="Arial" w:hAnsi="Arial" w:cs="Arial"/>
                <w:b/>
                <w:bCs/>
                <w:sz w:val="20"/>
                <w:szCs w:val="20"/>
                <w:lang w:val="en-GB"/>
              </w:rPr>
              <w:t>Is the title of the article suitable?</w:t>
            </w:r>
          </w:p>
          <w:p w14:paraId="352FB72B" w14:textId="77777777" w:rsidR="00BA734B" w:rsidRPr="00F32DE3" w:rsidRDefault="00BA734B">
            <w:pPr>
              <w:rPr>
                <w:rFonts w:ascii="Arial" w:hAnsi="Arial" w:cs="Arial"/>
                <w:bCs/>
                <w:sz w:val="20"/>
                <w:szCs w:val="20"/>
                <w:lang w:val="en-GB"/>
              </w:rPr>
            </w:pPr>
          </w:p>
          <w:p w14:paraId="0292CC15" w14:textId="77777777" w:rsidR="00BA734B" w:rsidRPr="00F32DE3" w:rsidRDefault="00294E9B">
            <w:pPr>
              <w:rPr>
                <w:rFonts w:ascii="Arial" w:hAnsi="Arial" w:cs="Arial"/>
                <w:bCs/>
                <w:sz w:val="20"/>
                <w:szCs w:val="20"/>
                <w:lang w:val="en-GB"/>
              </w:rPr>
            </w:pPr>
            <w:r w:rsidRPr="00F32DE3">
              <w:rPr>
                <w:rFonts w:ascii="Arial" w:hAnsi="Arial" w:cs="Arial"/>
                <w:bCs/>
                <w:sz w:val="20"/>
                <w:szCs w:val="20"/>
                <w:lang w:val="en-GB"/>
              </w:rPr>
              <w:t>If your answer is NO, please provide a brief, clear suggestion for improvement.</w:t>
            </w:r>
          </w:p>
          <w:p w14:paraId="54AC04D7" w14:textId="77777777" w:rsidR="00BA734B" w:rsidRPr="00F32DE3" w:rsidRDefault="00BA734B">
            <w:pPr>
              <w:rPr>
                <w:rFonts w:ascii="Arial" w:hAnsi="Arial" w:cs="Arial"/>
                <w:sz w:val="20"/>
                <w:szCs w:val="20"/>
                <w:u w:val="single"/>
                <w:lang w:val="en-GB"/>
              </w:rPr>
            </w:pPr>
          </w:p>
        </w:tc>
        <w:tc>
          <w:tcPr>
            <w:tcW w:w="1667" w:type="pct"/>
          </w:tcPr>
          <w:p w14:paraId="66428353" w14:textId="761479C0" w:rsidR="00BA734B" w:rsidRPr="00F32DE3" w:rsidRDefault="00DC340E">
            <w:pPr>
              <w:ind w:left="360"/>
              <w:rPr>
                <w:rFonts w:ascii="Arial" w:hAnsi="Arial" w:cs="Arial"/>
                <w:b/>
                <w:bCs/>
                <w:sz w:val="20"/>
                <w:szCs w:val="20"/>
                <w:lang w:val="en-GB"/>
              </w:rPr>
            </w:pPr>
            <w:r w:rsidRPr="00F32DE3">
              <w:rPr>
                <w:rFonts w:ascii="Arial" w:hAnsi="Arial" w:cs="Arial"/>
                <w:sz w:val="20"/>
                <w:szCs w:val="20"/>
              </w:rPr>
              <w:t>Yes, with a minor suggestion. Remove "challenging" — it is subjective and non-indexable. Consider adding "</w:t>
            </w:r>
            <w:proofErr w:type="spellStart"/>
            <w:r w:rsidRPr="00F32DE3">
              <w:rPr>
                <w:rFonts w:ascii="Arial" w:hAnsi="Arial" w:cs="Arial"/>
                <w:sz w:val="20"/>
                <w:szCs w:val="20"/>
              </w:rPr>
              <w:t>lymphovascular</w:t>
            </w:r>
            <w:proofErr w:type="spellEnd"/>
            <w:r w:rsidRPr="00F32DE3">
              <w:rPr>
                <w:rFonts w:ascii="Arial" w:hAnsi="Arial" w:cs="Arial"/>
                <w:sz w:val="20"/>
                <w:szCs w:val="20"/>
              </w:rPr>
              <w:t xml:space="preserve"> invasion" or the reconstructive technique to better reflect the distinctive features of the case.</w:t>
            </w:r>
          </w:p>
        </w:tc>
        <w:tc>
          <w:tcPr>
            <w:tcW w:w="1667" w:type="pct"/>
          </w:tcPr>
          <w:p w14:paraId="20B4E21E" w14:textId="16400507" w:rsidR="00BA734B" w:rsidRPr="00F32DE3" w:rsidRDefault="00C11B66">
            <w:pPr>
              <w:keepNext/>
              <w:outlineLvl w:val="1"/>
              <w:rPr>
                <w:rFonts w:ascii="Arial" w:eastAsia="MS Mincho" w:hAnsi="Arial" w:cs="Arial"/>
                <w:bCs/>
                <w:sz w:val="20"/>
                <w:szCs w:val="20"/>
                <w:lang w:val="en-GB"/>
              </w:rPr>
            </w:pPr>
            <w:r w:rsidRPr="00F32DE3">
              <w:rPr>
                <w:rFonts w:ascii="Arial" w:eastAsia="MS Mincho" w:hAnsi="Arial" w:cs="Arial"/>
                <w:bCs/>
                <w:sz w:val="20"/>
                <w:szCs w:val="20"/>
                <w:lang w:val="en-GB"/>
              </w:rPr>
              <w:t>The title has been revised by removing the subjective term "challenging" and by incorporating the distinctive reconstructive technique to better reflect the novelty and educational value of the present case</w:t>
            </w:r>
          </w:p>
        </w:tc>
      </w:tr>
      <w:tr w:rsidR="00BA734B" w:rsidRPr="00F32DE3" w14:paraId="73A87506" w14:textId="77777777">
        <w:trPr>
          <w:trHeight w:val="20"/>
          <w:jc w:val="center"/>
        </w:trPr>
        <w:tc>
          <w:tcPr>
            <w:tcW w:w="1666" w:type="pct"/>
            <w:noWrap/>
          </w:tcPr>
          <w:p w14:paraId="5796EEAA" w14:textId="77777777" w:rsidR="00BA734B" w:rsidRPr="00F32DE3" w:rsidRDefault="00294E9B">
            <w:pPr>
              <w:keepNext/>
              <w:outlineLvl w:val="1"/>
              <w:rPr>
                <w:rFonts w:ascii="Arial" w:eastAsia="MS Mincho" w:hAnsi="Arial" w:cs="Arial"/>
                <w:b/>
                <w:bCs/>
                <w:sz w:val="20"/>
                <w:szCs w:val="20"/>
                <w:lang w:val="en-GB"/>
              </w:rPr>
            </w:pPr>
            <w:r w:rsidRPr="00F32DE3">
              <w:rPr>
                <w:rFonts w:ascii="Arial" w:eastAsia="MS Mincho" w:hAnsi="Arial" w:cs="Arial"/>
                <w:b/>
                <w:bCs/>
                <w:sz w:val="20"/>
                <w:szCs w:val="20"/>
                <w:lang w:val="en-GB"/>
              </w:rPr>
              <w:t xml:space="preserve">Is the abstract of the article comprehensive? </w:t>
            </w:r>
          </w:p>
          <w:p w14:paraId="544EC39A" w14:textId="77777777" w:rsidR="00BA734B" w:rsidRPr="00F32DE3" w:rsidRDefault="00294E9B">
            <w:pPr>
              <w:rPr>
                <w:rFonts w:ascii="Arial" w:hAnsi="Arial" w:cs="Arial"/>
                <w:bCs/>
                <w:sz w:val="20"/>
                <w:szCs w:val="20"/>
                <w:lang w:val="en-GB"/>
              </w:rPr>
            </w:pPr>
            <w:r w:rsidRPr="00F32DE3">
              <w:rPr>
                <w:rFonts w:ascii="Arial" w:hAnsi="Arial" w:cs="Arial"/>
                <w:bCs/>
                <w:sz w:val="20"/>
                <w:szCs w:val="20"/>
                <w:lang w:val="en-GB"/>
              </w:rPr>
              <w:t>s</w:t>
            </w:r>
          </w:p>
          <w:p w14:paraId="6CB2CE99" w14:textId="77777777" w:rsidR="00BA734B" w:rsidRPr="00F32DE3" w:rsidRDefault="00294E9B">
            <w:pPr>
              <w:rPr>
                <w:rFonts w:ascii="Arial" w:hAnsi="Arial" w:cs="Arial"/>
                <w:bCs/>
                <w:sz w:val="20"/>
                <w:szCs w:val="20"/>
                <w:lang w:val="en-GB"/>
              </w:rPr>
            </w:pPr>
            <w:r w:rsidRPr="00F32DE3">
              <w:rPr>
                <w:rFonts w:ascii="Arial" w:hAnsi="Arial" w:cs="Arial"/>
                <w:bCs/>
                <w:sz w:val="20"/>
                <w:szCs w:val="20"/>
                <w:lang w:val="en-GB"/>
              </w:rPr>
              <w:t>If your answer is NO, please provide a brief, clear suggestion for improvement.</w:t>
            </w:r>
          </w:p>
          <w:p w14:paraId="22ACB3C0" w14:textId="77777777" w:rsidR="00BA734B" w:rsidRPr="00F32DE3" w:rsidRDefault="00BA734B">
            <w:pPr>
              <w:rPr>
                <w:rFonts w:ascii="Arial" w:hAnsi="Arial" w:cs="Arial"/>
                <w:sz w:val="20"/>
                <w:szCs w:val="20"/>
                <w:lang w:val="en-GB"/>
              </w:rPr>
            </w:pPr>
          </w:p>
        </w:tc>
        <w:tc>
          <w:tcPr>
            <w:tcW w:w="1667" w:type="pct"/>
          </w:tcPr>
          <w:p w14:paraId="5678A371" w14:textId="30E8EDE1" w:rsidR="00BA734B" w:rsidRPr="00F32DE3" w:rsidRDefault="00DC340E">
            <w:pPr>
              <w:ind w:left="360"/>
              <w:rPr>
                <w:rFonts w:ascii="Arial" w:hAnsi="Arial" w:cs="Arial"/>
                <w:b/>
                <w:bCs/>
                <w:sz w:val="20"/>
                <w:szCs w:val="20"/>
                <w:lang w:val="en-GB"/>
              </w:rPr>
            </w:pPr>
            <w:r w:rsidRPr="00F32DE3">
              <w:rPr>
                <w:rFonts w:ascii="Arial" w:hAnsi="Arial" w:cs="Arial"/>
                <w:sz w:val="20"/>
                <w:szCs w:val="20"/>
              </w:rPr>
              <w:t>Yes. Minor improvement recommended: state the radiotherapy dose and flag the non-keratinizing histology as a notable finding.</w:t>
            </w:r>
          </w:p>
        </w:tc>
        <w:tc>
          <w:tcPr>
            <w:tcW w:w="1667" w:type="pct"/>
          </w:tcPr>
          <w:p w14:paraId="6D2305F5" w14:textId="3E224825" w:rsidR="00BA734B" w:rsidRPr="00F32DE3" w:rsidRDefault="00293AE7">
            <w:pPr>
              <w:keepNext/>
              <w:outlineLvl w:val="1"/>
              <w:rPr>
                <w:rFonts w:ascii="Arial" w:eastAsia="MS Mincho" w:hAnsi="Arial" w:cs="Arial"/>
                <w:bCs/>
                <w:sz w:val="20"/>
                <w:szCs w:val="20"/>
                <w:lang w:val="en-GB"/>
              </w:rPr>
            </w:pPr>
            <w:r w:rsidRPr="00F32DE3">
              <w:rPr>
                <w:rFonts w:ascii="Arial" w:eastAsia="MS Mincho" w:hAnsi="Arial" w:cs="Arial"/>
                <w:bCs/>
                <w:sz w:val="20"/>
                <w:szCs w:val="20"/>
                <w:lang w:val="en-GB"/>
              </w:rPr>
              <w:t>The abstract has been revised to specify the adjuvant radiotherapy regimen (VMAT, 60 Gy in 30 fractions) and to highlight the moderately differentiated non-keratinizing histological subtype as one of the distinctive features of the present case.</w:t>
            </w:r>
          </w:p>
        </w:tc>
      </w:tr>
      <w:tr w:rsidR="00BA734B" w:rsidRPr="00F32DE3" w14:paraId="7C502BEF" w14:textId="77777777">
        <w:trPr>
          <w:trHeight w:val="20"/>
          <w:jc w:val="center"/>
        </w:trPr>
        <w:tc>
          <w:tcPr>
            <w:tcW w:w="1666" w:type="pct"/>
            <w:noWrap/>
            <w:hideMark/>
          </w:tcPr>
          <w:p w14:paraId="209E4C1C" w14:textId="77777777" w:rsidR="00BA734B" w:rsidRPr="00F32DE3" w:rsidRDefault="00294E9B">
            <w:pPr>
              <w:keepNext/>
              <w:outlineLvl w:val="1"/>
              <w:rPr>
                <w:rFonts w:ascii="Arial" w:eastAsia="MS Mincho" w:hAnsi="Arial" w:cs="Arial"/>
                <w:bCs/>
                <w:sz w:val="20"/>
                <w:szCs w:val="20"/>
                <w:lang w:val="en-GB"/>
              </w:rPr>
            </w:pPr>
            <w:r w:rsidRPr="00F32DE3">
              <w:rPr>
                <w:rFonts w:ascii="Arial" w:eastAsia="MS Mincho" w:hAnsi="Arial" w:cs="Arial"/>
                <w:b/>
                <w:bCs/>
                <w:sz w:val="20"/>
                <w:szCs w:val="20"/>
                <w:lang w:val="en-GB"/>
              </w:rPr>
              <w:t xml:space="preserve">Is the manuscript scientifically correct? </w:t>
            </w:r>
            <w:r w:rsidRPr="00F32DE3">
              <w:rPr>
                <w:rFonts w:ascii="Arial" w:eastAsia="MS Mincho" w:hAnsi="Arial" w:cs="Arial"/>
                <w:b/>
                <w:bCs/>
                <w:sz w:val="20"/>
                <w:szCs w:val="20"/>
                <w:lang w:val="en-GB"/>
              </w:rPr>
              <w:br/>
            </w:r>
          </w:p>
          <w:p w14:paraId="73DA9B6C" w14:textId="77777777" w:rsidR="00BA734B" w:rsidRPr="00F32DE3" w:rsidRDefault="00294E9B">
            <w:pPr>
              <w:rPr>
                <w:rFonts w:ascii="Arial" w:hAnsi="Arial" w:cs="Arial"/>
                <w:bCs/>
                <w:sz w:val="20"/>
                <w:szCs w:val="20"/>
                <w:lang w:val="en-GB"/>
              </w:rPr>
            </w:pPr>
            <w:r w:rsidRPr="00F32DE3">
              <w:rPr>
                <w:rFonts w:ascii="Arial" w:hAnsi="Arial" w:cs="Arial"/>
                <w:bCs/>
                <w:sz w:val="20"/>
                <w:szCs w:val="20"/>
                <w:lang w:val="en-GB"/>
              </w:rPr>
              <w:t>If your answer is NO, please provide a brief, clear suggestion for improvement</w:t>
            </w:r>
          </w:p>
          <w:p w14:paraId="2489627E" w14:textId="77777777" w:rsidR="00BA734B" w:rsidRPr="00F32DE3" w:rsidRDefault="00294E9B">
            <w:pPr>
              <w:rPr>
                <w:rFonts w:ascii="Arial" w:hAnsi="Arial" w:cs="Arial"/>
                <w:b/>
                <w:sz w:val="20"/>
                <w:szCs w:val="20"/>
                <w:lang w:val="en-GB"/>
              </w:rPr>
            </w:pPr>
            <w:r w:rsidRPr="00F32DE3">
              <w:rPr>
                <w:rFonts w:ascii="Arial" w:hAnsi="Arial" w:cs="Arial"/>
                <w:bCs/>
                <w:sz w:val="20"/>
                <w:szCs w:val="20"/>
                <w:lang w:val="en-GB"/>
              </w:rPr>
              <w:t>.</w:t>
            </w:r>
          </w:p>
        </w:tc>
        <w:tc>
          <w:tcPr>
            <w:tcW w:w="1667" w:type="pct"/>
          </w:tcPr>
          <w:p w14:paraId="459430BF" w14:textId="7503E6CD" w:rsidR="00BA734B" w:rsidRPr="00F32DE3" w:rsidRDefault="00DC340E">
            <w:pPr>
              <w:contextualSpacing/>
              <w:rPr>
                <w:rFonts w:ascii="Arial" w:hAnsi="Arial" w:cs="Arial"/>
                <w:bCs/>
                <w:sz w:val="20"/>
                <w:szCs w:val="20"/>
                <w:lang w:val="en-GB"/>
              </w:rPr>
            </w:pPr>
            <w:r w:rsidRPr="00F32DE3">
              <w:rPr>
                <w:rFonts w:ascii="Arial" w:hAnsi="Arial" w:cs="Arial"/>
                <w:sz w:val="20"/>
                <w:szCs w:val="20"/>
              </w:rPr>
              <w:t xml:space="preserve">No — four issues require correction. First, AJCC 8th edition T-staging is not applied. Second, the radiotherapy dose and fractionation are never stated. Third, non-keratinizing morphology at a non-sun-exposed site requires immunohistochemical workup to exclude a metastatic mucosal primary — this is not addressed. Fourth, there is no discussion of adjuvant </w:t>
            </w:r>
            <w:proofErr w:type="spellStart"/>
            <w:r w:rsidRPr="00F32DE3">
              <w:rPr>
                <w:rFonts w:ascii="Arial" w:hAnsi="Arial" w:cs="Arial"/>
                <w:sz w:val="20"/>
                <w:szCs w:val="20"/>
              </w:rPr>
              <w:t>cemiplimab</w:t>
            </w:r>
            <w:proofErr w:type="spellEnd"/>
            <w:r w:rsidRPr="00F32DE3">
              <w:rPr>
                <w:rFonts w:ascii="Arial" w:hAnsi="Arial" w:cs="Arial"/>
                <w:sz w:val="20"/>
                <w:szCs w:val="20"/>
              </w:rPr>
              <w:t xml:space="preserve"> or the C-POST trial data, which is now a mandatory element of any 2026 publication on high-risk cSCC.</w:t>
            </w:r>
          </w:p>
        </w:tc>
        <w:tc>
          <w:tcPr>
            <w:tcW w:w="1667" w:type="pct"/>
          </w:tcPr>
          <w:p w14:paraId="611EF955" w14:textId="77777777" w:rsidR="00BA734B" w:rsidRPr="00F32DE3" w:rsidRDefault="00BA734B">
            <w:pPr>
              <w:keepNext/>
              <w:outlineLvl w:val="1"/>
              <w:rPr>
                <w:rFonts w:ascii="Arial" w:eastAsia="MS Mincho" w:hAnsi="Arial" w:cs="Arial"/>
                <w:bCs/>
                <w:sz w:val="20"/>
                <w:szCs w:val="20"/>
                <w:lang w:val="en-GB"/>
              </w:rPr>
            </w:pPr>
          </w:p>
        </w:tc>
      </w:tr>
      <w:tr w:rsidR="00BA734B" w:rsidRPr="00F32DE3" w14:paraId="6D476035" w14:textId="77777777">
        <w:trPr>
          <w:trHeight w:val="20"/>
          <w:jc w:val="center"/>
        </w:trPr>
        <w:tc>
          <w:tcPr>
            <w:tcW w:w="1666" w:type="pct"/>
            <w:noWrap/>
          </w:tcPr>
          <w:p w14:paraId="2AB26BE8" w14:textId="77777777" w:rsidR="00BA734B" w:rsidRPr="00F32DE3" w:rsidRDefault="00294E9B">
            <w:pPr>
              <w:rPr>
                <w:rFonts w:ascii="Arial" w:hAnsi="Arial" w:cs="Arial"/>
                <w:b/>
                <w:bCs/>
                <w:sz w:val="20"/>
                <w:szCs w:val="20"/>
                <w:lang w:val="en-GB"/>
              </w:rPr>
            </w:pPr>
            <w:r w:rsidRPr="00F32DE3">
              <w:rPr>
                <w:rFonts w:ascii="Arial" w:hAnsi="Arial" w:cs="Arial"/>
                <w:b/>
                <w:bCs/>
                <w:sz w:val="20"/>
                <w:szCs w:val="20"/>
                <w:lang w:val="en-GB"/>
              </w:rPr>
              <w:t xml:space="preserve">Are the references sufficient and recent? </w:t>
            </w:r>
          </w:p>
          <w:p w14:paraId="19E27555" w14:textId="77777777" w:rsidR="00BA734B" w:rsidRPr="00F32DE3" w:rsidRDefault="00294E9B">
            <w:pPr>
              <w:rPr>
                <w:rFonts w:ascii="Arial" w:hAnsi="Arial" w:cs="Arial"/>
                <w:bCs/>
                <w:sz w:val="20"/>
                <w:szCs w:val="20"/>
                <w:lang w:val="en-GB"/>
              </w:rPr>
            </w:pPr>
            <w:r w:rsidRPr="00F32DE3">
              <w:rPr>
                <w:rFonts w:ascii="Arial" w:hAnsi="Arial" w:cs="Arial"/>
                <w:bCs/>
                <w:sz w:val="20"/>
                <w:szCs w:val="20"/>
                <w:lang w:val="en-GB"/>
              </w:rPr>
              <w:t>(YES or NO)</w:t>
            </w:r>
          </w:p>
          <w:p w14:paraId="1FBBED63" w14:textId="77777777" w:rsidR="00BA734B" w:rsidRPr="00F32DE3" w:rsidRDefault="00BA734B">
            <w:pPr>
              <w:rPr>
                <w:rFonts w:ascii="Arial" w:hAnsi="Arial" w:cs="Arial"/>
                <w:bCs/>
                <w:sz w:val="20"/>
                <w:szCs w:val="20"/>
                <w:lang w:val="en-GB"/>
              </w:rPr>
            </w:pPr>
          </w:p>
          <w:p w14:paraId="078EA897" w14:textId="77777777" w:rsidR="00BA734B" w:rsidRPr="00F32DE3" w:rsidRDefault="00294E9B">
            <w:pPr>
              <w:rPr>
                <w:rFonts w:ascii="Arial" w:hAnsi="Arial" w:cs="Arial"/>
                <w:bCs/>
                <w:sz w:val="20"/>
                <w:szCs w:val="20"/>
                <w:lang w:val="en-GB"/>
              </w:rPr>
            </w:pPr>
            <w:r w:rsidRPr="00F32DE3">
              <w:rPr>
                <w:rFonts w:ascii="Arial" w:hAnsi="Arial" w:cs="Arial"/>
                <w:bCs/>
                <w:sz w:val="20"/>
                <w:szCs w:val="20"/>
                <w:lang w:val="en-GB"/>
              </w:rPr>
              <w:t>If your answer is NO, please provide clear suggestion for improvement.</w:t>
            </w:r>
          </w:p>
          <w:p w14:paraId="06E6501F" w14:textId="77777777" w:rsidR="00BA734B" w:rsidRPr="00F32DE3" w:rsidRDefault="00BA734B">
            <w:pPr>
              <w:rPr>
                <w:rFonts w:ascii="Arial" w:hAnsi="Arial" w:cs="Arial"/>
                <w:b/>
                <w:bCs/>
                <w:sz w:val="20"/>
                <w:szCs w:val="20"/>
                <w:lang w:val="en-GB"/>
              </w:rPr>
            </w:pPr>
          </w:p>
        </w:tc>
        <w:tc>
          <w:tcPr>
            <w:tcW w:w="1667" w:type="pct"/>
          </w:tcPr>
          <w:p w14:paraId="4C9C6FA1" w14:textId="43EDC3EC" w:rsidR="00BA734B" w:rsidRPr="00F32DE3" w:rsidRDefault="00DC340E">
            <w:pPr>
              <w:contextualSpacing/>
              <w:rPr>
                <w:rFonts w:ascii="Arial" w:hAnsi="Arial" w:cs="Arial"/>
                <w:bCs/>
                <w:sz w:val="20"/>
                <w:szCs w:val="20"/>
                <w:lang w:val="en-GB"/>
              </w:rPr>
            </w:pPr>
            <w:r w:rsidRPr="00F32DE3">
              <w:rPr>
                <w:rFonts w:ascii="Arial" w:hAnsi="Arial" w:cs="Arial"/>
                <w:sz w:val="20"/>
                <w:szCs w:val="20"/>
              </w:rPr>
              <w:t>No. Two in-text citations — "Alexander et al., 2026" and "Hope et al., 2026" — are absent from the reference list and must be verified or removed. The C-POST trial (</w:t>
            </w:r>
            <w:proofErr w:type="spellStart"/>
            <w:r w:rsidRPr="00F32DE3">
              <w:rPr>
                <w:rFonts w:ascii="Arial" w:hAnsi="Arial" w:cs="Arial"/>
                <w:sz w:val="20"/>
                <w:szCs w:val="20"/>
              </w:rPr>
              <w:t>Rischin</w:t>
            </w:r>
            <w:proofErr w:type="spellEnd"/>
            <w:r w:rsidRPr="00F32DE3">
              <w:rPr>
                <w:rFonts w:ascii="Arial" w:hAnsi="Arial" w:cs="Arial"/>
                <w:sz w:val="20"/>
                <w:szCs w:val="20"/>
              </w:rPr>
              <w:t xml:space="preserve"> et al., N Engl J Med 2025;393:774–785) is not cited and must be added. All references should be independently verified with DOI confirmation </w:t>
            </w:r>
            <w:r w:rsidRPr="00F32DE3">
              <w:rPr>
                <w:rFonts w:ascii="Arial" w:hAnsi="Arial" w:cs="Arial"/>
                <w:sz w:val="20"/>
                <w:szCs w:val="20"/>
              </w:rPr>
              <w:lastRenderedPageBreak/>
              <w:t>given the declared use of ChatGPT for reference formatting.</w:t>
            </w:r>
          </w:p>
        </w:tc>
        <w:tc>
          <w:tcPr>
            <w:tcW w:w="1667" w:type="pct"/>
          </w:tcPr>
          <w:p w14:paraId="28736070" w14:textId="77777777" w:rsidR="00BA734B" w:rsidRPr="00F32DE3" w:rsidRDefault="00BA734B">
            <w:pPr>
              <w:keepNext/>
              <w:outlineLvl w:val="1"/>
              <w:rPr>
                <w:rFonts w:ascii="Arial" w:eastAsia="MS Mincho" w:hAnsi="Arial" w:cs="Arial"/>
                <w:bCs/>
                <w:sz w:val="20"/>
                <w:szCs w:val="20"/>
                <w:lang w:val="en-GB"/>
              </w:rPr>
            </w:pPr>
          </w:p>
        </w:tc>
      </w:tr>
      <w:tr w:rsidR="00BA734B" w:rsidRPr="00F32DE3" w14:paraId="21E1A3EC" w14:textId="77777777">
        <w:trPr>
          <w:trHeight w:val="20"/>
          <w:jc w:val="center"/>
        </w:trPr>
        <w:tc>
          <w:tcPr>
            <w:tcW w:w="1666" w:type="pct"/>
            <w:noWrap/>
          </w:tcPr>
          <w:p w14:paraId="6642C1F2" w14:textId="77777777" w:rsidR="00BA734B" w:rsidRPr="00F32DE3" w:rsidRDefault="00294E9B">
            <w:pPr>
              <w:rPr>
                <w:rFonts w:ascii="Arial" w:hAnsi="Arial" w:cs="Arial"/>
                <w:b/>
                <w:bCs/>
                <w:sz w:val="20"/>
                <w:szCs w:val="20"/>
                <w:lang w:val="en-GB"/>
              </w:rPr>
            </w:pPr>
            <w:r w:rsidRPr="00F32DE3">
              <w:rPr>
                <w:rFonts w:ascii="Arial" w:hAnsi="Arial" w:cs="Arial"/>
                <w:b/>
                <w:bCs/>
                <w:sz w:val="20"/>
                <w:szCs w:val="20"/>
                <w:lang w:val="en-GB"/>
              </w:rPr>
              <w:t>Are there ethical issues in this manuscript?</w:t>
            </w:r>
          </w:p>
          <w:p w14:paraId="2A1741F3" w14:textId="77777777" w:rsidR="00BA734B" w:rsidRPr="00F32DE3" w:rsidRDefault="00294E9B">
            <w:pPr>
              <w:rPr>
                <w:rFonts w:ascii="Arial" w:hAnsi="Arial" w:cs="Arial"/>
                <w:bCs/>
                <w:sz w:val="20"/>
                <w:szCs w:val="20"/>
                <w:lang w:val="en-GB"/>
              </w:rPr>
            </w:pPr>
            <w:r w:rsidRPr="00F32DE3">
              <w:rPr>
                <w:rFonts w:ascii="Arial" w:hAnsi="Arial" w:cs="Arial"/>
                <w:bCs/>
                <w:sz w:val="20"/>
                <w:szCs w:val="20"/>
                <w:lang w:val="en-GB"/>
              </w:rPr>
              <w:t>(YES or NO)</w:t>
            </w:r>
          </w:p>
          <w:p w14:paraId="5949C35E" w14:textId="77777777" w:rsidR="00BA734B" w:rsidRPr="00F32DE3" w:rsidRDefault="00BA734B">
            <w:pPr>
              <w:rPr>
                <w:rFonts w:ascii="Arial" w:hAnsi="Arial" w:cs="Arial"/>
                <w:bCs/>
                <w:sz w:val="20"/>
                <w:szCs w:val="20"/>
                <w:lang w:val="en-GB"/>
              </w:rPr>
            </w:pPr>
          </w:p>
          <w:p w14:paraId="7DD8E0E9" w14:textId="77777777" w:rsidR="00BA734B" w:rsidRPr="00F32DE3" w:rsidRDefault="00294E9B">
            <w:pPr>
              <w:rPr>
                <w:rFonts w:ascii="Arial" w:hAnsi="Arial" w:cs="Arial"/>
                <w:bCs/>
                <w:sz w:val="20"/>
                <w:szCs w:val="20"/>
                <w:lang w:val="en-GB"/>
              </w:rPr>
            </w:pPr>
            <w:r w:rsidRPr="00F32DE3">
              <w:rPr>
                <w:rFonts w:ascii="Arial" w:hAnsi="Arial" w:cs="Arial"/>
                <w:bCs/>
                <w:sz w:val="20"/>
                <w:szCs w:val="20"/>
                <w:lang w:val="en-GB"/>
              </w:rPr>
              <w:t>(If yes, kindly please write down the ethical issues here in details)</w:t>
            </w:r>
          </w:p>
          <w:p w14:paraId="04393CD7" w14:textId="77777777" w:rsidR="00BA734B" w:rsidRPr="00F32DE3" w:rsidRDefault="00BA734B">
            <w:pPr>
              <w:rPr>
                <w:rFonts w:ascii="Arial" w:hAnsi="Arial" w:cs="Arial"/>
                <w:bCs/>
                <w:sz w:val="20"/>
                <w:szCs w:val="20"/>
                <w:lang w:val="en-GB"/>
              </w:rPr>
            </w:pPr>
          </w:p>
        </w:tc>
        <w:tc>
          <w:tcPr>
            <w:tcW w:w="1667" w:type="pct"/>
          </w:tcPr>
          <w:p w14:paraId="22DFB0B1" w14:textId="2245C6B5" w:rsidR="00BA734B" w:rsidRPr="00F32DE3" w:rsidRDefault="00DC340E">
            <w:pPr>
              <w:contextualSpacing/>
              <w:rPr>
                <w:rFonts w:ascii="Arial" w:hAnsi="Arial" w:cs="Arial"/>
                <w:bCs/>
                <w:sz w:val="20"/>
                <w:szCs w:val="20"/>
                <w:lang w:val="en-GB"/>
              </w:rPr>
            </w:pPr>
            <w:r w:rsidRPr="00F32DE3">
              <w:rPr>
                <w:rFonts w:ascii="Arial" w:hAnsi="Arial" w:cs="Arial"/>
                <w:sz w:val="20"/>
                <w:szCs w:val="20"/>
              </w:rPr>
              <w:t>Yes, one. The declaration of AI use for reference formatting combined with two unverifiable in-text citations raises a concern about AI-generated reference hallucination. This is not an insurmountable issue but requires the authors to submit a fully verified reference list with confirmed DOIs before the manuscript proceeds to acceptance</w:t>
            </w:r>
          </w:p>
        </w:tc>
        <w:tc>
          <w:tcPr>
            <w:tcW w:w="1667" w:type="pct"/>
          </w:tcPr>
          <w:p w14:paraId="7A8A2CB2" w14:textId="4CCFBB37" w:rsidR="00BA734B" w:rsidRPr="00F32DE3" w:rsidRDefault="00293AE7">
            <w:pPr>
              <w:keepNext/>
              <w:outlineLvl w:val="1"/>
              <w:rPr>
                <w:rFonts w:ascii="Arial" w:eastAsia="MS Mincho" w:hAnsi="Arial" w:cs="Arial"/>
                <w:bCs/>
                <w:sz w:val="20"/>
                <w:szCs w:val="20"/>
                <w:lang w:val="en-GB"/>
              </w:rPr>
            </w:pPr>
            <w:r w:rsidRPr="00F32DE3">
              <w:rPr>
                <w:rFonts w:ascii="Arial" w:eastAsia="MS Mincho" w:hAnsi="Arial" w:cs="Arial"/>
                <w:bCs/>
                <w:sz w:val="20"/>
                <w:szCs w:val="20"/>
                <w:lang w:val="en-GB"/>
              </w:rPr>
              <w:t>We acknowledge the concern regarding reference integrity. The use of AI was strictly limited to language editing and reference formatting and did not replace the authors' responsibility for verifying bibliographic accuracy. Following the reviewer's recommendation, the reference list has been thoroughly checked against the original publications. All in-text citations have been verified for consistency with the reference list, erroneous citations have been corrected, the missing references have been added where appropriate, and all available DOIs have been confirmed before resubmission.</w:t>
            </w:r>
          </w:p>
        </w:tc>
      </w:tr>
    </w:tbl>
    <w:p w14:paraId="685A66EE" w14:textId="77777777" w:rsidR="00BA734B" w:rsidRPr="00F32DE3" w:rsidRDefault="00BA734B">
      <w:pPr>
        <w:keepNext/>
        <w:outlineLvl w:val="1"/>
        <w:rPr>
          <w:rFonts w:ascii="Arial" w:eastAsia="MS Mincho" w:hAnsi="Arial" w:cs="Arial"/>
          <w:b/>
          <w:bCs/>
          <w:sz w:val="20"/>
          <w:szCs w:val="20"/>
          <w:highlight w:val="yellow"/>
          <w:lang w:val="en-GB"/>
        </w:rPr>
      </w:pPr>
    </w:p>
    <w:p w14:paraId="5A645E96" w14:textId="77777777" w:rsidR="006C75D6" w:rsidRPr="00F32DE3" w:rsidRDefault="006C75D6" w:rsidP="006C75D6">
      <w:pPr>
        <w:shd w:val="clear" w:color="auto" w:fill="FFFFFF"/>
        <w:jc w:val="both"/>
        <w:rPr>
          <w:rFonts w:ascii="Arial" w:eastAsia="Calibri" w:hAnsi="Arial" w:cs="Arial"/>
          <w:sz w:val="20"/>
          <w:szCs w:val="20"/>
          <w:lang w:val="en-GB"/>
        </w:rPr>
      </w:pPr>
    </w:p>
    <w:sectPr w:rsidR="006C75D6" w:rsidRPr="00F32DE3">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ECABE4" w14:textId="77777777" w:rsidR="007A009B" w:rsidRDefault="007A009B">
      <w:r>
        <w:separator/>
      </w:r>
    </w:p>
  </w:endnote>
  <w:endnote w:type="continuationSeparator" w:id="0">
    <w:p w14:paraId="16F48E9F" w14:textId="77777777" w:rsidR="007A009B" w:rsidRDefault="007A00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3FC834" w14:textId="77777777" w:rsidR="00BA734B" w:rsidRDefault="00BA734B">
    <w:pPr>
      <w:pStyle w:val="Footer"/>
      <w:jc w:val="right"/>
    </w:pPr>
  </w:p>
  <w:p w14:paraId="6CF035CD" w14:textId="77777777" w:rsidR="00BA734B" w:rsidRDefault="00294E9B">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564CDB2E" w14:textId="77777777" w:rsidR="00BA734B" w:rsidRDefault="00294E9B">
    <w:pPr>
      <w:pStyle w:val="Footer"/>
      <w:jc w:val="right"/>
      <w:rPr>
        <w:b/>
        <w:sz w:val="20"/>
      </w:rPr>
    </w:pPr>
    <w:r>
      <w:rPr>
        <w:b/>
        <w:sz w:val="20"/>
      </w:rPr>
      <w:t>V240326</w:t>
    </w:r>
  </w:p>
  <w:p w14:paraId="5D814827" w14:textId="77777777" w:rsidR="00BA734B" w:rsidRDefault="00BA734B">
    <w:pPr>
      <w:pStyle w:val="Footer"/>
      <w:jc w:val="right"/>
    </w:pPr>
  </w:p>
  <w:p w14:paraId="43B9F535" w14:textId="77777777" w:rsidR="00BA734B" w:rsidRDefault="00BA734B">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6444B3" w14:textId="77777777" w:rsidR="007A009B" w:rsidRDefault="007A009B">
      <w:r>
        <w:separator/>
      </w:r>
    </w:p>
  </w:footnote>
  <w:footnote w:type="continuationSeparator" w:id="0">
    <w:p w14:paraId="75BB54E8" w14:textId="77777777" w:rsidR="007A009B" w:rsidRDefault="007A00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E93614" w14:textId="77777777" w:rsidR="00BA734B" w:rsidRDefault="00BA734B">
    <w:pPr>
      <w:spacing w:before="100" w:beforeAutospacing="1" w:after="100" w:afterAutospacing="1"/>
      <w:jc w:val="center"/>
      <w:rPr>
        <w:b/>
        <w:bCs/>
        <w:color w:val="003399"/>
        <w:szCs w:val="20"/>
        <w:u w:val="single"/>
        <w:lang w:val="en-GB"/>
      </w:rPr>
    </w:pPr>
  </w:p>
  <w:p w14:paraId="65CC7C7F" w14:textId="77777777" w:rsidR="00BA734B" w:rsidRDefault="00294E9B">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539514040">
    <w:abstractNumId w:val="4"/>
  </w:num>
  <w:num w:numId="2" w16cid:durableId="2040466702">
    <w:abstractNumId w:val="8"/>
  </w:num>
  <w:num w:numId="3" w16cid:durableId="974407771">
    <w:abstractNumId w:val="7"/>
  </w:num>
  <w:num w:numId="4" w16cid:durableId="1369064937">
    <w:abstractNumId w:val="9"/>
  </w:num>
  <w:num w:numId="5" w16cid:durableId="1911116697">
    <w:abstractNumId w:val="6"/>
  </w:num>
  <w:num w:numId="6" w16cid:durableId="993678501">
    <w:abstractNumId w:val="0"/>
  </w:num>
  <w:num w:numId="7" w16cid:durableId="1346252951">
    <w:abstractNumId w:val="3"/>
  </w:num>
  <w:num w:numId="8" w16cid:durableId="2051372414">
    <w:abstractNumId w:val="11"/>
  </w:num>
  <w:num w:numId="9" w16cid:durableId="1604336541">
    <w:abstractNumId w:val="10"/>
  </w:num>
  <w:num w:numId="10" w16cid:durableId="1521775553">
    <w:abstractNumId w:val="2"/>
  </w:num>
  <w:num w:numId="11" w16cid:durableId="1490823491">
    <w:abstractNumId w:val="1"/>
  </w:num>
  <w:num w:numId="12" w16cid:durableId="135187864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activeWritingStyle w:appName="MSWord" w:lang="en-AU" w:vendorID="64" w:dllVersion="0" w:nlCheck="1" w:checkStyle="0"/>
  <w:activeWritingStyle w:appName="MSWord" w:lang="en-AU" w:vendorID="64" w:dllVersion="4096" w:nlCheck="1" w:checkStyle="0"/>
  <w:proofState w:spelling="clean" w:grammar="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734B"/>
    <w:rsid w:val="0000591B"/>
    <w:rsid w:val="000104B1"/>
    <w:rsid w:val="00062A2F"/>
    <w:rsid w:val="000A1949"/>
    <w:rsid w:val="0012072F"/>
    <w:rsid w:val="00215402"/>
    <w:rsid w:val="002407C6"/>
    <w:rsid w:val="00280FF1"/>
    <w:rsid w:val="00293AE7"/>
    <w:rsid w:val="00294E9B"/>
    <w:rsid w:val="002A79CC"/>
    <w:rsid w:val="0035511D"/>
    <w:rsid w:val="00426F0B"/>
    <w:rsid w:val="00433742"/>
    <w:rsid w:val="004626BB"/>
    <w:rsid w:val="00476ABE"/>
    <w:rsid w:val="005068F9"/>
    <w:rsid w:val="0056559D"/>
    <w:rsid w:val="005C115C"/>
    <w:rsid w:val="00657448"/>
    <w:rsid w:val="006A6A64"/>
    <w:rsid w:val="006A7DFE"/>
    <w:rsid w:val="006C618C"/>
    <w:rsid w:val="006C75D6"/>
    <w:rsid w:val="006D4C11"/>
    <w:rsid w:val="006F44CD"/>
    <w:rsid w:val="007A009B"/>
    <w:rsid w:val="007D475D"/>
    <w:rsid w:val="007E3D2E"/>
    <w:rsid w:val="007F54A4"/>
    <w:rsid w:val="007F7ED2"/>
    <w:rsid w:val="00822477"/>
    <w:rsid w:val="008909C8"/>
    <w:rsid w:val="008E31FB"/>
    <w:rsid w:val="009731A2"/>
    <w:rsid w:val="00985EA5"/>
    <w:rsid w:val="009D3289"/>
    <w:rsid w:val="009E5D2A"/>
    <w:rsid w:val="00A005F1"/>
    <w:rsid w:val="00A147CF"/>
    <w:rsid w:val="00A1579D"/>
    <w:rsid w:val="00A445C2"/>
    <w:rsid w:val="00AA6D74"/>
    <w:rsid w:val="00AD0CD1"/>
    <w:rsid w:val="00B12ABD"/>
    <w:rsid w:val="00B26C87"/>
    <w:rsid w:val="00BA734B"/>
    <w:rsid w:val="00C11B66"/>
    <w:rsid w:val="00D5338E"/>
    <w:rsid w:val="00D75F4D"/>
    <w:rsid w:val="00DC340E"/>
    <w:rsid w:val="00E16CFD"/>
    <w:rsid w:val="00EC209C"/>
    <w:rsid w:val="00F32DE3"/>
    <w:rsid w:val="00FE507B"/>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177B48"/>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 w:type="character" w:styleId="Strong">
    <w:name w:val="Strong"/>
    <w:uiPriority w:val="22"/>
    <w:qFormat/>
    <w:rsid w:val="005068F9"/>
    <w:rPr>
      <w:b/>
      <w:bCs/>
    </w:rPr>
  </w:style>
  <w:style w:type="paragraph" w:customStyle="1" w:styleId="font-claude-response-body">
    <w:name w:val="font-claude-response-body"/>
    <w:basedOn w:val="Normal"/>
    <w:rsid w:val="005068F9"/>
    <w:pPr>
      <w:spacing w:before="100" w:beforeAutospacing="1" w:after="100" w:afterAutospacing="1"/>
    </w:pPr>
    <w:rPr>
      <w:lang w:val="en-AU" w:eastAsia="en-AU"/>
    </w:rPr>
  </w:style>
  <w:style w:type="character" w:customStyle="1" w:styleId="animating6ta1u10">
    <w:name w:val="_animating_6ta1u_10"/>
    <w:basedOn w:val="DefaultParagraphFont"/>
    <w:rsid w:val="00DC340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jocrims/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785</TotalTime>
  <Pages>4</Pages>
  <Words>2596</Words>
  <Characters>14798</Characters>
  <Application>Microsoft Office Word</Application>
  <DocSecurity>0</DocSecurity>
  <Lines>123</Lines>
  <Paragraphs>34</Paragraphs>
  <ScaleCrop>false</ScaleCrop>
  <HeadingPairs>
    <vt:vector size="6" baseType="variant">
      <vt:variant>
        <vt:lpstr>Titre</vt:lpstr>
      </vt:variant>
      <vt:variant>
        <vt:i4>1</vt:i4>
      </vt:variant>
      <vt:variant>
        <vt:lpstr>Title</vt:lpstr>
      </vt:variant>
      <vt:variant>
        <vt:i4>1</vt:i4>
      </vt:variant>
      <vt:variant>
        <vt:lpstr>Titel</vt:lpstr>
      </vt:variant>
      <vt:variant>
        <vt:i4>1</vt:i4>
      </vt:variant>
    </vt:vector>
  </HeadingPairs>
  <TitlesOfParts>
    <vt:vector size="3" baseType="lpstr">
      <vt:lpstr/>
      <vt:lpstr/>
      <vt:lpstr/>
    </vt:vector>
  </TitlesOfParts>
  <Company/>
  <LinksUpToDate>false</LinksUpToDate>
  <CharactersWithSpaces>17360</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CPU 1117</cp:lastModifiedBy>
  <cp:revision>17</cp:revision>
  <dcterms:created xsi:type="dcterms:W3CDTF">2026-06-24T09:17:00Z</dcterms:created>
  <dcterms:modified xsi:type="dcterms:W3CDTF">2026-07-02T11:44:00Z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