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00B1E" w14:paraId="2CAB3237" w14:textId="77777777">
        <w:trPr>
          <w:trHeight w:val="20"/>
          <w:jc w:val="center"/>
        </w:trPr>
        <w:tc>
          <w:tcPr>
            <w:tcW w:w="1186" w:type="pct"/>
          </w:tcPr>
          <w:p w14:paraId="5F196C67" w14:textId="77777777" w:rsidR="00A00B1E" w:rsidRDefault="000F70B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609118" w14:textId="77777777" w:rsidR="00A00B1E" w:rsidRDefault="00A00B1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A00B1E" w14:paraId="524393E2" w14:textId="77777777">
        <w:trPr>
          <w:trHeight w:val="20"/>
          <w:jc w:val="center"/>
        </w:trPr>
        <w:tc>
          <w:tcPr>
            <w:tcW w:w="1186" w:type="pct"/>
          </w:tcPr>
          <w:p w14:paraId="3EB2426B" w14:textId="77777777" w:rsidR="00A00B1E" w:rsidRDefault="000F70B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AAE5ED" w14:textId="776AF7ED" w:rsidR="00A00B1E" w:rsidRDefault="00F708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708E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Ms_JOBARI_15204</w:t>
            </w:r>
          </w:p>
        </w:tc>
      </w:tr>
      <w:tr w:rsidR="00A00B1E" w14:paraId="22A733AC" w14:textId="77777777">
        <w:trPr>
          <w:trHeight w:val="20"/>
          <w:jc w:val="center"/>
        </w:trPr>
        <w:tc>
          <w:tcPr>
            <w:tcW w:w="1186" w:type="pct"/>
          </w:tcPr>
          <w:p w14:paraId="058D1654" w14:textId="77777777" w:rsidR="00A00B1E" w:rsidRDefault="000F70B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9E4419" w14:textId="7F97E0E8" w:rsidR="00A00B1E" w:rsidRDefault="00F708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708E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Ultra-Low Power, Low Phase Noise 6 GHz LC VCO in the Sub Threshold Region</w:t>
            </w:r>
          </w:p>
        </w:tc>
      </w:tr>
      <w:tr w:rsidR="00A00B1E" w14:paraId="34A18C05" w14:textId="77777777">
        <w:trPr>
          <w:trHeight w:val="20"/>
          <w:jc w:val="center"/>
        </w:trPr>
        <w:tc>
          <w:tcPr>
            <w:tcW w:w="1186" w:type="pct"/>
          </w:tcPr>
          <w:p w14:paraId="037616FE" w14:textId="77777777" w:rsidR="00A00B1E" w:rsidRDefault="000F70B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45CC904" w14:textId="77777777" w:rsidR="00A00B1E" w:rsidRDefault="000F7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69887E0" w14:textId="77777777" w:rsidR="00A00B1E" w:rsidRDefault="00A00B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4856805" w14:textId="77777777" w:rsidR="00A00B1E" w:rsidRDefault="00A00B1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419157B" w14:textId="77777777" w:rsidR="00A00B1E" w:rsidRDefault="00A00B1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159DF7B" w14:textId="77777777" w:rsidR="00A00B1E" w:rsidRDefault="000F70B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1FDF5CAF" w14:textId="77777777" w:rsidR="00A00B1E" w:rsidRDefault="00A00B1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00B1E" w14:paraId="791921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367BC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2DF800C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4023A6" w14:textId="77777777" w:rsidR="00A00B1E" w:rsidRDefault="000F70B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A48899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1D00B5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2BB4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D9568F0" w14:textId="77777777" w:rsidR="00A00B1E" w:rsidRDefault="000F70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C1A497" w14:textId="7A8842C9" w:rsidR="006C4349" w:rsidRPr="006C4349" w:rsidRDefault="006C4349" w:rsidP="006C4349">
            <w:pPr>
              <w:spacing w:before="180" w:after="180"/>
              <w:rPr>
                <w:b/>
                <w:bCs/>
                <w:sz w:val="20"/>
                <w:szCs w:val="20"/>
                <w:lang w:val="en-GB"/>
              </w:rPr>
            </w:pPr>
            <w:r w:rsidRPr="006C4349">
              <w:rPr>
                <w:b/>
                <w:bCs/>
                <w:sz w:val="20"/>
                <w:szCs w:val="20"/>
                <w:lang w:val="en-GB"/>
              </w:rPr>
              <w:t>1) The development of ultra-low power, low phase noise LC-VCOs in the subthreshold region is beneficial as it redefines the essential trade-offs in the design of analog circuits.</w:t>
            </w:r>
          </w:p>
          <w:p w14:paraId="00D40CD3" w14:textId="58772463" w:rsidR="006C4349" w:rsidRPr="006C4349" w:rsidRDefault="006C4349" w:rsidP="006C4349">
            <w:pPr>
              <w:spacing w:before="180" w:after="180"/>
              <w:rPr>
                <w:b/>
                <w:bCs/>
                <w:sz w:val="20"/>
                <w:szCs w:val="20"/>
                <w:lang w:val="en-GB"/>
              </w:rPr>
            </w:pPr>
            <w:r w:rsidRPr="006C4349">
              <w:rPr>
                <w:b/>
                <w:bCs/>
                <w:sz w:val="20"/>
                <w:szCs w:val="20"/>
                <w:lang w:val="en-GB"/>
              </w:rPr>
              <w:t>2) A highly important benchmark that strategically targets the 5 GHz Wi-Fi is a 0.18 μm CMOS LC-VCO with a tuning range of 5.09 GHz to 6.19 GHz, which the authors have proposed.</w:t>
            </w:r>
          </w:p>
          <w:p w14:paraId="27E7A325" w14:textId="6DBBBE1B" w:rsidR="00A00B1E" w:rsidRPr="006C4349" w:rsidRDefault="006C4349" w:rsidP="006C4349">
            <w:pPr>
              <w:spacing w:before="180" w:after="180"/>
              <w:rPr>
                <w:bCs/>
                <w:sz w:val="20"/>
                <w:szCs w:val="20"/>
                <w:lang w:val="en-GB"/>
              </w:rPr>
            </w:pPr>
            <w:r w:rsidRPr="006C4349">
              <w:rPr>
                <w:b/>
                <w:bCs/>
                <w:sz w:val="20"/>
                <w:szCs w:val="20"/>
                <w:lang w:val="en-GB"/>
              </w:rPr>
              <w:t>3) A Comparative Benchmarking is provided in this research, which ultimately aids future researchers to implement different designs.</w:t>
            </w:r>
          </w:p>
        </w:tc>
        <w:tc>
          <w:tcPr>
            <w:tcW w:w="1667" w:type="pct"/>
          </w:tcPr>
          <w:p w14:paraId="7C6A81C1" w14:textId="6F244B80" w:rsidR="00A00B1E" w:rsidRDefault="00421DE3" w:rsidP="00421DE3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21DE3">
              <w:rPr>
                <w:rFonts w:eastAsia="MS Mincho"/>
                <w:bCs/>
                <w:sz w:val="20"/>
                <w:szCs w:val="20"/>
              </w:rPr>
              <w:t>The manuscript focuses on the design of an ultra-low-power LC VCO for low-voltage wireless applications, addressing a significant issue in RF integrated circuit design. The proposed work supports the advancement of energy-efficient RF transceivers suitable for portable, battery-operated, and sensor-based communication systems.</w:t>
            </w:r>
          </w:p>
        </w:tc>
      </w:tr>
    </w:tbl>
    <w:p w14:paraId="3F43FC1C" w14:textId="77777777" w:rsidR="00A00B1E" w:rsidRDefault="00A00B1E">
      <w:pPr>
        <w:rPr>
          <w:sz w:val="20"/>
          <w:szCs w:val="20"/>
          <w:lang w:val="en-GB"/>
        </w:rPr>
      </w:pPr>
    </w:p>
    <w:p w14:paraId="2E2BA13A" w14:textId="77777777" w:rsidR="00A00B1E" w:rsidRDefault="00A00B1E">
      <w:pPr>
        <w:rPr>
          <w:sz w:val="20"/>
          <w:szCs w:val="20"/>
          <w:lang w:val="en-GB"/>
        </w:rPr>
      </w:pPr>
    </w:p>
    <w:p w14:paraId="5AD50CDA" w14:textId="77777777" w:rsidR="00A00B1E" w:rsidRDefault="000F70B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5AFEC8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14:paraId="1A1EA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ED1499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3C1888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D860945" w14:textId="13347853" w:rsidR="00A00B1E" w:rsidRDefault="000F70BF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53A3A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53A3A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00B1E" w14:paraId="667E2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74A832" w14:textId="77777777" w:rsidR="00A00B1E" w:rsidRDefault="000F70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54F72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A5949F" w14:textId="77777777" w:rsidR="00A00B1E" w:rsidRDefault="000F70B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FD4556" w14:textId="77777777" w:rsidR="00F5271A" w:rsidRPr="00F5271A" w:rsidRDefault="00F5271A" w:rsidP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6A4340D2" w14:textId="3B59AD43" w:rsidR="00A00B1E" w:rsidRDefault="00F5271A" w:rsidP="00F527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1AA6CF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5AA287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1CCF9C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555636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9147B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58C5F1" w14:textId="77777777" w:rsidR="00F5271A" w:rsidRPr="00F5271A" w:rsidRDefault="00F5271A" w:rsidP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17F39BBC" w14:textId="3AAEB041" w:rsidR="00A00B1E" w:rsidRDefault="00F5271A" w:rsidP="00F527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A483F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09F34D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A1750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9D1A26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10596" w14:textId="77777777" w:rsidR="00A00B1E" w:rsidRDefault="000F70B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FC51F3" w14:textId="77777777" w:rsidR="00E476E6" w:rsidRPr="00F5271A" w:rsidRDefault="00E476E6" w:rsidP="00E476E6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5F4026E7" w14:textId="1F6E0BA4" w:rsidR="00A00B1E" w:rsidRDefault="00E476E6" w:rsidP="00E476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215CD6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3A0DD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9F284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B09A6D8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6DBC" w14:textId="77777777" w:rsidR="00A00B1E" w:rsidRDefault="000F70B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14CF2" w14:textId="77777777" w:rsidR="00E476E6" w:rsidRPr="00F5271A" w:rsidRDefault="00E476E6" w:rsidP="00E476E6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514880CA" w14:textId="34A55C87" w:rsidR="00A00B1E" w:rsidRDefault="00E476E6" w:rsidP="00E476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81A7C3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46791F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CD2A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61096D3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7234C" w14:textId="77777777" w:rsidR="00A00B1E" w:rsidRDefault="000F70B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33C265" w14:textId="77777777" w:rsidR="00F5271A" w:rsidRPr="00F5271A" w:rsidRDefault="00F5271A" w:rsidP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7692042E" w14:textId="6887CA37" w:rsidR="00A00B1E" w:rsidRDefault="00F5271A" w:rsidP="00F527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B7565D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516A77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ACEE31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83A8B2B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C166" w14:textId="77777777" w:rsidR="00A00B1E" w:rsidRDefault="000F70B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80B4FF" w14:textId="77777777" w:rsidR="00A00B1E" w:rsidRDefault="00F5271A" w:rsidP="00F5271A">
            <w:pPr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N</w:t>
            </w:r>
            <w:r>
              <w:rPr>
                <w:b/>
                <w:sz w:val="20"/>
                <w:szCs w:val="20"/>
                <w:lang w:val="en-GB"/>
              </w:rPr>
              <w:t>O</w:t>
            </w:r>
          </w:p>
          <w:p w14:paraId="407D1230" w14:textId="5556DC83" w:rsidR="00F5271A" w:rsidRDefault="00F5271A" w:rsidP="00F527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92F94C1" w14:textId="78BC76D6" w:rsidR="00A00B1E" w:rsidRDefault="00E95E27" w:rsidP="00E95E2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5E27">
              <w:rPr>
                <w:rFonts w:eastAsia="MS Mincho"/>
                <w:bCs/>
                <w:sz w:val="20"/>
                <w:szCs w:val="20"/>
              </w:rPr>
              <w:t>As recommended, the literature review has been updated by incorporating recent and relevant references. The revised review provides a comprehensive and up-to-date overview of the current state of research related to the study.</w:t>
            </w:r>
          </w:p>
        </w:tc>
      </w:tr>
      <w:tr w:rsidR="00A00B1E" w14:paraId="1246EA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24762" w14:textId="29AC62CB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7296C91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DB28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F41494" w14:textId="77777777" w:rsidR="00F5271A" w:rsidRPr="00F5271A" w:rsidRDefault="00F5271A" w:rsidP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22825743" w14:textId="26CBC395" w:rsidR="00A00B1E" w:rsidRDefault="00F5271A" w:rsidP="00F527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5A74FC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351476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B11D03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B2CBAA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0EDB" w14:textId="77777777" w:rsidR="00A00B1E" w:rsidRDefault="000F70B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28FB9" w14:textId="4F7D9B9C" w:rsidR="00A00B1E" w:rsidRDefault="00F527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56206D78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39E911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0FC28" w14:textId="77777777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A67754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CA176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9318CB" w14:textId="77777777" w:rsidR="00F5271A" w:rsidRPr="00F5271A" w:rsidRDefault="00F5271A" w:rsidP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610B24CD" w14:textId="38669C4C" w:rsidR="00A00B1E" w:rsidRDefault="00F5271A" w:rsidP="00F527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8FACE9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3B0053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4B9811" w14:textId="77777777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158D02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F4E7C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02ACD5" w14:textId="77777777" w:rsidR="00A00B1E" w:rsidRDefault="00A00B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2AD53A7" w14:textId="77777777" w:rsidR="00A00B1E" w:rsidRDefault="00A00B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FA0BEE" w14:textId="7777777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3E6EF334" w14:textId="4CB3EA50" w:rsidR="00F5271A" w:rsidRDefault="00F527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74DAF2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700EE9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30A31" w14:textId="0FA87597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FAC0D6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48CB6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B8505" w14:textId="7777777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 xml:space="preserve">YES </w:t>
            </w:r>
          </w:p>
          <w:p w14:paraId="2E56FA16" w14:textId="5C7DC7AF" w:rsidR="00F5271A" w:rsidRDefault="00F527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C4DAE8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601157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BA52" w14:textId="284AE69C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0228C91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7A09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4F4152" w14:textId="7777777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 xml:space="preserve">YES </w:t>
            </w:r>
          </w:p>
          <w:p w14:paraId="6A915933" w14:textId="7C56ED30" w:rsidR="00F5271A" w:rsidRDefault="00F527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17E0A0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21F51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671E54" w14:textId="4B89B0F8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3034053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798C1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7F74C5" w14:textId="7777777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YES</w:t>
            </w:r>
          </w:p>
          <w:p w14:paraId="0A3BED79" w14:textId="406B344F" w:rsidR="00F5271A" w:rsidRDefault="00F527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11E7C4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2FCA7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6E4C2" w14:textId="22AF76BF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2B9BA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BC07B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3F319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E3A05F" w14:textId="3634243D" w:rsidR="00F5271A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NO</w:t>
            </w:r>
          </w:p>
          <w:p w14:paraId="40C1B357" w14:textId="7B193D0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209DF5A" w14:textId="6785D4EB" w:rsidR="00A00B1E" w:rsidRDefault="00E95E27" w:rsidP="00E95E27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95E27">
              <w:rPr>
                <w:rFonts w:eastAsia="MS Mincho"/>
                <w:bCs/>
                <w:sz w:val="20"/>
                <w:szCs w:val="20"/>
              </w:rPr>
              <w:t>Thank you for the valuable suggestion. As recommended, several recent and relevant IEEE and Elsevier references published within the last five years have been incorporated into the manuscript.</w:t>
            </w:r>
          </w:p>
        </w:tc>
      </w:tr>
      <w:tr w:rsidR="00A00B1E" w14:paraId="2E048C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C9291" w14:textId="77777777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5F81D2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41129" w14:textId="77777777" w:rsidR="00A00B1E" w:rsidRDefault="000F70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30A64" w14:textId="77777777" w:rsidR="00A00B1E" w:rsidRDefault="000F70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3357E2" w14:textId="77777777" w:rsidR="00A00B1E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 xml:space="preserve">YES. </w:t>
            </w:r>
          </w:p>
          <w:p w14:paraId="4A827685" w14:textId="7BBF75DB" w:rsidR="00F5271A" w:rsidRPr="00F5271A" w:rsidRDefault="00F5271A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F5271A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099E24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7D47FA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43F34B0" w14:textId="77777777" w:rsidR="00A00B1E" w:rsidRDefault="00A00B1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7D508F3" w14:textId="77777777" w:rsidR="00A00B1E" w:rsidRDefault="000F70BF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C510EC" w14:textId="77777777" w:rsidR="00A00B1E" w:rsidRDefault="00A00B1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00B1E" w14:paraId="02163F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6DB84" w14:textId="77777777" w:rsidR="00A00B1E" w:rsidRDefault="00A00B1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C0301E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02CE95" w14:textId="77777777" w:rsidR="00A00B1E" w:rsidRDefault="00A00B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BC023F" w14:textId="77777777" w:rsidR="00A00B1E" w:rsidRDefault="000F70B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5180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BAEF5BD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00B1E" w14:paraId="6E3BEC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7FDAEF" w14:textId="77777777" w:rsidR="00A00B1E" w:rsidRDefault="000F70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FEBA6D" w14:textId="77777777" w:rsidR="00A00B1E" w:rsidRDefault="00A00B1E">
            <w:pPr>
              <w:rPr>
                <w:bCs/>
                <w:sz w:val="20"/>
                <w:szCs w:val="20"/>
                <w:lang w:val="en-GB"/>
              </w:rPr>
            </w:pPr>
          </w:p>
          <w:p w14:paraId="1842A98A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6EC09D" w14:textId="77777777" w:rsidR="00A00B1E" w:rsidRDefault="00A00B1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E02AB1" w14:textId="18DBF391" w:rsidR="00A00B1E" w:rsidRDefault="000B54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the article is suitable</w:t>
            </w:r>
          </w:p>
        </w:tc>
        <w:tc>
          <w:tcPr>
            <w:tcW w:w="1667" w:type="pct"/>
          </w:tcPr>
          <w:p w14:paraId="09D2921C" w14:textId="66C38CA8" w:rsidR="00A00B1E" w:rsidRDefault="00C16D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6D9E">
              <w:rPr>
                <w:rFonts w:eastAsia="MS Mincho"/>
                <w:bCs/>
                <w:sz w:val="20"/>
                <w:szCs w:val="20"/>
              </w:rPr>
              <w:t>Thank you for the valuable suggestion</w:t>
            </w:r>
          </w:p>
        </w:tc>
      </w:tr>
      <w:tr w:rsidR="00A00B1E" w14:paraId="799347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9EA8B" w14:textId="77777777" w:rsidR="00A00B1E" w:rsidRDefault="000F70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7D77AFD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09600FF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5B0FC3E" w14:textId="77777777" w:rsidR="00A00B1E" w:rsidRDefault="00A00B1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C9CCE9" w14:textId="51FBA0E6" w:rsidR="00A00B1E" w:rsidRDefault="00316C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abstract of the article is comprehensive</w:t>
            </w:r>
          </w:p>
        </w:tc>
        <w:tc>
          <w:tcPr>
            <w:tcW w:w="1667" w:type="pct"/>
          </w:tcPr>
          <w:p w14:paraId="45C6E02F" w14:textId="7E532CFD" w:rsidR="00A00B1E" w:rsidRDefault="00C16D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6D9E">
              <w:rPr>
                <w:rFonts w:eastAsia="MS Mincho"/>
                <w:bCs/>
                <w:sz w:val="20"/>
                <w:szCs w:val="20"/>
              </w:rPr>
              <w:t>Thank you for the valuable suggestion</w:t>
            </w:r>
          </w:p>
        </w:tc>
      </w:tr>
      <w:tr w:rsidR="00A00B1E" w14:paraId="66EBDF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0B2AC" w14:textId="77777777" w:rsidR="00A00B1E" w:rsidRDefault="000F70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B733D49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02FA53" w14:textId="77777777" w:rsidR="00A00B1E" w:rsidRDefault="000F70B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4A3611" w14:textId="5EBA9F9E" w:rsidR="00A00B1E" w:rsidRDefault="00316C8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manuscript is scientifically correct</w:t>
            </w:r>
          </w:p>
        </w:tc>
        <w:tc>
          <w:tcPr>
            <w:tcW w:w="1667" w:type="pct"/>
          </w:tcPr>
          <w:p w14:paraId="1A090404" w14:textId="7F0900E3" w:rsidR="00A00B1E" w:rsidRDefault="00C16D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16D9E">
              <w:rPr>
                <w:rFonts w:eastAsia="MS Mincho"/>
                <w:bCs/>
                <w:sz w:val="20"/>
                <w:szCs w:val="20"/>
              </w:rPr>
              <w:t>Thank you for the valuable suggestion</w:t>
            </w:r>
          </w:p>
        </w:tc>
      </w:tr>
      <w:tr w:rsidR="00A00B1E" w14:paraId="44F5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DBA805" w14:textId="77777777" w:rsidR="00A00B1E" w:rsidRDefault="000F70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96FAD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CE31F7" w14:textId="77777777" w:rsidR="00A00B1E" w:rsidRDefault="00A00B1E">
            <w:pPr>
              <w:rPr>
                <w:bCs/>
                <w:sz w:val="20"/>
                <w:szCs w:val="20"/>
                <w:lang w:val="en-GB"/>
              </w:rPr>
            </w:pPr>
          </w:p>
          <w:p w14:paraId="555FB3B6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7E24EF" w14:textId="77777777" w:rsidR="00A00B1E" w:rsidRDefault="00A00B1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735357" w14:textId="77777777" w:rsidR="00A00B1E" w:rsidRPr="008D3EB7" w:rsidRDefault="00316C8B">
            <w:pPr>
              <w:contextualSpacing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D3EB7">
              <w:rPr>
                <w:rFonts w:eastAsia="MS Mincho"/>
                <w:b/>
                <w:bCs/>
                <w:sz w:val="20"/>
                <w:szCs w:val="20"/>
                <w:lang w:val="en-GB"/>
              </w:rPr>
              <w:t>NO</w:t>
            </w:r>
            <w:r w:rsidR="008D3EB7" w:rsidRPr="008D3EB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295BBA2B" w14:textId="7D8D0B19" w:rsidR="008D3EB7" w:rsidRPr="008D3EB7" w:rsidRDefault="008D3EB7" w:rsidP="008D3EB7">
            <w:pPr>
              <w:contextualSpacing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D3EB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authors should cite few more latest references which are available in the literature </w:t>
            </w:r>
          </w:p>
        </w:tc>
        <w:tc>
          <w:tcPr>
            <w:tcW w:w="1667" w:type="pct"/>
          </w:tcPr>
          <w:p w14:paraId="3F01D931" w14:textId="6CAFF439" w:rsidR="00A00B1E" w:rsidRDefault="00C16D9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627F">
              <w:rPr>
                <w:rFonts w:eastAsia="MS Mincho"/>
                <w:bCs/>
                <w:sz w:val="20"/>
                <w:szCs w:val="20"/>
              </w:rPr>
              <w:t>As recommended, several recent and relevant IEEE and Elsevier references published within the last five years have been incorporated into the manuscript.</w:t>
            </w:r>
          </w:p>
        </w:tc>
      </w:tr>
      <w:tr w:rsidR="00A00B1E" w14:paraId="74270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27F8C2" w14:textId="5C50FEAE" w:rsidR="00A00B1E" w:rsidRDefault="000F70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7EE359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E4A200" w14:textId="77777777" w:rsidR="00A00B1E" w:rsidRDefault="00A00B1E">
            <w:pPr>
              <w:rPr>
                <w:bCs/>
                <w:sz w:val="20"/>
                <w:szCs w:val="20"/>
                <w:lang w:val="en-GB"/>
              </w:rPr>
            </w:pPr>
          </w:p>
          <w:p w14:paraId="6E27BD94" w14:textId="77777777" w:rsidR="00A00B1E" w:rsidRDefault="000F70B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A0BFF8" w14:textId="77777777" w:rsidR="00A00B1E" w:rsidRDefault="00A00B1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F14179" w14:textId="13ED1180" w:rsidR="00A00B1E" w:rsidRPr="008D3EB7" w:rsidRDefault="008D3EB7">
            <w:pPr>
              <w:contextualSpacing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D3EB7">
              <w:rPr>
                <w:rFonts w:eastAsia="MS Mincho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C697128" w14:textId="77777777" w:rsidR="00A00B1E" w:rsidRDefault="00A00B1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73F67E4" w14:textId="77777777" w:rsidR="00A00B1E" w:rsidRDefault="00A00B1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00B1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EFEC2" w14:textId="77777777" w:rsidR="00A17F73" w:rsidRDefault="00A17F73">
      <w:r>
        <w:separator/>
      </w:r>
    </w:p>
  </w:endnote>
  <w:endnote w:type="continuationSeparator" w:id="0">
    <w:p w14:paraId="03B27D7A" w14:textId="77777777" w:rsidR="00A17F73" w:rsidRDefault="00A1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E72A9" w14:textId="77777777" w:rsidR="00A00B1E" w:rsidRDefault="00A00B1E">
    <w:pPr>
      <w:pStyle w:val="Footer"/>
      <w:jc w:val="right"/>
    </w:pPr>
  </w:p>
  <w:p w14:paraId="6891B773" w14:textId="77777777" w:rsidR="00A00B1E" w:rsidRDefault="000F70B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712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712F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937B2EF" w14:textId="77777777" w:rsidR="00A00B1E" w:rsidRDefault="000F70B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853D7" w14:textId="77777777" w:rsidR="00A00B1E" w:rsidRDefault="00A00B1E">
    <w:pPr>
      <w:pStyle w:val="Footer"/>
      <w:jc w:val="right"/>
    </w:pPr>
  </w:p>
  <w:p w14:paraId="0E1530DB" w14:textId="77777777" w:rsidR="00A00B1E" w:rsidRDefault="00A00B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ED3F0" w14:textId="77777777" w:rsidR="00A17F73" w:rsidRDefault="00A17F73">
      <w:r>
        <w:separator/>
      </w:r>
    </w:p>
  </w:footnote>
  <w:footnote w:type="continuationSeparator" w:id="0">
    <w:p w14:paraId="44127E7E" w14:textId="77777777" w:rsidR="00A17F73" w:rsidRDefault="00A1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F58E" w14:textId="77777777" w:rsidR="00A00B1E" w:rsidRDefault="00A00B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05B2B31" w14:textId="77777777" w:rsidR="00A00B1E" w:rsidRDefault="000F70B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410388">
    <w:abstractNumId w:val="4"/>
  </w:num>
  <w:num w:numId="2" w16cid:durableId="1891652470">
    <w:abstractNumId w:val="8"/>
  </w:num>
  <w:num w:numId="3" w16cid:durableId="1614090566">
    <w:abstractNumId w:val="7"/>
  </w:num>
  <w:num w:numId="4" w16cid:durableId="740637841">
    <w:abstractNumId w:val="9"/>
  </w:num>
  <w:num w:numId="5" w16cid:durableId="706680780">
    <w:abstractNumId w:val="6"/>
  </w:num>
  <w:num w:numId="6" w16cid:durableId="1244141186">
    <w:abstractNumId w:val="0"/>
  </w:num>
  <w:num w:numId="7" w16cid:durableId="150368376">
    <w:abstractNumId w:val="3"/>
  </w:num>
  <w:num w:numId="8" w16cid:durableId="1906909768">
    <w:abstractNumId w:val="11"/>
  </w:num>
  <w:num w:numId="9" w16cid:durableId="603073347">
    <w:abstractNumId w:val="10"/>
  </w:num>
  <w:num w:numId="10" w16cid:durableId="1268126054">
    <w:abstractNumId w:val="2"/>
  </w:num>
  <w:num w:numId="11" w16cid:durableId="568229673">
    <w:abstractNumId w:val="1"/>
  </w:num>
  <w:num w:numId="12" w16cid:durableId="1574126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0B1E"/>
    <w:rsid w:val="00091912"/>
    <w:rsid w:val="0009679A"/>
    <w:rsid w:val="000B54EB"/>
    <w:rsid w:val="000B6057"/>
    <w:rsid w:val="000F70BF"/>
    <w:rsid w:val="001A3C73"/>
    <w:rsid w:val="00316C8B"/>
    <w:rsid w:val="00320715"/>
    <w:rsid w:val="00421DE3"/>
    <w:rsid w:val="004C2E9F"/>
    <w:rsid w:val="00501C10"/>
    <w:rsid w:val="005F7BC4"/>
    <w:rsid w:val="006C4349"/>
    <w:rsid w:val="007240B9"/>
    <w:rsid w:val="007834E1"/>
    <w:rsid w:val="008D3EB7"/>
    <w:rsid w:val="00A00B1E"/>
    <w:rsid w:val="00A17F73"/>
    <w:rsid w:val="00A20633"/>
    <w:rsid w:val="00A610D1"/>
    <w:rsid w:val="00BF3D6B"/>
    <w:rsid w:val="00C14385"/>
    <w:rsid w:val="00C16D9E"/>
    <w:rsid w:val="00CE712F"/>
    <w:rsid w:val="00DD352C"/>
    <w:rsid w:val="00E476E6"/>
    <w:rsid w:val="00E51807"/>
    <w:rsid w:val="00E95E27"/>
    <w:rsid w:val="00F5271A"/>
    <w:rsid w:val="00F53A3A"/>
    <w:rsid w:val="00F7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64E6B"/>
  <w15:docId w15:val="{3CB3FAF3-4041-4F0B-8AD3-01D1F67F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Editor-90</cp:lastModifiedBy>
  <cp:revision>47</cp:revision>
  <dcterms:created xsi:type="dcterms:W3CDTF">2026-03-24T06:15:00Z</dcterms:created>
  <dcterms:modified xsi:type="dcterms:W3CDTF">2026-06-20T07:40:00Z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