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6A03" w14:paraId="2D562E55" w14:textId="77777777">
        <w:trPr>
          <w:trHeight w:val="20"/>
          <w:jc w:val="center"/>
        </w:trPr>
        <w:tc>
          <w:tcPr>
            <w:tcW w:w="1186" w:type="pct"/>
          </w:tcPr>
          <w:p w14:paraId="04630BE3" w14:textId="77777777" w:rsidR="009D6A03" w:rsidRDefault="008B497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6CBA3C2" w14:textId="77777777" w:rsidR="009D6A03" w:rsidRDefault="009D6A03">
            <w:pPr>
              <w:rPr>
                <w:b/>
                <w:bCs/>
                <w:color w:val="0000FF"/>
                <w:sz w:val="20"/>
                <w:szCs w:val="20"/>
                <w:lang w:val="en-GB"/>
              </w:rPr>
            </w:pPr>
            <w:hyperlink r:id="rId7" w:history="1">
              <w:r>
                <w:rPr>
                  <w:rFonts w:ascii="Arial" w:hAnsi="Arial" w:cs="Arial"/>
                  <w:color w:val="0000FF"/>
                  <w:u w:val="single"/>
                </w:rPr>
                <w:t>Journal of Applied Physical Science International</w:t>
              </w:r>
            </w:hyperlink>
          </w:p>
        </w:tc>
      </w:tr>
      <w:tr w:rsidR="009D6A03" w14:paraId="510841FD" w14:textId="77777777">
        <w:trPr>
          <w:trHeight w:val="20"/>
          <w:jc w:val="center"/>
        </w:trPr>
        <w:tc>
          <w:tcPr>
            <w:tcW w:w="1186" w:type="pct"/>
          </w:tcPr>
          <w:p w14:paraId="5E3C3916" w14:textId="77777777" w:rsidR="009D6A03" w:rsidRDefault="008B497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766E266" w14:textId="1B105792" w:rsidR="009D6A03" w:rsidRDefault="002C2A4D">
            <w:pPr>
              <w:pStyle w:val="NormalWeb"/>
              <w:spacing w:before="0" w:beforeAutospacing="0" w:after="0" w:afterAutospacing="0"/>
              <w:rPr>
                <w:rFonts w:ascii="Times New Roman" w:hAnsi="Times New Roman" w:cs="Times New Roman"/>
                <w:b/>
                <w:bCs/>
                <w:sz w:val="20"/>
                <w:szCs w:val="20"/>
                <w:lang w:val="en-GB"/>
              </w:rPr>
            </w:pPr>
            <w:r w:rsidRPr="002C2A4D">
              <w:rPr>
                <w:rFonts w:ascii="Times New Roman" w:hAnsi="Times New Roman" w:cs="Times New Roman"/>
                <w:b/>
                <w:bCs/>
                <w:sz w:val="20"/>
                <w:szCs w:val="20"/>
                <w:lang w:val="en-GB"/>
              </w:rPr>
              <w:t>Ms_JAPSI_15274</w:t>
            </w:r>
          </w:p>
        </w:tc>
      </w:tr>
      <w:tr w:rsidR="009D6A03" w14:paraId="27EDA1DD" w14:textId="77777777">
        <w:trPr>
          <w:trHeight w:val="20"/>
          <w:jc w:val="center"/>
        </w:trPr>
        <w:tc>
          <w:tcPr>
            <w:tcW w:w="1186" w:type="pct"/>
          </w:tcPr>
          <w:p w14:paraId="44D86612" w14:textId="77777777" w:rsidR="009D6A03" w:rsidRDefault="008B497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CD08E3D" w14:textId="0D15937F" w:rsidR="009D6A03" w:rsidRDefault="002C2A4D">
            <w:pPr>
              <w:pStyle w:val="NormalWeb"/>
              <w:spacing w:before="0" w:beforeAutospacing="0" w:after="0" w:afterAutospacing="0"/>
              <w:rPr>
                <w:rFonts w:ascii="Times New Roman" w:hAnsi="Times New Roman" w:cs="Times New Roman"/>
                <w:b/>
                <w:sz w:val="20"/>
                <w:szCs w:val="20"/>
                <w:lang w:val="en-GB"/>
              </w:rPr>
            </w:pPr>
            <w:r w:rsidRPr="002C2A4D">
              <w:rPr>
                <w:rFonts w:ascii="Times New Roman" w:hAnsi="Times New Roman" w:cs="Times New Roman"/>
                <w:b/>
                <w:sz w:val="20"/>
                <w:szCs w:val="20"/>
                <w:lang w:val="en-GB"/>
              </w:rPr>
              <w:t xml:space="preserve">Eco-Friendly Bio-Carbon Doped </w:t>
            </w:r>
            <w:proofErr w:type="spellStart"/>
            <w:r w:rsidRPr="002C2A4D">
              <w:rPr>
                <w:rFonts w:ascii="Times New Roman" w:hAnsi="Times New Roman" w:cs="Times New Roman"/>
                <w:b/>
                <w:sz w:val="20"/>
                <w:szCs w:val="20"/>
                <w:lang w:val="en-GB"/>
              </w:rPr>
              <w:t>ZnO</w:t>
            </w:r>
            <w:proofErr w:type="spellEnd"/>
            <w:r w:rsidRPr="002C2A4D">
              <w:rPr>
                <w:rFonts w:ascii="Times New Roman" w:hAnsi="Times New Roman" w:cs="Times New Roman"/>
                <w:b/>
                <w:sz w:val="20"/>
                <w:szCs w:val="20"/>
                <w:lang w:val="en-GB"/>
              </w:rPr>
              <w:t xml:space="preserve"> Thin Films: Structural, Optical, and Humidity Sensing Properties</w:t>
            </w:r>
          </w:p>
        </w:tc>
      </w:tr>
      <w:tr w:rsidR="009D6A03" w14:paraId="1A11C5F7" w14:textId="77777777">
        <w:trPr>
          <w:trHeight w:val="20"/>
          <w:jc w:val="center"/>
        </w:trPr>
        <w:tc>
          <w:tcPr>
            <w:tcW w:w="1186" w:type="pct"/>
          </w:tcPr>
          <w:p w14:paraId="62675DBF" w14:textId="77777777" w:rsidR="009D6A03" w:rsidRDefault="008B497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28446A6" w14:textId="77777777" w:rsidR="009D6A03" w:rsidRDefault="008B497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797151D" w14:textId="77777777" w:rsidR="009D6A03" w:rsidRDefault="009D6A03">
            <w:pPr>
              <w:pStyle w:val="NormalWeb"/>
              <w:spacing w:before="0" w:beforeAutospacing="0" w:after="0" w:afterAutospacing="0"/>
              <w:rPr>
                <w:rFonts w:ascii="Times New Roman" w:hAnsi="Times New Roman" w:cs="Times New Roman"/>
                <w:b/>
                <w:sz w:val="20"/>
                <w:szCs w:val="20"/>
                <w:lang w:val="en-GB"/>
              </w:rPr>
            </w:pPr>
          </w:p>
        </w:tc>
      </w:tr>
    </w:tbl>
    <w:p w14:paraId="76BDEB73" w14:textId="77777777" w:rsidR="009D6A03" w:rsidRDefault="009D6A03">
      <w:pPr>
        <w:jc w:val="both"/>
        <w:rPr>
          <w:rFonts w:eastAsia="MS Mincho"/>
          <w:sz w:val="20"/>
          <w:szCs w:val="20"/>
          <w:lang w:val="en-GB" w:eastAsia="x-none"/>
        </w:rPr>
      </w:pPr>
    </w:p>
    <w:p w14:paraId="6EFE9296" w14:textId="77777777" w:rsidR="009D6A03" w:rsidRDefault="008B497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74A6F6A" w14:textId="77777777" w:rsidR="009D6A03" w:rsidRDefault="009D6A0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D6A03" w14:paraId="5EF623BB" w14:textId="77777777">
        <w:trPr>
          <w:trHeight w:val="20"/>
          <w:jc w:val="center"/>
        </w:trPr>
        <w:tc>
          <w:tcPr>
            <w:tcW w:w="1666" w:type="pct"/>
            <w:noWrap/>
          </w:tcPr>
          <w:p w14:paraId="3DA11724" w14:textId="77777777" w:rsidR="009D6A03" w:rsidRDefault="009D6A03">
            <w:pPr>
              <w:keepNext/>
              <w:outlineLvl w:val="1"/>
              <w:rPr>
                <w:rFonts w:eastAsia="MS Mincho"/>
                <w:b/>
                <w:bCs/>
                <w:sz w:val="20"/>
                <w:szCs w:val="20"/>
                <w:lang w:val="en-GB"/>
              </w:rPr>
            </w:pPr>
          </w:p>
        </w:tc>
        <w:tc>
          <w:tcPr>
            <w:tcW w:w="1667" w:type="pct"/>
            <w:hideMark/>
          </w:tcPr>
          <w:p w14:paraId="68018D8D" w14:textId="77777777" w:rsidR="009D6A03" w:rsidRDefault="008B497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EA05362" w14:textId="77777777" w:rsidR="009D6A03" w:rsidRDefault="008B497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7ABA56E" w14:textId="77777777" w:rsidR="009D6A03" w:rsidRDefault="009D6A03">
            <w:pPr>
              <w:keepNext/>
              <w:outlineLvl w:val="1"/>
              <w:rPr>
                <w:rFonts w:eastAsia="MS Mincho"/>
                <w:bCs/>
                <w:sz w:val="20"/>
                <w:szCs w:val="20"/>
                <w:lang w:val="en-GB"/>
              </w:rPr>
            </w:pPr>
          </w:p>
        </w:tc>
      </w:tr>
      <w:tr w:rsidR="009D6A03" w14:paraId="74BDBC93" w14:textId="77777777">
        <w:trPr>
          <w:trHeight w:val="20"/>
          <w:jc w:val="center"/>
        </w:trPr>
        <w:tc>
          <w:tcPr>
            <w:tcW w:w="1666" w:type="pct"/>
            <w:noWrap/>
            <w:hideMark/>
          </w:tcPr>
          <w:p w14:paraId="23C5B4AC" w14:textId="77777777" w:rsidR="009D6A03" w:rsidRDefault="008B497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2B0E7FF" w14:textId="77777777" w:rsidR="009D6A03" w:rsidRDefault="008B4979">
            <w:pPr>
              <w:rPr>
                <w:rFonts w:eastAsia="MS Mincho"/>
                <w:bCs/>
                <w:sz w:val="20"/>
                <w:szCs w:val="20"/>
                <w:lang w:val="en-GB"/>
              </w:rPr>
            </w:pPr>
            <w:r>
              <w:rPr>
                <w:bCs/>
                <w:sz w:val="20"/>
                <w:szCs w:val="20"/>
                <w:lang w:val="en-GB"/>
              </w:rPr>
              <w:t>be required for this part.</w:t>
            </w:r>
          </w:p>
        </w:tc>
        <w:tc>
          <w:tcPr>
            <w:tcW w:w="1667" w:type="pct"/>
          </w:tcPr>
          <w:p w14:paraId="07C126B7" w14:textId="151504EE" w:rsidR="009D6A03" w:rsidRPr="009F4964" w:rsidRDefault="009F4964">
            <w:pPr>
              <w:contextualSpacing/>
              <w:rPr>
                <w:sz w:val="20"/>
                <w:szCs w:val="20"/>
                <w:lang w:val="en-GB"/>
              </w:rPr>
            </w:pPr>
            <w:r w:rsidRPr="009F4964">
              <w:rPr>
                <w:sz w:val="20"/>
                <w:szCs w:val="20"/>
                <w:lang w:val="en-GB"/>
              </w:rPr>
              <w:t xml:space="preserve">The manuscript </w:t>
            </w:r>
            <w:r w:rsidR="00095DE2">
              <w:rPr>
                <w:sz w:val="20"/>
                <w:szCs w:val="20"/>
                <w:lang w:val="en-GB"/>
              </w:rPr>
              <w:t xml:space="preserve">has proved the possibility and methodology of doping bio-carbon extracted from pomegranate peels to </w:t>
            </w:r>
            <w:proofErr w:type="spellStart"/>
            <w:r w:rsidR="00095DE2">
              <w:rPr>
                <w:sz w:val="20"/>
                <w:szCs w:val="20"/>
                <w:lang w:val="en-GB"/>
              </w:rPr>
              <w:t>ZnO</w:t>
            </w:r>
            <w:proofErr w:type="spellEnd"/>
            <w:r w:rsidR="00095DE2">
              <w:rPr>
                <w:sz w:val="20"/>
                <w:szCs w:val="20"/>
                <w:lang w:val="en-GB"/>
              </w:rPr>
              <w:t xml:space="preserve"> thin films using thermal spraying method. Some properties of the compound has been researched and discussed. </w:t>
            </w:r>
          </w:p>
        </w:tc>
        <w:tc>
          <w:tcPr>
            <w:tcW w:w="1667" w:type="pct"/>
          </w:tcPr>
          <w:p w14:paraId="17F6DE60" w14:textId="77777777" w:rsidR="009D6A03" w:rsidRDefault="009D6A03">
            <w:pPr>
              <w:keepNext/>
              <w:outlineLvl w:val="1"/>
              <w:rPr>
                <w:rFonts w:eastAsia="MS Mincho"/>
                <w:bCs/>
                <w:sz w:val="20"/>
                <w:szCs w:val="20"/>
                <w:lang w:val="en-GB"/>
              </w:rPr>
            </w:pPr>
          </w:p>
        </w:tc>
      </w:tr>
    </w:tbl>
    <w:p w14:paraId="26D51F49" w14:textId="77777777" w:rsidR="009D6A03" w:rsidRDefault="009D6A03">
      <w:pPr>
        <w:rPr>
          <w:sz w:val="20"/>
          <w:szCs w:val="20"/>
          <w:lang w:val="en-GB"/>
        </w:rPr>
      </w:pPr>
    </w:p>
    <w:p w14:paraId="591E09D6" w14:textId="77777777" w:rsidR="009D6A03" w:rsidRDefault="008B497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6C3A2B"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14:paraId="724C855B" w14:textId="77777777">
        <w:trPr>
          <w:trHeight w:val="20"/>
          <w:jc w:val="center"/>
        </w:trPr>
        <w:tc>
          <w:tcPr>
            <w:tcW w:w="1666" w:type="pct"/>
            <w:noWrap/>
          </w:tcPr>
          <w:p w14:paraId="03008540" w14:textId="77777777" w:rsidR="009D6A03" w:rsidRDefault="009D6A03">
            <w:pPr>
              <w:keepNext/>
              <w:outlineLvl w:val="1"/>
              <w:rPr>
                <w:rFonts w:eastAsia="MS Mincho"/>
                <w:b/>
                <w:bCs/>
                <w:sz w:val="20"/>
                <w:szCs w:val="20"/>
                <w:lang w:val="en-GB"/>
              </w:rPr>
            </w:pPr>
          </w:p>
        </w:tc>
        <w:tc>
          <w:tcPr>
            <w:tcW w:w="1667" w:type="pct"/>
            <w:hideMark/>
          </w:tcPr>
          <w:p w14:paraId="4604A504" w14:textId="77777777" w:rsidR="009D6A03" w:rsidRDefault="008B497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B3B7035" w14:textId="346FC37D" w:rsidR="009D6A03" w:rsidRDefault="008B4979">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5D24C8">
              <w:rPr>
                <w:b/>
                <w:kern w:val="2"/>
                <w:sz w:val="20"/>
                <w:szCs w:val="20"/>
                <w:highlight w:val="yellow"/>
                <w:lang w:val="en-GB"/>
              </w:rPr>
              <w:t>(</w:t>
            </w:r>
            <w:r w:rsidR="005D24C8">
              <w:rPr>
                <w:bCs/>
                <w:kern w:val="2"/>
                <w:sz w:val="20"/>
                <w:szCs w:val="20"/>
                <w:highlight w:val="yellow"/>
                <w:lang w:val="en-GB"/>
              </w:rPr>
              <w:t>Revision of the Manuscript and Feedback of Authors are mandatory for Rating of 2 and 1)</w:t>
            </w:r>
          </w:p>
        </w:tc>
      </w:tr>
      <w:tr w:rsidR="009D6A03" w14:paraId="74CE8A52" w14:textId="77777777">
        <w:trPr>
          <w:trHeight w:val="20"/>
          <w:jc w:val="center"/>
        </w:trPr>
        <w:tc>
          <w:tcPr>
            <w:tcW w:w="1666" w:type="pct"/>
            <w:noWrap/>
            <w:hideMark/>
          </w:tcPr>
          <w:p w14:paraId="7CA4E7AB" w14:textId="77777777" w:rsidR="009D6A03" w:rsidRDefault="008B4979">
            <w:pPr>
              <w:rPr>
                <w:b/>
                <w:bCs/>
                <w:sz w:val="20"/>
                <w:szCs w:val="20"/>
                <w:lang w:val="en-GB"/>
              </w:rPr>
            </w:pPr>
            <w:r>
              <w:rPr>
                <w:b/>
                <w:bCs/>
                <w:sz w:val="20"/>
                <w:szCs w:val="20"/>
                <w:lang w:val="en-GB"/>
              </w:rPr>
              <w:t xml:space="preserve">1. Is the title clear and appropriate for the study? </w:t>
            </w:r>
          </w:p>
          <w:p w14:paraId="5D5895D0" w14:textId="77777777" w:rsidR="009D6A03" w:rsidRDefault="008B497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82ECC" w14:textId="77777777" w:rsidR="009D6A03" w:rsidRDefault="008B497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B9BD48" w14:textId="77777777" w:rsidR="009F4964" w:rsidRPr="00DE5CBF" w:rsidRDefault="009F4964" w:rsidP="009F4964">
            <w:pPr>
              <w:rPr>
                <w:b/>
                <w:bCs/>
                <w:sz w:val="20"/>
                <w:szCs w:val="20"/>
                <w:lang w:val="en-GB"/>
              </w:rPr>
            </w:pPr>
            <w:r w:rsidRPr="00DE5CBF">
              <w:rPr>
                <w:b/>
                <w:bCs/>
                <w:sz w:val="20"/>
                <w:szCs w:val="20"/>
                <w:lang w:val="en-GB"/>
              </w:rPr>
              <w:t>Rating: 4</w:t>
            </w:r>
          </w:p>
          <w:p w14:paraId="7C1EE8C9" w14:textId="77777777" w:rsidR="00DE5CBF" w:rsidRDefault="00DE5CBF" w:rsidP="009F4964">
            <w:pPr>
              <w:rPr>
                <w:sz w:val="20"/>
                <w:szCs w:val="20"/>
                <w:lang w:val="en-GB"/>
              </w:rPr>
            </w:pPr>
            <w:r>
              <w:rPr>
                <w:sz w:val="20"/>
                <w:szCs w:val="20"/>
                <w:lang w:val="en-GB"/>
              </w:rPr>
              <w:t xml:space="preserve">The articles titles is clear and appropriate for the study. </w:t>
            </w:r>
          </w:p>
          <w:p w14:paraId="5FA8009B" w14:textId="788A57A4" w:rsidR="00DE5CBF" w:rsidRPr="009F4964" w:rsidRDefault="00DE5CBF" w:rsidP="009F4964">
            <w:pPr>
              <w:rPr>
                <w:sz w:val="20"/>
                <w:szCs w:val="20"/>
                <w:lang w:val="en-GB"/>
              </w:rPr>
            </w:pPr>
            <w:r>
              <w:rPr>
                <w:sz w:val="20"/>
                <w:szCs w:val="20"/>
                <w:lang w:val="en-GB"/>
              </w:rPr>
              <w:t xml:space="preserve">The “eco-friendly” term is not </w:t>
            </w:r>
            <w:proofErr w:type="spellStart"/>
            <w:r w:rsidR="00095DE2">
              <w:rPr>
                <w:sz w:val="20"/>
                <w:szCs w:val="20"/>
                <w:lang w:val="en-GB"/>
              </w:rPr>
              <w:t>detaily</w:t>
            </w:r>
            <w:proofErr w:type="spellEnd"/>
            <w:r>
              <w:rPr>
                <w:sz w:val="20"/>
                <w:szCs w:val="20"/>
                <w:lang w:val="en-GB"/>
              </w:rPr>
              <w:t xml:space="preserve"> </w:t>
            </w:r>
            <w:proofErr w:type="spellStart"/>
            <w:r w:rsidR="00095DE2">
              <w:rPr>
                <w:sz w:val="20"/>
                <w:szCs w:val="20"/>
                <w:lang w:val="en-GB"/>
              </w:rPr>
              <w:t>disscussed</w:t>
            </w:r>
            <w:proofErr w:type="spellEnd"/>
            <w:r>
              <w:rPr>
                <w:sz w:val="20"/>
                <w:szCs w:val="20"/>
                <w:lang w:val="en-GB"/>
              </w:rPr>
              <w:t xml:space="preserve"> in the articles</w:t>
            </w:r>
            <w:r w:rsidR="00095DE2">
              <w:rPr>
                <w:sz w:val="20"/>
                <w:szCs w:val="20"/>
                <w:lang w:val="en-GB"/>
              </w:rPr>
              <w:t xml:space="preserve">. </w:t>
            </w:r>
          </w:p>
        </w:tc>
        <w:tc>
          <w:tcPr>
            <w:tcW w:w="1667" w:type="pct"/>
          </w:tcPr>
          <w:p w14:paraId="4B2C1280" w14:textId="7A477C0F" w:rsidR="009D6A03" w:rsidRDefault="007E044A">
            <w:pPr>
              <w:keepNext/>
              <w:outlineLvl w:val="1"/>
              <w:rPr>
                <w:rFonts w:eastAsia="MS Mincho"/>
                <w:bCs/>
                <w:sz w:val="20"/>
                <w:szCs w:val="20"/>
                <w:lang w:val="en-GB"/>
              </w:rPr>
            </w:pPr>
            <w:r>
              <w:rPr>
                <w:rFonts w:eastAsia="MS Mincho"/>
                <w:bCs/>
                <w:sz w:val="20"/>
                <w:szCs w:val="20"/>
                <w:lang w:val="en-GB"/>
              </w:rPr>
              <w:t xml:space="preserve">Thank you </w:t>
            </w:r>
          </w:p>
        </w:tc>
      </w:tr>
      <w:tr w:rsidR="007B290B" w14:paraId="5B0D8995" w14:textId="77777777">
        <w:trPr>
          <w:trHeight w:val="20"/>
          <w:jc w:val="center"/>
        </w:trPr>
        <w:tc>
          <w:tcPr>
            <w:tcW w:w="1666" w:type="pct"/>
            <w:noWrap/>
            <w:hideMark/>
          </w:tcPr>
          <w:p w14:paraId="329D531E" w14:textId="77777777" w:rsidR="007B290B" w:rsidRDefault="007B290B" w:rsidP="007B290B">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88A6BF5"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C6979" w14:textId="77777777" w:rsidR="007B290B" w:rsidRDefault="007B290B" w:rsidP="007B2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099E0E" w14:textId="2A9FB4E4" w:rsidR="007B290B" w:rsidRPr="00DE5CBF" w:rsidRDefault="007B290B" w:rsidP="007B290B">
            <w:pPr>
              <w:rPr>
                <w:b/>
                <w:bCs/>
                <w:sz w:val="20"/>
                <w:szCs w:val="20"/>
                <w:lang w:val="en-GB"/>
              </w:rPr>
            </w:pPr>
            <w:r w:rsidRPr="00DE5CBF">
              <w:rPr>
                <w:b/>
                <w:bCs/>
                <w:sz w:val="20"/>
                <w:szCs w:val="20"/>
                <w:lang w:val="en-GB"/>
              </w:rPr>
              <w:t xml:space="preserve">Rating: </w:t>
            </w:r>
            <w:r>
              <w:rPr>
                <w:b/>
                <w:bCs/>
                <w:sz w:val="20"/>
                <w:szCs w:val="20"/>
                <w:lang w:val="en-GB"/>
              </w:rPr>
              <w:t>5</w:t>
            </w:r>
          </w:p>
          <w:p w14:paraId="61472E22" w14:textId="0C2D943D" w:rsidR="007B290B" w:rsidRPr="00DE5CBF" w:rsidRDefault="007B290B" w:rsidP="007B290B">
            <w:pPr>
              <w:rPr>
                <w:sz w:val="20"/>
                <w:szCs w:val="20"/>
                <w:lang w:val="en-GB"/>
              </w:rPr>
            </w:pPr>
            <w:r w:rsidRPr="008B27D0">
              <w:rPr>
                <w:sz w:val="20"/>
                <w:szCs w:val="20"/>
                <w:lang w:val="en-GB"/>
              </w:rPr>
              <w:t>The abstract of the article</w:t>
            </w:r>
            <w:r>
              <w:rPr>
                <w:sz w:val="20"/>
                <w:szCs w:val="20"/>
                <w:lang w:val="en-GB"/>
              </w:rPr>
              <w:t xml:space="preserve"> is</w:t>
            </w:r>
            <w:r w:rsidRPr="008B27D0">
              <w:rPr>
                <w:sz w:val="20"/>
                <w:szCs w:val="20"/>
                <w:lang w:val="en-GB"/>
              </w:rPr>
              <w:t xml:space="preserve"> </w:t>
            </w:r>
            <w:proofErr w:type="spellStart"/>
            <w:r w:rsidRPr="008B27D0">
              <w:rPr>
                <w:sz w:val="20"/>
                <w:szCs w:val="20"/>
                <w:lang w:val="en-GB"/>
              </w:rPr>
              <w:t>comprehesivable</w:t>
            </w:r>
            <w:proofErr w:type="spellEnd"/>
            <w:r w:rsidRPr="008B27D0">
              <w:rPr>
                <w:sz w:val="20"/>
                <w:szCs w:val="20"/>
                <w:lang w:val="en-GB"/>
              </w:rPr>
              <w:t>.</w:t>
            </w:r>
          </w:p>
        </w:tc>
        <w:tc>
          <w:tcPr>
            <w:tcW w:w="1667" w:type="pct"/>
          </w:tcPr>
          <w:p w14:paraId="02C1ACC4" w14:textId="0AEA373C"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1DD89305" w14:textId="77777777">
        <w:trPr>
          <w:trHeight w:val="20"/>
          <w:jc w:val="center"/>
        </w:trPr>
        <w:tc>
          <w:tcPr>
            <w:tcW w:w="1666" w:type="pct"/>
            <w:noWrap/>
            <w:hideMark/>
          </w:tcPr>
          <w:p w14:paraId="316403AE"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4EDFFED"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01F83" w14:textId="77777777" w:rsidR="007B290B" w:rsidRDefault="007B290B" w:rsidP="007B29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459418" w14:textId="757291AE" w:rsidR="007B290B" w:rsidRDefault="007B290B" w:rsidP="007B290B">
            <w:pPr>
              <w:rPr>
                <w:b/>
                <w:bCs/>
                <w:sz w:val="20"/>
                <w:szCs w:val="20"/>
                <w:lang w:val="en-GB"/>
              </w:rPr>
            </w:pPr>
            <w:r>
              <w:rPr>
                <w:b/>
                <w:bCs/>
                <w:sz w:val="20"/>
                <w:szCs w:val="20"/>
                <w:lang w:val="en-GB"/>
              </w:rPr>
              <w:t>Rating: 5</w:t>
            </w:r>
          </w:p>
        </w:tc>
        <w:tc>
          <w:tcPr>
            <w:tcW w:w="1667" w:type="pct"/>
          </w:tcPr>
          <w:p w14:paraId="7F4F3CB3" w14:textId="5655A35B"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651195B8" w14:textId="77777777">
        <w:trPr>
          <w:trHeight w:val="20"/>
          <w:jc w:val="center"/>
        </w:trPr>
        <w:tc>
          <w:tcPr>
            <w:tcW w:w="1666" w:type="pct"/>
            <w:noWrap/>
            <w:hideMark/>
          </w:tcPr>
          <w:p w14:paraId="188CE130"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FA7B504"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85EB4" w14:textId="77777777" w:rsidR="007B290B" w:rsidRDefault="007B290B" w:rsidP="007B29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B5E9CB" w14:textId="5E552357" w:rsidR="007B290B" w:rsidRDefault="007B290B" w:rsidP="007B290B">
            <w:pPr>
              <w:rPr>
                <w:b/>
                <w:bCs/>
                <w:sz w:val="20"/>
                <w:szCs w:val="20"/>
                <w:lang w:val="en-GB"/>
              </w:rPr>
            </w:pPr>
            <w:r>
              <w:rPr>
                <w:b/>
                <w:bCs/>
                <w:sz w:val="20"/>
                <w:szCs w:val="20"/>
                <w:lang w:val="en-GB"/>
              </w:rPr>
              <w:t>Rating: 4</w:t>
            </w:r>
          </w:p>
        </w:tc>
        <w:tc>
          <w:tcPr>
            <w:tcW w:w="1667" w:type="pct"/>
          </w:tcPr>
          <w:p w14:paraId="2FD6F8BF" w14:textId="2E68BA7E"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461B1A45" w14:textId="77777777">
        <w:trPr>
          <w:trHeight w:val="20"/>
          <w:jc w:val="center"/>
        </w:trPr>
        <w:tc>
          <w:tcPr>
            <w:tcW w:w="1666" w:type="pct"/>
            <w:noWrap/>
            <w:hideMark/>
          </w:tcPr>
          <w:p w14:paraId="6EA9A7FB"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D9E36D9"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B2DF9" w14:textId="77777777" w:rsidR="007B290B" w:rsidRDefault="007B290B" w:rsidP="007B29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DD53B24" w14:textId="77777777" w:rsidR="007B290B" w:rsidRDefault="007B290B" w:rsidP="007B290B">
            <w:pPr>
              <w:rPr>
                <w:b/>
                <w:bCs/>
                <w:sz w:val="20"/>
                <w:szCs w:val="20"/>
                <w:lang w:val="en-GB"/>
              </w:rPr>
            </w:pPr>
            <w:r>
              <w:rPr>
                <w:b/>
                <w:bCs/>
                <w:sz w:val="20"/>
                <w:szCs w:val="20"/>
                <w:lang w:val="en-GB"/>
              </w:rPr>
              <w:t>Rating: 4</w:t>
            </w:r>
          </w:p>
          <w:p w14:paraId="481AF2B6" w14:textId="77777777" w:rsidR="007B290B" w:rsidRDefault="007B290B" w:rsidP="007B290B">
            <w:pPr>
              <w:rPr>
                <w:b/>
                <w:bCs/>
                <w:sz w:val="20"/>
                <w:szCs w:val="20"/>
                <w:lang w:val="en-GB"/>
              </w:rPr>
            </w:pPr>
          </w:p>
          <w:p w14:paraId="770F8F22" w14:textId="56CC77B8" w:rsidR="007B290B" w:rsidRDefault="007B290B" w:rsidP="007B290B">
            <w:pPr>
              <w:rPr>
                <w:b/>
                <w:bCs/>
                <w:sz w:val="20"/>
                <w:szCs w:val="20"/>
                <w:lang w:val="en-GB"/>
              </w:rPr>
            </w:pPr>
          </w:p>
        </w:tc>
        <w:tc>
          <w:tcPr>
            <w:tcW w:w="1667" w:type="pct"/>
          </w:tcPr>
          <w:p w14:paraId="2AF2F7D9" w14:textId="02C744DA"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48564B47" w14:textId="77777777">
        <w:trPr>
          <w:trHeight w:val="20"/>
          <w:jc w:val="center"/>
        </w:trPr>
        <w:tc>
          <w:tcPr>
            <w:tcW w:w="1666" w:type="pct"/>
            <w:noWrap/>
            <w:hideMark/>
          </w:tcPr>
          <w:p w14:paraId="18CBAC20"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897000B"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99D95" w14:textId="77777777" w:rsidR="007B290B" w:rsidRDefault="007B290B" w:rsidP="007B29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318CAD" w14:textId="77777777" w:rsidR="007B290B" w:rsidRDefault="007B290B" w:rsidP="007B290B">
            <w:pPr>
              <w:rPr>
                <w:b/>
                <w:bCs/>
                <w:sz w:val="20"/>
                <w:szCs w:val="20"/>
                <w:lang w:val="en-GB"/>
              </w:rPr>
            </w:pPr>
            <w:r>
              <w:rPr>
                <w:b/>
                <w:bCs/>
                <w:sz w:val="20"/>
                <w:szCs w:val="20"/>
                <w:lang w:val="en-GB"/>
              </w:rPr>
              <w:t>Rating: 4</w:t>
            </w:r>
          </w:p>
          <w:p w14:paraId="29D6B151" w14:textId="77777777" w:rsidR="007B290B" w:rsidRDefault="007B290B" w:rsidP="007B290B">
            <w:pPr>
              <w:rPr>
                <w:b/>
                <w:bCs/>
                <w:sz w:val="20"/>
                <w:szCs w:val="20"/>
                <w:lang w:val="en-GB"/>
              </w:rPr>
            </w:pPr>
          </w:p>
          <w:p w14:paraId="244F3313" w14:textId="49CB32BD" w:rsidR="007B290B" w:rsidRPr="00DE5CBF" w:rsidRDefault="007B290B" w:rsidP="007B290B">
            <w:pPr>
              <w:rPr>
                <w:sz w:val="20"/>
                <w:szCs w:val="20"/>
                <w:lang w:val="en-GB"/>
              </w:rPr>
            </w:pPr>
            <w:r w:rsidRPr="00DE5CBF">
              <w:rPr>
                <w:sz w:val="20"/>
                <w:szCs w:val="20"/>
                <w:lang w:val="en-GB"/>
              </w:rPr>
              <w:t xml:space="preserve">Up to date </w:t>
            </w:r>
          </w:p>
        </w:tc>
        <w:tc>
          <w:tcPr>
            <w:tcW w:w="1667" w:type="pct"/>
          </w:tcPr>
          <w:p w14:paraId="0D67207E" w14:textId="31A900D7"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4B96E8E8" w14:textId="77777777">
        <w:trPr>
          <w:trHeight w:val="20"/>
          <w:jc w:val="center"/>
        </w:trPr>
        <w:tc>
          <w:tcPr>
            <w:tcW w:w="1666" w:type="pct"/>
            <w:noWrap/>
            <w:hideMark/>
          </w:tcPr>
          <w:p w14:paraId="3192C3E7"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67237FA"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A6177" w14:textId="77777777" w:rsidR="007B290B" w:rsidRDefault="007B290B" w:rsidP="007B2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FF30A0" w14:textId="77777777" w:rsidR="007B290B" w:rsidRDefault="007B290B" w:rsidP="007B290B">
            <w:pPr>
              <w:rPr>
                <w:b/>
                <w:bCs/>
                <w:sz w:val="20"/>
                <w:szCs w:val="20"/>
                <w:lang w:val="en-GB"/>
              </w:rPr>
            </w:pPr>
            <w:r>
              <w:rPr>
                <w:b/>
                <w:bCs/>
                <w:sz w:val="20"/>
                <w:szCs w:val="20"/>
                <w:lang w:val="en-GB"/>
              </w:rPr>
              <w:t>Rating: 3</w:t>
            </w:r>
          </w:p>
          <w:p w14:paraId="52D401DF" w14:textId="77777777" w:rsidR="007B290B" w:rsidRDefault="007B290B" w:rsidP="007B290B">
            <w:pPr>
              <w:rPr>
                <w:b/>
                <w:bCs/>
                <w:sz w:val="20"/>
                <w:szCs w:val="20"/>
                <w:lang w:val="en-GB"/>
              </w:rPr>
            </w:pPr>
          </w:p>
          <w:p w14:paraId="42D9DE6F" w14:textId="1286BF32" w:rsidR="007B290B" w:rsidRPr="00DE5CBF" w:rsidRDefault="007B290B" w:rsidP="007B290B">
            <w:pPr>
              <w:rPr>
                <w:sz w:val="20"/>
                <w:szCs w:val="20"/>
                <w:lang w:val="en-GB"/>
              </w:rPr>
            </w:pPr>
            <w:r>
              <w:rPr>
                <w:sz w:val="20"/>
                <w:szCs w:val="20"/>
                <w:lang w:val="en-GB"/>
              </w:rPr>
              <w:t xml:space="preserve">The authors has successfully doped bio-carbon materials in to </w:t>
            </w:r>
            <w:proofErr w:type="spellStart"/>
            <w:r>
              <w:rPr>
                <w:sz w:val="20"/>
                <w:szCs w:val="20"/>
                <w:lang w:val="en-GB"/>
              </w:rPr>
              <w:t>ZnO</w:t>
            </w:r>
            <w:proofErr w:type="spellEnd"/>
            <w:r>
              <w:rPr>
                <w:sz w:val="20"/>
                <w:szCs w:val="20"/>
                <w:lang w:val="en-GB"/>
              </w:rPr>
              <w:t xml:space="preserve"> based thin films. Many measurements such as FTIR, PL, Xray, FESEM have been conducted. The author should clarify and elaborate more on the method using in Fig 8. Is the measurement system commercial or local-build? </w:t>
            </w:r>
          </w:p>
        </w:tc>
        <w:tc>
          <w:tcPr>
            <w:tcW w:w="1667" w:type="pct"/>
          </w:tcPr>
          <w:p w14:paraId="3B3717C0" w14:textId="3B9200F0"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49CA5CBE" w14:textId="77777777">
        <w:trPr>
          <w:trHeight w:val="20"/>
          <w:jc w:val="center"/>
        </w:trPr>
        <w:tc>
          <w:tcPr>
            <w:tcW w:w="1666" w:type="pct"/>
            <w:noWrap/>
            <w:hideMark/>
          </w:tcPr>
          <w:p w14:paraId="7771E30C" w14:textId="77777777" w:rsidR="007B290B" w:rsidRDefault="007B290B" w:rsidP="007B290B">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7202A3C"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128C5" w14:textId="77777777" w:rsidR="007B290B" w:rsidRDefault="007B290B" w:rsidP="007B290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3C2F2B" w14:textId="5FEC40EB" w:rsidR="007B290B" w:rsidRDefault="007B290B" w:rsidP="007B290B">
            <w:pPr>
              <w:rPr>
                <w:b/>
                <w:bCs/>
                <w:sz w:val="20"/>
                <w:szCs w:val="20"/>
                <w:lang w:val="en-GB"/>
              </w:rPr>
            </w:pPr>
            <w:r>
              <w:rPr>
                <w:b/>
                <w:bCs/>
                <w:sz w:val="20"/>
                <w:szCs w:val="20"/>
                <w:lang w:val="en-GB"/>
              </w:rPr>
              <w:t>Rating: 5</w:t>
            </w:r>
          </w:p>
          <w:p w14:paraId="1EFF5A8B" w14:textId="77777777" w:rsidR="007B290B" w:rsidRDefault="007B290B" w:rsidP="007B290B">
            <w:pPr>
              <w:rPr>
                <w:b/>
                <w:bCs/>
                <w:sz w:val="20"/>
                <w:szCs w:val="20"/>
                <w:lang w:val="en-GB"/>
              </w:rPr>
            </w:pPr>
          </w:p>
          <w:p w14:paraId="746ABF54" w14:textId="7F84582B" w:rsidR="007B290B" w:rsidRPr="00623437" w:rsidRDefault="007B290B" w:rsidP="007B290B">
            <w:pPr>
              <w:rPr>
                <w:sz w:val="20"/>
                <w:szCs w:val="20"/>
                <w:lang w:val="en-GB"/>
              </w:rPr>
            </w:pPr>
            <w:r w:rsidRPr="00623437">
              <w:rPr>
                <w:sz w:val="20"/>
                <w:szCs w:val="20"/>
                <w:lang w:val="en-GB"/>
              </w:rPr>
              <w:t xml:space="preserve">No ethical </w:t>
            </w:r>
            <w:proofErr w:type="spellStart"/>
            <w:r w:rsidRPr="00623437">
              <w:rPr>
                <w:sz w:val="20"/>
                <w:szCs w:val="20"/>
                <w:lang w:val="en-GB"/>
              </w:rPr>
              <w:t>isssues</w:t>
            </w:r>
            <w:proofErr w:type="spellEnd"/>
          </w:p>
          <w:p w14:paraId="3F85F9C3" w14:textId="77777777" w:rsidR="007B290B" w:rsidRDefault="007B290B" w:rsidP="007B290B">
            <w:pPr>
              <w:ind w:left="360"/>
              <w:rPr>
                <w:b/>
                <w:bCs/>
                <w:sz w:val="20"/>
                <w:szCs w:val="20"/>
                <w:lang w:val="en-GB"/>
              </w:rPr>
            </w:pPr>
          </w:p>
        </w:tc>
        <w:tc>
          <w:tcPr>
            <w:tcW w:w="1667" w:type="pct"/>
          </w:tcPr>
          <w:p w14:paraId="11CB92C5" w14:textId="6B3AD6F2"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3896B90A" w14:textId="77777777">
        <w:trPr>
          <w:trHeight w:val="20"/>
          <w:jc w:val="center"/>
        </w:trPr>
        <w:tc>
          <w:tcPr>
            <w:tcW w:w="1666" w:type="pct"/>
            <w:noWrap/>
            <w:hideMark/>
          </w:tcPr>
          <w:p w14:paraId="7354C24E" w14:textId="77777777" w:rsidR="007B290B" w:rsidRDefault="007B290B" w:rsidP="007B290B">
            <w:pPr>
              <w:rPr>
                <w:b/>
                <w:sz w:val="20"/>
                <w:szCs w:val="20"/>
                <w:lang w:val="en-GB"/>
              </w:rPr>
            </w:pPr>
            <w:r>
              <w:rPr>
                <w:b/>
                <w:sz w:val="20"/>
                <w:szCs w:val="20"/>
                <w:lang w:val="en-GB"/>
              </w:rPr>
              <w:t xml:space="preserve">9. Are the results presented clearly? </w:t>
            </w:r>
          </w:p>
          <w:p w14:paraId="15AF3003"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7CD1985C" w14:textId="77777777" w:rsidR="007B290B" w:rsidRDefault="007B290B" w:rsidP="007B290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A73830" w14:textId="77777777" w:rsidR="007B290B" w:rsidRDefault="007B290B" w:rsidP="007B290B">
            <w:pPr>
              <w:rPr>
                <w:b/>
                <w:bCs/>
                <w:sz w:val="20"/>
                <w:szCs w:val="20"/>
                <w:lang w:val="en-GB"/>
              </w:rPr>
            </w:pPr>
            <w:r>
              <w:rPr>
                <w:b/>
                <w:bCs/>
                <w:sz w:val="20"/>
                <w:szCs w:val="20"/>
                <w:lang w:val="en-GB"/>
              </w:rPr>
              <w:t>Rating: 5</w:t>
            </w:r>
          </w:p>
          <w:p w14:paraId="3522643F" w14:textId="77777777" w:rsidR="007B290B" w:rsidRDefault="007B290B" w:rsidP="007B290B">
            <w:pPr>
              <w:contextualSpacing/>
              <w:rPr>
                <w:bCs/>
                <w:sz w:val="20"/>
                <w:szCs w:val="20"/>
                <w:lang w:val="en-GB"/>
              </w:rPr>
            </w:pPr>
          </w:p>
          <w:p w14:paraId="0FCF073F" w14:textId="77777777" w:rsidR="007B290B" w:rsidRDefault="007B290B" w:rsidP="007B290B">
            <w:pPr>
              <w:contextualSpacing/>
              <w:rPr>
                <w:bCs/>
                <w:sz w:val="20"/>
                <w:szCs w:val="20"/>
                <w:lang w:val="en-GB"/>
              </w:rPr>
            </w:pPr>
          </w:p>
        </w:tc>
        <w:tc>
          <w:tcPr>
            <w:tcW w:w="1667" w:type="pct"/>
          </w:tcPr>
          <w:p w14:paraId="1455BF40" w14:textId="4B54E0FF"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DE5CBF" w14:paraId="304C5E2E" w14:textId="77777777">
        <w:trPr>
          <w:trHeight w:val="20"/>
          <w:jc w:val="center"/>
        </w:trPr>
        <w:tc>
          <w:tcPr>
            <w:tcW w:w="1666" w:type="pct"/>
            <w:noWrap/>
            <w:hideMark/>
          </w:tcPr>
          <w:p w14:paraId="094596B8" w14:textId="77777777" w:rsidR="00DE5CBF" w:rsidRDefault="00DE5CBF" w:rsidP="00DE5CBF">
            <w:pPr>
              <w:rPr>
                <w:b/>
                <w:sz w:val="20"/>
                <w:szCs w:val="20"/>
                <w:lang w:val="en-GB"/>
              </w:rPr>
            </w:pPr>
            <w:r>
              <w:rPr>
                <w:b/>
                <w:sz w:val="20"/>
                <w:szCs w:val="20"/>
                <w:lang w:val="en-GB"/>
              </w:rPr>
              <w:t>10. Are tables and figures clear, relevant, and necessary?</w:t>
            </w:r>
          </w:p>
          <w:p w14:paraId="4DB3BB67"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 xml:space="preserve">Rating Scale: </w:t>
            </w:r>
          </w:p>
          <w:p w14:paraId="03293EDB"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5D0244" w14:textId="77777777" w:rsidR="00DE5CBF" w:rsidRDefault="00DE5CBF" w:rsidP="00DE5CBF">
            <w:pPr>
              <w:rPr>
                <w:color w:val="404040"/>
                <w:sz w:val="20"/>
                <w:szCs w:val="20"/>
                <w:shd w:val="clear" w:color="auto" w:fill="FFFFFF"/>
                <w:lang w:val="en-GB"/>
              </w:rPr>
            </w:pPr>
          </w:p>
          <w:p w14:paraId="6B2CD913" w14:textId="77777777" w:rsidR="00DE5CBF" w:rsidRDefault="00DE5CBF" w:rsidP="00DE5CBF">
            <w:pPr>
              <w:rPr>
                <w:sz w:val="20"/>
                <w:szCs w:val="20"/>
                <w:lang w:val="en-GB"/>
              </w:rPr>
            </w:pPr>
          </w:p>
        </w:tc>
        <w:tc>
          <w:tcPr>
            <w:tcW w:w="1667" w:type="pct"/>
          </w:tcPr>
          <w:p w14:paraId="1932E79C" w14:textId="0D399237" w:rsidR="00DE5CBF" w:rsidRDefault="00623437" w:rsidP="00DE5CBF">
            <w:pPr>
              <w:rPr>
                <w:b/>
                <w:bCs/>
                <w:sz w:val="20"/>
                <w:szCs w:val="20"/>
                <w:lang w:val="en-GB"/>
              </w:rPr>
            </w:pPr>
            <w:r>
              <w:rPr>
                <w:b/>
                <w:bCs/>
                <w:sz w:val="20"/>
                <w:szCs w:val="20"/>
                <w:lang w:val="en-GB"/>
              </w:rPr>
              <w:t>Rating: 2</w:t>
            </w:r>
          </w:p>
          <w:p w14:paraId="0AB90EAF" w14:textId="77777777" w:rsidR="00623437" w:rsidRDefault="00623437" w:rsidP="00DE5CBF">
            <w:pPr>
              <w:rPr>
                <w:b/>
                <w:bCs/>
                <w:sz w:val="20"/>
                <w:szCs w:val="20"/>
                <w:lang w:val="en-GB"/>
              </w:rPr>
            </w:pPr>
          </w:p>
          <w:p w14:paraId="5F7A7DCB" w14:textId="77777777" w:rsidR="00623437" w:rsidRDefault="00623437" w:rsidP="00DE5CBF">
            <w:pPr>
              <w:contextualSpacing/>
              <w:rPr>
                <w:bCs/>
                <w:sz w:val="20"/>
                <w:szCs w:val="20"/>
                <w:lang w:val="en-GB"/>
              </w:rPr>
            </w:pPr>
            <w:r>
              <w:rPr>
                <w:bCs/>
                <w:sz w:val="20"/>
                <w:szCs w:val="20"/>
                <w:lang w:val="en-GB"/>
              </w:rPr>
              <w:t xml:space="preserve">- Fig 1 is too small, including too many information regarding the WHOLE articles. This is an scientific article, not a poster or presentation. </w:t>
            </w:r>
          </w:p>
          <w:p w14:paraId="452F574C" w14:textId="77777777" w:rsidR="00623437" w:rsidRDefault="00623437" w:rsidP="00DE5CBF">
            <w:pPr>
              <w:contextualSpacing/>
              <w:rPr>
                <w:bCs/>
                <w:sz w:val="20"/>
                <w:szCs w:val="20"/>
                <w:lang w:val="en-GB"/>
              </w:rPr>
            </w:pPr>
            <w:r>
              <w:rPr>
                <w:bCs/>
                <w:sz w:val="20"/>
                <w:szCs w:val="20"/>
                <w:lang w:val="en-GB"/>
              </w:rPr>
              <w:t xml:space="preserve">- Fig 4 images linked too close together, which cause a lot of difficulty in order to differentiate. </w:t>
            </w:r>
          </w:p>
          <w:p w14:paraId="32908DBD" w14:textId="3D100B10" w:rsidR="00623437" w:rsidRPr="00623437" w:rsidRDefault="00623437" w:rsidP="00DE5CBF">
            <w:pPr>
              <w:contextualSpacing/>
              <w:rPr>
                <w:bCs/>
                <w:sz w:val="20"/>
                <w:szCs w:val="20"/>
                <w:lang w:val="en-GB"/>
              </w:rPr>
            </w:pPr>
            <w:r>
              <w:rPr>
                <w:bCs/>
                <w:sz w:val="20"/>
                <w:szCs w:val="20"/>
                <w:lang w:val="en-GB"/>
              </w:rPr>
              <w:t xml:space="preserve">- Details </w:t>
            </w:r>
            <w:proofErr w:type="spellStart"/>
            <w:r>
              <w:rPr>
                <w:bCs/>
                <w:sz w:val="20"/>
                <w:szCs w:val="20"/>
                <w:lang w:val="en-GB"/>
              </w:rPr>
              <w:t>informations</w:t>
            </w:r>
            <w:proofErr w:type="spellEnd"/>
            <w:r>
              <w:rPr>
                <w:bCs/>
                <w:sz w:val="20"/>
                <w:szCs w:val="20"/>
                <w:lang w:val="en-GB"/>
              </w:rPr>
              <w:t xml:space="preserve"> in Fig 5 is too small</w:t>
            </w:r>
          </w:p>
        </w:tc>
        <w:tc>
          <w:tcPr>
            <w:tcW w:w="1667" w:type="pct"/>
          </w:tcPr>
          <w:p w14:paraId="6E9A4B6C" w14:textId="781C89C8" w:rsidR="00DE5CBF" w:rsidRPr="0001012B" w:rsidRDefault="0001012B" w:rsidP="00DE5CBF">
            <w:pPr>
              <w:keepNext/>
              <w:outlineLvl w:val="1"/>
              <w:rPr>
                <w:rFonts w:eastAsia="MS Mincho"/>
                <w:bCs/>
                <w:sz w:val="20"/>
                <w:szCs w:val="20"/>
              </w:rPr>
            </w:pPr>
            <w:r w:rsidRPr="0001012B">
              <w:rPr>
                <w:rFonts w:eastAsia="MS Mincho"/>
                <w:bCs/>
                <w:sz w:val="20"/>
                <w:szCs w:val="20"/>
              </w:rPr>
              <w:t>We have carefully revised the figures</w:t>
            </w:r>
            <w:r>
              <w:rPr>
                <w:rFonts w:eastAsia="MS Mincho"/>
                <w:bCs/>
                <w:sz w:val="20"/>
                <w:szCs w:val="20"/>
              </w:rPr>
              <w:t>.</w:t>
            </w:r>
          </w:p>
        </w:tc>
      </w:tr>
      <w:tr w:rsidR="007B290B" w14:paraId="600315E2" w14:textId="77777777">
        <w:trPr>
          <w:trHeight w:val="20"/>
          <w:jc w:val="center"/>
        </w:trPr>
        <w:tc>
          <w:tcPr>
            <w:tcW w:w="1666" w:type="pct"/>
            <w:noWrap/>
            <w:hideMark/>
          </w:tcPr>
          <w:p w14:paraId="7CC5CC92" w14:textId="77777777" w:rsidR="007B290B" w:rsidRDefault="007B290B" w:rsidP="007B290B">
            <w:pPr>
              <w:rPr>
                <w:b/>
                <w:sz w:val="20"/>
                <w:szCs w:val="20"/>
                <w:lang w:val="en-GB"/>
              </w:rPr>
            </w:pPr>
            <w:r>
              <w:rPr>
                <w:b/>
                <w:sz w:val="20"/>
                <w:szCs w:val="20"/>
                <w:lang w:val="en-GB"/>
              </w:rPr>
              <w:t>11. Does the discussion relate findings to existing literature?</w:t>
            </w:r>
          </w:p>
          <w:p w14:paraId="4B45F047"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BBB8" w14:textId="77777777" w:rsidR="007B290B" w:rsidRDefault="007B290B" w:rsidP="007B2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2D3676" w14:textId="77777777" w:rsidR="007B290B" w:rsidRDefault="007B290B" w:rsidP="007B290B">
            <w:pPr>
              <w:rPr>
                <w:b/>
                <w:bCs/>
                <w:sz w:val="20"/>
                <w:szCs w:val="20"/>
                <w:lang w:val="en-GB"/>
              </w:rPr>
            </w:pPr>
            <w:r>
              <w:rPr>
                <w:b/>
                <w:bCs/>
                <w:sz w:val="20"/>
                <w:szCs w:val="20"/>
                <w:lang w:val="en-GB"/>
              </w:rPr>
              <w:t>Rating: 4</w:t>
            </w:r>
          </w:p>
          <w:p w14:paraId="3D715936" w14:textId="77777777" w:rsidR="007B290B" w:rsidRDefault="007B290B" w:rsidP="007B290B">
            <w:pPr>
              <w:contextualSpacing/>
              <w:rPr>
                <w:bCs/>
                <w:sz w:val="20"/>
                <w:szCs w:val="20"/>
                <w:lang w:val="en-GB"/>
              </w:rPr>
            </w:pPr>
          </w:p>
        </w:tc>
        <w:tc>
          <w:tcPr>
            <w:tcW w:w="1667" w:type="pct"/>
          </w:tcPr>
          <w:p w14:paraId="40783E84" w14:textId="392F5DF4"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2B2716A3" w14:textId="77777777">
        <w:trPr>
          <w:trHeight w:val="20"/>
          <w:jc w:val="center"/>
        </w:trPr>
        <w:tc>
          <w:tcPr>
            <w:tcW w:w="1666" w:type="pct"/>
            <w:noWrap/>
            <w:hideMark/>
          </w:tcPr>
          <w:p w14:paraId="716B6753" w14:textId="77777777" w:rsidR="007B290B" w:rsidRDefault="007B290B" w:rsidP="007B290B">
            <w:pPr>
              <w:rPr>
                <w:b/>
                <w:sz w:val="20"/>
                <w:szCs w:val="20"/>
                <w:lang w:val="en-GB"/>
              </w:rPr>
            </w:pPr>
            <w:r>
              <w:rPr>
                <w:b/>
                <w:sz w:val="20"/>
                <w:szCs w:val="20"/>
                <w:lang w:val="en-GB"/>
              </w:rPr>
              <w:t>12. Are the conclusions supported by the data?</w:t>
            </w:r>
          </w:p>
          <w:p w14:paraId="4067CE64"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5BA40" w14:textId="77777777" w:rsidR="007B290B" w:rsidRDefault="007B290B" w:rsidP="007B2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1B3E2D" w14:textId="757B9514" w:rsidR="007B290B" w:rsidRDefault="007B290B" w:rsidP="007B290B">
            <w:pPr>
              <w:rPr>
                <w:b/>
                <w:bCs/>
                <w:sz w:val="20"/>
                <w:szCs w:val="20"/>
                <w:lang w:val="en-GB"/>
              </w:rPr>
            </w:pPr>
            <w:r>
              <w:rPr>
                <w:b/>
                <w:bCs/>
                <w:sz w:val="20"/>
                <w:szCs w:val="20"/>
                <w:lang w:val="en-GB"/>
              </w:rPr>
              <w:t>Rating: 5</w:t>
            </w:r>
          </w:p>
          <w:p w14:paraId="7EA726FA" w14:textId="77777777" w:rsidR="007B290B" w:rsidRDefault="007B290B" w:rsidP="007B290B">
            <w:pPr>
              <w:contextualSpacing/>
              <w:rPr>
                <w:bCs/>
                <w:sz w:val="20"/>
                <w:szCs w:val="20"/>
                <w:lang w:val="en-GB"/>
              </w:rPr>
            </w:pPr>
          </w:p>
        </w:tc>
        <w:tc>
          <w:tcPr>
            <w:tcW w:w="1667" w:type="pct"/>
          </w:tcPr>
          <w:p w14:paraId="6D8F3D14" w14:textId="6934362D"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34FB1A1D" w14:textId="77777777">
        <w:trPr>
          <w:trHeight w:val="20"/>
          <w:jc w:val="center"/>
        </w:trPr>
        <w:tc>
          <w:tcPr>
            <w:tcW w:w="1666" w:type="pct"/>
            <w:noWrap/>
            <w:hideMark/>
          </w:tcPr>
          <w:p w14:paraId="159C341F" w14:textId="77777777" w:rsidR="007B290B" w:rsidRDefault="007B290B" w:rsidP="007B290B">
            <w:pPr>
              <w:rPr>
                <w:b/>
                <w:sz w:val="20"/>
                <w:szCs w:val="20"/>
                <w:lang w:val="en-GB"/>
              </w:rPr>
            </w:pPr>
            <w:r>
              <w:rPr>
                <w:b/>
                <w:sz w:val="20"/>
                <w:szCs w:val="20"/>
                <w:lang w:val="en-GB"/>
              </w:rPr>
              <w:t>13. Are the limitations of the study discussed?</w:t>
            </w:r>
          </w:p>
          <w:p w14:paraId="248858FD" w14:textId="77777777" w:rsidR="007B290B" w:rsidRDefault="007B290B" w:rsidP="007B29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9F94" w14:textId="77777777" w:rsidR="007B290B" w:rsidRDefault="007B290B" w:rsidP="007B290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2E0D169" w14:textId="0A2E4124" w:rsidR="007B290B" w:rsidRDefault="007B290B" w:rsidP="007B290B">
            <w:pPr>
              <w:rPr>
                <w:b/>
                <w:bCs/>
                <w:sz w:val="20"/>
                <w:szCs w:val="20"/>
                <w:lang w:val="en-GB"/>
              </w:rPr>
            </w:pPr>
            <w:r>
              <w:rPr>
                <w:b/>
                <w:bCs/>
                <w:sz w:val="20"/>
                <w:szCs w:val="20"/>
                <w:lang w:val="en-GB"/>
              </w:rPr>
              <w:lastRenderedPageBreak/>
              <w:t>Rating: 4</w:t>
            </w:r>
          </w:p>
          <w:p w14:paraId="462DBC41" w14:textId="77777777" w:rsidR="007B290B" w:rsidRDefault="007B290B" w:rsidP="007B290B">
            <w:pPr>
              <w:contextualSpacing/>
              <w:rPr>
                <w:bCs/>
                <w:sz w:val="20"/>
                <w:szCs w:val="20"/>
                <w:lang w:val="en-GB"/>
              </w:rPr>
            </w:pPr>
          </w:p>
          <w:p w14:paraId="0158B70D" w14:textId="0F7E79FC" w:rsidR="007B290B" w:rsidRDefault="007B290B" w:rsidP="007B290B">
            <w:pPr>
              <w:contextualSpacing/>
              <w:rPr>
                <w:bCs/>
                <w:sz w:val="20"/>
                <w:szCs w:val="20"/>
                <w:lang w:val="en-GB"/>
              </w:rPr>
            </w:pPr>
            <w:r>
              <w:rPr>
                <w:bCs/>
                <w:sz w:val="20"/>
                <w:szCs w:val="20"/>
                <w:lang w:val="en-GB"/>
              </w:rPr>
              <w:lastRenderedPageBreak/>
              <w:t xml:space="preserve">The authors has recognized some limitation of the research. </w:t>
            </w:r>
          </w:p>
        </w:tc>
        <w:tc>
          <w:tcPr>
            <w:tcW w:w="1667" w:type="pct"/>
          </w:tcPr>
          <w:p w14:paraId="43732FBC" w14:textId="130F42B4" w:rsidR="007B290B" w:rsidRDefault="007B290B" w:rsidP="007B290B">
            <w:pPr>
              <w:keepNext/>
              <w:outlineLvl w:val="1"/>
              <w:rPr>
                <w:rFonts w:eastAsia="MS Mincho"/>
                <w:bCs/>
                <w:sz w:val="20"/>
                <w:szCs w:val="20"/>
                <w:lang w:val="en-GB"/>
              </w:rPr>
            </w:pPr>
            <w:r>
              <w:rPr>
                <w:rFonts w:eastAsia="MS Mincho"/>
                <w:bCs/>
                <w:sz w:val="20"/>
                <w:szCs w:val="20"/>
                <w:lang w:val="en-GB"/>
              </w:rPr>
              <w:lastRenderedPageBreak/>
              <w:t xml:space="preserve">Thank you </w:t>
            </w:r>
          </w:p>
        </w:tc>
      </w:tr>
      <w:tr w:rsidR="00DE5CBF" w14:paraId="294413CD" w14:textId="77777777">
        <w:trPr>
          <w:trHeight w:val="20"/>
          <w:jc w:val="center"/>
        </w:trPr>
        <w:tc>
          <w:tcPr>
            <w:tcW w:w="1666" w:type="pct"/>
            <w:noWrap/>
            <w:hideMark/>
          </w:tcPr>
          <w:p w14:paraId="20258F2C" w14:textId="77777777" w:rsidR="00DE5CBF" w:rsidRDefault="00DE5CBF" w:rsidP="00DE5CBF">
            <w:pPr>
              <w:rPr>
                <w:b/>
                <w:sz w:val="20"/>
                <w:szCs w:val="20"/>
                <w:lang w:val="en-GB"/>
              </w:rPr>
            </w:pPr>
            <w:r>
              <w:rPr>
                <w:b/>
                <w:sz w:val="20"/>
                <w:szCs w:val="20"/>
                <w:lang w:val="en-GB"/>
              </w:rPr>
              <w:t>14. Are the references relevant and sufficient (in number)?</w:t>
            </w:r>
          </w:p>
          <w:p w14:paraId="5BF24D25"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66D30"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17C818" w14:textId="77777777" w:rsidR="00DE5CBF" w:rsidRDefault="00DE5CBF" w:rsidP="00DE5CBF">
            <w:pPr>
              <w:rPr>
                <w:sz w:val="20"/>
                <w:szCs w:val="20"/>
                <w:lang w:val="en-GB"/>
              </w:rPr>
            </w:pPr>
            <w:r>
              <w:rPr>
                <w:color w:val="404040"/>
                <w:sz w:val="20"/>
                <w:szCs w:val="20"/>
                <w:shd w:val="clear" w:color="auto" w:fill="FFFFFF"/>
                <w:lang w:val="en-GB"/>
              </w:rPr>
              <w:t>N/A = Not Applicable</w:t>
            </w:r>
          </w:p>
        </w:tc>
        <w:tc>
          <w:tcPr>
            <w:tcW w:w="1667" w:type="pct"/>
          </w:tcPr>
          <w:p w14:paraId="41701F0A" w14:textId="57239A66" w:rsidR="00623437" w:rsidRDefault="00623437" w:rsidP="00623437">
            <w:pPr>
              <w:rPr>
                <w:b/>
                <w:bCs/>
                <w:sz w:val="20"/>
                <w:szCs w:val="20"/>
                <w:lang w:val="en-GB"/>
              </w:rPr>
            </w:pPr>
            <w:r>
              <w:rPr>
                <w:b/>
                <w:bCs/>
                <w:sz w:val="20"/>
                <w:szCs w:val="20"/>
                <w:lang w:val="en-GB"/>
              </w:rPr>
              <w:t>Rating: 5</w:t>
            </w:r>
          </w:p>
          <w:p w14:paraId="3C63F7FE" w14:textId="77777777" w:rsidR="00DE5CBF" w:rsidRDefault="00DE5CBF" w:rsidP="00DE5CBF">
            <w:pPr>
              <w:contextualSpacing/>
              <w:rPr>
                <w:bCs/>
                <w:sz w:val="20"/>
                <w:szCs w:val="20"/>
                <w:lang w:val="en-GB"/>
              </w:rPr>
            </w:pPr>
          </w:p>
          <w:p w14:paraId="6C640BB8" w14:textId="7F515ED9" w:rsidR="00623437" w:rsidRDefault="00623437" w:rsidP="00DE5CBF">
            <w:pPr>
              <w:contextualSpacing/>
              <w:rPr>
                <w:bCs/>
                <w:sz w:val="20"/>
                <w:szCs w:val="20"/>
                <w:lang w:val="en-GB"/>
              </w:rPr>
            </w:pPr>
            <w:r>
              <w:rPr>
                <w:bCs/>
                <w:sz w:val="20"/>
                <w:szCs w:val="20"/>
                <w:lang w:val="en-GB"/>
              </w:rPr>
              <w:t>The references are relevant and up to date (up to 2026)</w:t>
            </w:r>
          </w:p>
        </w:tc>
        <w:tc>
          <w:tcPr>
            <w:tcW w:w="1667" w:type="pct"/>
          </w:tcPr>
          <w:p w14:paraId="55228B3A" w14:textId="77777777" w:rsidR="00DE5CBF" w:rsidRDefault="00DE5CBF" w:rsidP="00DE5CBF">
            <w:pPr>
              <w:keepNext/>
              <w:outlineLvl w:val="1"/>
              <w:rPr>
                <w:rFonts w:eastAsia="MS Mincho"/>
                <w:bCs/>
                <w:sz w:val="20"/>
                <w:szCs w:val="20"/>
                <w:lang w:val="en-GB"/>
              </w:rPr>
            </w:pPr>
          </w:p>
        </w:tc>
      </w:tr>
      <w:tr w:rsidR="00DE5CBF" w14:paraId="35290E5F" w14:textId="77777777">
        <w:trPr>
          <w:trHeight w:val="20"/>
          <w:jc w:val="center"/>
        </w:trPr>
        <w:tc>
          <w:tcPr>
            <w:tcW w:w="1666" w:type="pct"/>
            <w:noWrap/>
            <w:hideMark/>
          </w:tcPr>
          <w:p w14:paraId="33B8703F" w14:textId="77777777" w:rsidR="00DE5CBF" w:rsidRDefault="00DE5CBF" w:rsidP="00DE5CBF">
            <w:pPr>
              <w:rPr>
                <w:b/>
                <w:sz w:val="20"/>
                <w:szCs w:val="20"/>
                <w:lang w:val="en-GB"/>
              </w:rPr>
            </w:pPr>
            <w:r>
              <w:rPr>
                <w:b/>
                <w:sz w:val="20"/>
                <w:szCs w:val="20"/>
                <w:lang w:val="en-GB"/>
              </w:rPr>
              <w:t>15. Is the manuscript written in clear and understandable language?</w:t>
            </w:r>
          </w:p>
          <w:p w14:paraId="45B6F362"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3CFEB" w14:textId="77777777" w:rsidR="00DE5CBF" w:rsidRDefault="00DE5CBF" w:rsidP="00DE5C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6C31A1" w14:textId="77777777" w:rsidR="00DE5CBF" w:rsidRDefault="00DE5CBF" w:rsidP="00DE5CBF">
            <w:pPr>
              <w:rPr>
                <w:sz w:val="20"/>
                <w:szCs w:val="20"/>
                <w:lang w:val="en-GB"/>
              </w:rPr>
            </w:pPr>
            <w:r>
              <w:rPr>
                <w:color w:val="404040"/>
                <w:sz w:val="20"/>
                <w:szCs w:val="20"/>
                <w:shd w:val="clear" w:color="auto" w:fill="FFFFFF"/>
                <w:lang w:val="en-GB"/>
              </w:rPr>
              <w:t>N/A = Not Applicable</w:t>
            </w:r>
          </w:p>
        </w:tc>
        <w:tc>
          <w:tcPr>
            <w:tcW w:w="1667" w:type="pct"/>
          </w:tcPr>
          <w:p w14:paraId="3AFE3496" w14:textId="33F479A0" w:rsidR="00DE5CBF" w:rsidRPr="00D4714B" w:rsidRDefault="00DE5CBF" w:rsidP="00DE5CBF">
            <w:pPr>
              <w:contextualSpacing/>
              <w:rPr>
                <w:b/>
                <w:sz w:val="20"/>
                <w:szCs w:val="20"/>
                <w:lang w:val="en-GB"/>
              </w:rPr>
            </w:pPr>
            <w:r w:rsidRPr="00D4714B">
              <w:rPr>
                <w:b/>
                <w:sz w:val="20"/>
                <w:szCs w:val="20"/>
                <w:lang w:val="en-GB"/>
              </w:rPr>
              <w:t xml:space="preserve">Rating: </w:t>
            </w:r>
            <w:r w:rsidR="00623437" w:rsidRPr="00D4714B">
              <w:rPr>
                <w:b/>
                <w:sz w:val="20"/>
                <w:szCs w:val="20"/>
                <w:lang w:val="en-GB"/>
              </w:rPr>
              <w:t>2</w:t>
            </w:r>
          </w:p>
          <w:p w14:paraId="6BD183B4" w14:textId="4DB69C95" w:rsidR="00DE5CBF" w:rsidRDefault="00DE5CBF" w:rsidP="00DE5CBF">
            <w:pPr>
              <w:contextualSpacing/>
              <w:rPr>
                <w:bCs/>
                <w:sz w:val="20"/>
                <w:szCs w:val="20"/>
                <w:lang w:val="en-GB"/>
              </w:rPr>
            </w:pPr>
            <w:r>
              <w:rPr>
                <w:bCs/>
                <w:sz w:val="20"/>
                <w:szCs w:val="20"/>
                <w:lang w:val="en-GB"/>
              </w:rPr>
              <w:t>- The language presents in the articles tend to be more oral English than scientific written English. Causing quite a lot of difficulty for reading and understanding. For example: “</w:t>
            </w:r>
            <w:proofErr w:type="spellStart"/>
            <w:r w:rsidRPr="00620535">
              <w:rPr>
                <w:bCs/>
                <w:sz w:val="20"/>
                <w:szCs w:val="20"/>
                <w:lang w:val="en-GB"/>
              </w:rPr>
              <w:t>ZnO</w:t>
            </w:r>
            <w:proofErr w:type="spellEnd"/>
            <w:r w:rsidRPr="00620535">
              <w:rPr>
                <w:bCs/>
                <w:sz w:val="20"/>
                <w:szCs w:val="20"/>
                <w:lang w:val="en-GB"/>
              </w:rPr>
              <w:t xml:space="preserve"> </w:t>
            </w:r>
            <w:r w:rsidRPr="00620535">
              <w:rPr>
                <w:bCs/>
                <w:color w:val="EE0000"/>
                <w:sz w:val="20"/>
                <w:szCs w:val="20"/>
                <w:lang w:val="en-GB"/>
              </w:rPr>
              <w:t xml:space="preserve">based, nanomaterials </w:t>
            </w:r>
            <w:r w:rsidRPr="00620535">
              <w:rPr>
                <w:bCs/>
                <w:sz w:val="20"/>
                <w:szCs w:val="20"/>
                <w:lang w:val="en-GB"/>
              </w:rPr>
              <w:t>are among</w:t>
            </w:r>
            <w:r>
              <w:rPr>
                <w:bCs/>
                <w:sz w:val="20"/>
                <w:szCs w:val="20"/>
                <w:lang w:val="en-GB"/>
              </w:rPr>
              <w:t>…”</w:t>
            </w:r>
            <w:r w:rsidRPr="00620535">
              <w:rPr>
                <w:bCs/>
                <w:sz w:val="20"/>
                <w:szCs w:val="20"/>
                <w:lang w:val="en-GB"/>
              </w:rPr>
              <w:t xml:space="preserve"> </w:t>
            </w:r>
            <w:r>
              <w:rPr>
                <w:bCs/>
                <w:sz w:val="20"/>
                <w:szCs w:val="20"/>
                <w:lang w:val="en-GB"/>
              </w:rPr>
              <w:t>…“</w:t>
            </w:r>
            <w:r w:rsidRPr="002C1486">
              <w:rPr>
                <w:bCs/>
                <w:sz w:val="20"/>
                <w:szCs w:val="20"/>
                <w:lang w:val="en-GB"/>
              </w:rPr>
              <w:t xml:space="preserve">The fact that the Zn-O </w:t>
            </w:r>
            <w:r w:rsidRPr="002C1486">
              <w:rPr>
                <w:bCs/>
                <w:color w:val="EE0000"/>
                <w:sz w:val="20"/>
                <w:szCs w:val="20"/>
                <w:lang w:val="en-GB"/>
              </w:rPr>
              <w:t>peak, re</w:t>
            </w:r>
            <w:r w:rsidRPr="002C1486">
              <w:rPr>
                <w:bCs/>
                <w:sz w:val="20"/>
                <w:szCs w:val="20"/>
                <w:lang w:val="en-GB"/>
              </w:rPr>
              <w:t xml:space="preserve">mained clear in all samples with no additional peaks of secondary phases appearing indicates, that carbon doping did not lead to the </w:t>
            </w:r>
            <w:r w:rsidRPr="002C1486">
              <w:rPr>
                <w:bCs/>
                <w:color w:val="EE0000"/>
                <w:sz w:val="20"/>
                <w:szCs w:val="20"/>
                <w:lang w:val="en-GB"/>
              </w:rPr>
              <w:t xml:space="preserve">formation, of new </w:t>
            </w:r>
            <w:r w:rsidRPr="002C1486">
              <w:rPr>
                <w:bCs/>
                <w:sz w:val="20"/>
                <w:szCs w:val="20"/>
                <w:lang w:val="en-GB"/>
              </w:rPr>
              <w:t xml:space="preserve">compounds or a change in the crystalline phase of zinc </w:t>
            </w:r>
            <w:r w:rsidRPr="002C1486">
              <w:rPr>
                <w:bCs/>
                <w:color w:val="EE0000"/>
                <w:sz w:val="20"/>
                <w:szCs w:val="20"/>
                <w:lang w:val="en-GB"/>
              </w:rPr>
              <w:t xml:space="preserve">oxide but ,rather its </w:t>
            </w:r>
            <w:r w:rsidRPr="002C1486">
              <w:rPr>
                <w:bCs/>
                <w:sz w:val="20"/>
                <w:szCs w:val="20"/>
                <w:lang w:val="en-GB"/>
              </w:rPr>
              <w:t>effect was limited to modifying the chemical, and surface environment of the grains</w:t>
            </w:r>
            <w:r>
              <w:rPr>
                <w:bCs/>
                <w:sz w:val="20"/>
                <w:szCs w:val="20"/>
                <w:lang w:val="en-GB"/>
              </w:rPr>
              <w:t>”…”</w:t>
            </w:r>
            <w:r w:rsidRPr="002C1486">
              <w:rPr>
                <w:bCs/>
                <w:color w:val="EE0000"/>
                <w:sz w:val="20"/>
                <w:szCs w:val="20"/>
                <w:lang w:val="en-GB"/>
              </w:rPr>
              <w:t>density, associated</w:t>
            </w:r>
            <w:r w:rsidRPr="002C1486">
              <w:rPr>
                <w:bCs/>
                <w:sz w:val="20"/>
                <w:szCs w:val="20"/>
                <w:lang w:val="en-GB"/>
              </w:rPr>
              <w:t xml:space="preserve"> with the decrease, in crystal size, contributes to the emergence of additional energy levels, within the forbidden gap which </w:t>
            </w:r>
            <w:r w:rsidRPr="002C1486">
              <w:rPr>
                <w:bCs/>
                <w:color w:val="EE0000"/>
                <w:sz w:val="20"/>
                <w:szCs w:val="20"/>
                <w:lang w:val="en-GB"/>
              </w:rPr>
              <w:t>explains, the grad</w:t>
            </w:r>
            <w:r w:rsidRPr="002C1486">
              <w:rPr>
                <w:bCs/>
                <w:sz w:val="20"/>
                <w:szCs w:val="20"/>
                <w:lang w:val="en-GB"/>
              </w:rPr>
              <w:t>ual shift of the absorption edge towards larger wavelengths</w:t>
            </w:r>
            <w:r>
              <w:rPr>
                <w:bCs/>
                <w:sz w:val="20"/>
                <w:szCs w:val="20"/>
                <w:lang w:val="en-GB"/>
              </w:rPr>
              <w:t>”…”</w:t>
            </w:r>
            <w:r>
              <w:t xml:space="preserve"> </w:t>
            </w:r>
            <w:r w:rsidRPr="002C1486">
              <w:rPr>
                <w:bCs/>
                <w:sz w:val="20"/>
                <w:szCs w:val="20"/>
                <w:lang w:val="en-GB"/>
              </w:rPr>
              <w:t>performance of pure and bio-carbon-</w:t>
            </w:r>
            <w:r w:rsidRPr="002C1486">
              <w:rPr>
                <w:bCs/>
                <w:color w:val="EE0000"/>
                <w:sz w:val="20"/>
                <w:szCs w:val="20"/>
                <w:lang w:val="en-GB"/>
              </w:rPr>
              <w:t xml:space="preserve">doped </w:t>
            </w:r>
            <w:proofErr w:type="spellStart"/>
            <w:r w:rsidRPr="002C1486">
              <w:rPr>
                <w:bCs/>
                <w:color w:val="EE0000"/>
                <w:sz w:val="20"/>
                <w:szCs w:val="20"/>
                <w:lang w:val="en-GB"/>
              </w:rPr>
              <w:t>ZnO</w:t>
            </w:r>
            <w:proofErr w:type="spellEnd"/>
            <w:r w:rsidRPr="002C1486">
              <w:rPr>
                <w:bCs/>
                <w:color w:val="EE0000"/>
                <w:sz w:val="20"/>
                <w:szCs w:val="20"/>
                <w:lang w:val="en-GB"/>
              </w:rPr>
              <w:t>, films as relat</w:t>
            </w:r>
            <w:r w:rsidRPr="002C1486">
              <w:rPr>
                <w:bCs/>
                <w:sz w:val="20"/>
                <w:szCs w:val="20"/>
                <w:lang w:val="en-GB"/>
              </w:rPr>
              <w:t>ive humidity sensors ,was evaluated by studying</w:t>
            </w:r>
            <w:r>
              <w:rPr>
                <w:bCs/>
                <w:sz w:val="20"/>
                <w:szCs w:val="20"/>
                <w:lang w:val="en-GB"/>
              </w:rPr>
              <w:t>”…</w:t>
            </w:r>
          </w:p>
          <w:p w14:paraId="1829EE26" w14:textId="6256D301" w:rsidR="00DE5CBF" w:rsidRDefault="00DE5CBF" w:rsidP="00DE5CBF">
            <w:pPr>
              <w:contextualSpacing/>
              <w:rPr>
                <w:bCs/>
                <w:sz w:val="20"/>
                <w:szCs w:val="20"/>
                <w:lang w:val="en-GB"/>
              </w:rPr>
            </w:pPr>
            <w:r>
              <w:rPr>
                <w:bCs/>
                <w:sz w:val="20"/>
                <w:szCs w:val="20"/>
                <w:lang w:val="en-GB"/>
              </w:rPr>
              <w:t>- The author should consider using unify terminologies in the whole article, such as bio carbon, biocarbon or bio-carbon.</w:t>
            </w:r>
          </w:p>
          <w:p w14:paraId="3754D328" w14:textId="0C91055E" w:rsidR="00DE5CBF" w:rsidRDefault="00DE5CBF" w:rsidP="00DE5CBF">
            <w:pPr>
              <w:contextualSpacing/>
              <w:rPr>
                <w:rFonts w:asciiTheme="majorBidi" w:hAnsiTheme="majorBidi" w:cstheme="majorBidi"/>
              </w:rPr>
            </w:pPr>
            <w:r>
              <w:rPr>
                <w:bCs/>
                <w:sz w:val="20"/>
                <w:szCs w:val="20"/>
                <w:lang w:val="en-GB"/>
              </w:rPr>
              <w:t xml:space="preserve">- The articles has many typo errors, such as Chemical formula </w:t>
            </w:r>
            <w:r w:rsidRPr="003C5133">
              <w:rPr>
                <w:rFonts w:asciiTheme="majorBidi" w:hAnsiTheme="majorBidi" w:cstheme="majorBidi"/>
              </w:rPr>
              <w:t>[Zn(CH</w:t>
            </w:r>
            <w:r w:rsidRPr="00620535">
              <w:rPr>
                <w:rFonts w:asciiTheme="majorBidi" w:hAnsiTheme="majorBidi" w:cstheme="majorBidi"/>
                <w:color w:val="EE0000"/>
              </w:rPr>
              <w:t>3</w:t>
            </w:r>
            <w:r w:rsidRPr="003C5133">
              <w:rPr>
                <w:rFonts w:asciiTheme="majorBidi" w:hAnsiTheme="majorBidi" w:cstheme="majorBidi"/>
              </w:rPr>
              <w:t>COO)</w:t>
            </w:r>
            <w:r w:rsidRPr="00620535">
              <w:rPr>
                <w:rFonts w:asciiTheme="majorBidi" w:hAnsiTheme="majorBidi" w:cstheme="majorBidi"/>
                <w:color w:val="EE0000"/>
              </w:rPr>
              <w:t>2·2H2O</w:t>
            </w:r>
            <w:r w:rsidRPr="003C5133">
              <w:rPr>
                <w:rFonts w:asciiTheme="majorBidi" w:hAnsiTheme="majorBidi" w:cstheme="majorBidi"/>
              </w:rPr>
              <w:t>]</w:t>
            </w:r>
            <w:r>
              <w:rPr>
                <w:rFonts w:asciiTheme="majorBidi" w:hAnsiTheme="majorBidi" w:cstheme="majorBidi"/>
              </w:rPr>
              <w:t xml:space="preserve">, or </w:t>
            </w:r>
            <w:r w:rsidRPr="00BC3255">
              <w:rPr>
                <w:rFonts w:asciiTheme="majorBidi" w:hAnsiTheme="majorBidi" w:cstheme="majorBidi"/>
              </w:rPr>
              <w:t>at 500</w:t>
            </w:r>
            <w:r w:rsidRPr="00620535">
              <w:rPr>
                <w:rFonts w:asciiTheme="majorBidi" w:hAnsiTheme="majorBidi" w:cstheme="majorBidi"/>
                <w:color w:val="EE0000"/>
              </w:rPr>
              <w:t xml:space="preserve"> </w:t>
            </w:r>
            <w:proofErr w:type="spellStart"/>
            <w:r w:rsidRPr="00620535">
              <w:rPr>
                <w:rFonts w:asciiTheme="majorBidi" w:hAnsiTheme="majorBidi" w:cstheme="majorBidi"/>
                <w:color w:val="EE0000"/>
              </w:rPr>
              <w:t>oC</w:t>
            </w:r>
            <w:proofErr w:type="spellEnd"/>
            <w:r>
              <w:rPr>
                <w:rFonts w:asciiTheme="majorBidi" w:hAnsiTheme="majorBidi" w:cstheme="majorBidi"/>
                <w:color w:val="EE0000"/>
              </w:rPr>
              <w:t>,</w:t>
            </w:r>
            <w:r w:rsidRPr="00620535">
              <w:rPr>
                <w:rFonts w:asciiTheme="majorBidi" w:hAnsiTheme="majorBidi" w:cstheme="majorBidi"/>
              </w:rPr>
              <w:t xml:space="preserve"> calculation formula </w:t>
            </w:r>
            <w:r>
              <w:rPr>
                <w:rFonts w:asciiTheme="majorBidi" w:hAnsiTheme="majorBidi" w:cstheme="majorBidi"/>
              </w:rPr>
              <w:t>…..</w:t>
            </w:r>
            <w:r w:rsidRPr="00620535">
              <w:rPr>
                <w:rFonts w:asciiTheme="majorBidi" w:hAnsiTheme="majorBidi" w:cstheme="majorBidi"/>
              </w:rPr>
              <w:t>(1)</w:t>
            </w:r>
          </w:p>
          <w:p w14:paraId="1527561D" w14:textId="19FF5ACA" w:rsidR="00DE5CBF" w:rsidRDefault="00DE5CBF" w:rsidP="00DE5CBF">
            <w:pPr>
              <w:contextualSpacing/>
              <w:rPr>
                <w:bCs/>
              </w:rPr>
            </w:pPr>
            <w:r>
              <w:rPr>
                <w:bCs/>
              </w:rPr>
              <w:t xml:space="preserve">- All the calculations of V, m, n… doesn’t need to be put in the articles since this is not a lecture. The results can be put in the table accordingly after calculated </w:t>
            </w:r>
            <w:proofErr w:type="spellStart"/>
            <w:r>
              <w:rPr>
                <w:bCs/>
              </w:rPr>
              <w:t>base</w:t>
            </w:r>
            <w:proofErr w:type="spellEnd"/>
            <w:r>
              <w:rPr>
                <w:bCs/>
              </w:rPr>
              <w:t xml:space="preserve"> on formula (X).</w:t>
            </w:r>
          </w:p>
          <w:p w14:paraId="7052C28A" w14:textId="262D7DBA" w:rsidR="00DE5CBF" w:rsidRDefault="00DE5CBF" w:rsidP="00DE5CBF">
            <w:pPr>
              <w:contextualSpacing/>
              <w:rPr>
                <w:bCs/>
                <w:sz w:val="20"/>
                <w:szCs w:val="20"/>
                <w:lang w:val="en-GB"/>
              </w:rPr>
            </w:pPr>
            <w:r>
              <w:rPr>
                <w:bCs/>
              </w:rPr>
              <w:t>- Sample preparation procedures (in 2.3) should be put in order, for example step 1, step 2…</w:t>
            </w:r>
          </w:p>
          <w:p w14:paraId="42B8BD5D" w14:textId="181372A9" w:rsidR="00DE5CBF" w:rsidRDefault="00DE5CBF" w:rsidP="00623437">
            <w:pPr>
              <w:contextualSpacing/>
              <w:rPr>
                <w:bCs/>
                <w:sz w:val="20"/>
                <w:szCs w:val="20"/>
                <w:lang w:val="en-GB"/>
              </w:rPr>
            </w:pPr>
          </w:p>
        </w:tc>
        <w:tc>
          <w:tcPr>
            <w:tcW w:w="1667" w:type="pct"/>
          </w:tcPr>
          <w:p w14:paraId="44456463" w14:textId="3DCC78B9" w:rsidR="00DE5CBF" w:rsidRDefault="00B33BF9" w:rsidP="00B33BF9">
            <w:pPr>
              <w:keepNext/>
              <w:jc w:val="both"/>
              <w:outlineLvl w:val="1"/>
              <w:rPr>
                <w:rFonts w:eastAsia="MS Mincho"/>
                <w:bCs/>
                <w:sz w:val="20"/>
                <w:szCs w:val="20"/>
                <w:lang w:val="en-GB"/>
              </w:rPr>
            </w:pPr>
            <w:r w:rsidRPr="00B33BF9">
              <w:rPr>
                <w:rFonts w:eastAsia="MS Mincho"/>
                <w:bCs/>
                <w:sz w:val="20"/>
                <w:szCs w:val="20"/>
                <w:lang w:val="en-GB"/>
              </w:rPr>
              <w:t>We have carefully revised the manuscript to improve its scientific quality and readability.</w:t>
            </w:r>
          </w:p>
        </w:tc>
      </w:tr>
    </w:tbl>
    <w:p w14:paraId="7451F232" w14:textId="77777777" w:rsidR="009D6A03" w:rsidRDefault="009D6A03">
      <w:pPr>
        <w:jc w:val="both"/>
        <w:rPr>
          <w:rFonts w:eastAsia="MS Mincho"/>
          <w:b/>
          <w:bCs/>
          <w:sz w:val="20"/>
          <w:szCs w:val="20"/>
          <w:u w:val="single"/>
          <w:lang w:val="en-GB" w:eastAsia="x-none"/>
        </w:rPr>
      </w:pPr>
    </w:p>
    <w:p w14:paraId="06C56B38" w14:textId="77777777" w:rsidR="009D6A03" w:rsidRDefault="008B497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AF01E8" w14:textId="77777777" w:rsidR="009D6A03" w:rsidRDefault="009D6A0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D6A03" w14:paraId="51D929D1" w14:textId="77777777">
        <w:trPr>
          <w:trHeight w:val="20"/>
          <w:jc w:val="center"/>
        </w:trPr>
        <w:tc>
          <w:tcPr>
            <w:tcW w:w="1666" w:type="pct"/>
            <w:noWrap/>
          </w:tcPr>
          <w:p w14:paraId="7AE914D1" w14:textId="77777777" w:rsidR="009D6A03" w:rsidRDefault="009D6A03">
            <w:pPr>
              <w:keepNext/>
              <w:outlineLvl w:val="1"/>
              <w:rPr>
                <w:rFonts w:eastAsia="MS Mincho"/>
                <w:b/>
                <w:bCs/>
                <w:sz w:val="20"/>
                <w:szCs w:val="20"/>
                <w:lang w:val="en-GB"/>
              </w:rPr>
            </w:pPr>
          </w:p>
        </w:tc>
        <w:tc>
          <w:tcPr>
            <w:tcW w:w="1667" w:type="pct"/>
          </w:tcPr>
          <w:p w14:paraId="5AD09993" w14:textId="77777777" w:rsidR="009D6A03" w:rsidRDefault="008B4979">
            <w:pPr>
              <w:keepNext/>
              <w:outlineLvl w:val="1"/>
              <w:rPr>
                <w:rFonts w:eastAsia="MS Mincho"/>
                <w:b/>
                <w:bCs/>
                <w:sz w:val="20"/>
                <w:szCs w:val="20"/>
                <w:lang w:val="en-GB"/>
              </w:rPr>
            </w:pPr>
            <w:r>
              <w:rPr>
                <w:rFonts w:eastAsia="MS Mincho"/>
                <w:b/>
                <w:bCs/>
                <w:sz w:val="20"/>
                <w:szCs w:val="20"/>
                <w:lang w:val="en-GB"/>
              </w:rPr>
              <w:t>Reviewer’s comment</w:t>
            </w:r>
          </w:p>
          <w:p w14:paraId="0FA07BCA" w14:textId="77777777" w:rsidR="009D6A03" w:rsidRDefault="009D6A03">
            <w:pPr>
              <w:rPr>
                <w:sz w:val="20"/>
                <w:szCs w:val="20"/>
                <w:lang w:val="en-GB"/>
              </w:rPr>
            </w:pPr>
          </w:p>
        </w:tc>
        <w:tc>
          <w:tcPr>
            <w:tcW w:w="1667" w:type="pct"/>
          </w:tcPr>
          <w:p w14:paraId="1AB9B0A1" w14:textId="77777777" w:rsidR="009D6A03" w:rsidRDefault="008B497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5D24C8">
              <w:rPr>
                <w:rFonts w:eastAsia="Calibri"/>
                <w:kern w:val="2"/>
                <w:sz w:val="20"/>
                <w:szCs w:val="20"/>
                <w:highlight w:val="yellow"/>
                <w:lang w:val="en-IN"/>
              </w:rPr>
              <w:t>(It is mandatory that authors should write his/her feedback here)</w:t>
            </w:r>
          </w:p>
          <w:p w14:paraId="60B9C576" w14:textId="77777777" w:rsidR="009D6A03" w:rsidRDefault="009D6A03">
            <w:pPr>
              <w:keepNext/>
              <w:outlineLvl w:val="1"/>
              <w:rPr>
                <w:rFonts w:eastAsia="MS Mincho"/>
                <w:bCs/>
                <w:sz w:val="20"/>
                <w:szCs w:val="20"/>
                <w:lang w:val="en-GB"/>
              </w:rPr>
            </w:pPr>
          </w:p>
        </w:tc>
      </w:tr>
      <w:tr w:rsidR="007B290B" w14:paraId="4DE53280" w14:textId="77777777">
        <w:trPr>
          <w:trHeight w:val="20"/>
          <w:jc w:val="center"/>
        </w:trPr>
        <w:tc>
          <w:tcPr>
            <w:tcW w:w="1666" w:type="pct"/>
            <w:noWrap/>
          </w:tcPr>
          <w:p w14:paraId="13260AA0" w14:textId="77777777" w:rsidR="007B290B" w:rsidRDefault="007B290B" w:rsidP="007B290B">
            <w:pPr>
              <w:rPr>
                <w:b/>
                <w:bCs/>
                <w:sz w:val="20"/>
                <w:szCs w:val="20"/>
                <w:lang w:val="en-GB"/>
              </w:rPr>
            </w:pPr>
            <w:r>
              <w:rPr>
                <w:b/>
                <w:bCs/>
                <w:sz w:val="20"/>
                <w:szCs w:val="20"/>
                <w:lang w:val="en-GB"/>
              </w:rPr>
              <w:t>Is the title of the article suitable?</w:t>
            </w:r>
          </w:p>
          <w:p w14:paraId="35724B7B" w14:textId="77777777" w:rsidR="007B290B" w:rsidRDefault="007B290B" w:rsidP="007B290B">
            <w:pPr>
              <w:rPr>
                <w:bCs/>
                <w:sz w:val="20"/>
                <w:szCs w:val="20"/>
                <w:lang w:val="en-GB"/>
              </w:rPr>
            </w:pPr>
          </w:p>
          <w:p w14:paraId="7CC67FBA" w14:textId="77777777" w:rsidR="007B290B" w:rsidRDefault="007B290B" w:rsidP="007B290B">
            <w:pPr>
              <w:rPr>
                <w:bCs/>
                <w:sz w:val="20"/>
                <w:szCs w:val="20"/>
                <w:lang w:val="en-GB"/>
              </w:rPr>
            </w:pPr>
            <w:r>
              <w:rPr>
                <w:bCs/>
                <w:sz w:val="20"/>
                <w:szCs w:val="20"/>
                <w:lang w:val="en-GB"/>
              </w:rPr>
              <w:t>If your answer is NO, please provide a brief, clear suggestion for improvement.</w:t>
            </w:r>
          </w:p>
          <w:p w14:paraId="661EFECD" w14:textId="77777777" w:rsidR="007B290B" w:rsidRDefault="007B290B" w:rsidP="007B290B">
            <w:pPr>
              <w:rPr>
                <w:sz w:val="20"/>
                <w:szCs w:val="20"/>
                <w:u w:val="single"/>
                <w:lang w:val="en-GB"/>
              </w:rPr>
            </w:pPr>
          </w:p>
        </w:tc>
        <w:tc>
          <w:tcPr>
            <w:tcW w:w="1667" w:type="pct"/>
          </w:tcPr>
          <w:p w14:paraId="29231516" w14:textId="77777777" w:rsidR="007B290B" w:rsidRDefault="007B290B" w:rsidP="007B290B">
            <w:pPr>
              <w:rPr>
                <w:b/>
                <w:bCs/>
                <w:sz w:val="20"/>
                <w:szCs w:val="20"/>
                <w:lang w:val="en-GB"/>
              </w:rPr>
            </w:pPr>
            <w:r>
              <w:rPr>
                <w:b/>
                <w:bCs/>
                <w:sz w:val="20"/>
                <w:szCs w:val="20"/>
                <w:lang w:val="en-GB"/>
              </w:rPr>
              <w:t>YES</w:t>
            </w:r>
          </w:p>
          <w:p w14:paraId="3321B03A" w14:textId="77777777" w:rsidR="007B290B" w:rsidRDefault="007B290B" w:rsidP="007B290B">
            <w:pPr>
              <w:rPr>
                <w:b/>
                <w:bCs/>
                <w:sz w:val="20"/>
                <w:szCs w:val="20"/>
                <w:lang w:val="en-GB"/>
              </w:rPr>
            </w:pPr>
          </w:p>
          <w:p w14:paraId="4E21DE9B" w14:textId="1C5D6822" w:rsidR="007B290B" w:rsidRPr="00623437" w:rsidRDefault="007B290B" w:rsidP="007B290B">
            <w:pPr>
              <w:rPr>
                <w:sz w:val="20"/>
                <w:szCs w:val="20"/>
                <w:lang w:val="en-GB"/>
              </w:rPr>
            </w:pPr>
            <w:proofErr w:type="spellStart"/>
            <w:r w:rsidRPr="00623437">
              <w:rPr>
                <w:sz w:val="20"/>
                <w:szCs w:val="20"/>
                <w:lang w:val="en-GB"/>
              </w:rPr>
              <w:t>Shouls</w:t>
            </w:r>
            <w:proofErr w:type="spellEnd"/>
            <w:r w:rsidRPr="00623437">
              <w:rPr>
                <w:sz w:val="20"/>
                <w:szCs w:val="20"/>
                <w:lang w:val="en-GB"/>
              </w:rPr>
              <w:t xml:space="preserve"> consider remove “eco-friendly” since the whole articles didn’t mention about this feature.</w:t>
            </w:r>
          </w:p>
        </w:tc>
        <w:tc>
          <w:tcPr>
            <w:tcW w:w="1667" w:type="pct"/>
          </w:tcPr>
          <w:p w14:paraId="0465BBE0" w14:textId="643EE543"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0F44630C" w14:textId="77777777">
        <w:trPr>
          <w:trHeight w:val="20"/>
          <w:jc w:val="center"/>
        </w:trPr>
        <w:tc>
          <w:tcPr>
            <w:tcW w:w="1666" w:type="pct"/>
            <w:noWrap/>
          </w:tcPr>
          <w:p w14:paraId="6CCF4631" w14:textId="77777777" w:rsidR="007B290B" w:rsidRDefault="007B290B" w:rsidP="007B290B">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6C4C301" w14:textId="77777777" w:rsidR="007B290B" w:rsidRDefault="007B290B" w:rsidP="007B290B">
            <w:pPr>
              <w:rPr>
                <w:bCs/>
                <w:sz w:val="20"/>
                <w:szCs w:val="20"/>
                <w:lang w:val="en-GB"/>
              </w:rPr>
            </w:pPr>
            <w:r>
              <w:rPr>
                <w:bCs/>
                <w:sz w:val="20"/>
                <w:szCs w:val="20"/>
                <w:lang w:val="en-GB"/>
              </w:rPr>
              <w:t>s</w:t>
            </w:r>
          </w:p>
          <w:p w14:paraId="2579EB49" w14:textId="77777777" w:rsidR="007B290B" w:rsidRDefault="007B290B" w:rsidP="007B290B">
            <w:pPr>
              <w:rPr>
                <w:bCs/>
                <w:sz w:val="20"/>
                <w:szCs w:val="20"/>
                <w:lang w:val="en-GB"/>
              </w:rPr>
            </w:pPr>
            <w:r>
              <w:rPr>
                <w:bCs/>
                <w:sz w:val="20"/>
                <w:szCs w:val="20"/>
                <w:lang w:val="en-GB"/>
              </w:rPr>
              <w:t>If your answer is NO, please provide a brief, clear suggestion for improvement.</w:t>
            </w:r>
          </w:p>
          <w:p w14:paraId="514414E7" w14:textId="77777777" w:rsidR="007B290B" w:rsidRDefault="007B290B" w:rsidP="007B290B">
            <w:pPr>
              <w:rPr>
                <w:sz w:val="20"/>
                <w:szCs w:val="20"/>
                <w:lang w:val="en-GB"/>
              </w:rPr>
            </w:pPr>
          </w:p>
        </w:tc>
        <w:tc>
          <w:tcPr>
            <w:tcW w:w="1667" w:type="pct"/>
          </w:tcPr>
          <w:p w14:paraId="2CC11F58" w14:textId="77777777" w:rsidR="007B290B" w:rsidRDefault="007B290B" w:rsidP="007B290B">
            <w:pPr>
              <w:rPr>
                <w:b/>
                <w:bCs/>
                <w:sz w:val="20"/>
                <w:szCs w:val="20"/>
                <w:lang w:val="en-GB"/>
              </w:rPr>
            </w:pPr>
            <w:r>
              <w:rPr>
                <w:b/>
                <w:bCs/>
                <w:sz w:val="20"/>
                <w:szCs w:val="20"/>
                <w:lang w:val="en-GB"/>
              </w:rPr>
              <w:t>YES</w:t>
            </w:r>
          </w:p>
          <w:p w14:paraId="3BE2C366" w14:textId="5C15B79A" w:rsidR="007B290B" w:rsidRDefault="007B290B" w:rsidP="007B290B">
            <w:pPr>
              <w:rPr>
                <w:b/>
                <w:bCs/>
                <w:sz w:val="20"/>
                <w:szCs w:val="20"/>
                <w:lang w:val="en-GB"/>
              </w:rPr>
            </w:pPr>
          </w:p>
        </w:tc>
        <w:tc>
          <w:tcPr>
            <w:tcW w:w="1667" w:type="pct"/>
          </w:tcPr>
          <w:p w14:paraId="056F05F6" w14:textId="5BEE27AF"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5F8418F5" w14:textId="77777777">
        <w:trPr>
          <w:trHeight w:val="20"/>
          <w:jc w:val="center"/>
        </w:trPr>
        <w:tc>
          <w:tcPr>
            <w:tcW w:w="1666" w:type="pct"/>
            <w:noWrap/>
            <w:hideMark/>
          </w:tcPr>
          <w:p w14:paraId="4D986B12" w14:textId="77777777" w:rsidR="007B290B" w:rsidRDefault="007B290B" w:rsidP="007B290B">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5075B7" w14:textId="77777777" w:rsidR="007B290B" w:rsidRDefault="007B290B" w:rsidP="007B290B">
            <w:pPr>
              <w:rPr>
                <w:bCs/>
                <w:sz w:val="20"/>
                <w:szCs w:val="20"/>
                <w:lang w:val="en-GB"/>
              </w:rPr>
            </w:pPr>
            <w:r>
              <w:rPr>
                <w:bCs/>
                <w:sz w:val="20"/>
                <w:szCs w:val="20"/>
                <w:lang w:val="en-GB"/>
              </w:rPr>
              <w:t>If your answer is NO, please provide a brief, clear suggestion for improvement</w:t>
            </w:r>
          </w:p>
          <w:p w14:paraId="08C0E811" w14:textId="77777777" w:rsidR="007B290B" w:rsidRDefault="007B290B" w:rsidP="007B290B">
            <w:pPr>
              <w:rPr>
                <w:b/>
                <w:sz w:val="20"/>
                <w:szCs w:val="20"/>
                <w:lang w:val="en-GB"/>
              </w:rPr>
            </w:pPr>
            <w:r>
              <w:rPr>
                <w:bCs/>
                <w:sz w:val="20"/>
                <w:szCs w:val="20"/>
                <w:lang w:val="en-GB"/>
              </w:rPr>
              <w:t>.</w:t>
            </w:r>
          </w:p>
        </w:tc>
        <w:tc>
          <w:tcPr>
            <w:tcW w:w="1667" w:type="pct"/>
          </w:tcPr>
          <w:p w14:paraId="034FB449" w14:textId="77777777" w:rsidR="007B290B" w:rsidRDefault="007B290B" w:rsidP="007B290B">
            <w:pPr>
              <w:contextualSpacing/>
              <w:rPr>
                <w:b/>
                <w:sz w:val="20"/>
                <w:szCs w:val="20"/>
                <w:lang w:val="en-GB"/>
              </w:rPr>
            </w:pPr>
            <w:r w:rsidRPr="00623437">
              <w:rPr>
                <w:b/>
                <w:sz w:val="20"/>
                <w:szCs w:val="20"/>
                <w:lang w:val="en-GB"/>
              </w:rPr>
              <w:t>YES</w:t>
            </w:r>
          </w:p>
          <w:p w14:paraId="23C3FB1C" w14:textId="77777777" w:rsidR="007B290B" w:rsidRDefault="007B290B" w:rsidP="007B290B">
            <w:pPr>
              <w:rPr>
                <w:sz w:val="20"/>
                <w:szCs w:val="20"/>
                <w:lang w:val="en-GB"/>
              </w:rPr>
            </w:pPr>
            <w:r>
              <w:rPr>
                <w:sz w:val="20"/>
                <w:szCs w:val="20"/>
                <w:lang w:val="en-GB"/>
              </w:rPr>
              <w:t>Why pomegranate peels? Is there any different between using pomegranate peels and using other peels instead?</w:t>
            </w:r>
          </w:p>
          <w:p w14:paraId="6B938DF1" w14:textId="5A989E1E" w:rsidR="007B290B" w:rsidRPr="00623437" w:rsidRDefault="007B290B" w:rsidP="007B290B">
            <w:pPr>
              <w:contextualSpacing/>
              <w:rPr>
                <w:b/>
                <w:sz w:val="20"/>
                <w:szCs w:val="20"/>
                <w:lang w:val="en-GB"/>
              </w:rPr>
            </w:pPr>
          </w:p>
        </w:tc>
        <w:tc>
          <w:tcPr>
            <w:tcW w:w="1667" w:type="pct"/>
          </w:tcPr>
          <w:p w14:paraId="16B9587B" w14:textId="5A755770"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7B290B" w14:paraId="7FA75350" w14:textId="77777777">
        <w:trPr>
          <w:trHeight w:val="20"/>
          <w:jc w:val="center"/>
        </w:trPr>
        <w:tc>
          <w:tcPr>
            <w:tcW w:w="1666" w:type="pct"/>
            <w:noWrap/>
          </w:tcPr>
          <w:p w14:paraId="69BE6AA2" w14:textId="77777777" w:rsidR="007B290B" w:rsidRDefault="007B290B" w:rsidP="007B290B">
            <w:pPr>
              <w:rPr>
                <w:b/>
                <w:bCs/>
                <w:sz w:val="20"/>
                <w:szCs w:val="20"/>
                <w:lang w:val="en-GB"/>
              </w:rPr>
            </w:pPr>
            <w:r>
              <w:rPr>
                <w:b/>
                <w:bCs/>
                <w:sz w:val="20"/>
                <w:szCs w:val="20"/>
                <w:lang w:val="en-GB"/>
              </w:rPr>
              <w:t xml:space="preserve">Are the references sufficient and recent? </w:t>
            </w:r>
          </w:p>
          <w:p w14:paraId="490DBDD0" w14:textId="77777777" w:rsidR="007B290B" w:rsidRDefault="007B290B" w:rsidP="007B290B">
            <w:pPr>
              <w:rPr>
                <w:bCs/>
                <w:sz w:val="20"/>
                <w:szCs w:val="20"/>
                <w:lang w:val="en-GB"/>
              </w:rPr>
            </w:pPr>
            <w:r>
              <w:rPr>
                <w:bCs/>
                <w:sz w:val="20"/>
                <w:szCs w:val="20"/>
                <w:lang w:val="en-GB"/>
              </w:rPr>
              <w:t>(YES or NO)</w:t>
            </w:r>
          </w:p>
          <w:p w14:paraId="2F37C328" w14:textId="77777777" w:rsidR="007B290B" w:rsidRDefault="007B290B" w:rsidP="007B290B">
            <w:pPr>
              <w:rPr>
                <w:bCs/>
                <w:sz w:val="20"/>
                <w:szCs w:val="20"/>
                <w:lang w:val="en-GB"/>
              </w:rPr>
            </w:pPr>
          </w:p>
          <w:p w14:paraId="0946B345" w14:textId="77777777" w:rsidR="007B290B" w:rsidRDefault="007B290B" w:rsidP="007B290B">
            <w:pPr>
              <w:rPr>
                <w:bCs/>
                <w:sz w:val="20"/>
                <w:szCs w:val="20"/>
                <w:lang w:val="en-GB"/>
              </w:rPr>
            </w:pPr>
            <w:r>
              <w:rPr>
                <w:bCs/>
                <w:sz w:val="20"/>
                <w:szCs w:val="20"/>
                <w:lang w:val="en-GB"/>
              </w:rPr>
              <w:t>If your answer is NO, please provide clear suggestion for improvement.</w:t>
            </w:r>
          </w:p>
          <w:p w14:paraId="78581A75" w14:textId="77777777" w:rsidR="007B290B" w:rsidRDefault="007B290B" w:rsidP="007B290B">
            <w:pPr>
              <w:rPr>
                <w:b/>
                <w:bCs/>
                <w:sz w:val="20"/>
                <w:szCs w:val="20"/>
                <w:lang w:val="en-GB"/>
              </w:rPr>
            </w:pPr>
          </w:p>
        </w:tc>
        <w:tc>
          <w:tcPr>
            <w:tcW w:w="1667" w:type="pct"/>
          </w:tcPr>
          <w:p w14:paraId="66FBE3C7" w14:textId="11216401" w:rsidR="007B290B" w:rsidRPr="00623437" w:rsidRDefault="007B290B" w:rsidP="007B290B">
            <w:pPr>
              <w:contextualSpacing/>
              <w:rPr>
                <w:b/>
                <w:sz w:val="20"/>
                <w:szCs w:val="20"/>
                <w:lang w:val="en-GB"/>
              </w:rPr>
            </w:pPr>
            <w:r w:rsidRPr="00623437">
              <w:rPr>
                <w:b/>
                <w:sz w:val="20"/>
                <w:szCs w:val="20"/>
                <w:lang w:val="en-GB"/>
              </w:rPr>
              <w:t>YES</w:t>
            </w:r>
          </w:p>
        </w:tc>
        <w:tc>
          <w:tcPr>
            <w:tcW w:w="1667" w:type="pct"/>
          </w:tcPr>
          <w:p w14:paraId="685E2B12" w14:textId="62A84EFC" w:rsidR="007B290B" w:rsidRDefault="007B290B" w:rsidP="007B290B">
            <w:pPr>
              <w:keepNext/>
              <w:outlineLvl w:val="1"/>
              <w:rPr>
                <w:rFonts w:eastAsia="MS Mincho"/>
                <w:bCs/>
                <w:sz w:val="20"/>
                <w:szCs w:val="20"/>
                <w:lang w:val="en-GB"/>
              </w:rPr>
            </w:pPr>
            <w:r>
              <w:rPr>
                <w:rFonts w:eastAsia="MS Mincho"/>
                <w:bCs/>
                <w:sz w:val="20"/>
                <w:szCs w:val="20"/>
                <w:lang w:val="en-GB"/>
              </w:rPr>
              <w:t xml:space="preserve">Thank you </w:t>
            </w:r>
          </w:p>
        </w:tc>
      </w:tr>
      <w:tr w:rsidR="009D6A03" w14:paraId="4AFF16D3" w14:textId="77777777">
        <w:trPr>
          <w:trHeight w:val="20"/>
          <w:jc w:val="center"/>
        </w:trPr>
        <w:tc>
          <w:tcPr>
            <w:tcW w:w="1666" w:type="pct"/>
            <w:noWrap/>
          </w:tcPr>
          <w:p w14:paraId="513414FB" w14:textId="77777777" w:rsidR="009D6A03" w:rsidRDefault="008B4979">
            <w:pPr>
              <w:rPr>
                <w:b/>
                <w:bCs/>
                <w:sz w:val="20"/>
                <w:szCs w:val="20"/>
                <w:lang w:val="en-GB"/>
              </w:rPr>
            </w:pPr>
            <w:r>
              <w:rPr>
                <w:b/>
                <w:bCs/>
                <w:sz w:val="20"/>
                <w:szCs w:val="20"/>
                <w:lang w:val="en-GB"/>
              </w:rPr>
              <w:t>Are there ethical issues in this manuscript?</w:t>
            </w:r>
          </w:p>
          <w:p w14:paraId="5615B0D5" w14:textId="77777777" w:rsidR="009D6A03" w:rsidRDefault="008B4979">
            <w:pPr>
              <w:rPr>
                <w:bCs/>
                <w:sz w:val="20"/>
                <w:szCs w:val="20"/>
                <w:lang w:val="en-GB"/>
              </w:rPr>
            </w:pPr>
            <w:r>
              <w:rPr>
                <w:bCs/>
                <w:sz w:val="20"/>
                <w:szCs w:val="20"/>
                <w:lang w:val="en-GB"/>
              </w:rPr>
              <w:t>(YES or NO)</w:t>
            </w:r>
          </w:p>
          <w:p w14:paraId="192DB871" w14:textId="77777777" w:rsidR="009D6A03" w:rsidRDefault="009D6A03">
            <w:pPr>
              <w:rPr>
                <w:bCs/>
                <w:sz w:val="20"/>
                <w:szCs w:val="20"/>
                <w:lang w:val="en-GB"/>
              </w:rPr>
            </w:pPr>
          </w:p>
          <w:p w14:paraId="0A099175" w14:textId="77777777" w:rsidR="009D6A03" w:rsidRDefault="008B4979">
            <w:pPr>
              <w:rPr>
                <w:bCs/>
                <w:sz w:val="20"/>
                <w:szCs w:val="20"/>
                <w:lang w:val="en-GB"/>
              </w:rPr>
            </w:pPr>
            <w:r>
              <w:rPr>
                <w:bCs/>
                <w:sz w:val="20"/>
                <w:szCs w:val="20"/>
                <w:lang w:val="en-GB"/>
              </w:rPr>
              <w:t>(If yes, kindly please write down the ethical issues here in details)</w:t>
            </w:r>
          </w:p>
          <w:p w14:paraId="2C1DF725" w14:textId="77777777" w:rsidR="009D6A03" w:rsidRDefault="009D6A03">
            <w:pPr>
              <w:rPr>
                <w:bCs/>
                <w:sz w:val="20"/>
                <w:szCs w:val="20"/>
                <w:lang w:val="en-GB"/>
              </w:rPr>
            </w:pPr>
          </w:p>
        </w:tc>
        <w:tc>
          <w:tcPr>
            <w:tcW w:w="1667" w:type="pct"/>
          </w:tcPr>
          <w:p w14:paraId="149EFE6A" w14:textId="0E445555" w:rsidR="009D6A03" w:rsidRPr="00623437" w:rsidRDefault="00623437">
            <w:pPr>
              <w:contextualSpacing/>
              <w:rPr>
                <w:b/>
                <w:sz w:val="20"/>
                <w:szCs w:val="20"/>
                <w:lang w:val="en-GB"/>
              </w:rPr>
            </w:pPr>
            <w:r w:rsidRPr="00623437">
              <w:rPr>
                <w:b/>
                <w:sz w:val="20"/>
                <w:szCs w:val="20"/>
                <w:lang w:val="en-GB"/>
              </w:rPr>
              <w:t>NO</w:t>
            </w:r>
          </w:p>
        </w:tc>
        <w:tc>
          <w:tcPr>
            <w:tcW w:w="1667" w:type="pct"/>
          </w:tcPr>
          <w:p w14:paraId="3292F649" w14:textId="77777777" w:rsidR="009D6A03" w:rsidRDefault="009D6A03">
            <w:pPr>
              <w:keepNext/>
              <w:outlineLvl w:val="1"/>
              <w:rPr>
                <w:rFonts w:eastAsia="MS Mincho"/>
                <w:bCs/>
                <w:sz w:val="20"/>
                <w:szCs w:val="20"/>
                <w:lang w:val="en-GB"/>
              </w:rPr>
            </w:pPr>
          </w:p>
        </w:tc>
      </w:tr>
    </w:tbl>
    <w:p w14:paraId="371B815B" w14:textId="77777777" w:rsidR="009D6A03" w:rsidRDefault="009D6A03">
      <w:pPr>
        <w:keepNext/>
        <w:outlineLvl w:val="1"/>
        <w:rPr>
          <w:rFonts w:eastAsia="MS Mincho"/>
          <w:b/>
          <w:bCs/>
          <w:sz w:val="20"/>
          <w:szCs w:val="20"/>
          <w:highlight w:val="yellow"/>
          <w:lang w:val="en-GB"/>
        </w:rPr>
      </w:pPr>
    </w:p>
    <w:sectPr w:rsidR="009D6A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9302" w14:textId="77777777" w:rsidR="00C1462E" w:rsidRDefault="00C1462E">
      <w:r>
        <w:separator/>
      </w:r>
    </w:p>
  </w:endnote>
  <w:endnote w:type="continuationSeparator" w:id="0">
    <w:p w14:paraId="5686A51B" w14:textId="77777777" w:rsidR="00C1462E" w:rsidRDefault="00C1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06FAFDF7" w:rsidR="009D6A03" w:rsidRDefault="008B49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3BF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3BF9">
      <w:rPr>
        <w:b/>
        <w:noProof/>
        <w:sz w:val="20"/>
      </w:rPr>
      <w:t>2</w:t>
    </w:r>
    <w:r>
      <w:rPr>
        <w:b/>
        <w:sz w:val="20"/>
      </w:rPr>
      <w:fldChar w:fldCharType="end"/>
    </w:r>
  </w:p>
  <w:p w14:paraId="7B1B7665" w14:textId="77777777" w:rsidR="009D6A03" w:rsidRDefault="008B4979">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1348" w14:textId="77777777" w:rsidR="00C1462E" w:rsidRDefault="00C1462E">
      <w:r>
        <w:separator/>
      </w:r>
    </w:p>
  </w:footnote>
  <w:footnote w:type="continuationSeparator" w:id="0">
    <w:p w14:paraId="2F8177F6" w14:textId="77777777" w:rsidR="00C1462E" w:rsidRDefault="00C14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8B49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7719455">
    <w:abstractNumId w:val="4"/>
  </w:num>
  <w:num w:numId="2" w16cid:durableId="254871393">
    <w:abstractNumId w:val="8"/>
  </w:num>
  <w:num w:numId="3" w16cid:durableId="1867476992">
    <w:abstractNumId w:val="7"/>
  </w:num>
  <w:num w:numId="4" w16cid:durableId="1046368088">
    <w:abstractNumId w:val="9"/>
  </w:num>
  <w:num w:numId="5" w16cid:durableId="2128113347">
    <w:abstractNumId w:val="6"/>
  </w:num>
  <w:num w:numId="6" w16cid:durableId="913779908">
    <w:abstractNumId w:val="0"/>
  </w:num>
  <w:num w:numId="7" w16cid:durableId="414328259">
    <w:abstractNumId w:val="3"/>
  </w:num>
  <w:num w:numId="8" w16cid:durableId="697245635">
    <w:abstractNumId w:val="11"/>
  </w:num>
  <w:num w:numId="9" w16cid:durableId="77679398">
    <w:abstractNumId w:val="10"/>
  </w:num>
  <w:num w:numId="10" w16cid:durableId="1284654773">
    <w:abstractNumId w:val="2"/>
  </w:num>
  <w:num w:numId="11" w16cid:durableId="218827069">
    <w:abstractNumId w:val="1"/>
  </w:num>
  <w:num w:numId="12" w16cid:durableId="9452305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A03"/>
    <w:rsid w:val="0001012B"/>
    <w:rsid w:val="00095354"/>
    <w:rsid w:val="00095DE2"/>
    <w:rsid w:val="00127B4E"/>
    <w:rsid w:val="002208D8"/>
    <w:rsid w:val="0029459C"/>
    <w:rsid w:val="002C1486"/>
    <w:rsid w:val="002C2A4D"/>
    <w:rsid w:val="0031545E"/>
    <w:rsid w:val="004946A9"/>
    <w:rsid w:val="005D24C8"/>
    <w:rsid w:val="00620535"/>
    <w:rsid w:val="00623437"/>
    <w:rsid w:val="00624E8B"/>
    <w:rsid w:val="006F3E94"/>
    <w:rsid w:val="00730291"/>
    <w:rsid w:val="00796A89"/>
    <w:rsid w:val="007B290B"/>
    <w:rsid w:val="007E044A"/>
    <w:rsid w:val="008401E6"/>
    <w:rsid w:val="008609FC"/>
    <w:rsid w:val="008B4979"/>
    <w:rsid w:val="008C145B"/>
    <w:rsid w:val="008F0406"/>
    <w:rsid w:val="009C58DD"/>
    <w:rsid w:val="009D6A03"/>
    <w:rsid w:val="009F4964"/>
    <w:rsid w:val="00A65EB6"/>
    <w:rsid w:val="00AE66C2"/>
    <w:rsid w:val="00B33BF9"/>
    <w:rsid w:val="00B9644A"/>
    <w:rsid w:val="00C1462E"/>
    <w:rsid w:val="00CE1DCE"/>
    <w:rsid w:val="00D258D2"/>
    <w:rsid w:val="00D42085"/>
    <w:rsid w:val="00D4714B"/>
    <w:rsid w:val="00DE5CBF"/>
    <w:rsid w:val="00F81A7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1080</Words>
  <Characters>6161</Characters>
  <Application>Microsoft Office Word</Application>
  <DocSecurity>0</DocSecurity>
  <Lines>51</Lines>
  <Paragraphs>14</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2026-06-29T12:13:00Z</dcterms:created>
  <dcterms:modified xsi:type="dcterms:W3CDTF">2026-07-01T07:13:00Z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