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90AA4" w14:paraId="7A82FDCD" w14:textId="77777777">
        <w:trPr>
          <w:trHeight w:val="20"/>
          <w:jc w:val="center"/>
        </w:trPr>
        <w:tc>
          <w:tcPr>
            <w:tcW w:w="1186" w:type="pct"/>
          </w:tcPr>
          <w:p w14:paraId="14F38483" w14:textId="77777777" w:rsidR="00690AA4" w:rsidRDefault="003C452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5D2F4BFD" w14:textId="77777777" w:rsidR="00690AA4" w:rsidRDefault="00690AA4">
            <w:pPr>
              <w:rPr>
                <w:b/>
                <w:bCs/>
                <w:color w:val="0000FF"/>
                <w:sz w:val="20"/>
                <w:szCs w:val="20"/>
                <w:lang w:val="en-GB"/>
              </w:rPr>
            </w:pPr>
            <w:hyperlink r:id="rId7" w:history="1">
              <w:r>
                <w:rPr>
                  <w:rFonts w:ascii="Arial" w:hAnsi="Arial" w:cs="Arial"/>
                  <w:color w:val="0000FF"/>
                  <w:sz w:val="22"/>
                  <w:szCs w:val="22"/>
                  <w:u w:val="single"/>
                </w:rPr>
                <w:t>Journal of Applied Chemical Science International</w:t>
              </w:r>
            </w:hyperlink>
          </w:p>
        </w:tc>
      </w:tr>
      <w:tr w:rsidR="00690AA4" w14:paraId="7F759BF7" w14:textId="77777777">
        <w:trPr>
          <w:trHeight w:val="20"/>
          <w:jc w:val="center"/>
        </w:trPr>
        <w:tc>
          <w:tcPr>
            <w:tcW w:w="1186" w:type="pct"/>
          </w:tcPr>
          <w:p w14:paraId="0E4F99F6" w14:textId="77777777" w:rsidR="00690AA4" w:rsidRDefault="003C452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ED228D8" w14:textId="2E2343A7" w:rsidR="00690AA4" w:rsidRDefault="0011430C">
            <w:pPr>
              <w:pStyle w:val="NormalWeb"/>
              <w:spacing w:before="0" w:beforeAutospacing="0" w:after="0" w:afterAutospacing="0"/>
              <w:rPr>
                <w:rFonts w:ascii="Times New Roman" w:hAnsi="Times New Roman" w:cs="Times New Roman"/>
                <w:b/>
                <w:bCs/>
                <w:sz w:val="20"/>
                <w:szCs w:val="20"/>
                <w:lang w:val="en-GB"/>
              </w:rPr>
            </w:pPr>
            <w:r w:rsidRPr="0011430C">
              <w:rPr>
                <w:rFonts w:ascii="Times New Roman" w:hAnsi="Times New Roman" w:cs="Times New Roman"/>
                <w:b/>
                <w:bCs/>
                <w:sz w:val="20"/>
                <w:szCs w:val="20"/>
                <w:lang w:val="en-GB"/>
              </w:rPr>
              <w:t>Ms_JACSI_15296</w:t>
            </w:r>
          </w:p>
        </w:tc>
      </w:tr>
      <w:tr w:rsidR="00690AA4" w14:paraId="4743A2AC" w14:textId="77777777">
        <w:trPr>
          <w:trHeight w:val="20"/>
          <w:jc w:val="center"/>
        </w:trPr>
        <w:tc>
          <w:tcPr>
            <w:tcW w:w="1186" w:type="pct"/>
          </w:tcPr>
          <w:p w14:paraId="5DED4718" w14:textId="77777777" w:rsidR="00690AA4" w:rsidRDefault="003C452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72CD4100" w14:textId="56F05F2B" w:rsidR="00690AA4" w:rsidRDefault="0011430C">
            <w:pPr>
              <w:pStyle w:val="NormalWeb"/>
              <w:spacing w:before="0" w:beforeAutospacing="0" w:after="0" w:afterAutospacing="0"/>
              <w:rPr>
                <w:rFonts w:ascii="Times New Roman" w:hAnsi="Times New Roman" w:cs="Times New Roman"/>
                <w:b/>
                <w:sz w:val="20"/>
                <w:szCs w:val="20"/>
                <w:lang w:val="en-GB"/>
              </w:rPr>
            </w:pPr>
            <w:r w:rsidRPr="0011430C">
              <w:rPr>
                <w:rFonts w:ascii="Times New Roman" w:hAnsi="Times New Roman" w:cs="Times New Roman"/>
                <w:b/>
                <w:sz w:val="20"/>
                <w:szCs w:val="20"/>
                <w:lang w:val="en-GB"/>
              </w:rPr>
              <w:t xml:space="preserve">Decoding the antimicrobial components of Mentha piperita plant using chemical analysis and </w:t>
            </w:r>
            <w:proofErr w:type="spellStart"/>
            <w:r w:rsidRPr="0011430C">
              <w:rPr>
                <w:rFonts w:ascii="Times New Roman" w:hAnsi="Times New Roman" w:cs="Times New Roman"/>
                <w:b/>
                <w:sz w:val="20"/>
                <w:szCs w:val="20"/>
                <w:lang w:val="en-GB"/>
              </w:rPr>
              <w:t>fourier</w:t>
            </w:r>
            <w:proofErr w:type="spellEnd"/>
            <w:r w:rsidRPr="0011430C">
              <w:rPr>
                <w:rFonts w:ascii="Times New Roman" w:hAnsi="Times New Roman" w:cs="Times New Roman"/>
                <w:b/>
                <w:sz w:val="20"/>
                <w:szCs w:val="20"/>
                <w:lang w:val="en-GB"/>
              </w:rPr>
              <w:t xml:space="preserve"> transform infrared spectroscopy</w:t>
            </w:r>
          </w:p>
        </w:tc>
      </w:tr>
      <w:tr w:rsidR="00690AA4" w14:paraId="0724FC2B" w14:textId="77777777">
        <w:trPr>
          <w:trHeight w:val="20"/>
          <w:jc w:val="center"/>
        </w:trPr>
        <w:tc>
          <w:tcPr>
            <w:tcW w:w="1186" w:type="pct"/>
          </w:tcPr>
          <w:p w14:paraId="08C47C20" w14:textId="77777777" w:rsidR="00690AA4" w:rsidRDefault="003C452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4DA90B8" w14:textId="77777777" w:rsidR="00690AA4" w:rsidRDefault="003C452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7FEECC6A" w14:textId="77777777" w:rsidR="00690AA4" w:rsidRDefault="00690AA4">
            <w:pPr>
              <w:pStyle w:val="NormalWeb"/>
              <w:spacing w:before="0" w:beforeAutospacing="0" w:after="0" w:afterAutospacing="0"/>
              <w:rPr>
                <w:rFonts w:ascii="Times New Roman" w:hAnsi="Times New Roman" w:cs="Times New Roman"/>
                <w:b/>
                <w:sz w:val="20"/>
                <w:szCs w:val="20"/>
                <w:lang w:val="en-GB"/>
              </w:rPr>
            </w:pPr>
          </w:p>
        </w:tc>
      </w:tr>
    </w:tbl>
    <w:p w14:paraId="30EAA243" w14:textId="77777777" w:rsidR="00690AA4" w:rsidRDefault="00690AA4">
      <w:pPr>
        <w:pStyle w:val="BodyText"/>
        <w:rPr>
          <w:rFonts w:ascii="Times New Roman" w:hAnsi="Times New Roman"/>
          <w:i/>
          <w:sz w:val="20"/>
          <w:szCs w:val="20"/>
          <w:u w:val="single"/>
          <w:lang w:val="en-GB"/>
        </w:rPr>
      </w:pPr>
    </w:p>
    <w:p w14:paraId="679A6AB5" w14:textId="77777777" w:rsidR="00690AA4" w:rsidRDefault="00690AA4">
      <w:pPr>
        <w:jc w:val="both"/>
        <w:rPr>
          <w:rFonts w:eastAsia="MS Mincho"/>
          <w:sz w:val="20"/>
          <w:szCs w:val="20"/>
          <w:lang w:val="en-GB" w:eastAsia="x-none"/>
        </w:rPr>
      </w:pPr>
    </w:p>
    <w:p w14:paraId="29FC7D05" w14:textId="77777777" w:rsidR="00690AA4" w:rsidRDefault="003C452B">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5654E56F" w14:textId="77777777" w:rsidR="00690AA4" w:rsidRDefault="00690AA4">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90AA4" w14:paraId="6268DD19" w14:textId="77777777">
        <w:trPr>
          <w:trHeight w:val="20"/>
          <w:jc w:val="center"/>
        </w:trPr>
        <w:tc>
          <w:tcPr>
            <w:tcW w:w="1666" w:type="pct"/>
            <w:noWrap/>
          </w:tcPr>
          <w:p w14:paraId="11F2AB25" w14:textId="77777777" w:rsidR="00690AA4" w:rsidRDefault="00690AA4">
            <w:pPr>
              <w:keepNext/>
              <w:outlineLvl w:val="1"/>
              <w:rPr>
                <w:rFonts w:eastAsia="MS Mincho"/>
                <w:b/>
                <w:bCs/>
                <w:sz w:val="20"/>
                <w:szCs w:val="20"/>
                <w:lang w:val="en-GB"/>
              </w:rPr>
            </w:pPr>
          </w:p>
        </w:tc>
        <w:tc>
          <w:tcPr>
            <w:tcW w:w="1667" w:type="pct"/>
            <w:hideMark/>
          </w:tcPr>
          <w:p w14:paraId="259C596C" w14:textId="77777777" w:rsidR="00690AA4" w:rsidRDefault="003C452B">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A1F59CD" w14:textId="77777777" w:rsidR="00690AA4" w:rsidRDefault="003C452B">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FC4F7F3" w14:textId="77777777" w:rsidR="00690AA4" w:rsidRDefault="00690AA4">
            <w:pPr>
              <w:keepNext/>
              <w:outlineLvl w:val="1"/>
              <w:rPr>
                <w:rFonts w:eastAsia="MS Mincho"/>
                <w:bCs/>
                <w:sz w:val="20"/>
                <w:szCs w:val="20"/>
                <w:lang w:val="en-GB"/>
              </w:rPr>
            </w:pPr>
          </w:p>
        </w:tc>
      </w:tr>
      <w:tr w:rsidR="00690AA4" w14:paraId="213CCE04" w14:textId="77777777">
        <w:trPr>
          <w:trHeight w:val="20"/>
          <w:jc w:val="center"/>
        </w:trPr>
        <w:tc>
          <w:tcPr>
            <w:tcW w:w="1666" w:type="pct"/>
            <w:noWrap/>
            <w:hideMark/>
          </w:tcPr>
          <w:p w14:paraId="6BF6EE48" w14:textId="77777777" w:rsidR="00690AA4" w:rsidRDefault="003C452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B203710" w14:textId="77777777" w:rsidR="00690AA4" w:rsidRDefault="003C452B">
            <w:pPr>
              <w:rPr>
                <w:rFonts w:eastAsia="MS Mincho"/>
                <w:bCs/>
                <w:sz w:val="20"/>
                <w:szCs w:val="20"/>
                <w:lang w:val="en-GB"/>
              </w:rPr>
            </w:pPr>
            <w:r>
              <w:rPr>
                <w:bCs/>
                <w:sz w:val="20"/>
                <w:szCs w:val="20"/>
                <w:lang w:val="en-GB"/>
              </w:rPr>
              <w:t>be required for this part.</w:t>
            </w:r>
          </w:p>
        </w:tc>
        <w:tc>
          <w:tcPr>
            <w:tcW w:w="1667" w:type="pct"/>
          </w:tcPr>
          <w:p w14:paraId="1DED6B35" w14:textId="5EEB2437" w:rsidR="00690AA4" w:rsidRPr="008371AD" w:rsidRDefault="00011BC7">
            <w:pPr>
              <w:contextualSpacing/>
              <w:rPr>
                <w:sz w:val="20"/>
                <w:szCs w:val="20"/>
                <w:lang w:val="en-GB"/>
              </w:rPr>
            </w:pPr>
            <w:r w:rsidRPr="008371AD">
              <w:rPr>
                <w:sz w:val="20"/>
                <w:szCs w:val="20"/>
              </w:rPr>
              <w:t xml:space="preserve">This manuscript is important because it provides valuable insights into the antimicrobial potential of </w:t>
            </w:r>
            <w:r w:rsidRPr="008371AD">
              <w:rPr>
                <w:i/>
                <w:iCs/>
                <w:sz w:val="20"/>
                <w:szCs w:val="20"/>
              </w:rPr>
              <w:t>Mentha piperita</w:t>
            </w:r>
            <w:r w:rsidRPr="008371AD">
              <w:rPr>
                <w:sz w:val="20"/>
                <w:szCs w:val="20"/>
              </w:rPr>
              <w:t>, supporting the development of plant-based alternatives to combat antimicrobial resistance and guiding future research on natural bioactive compounds.</w:t>
            </w:r>
          </w:p>
        </w:tc>
        <w:tc>
          <w:tcPr>
            <w:tcW w:w="1667" w:type="pct"/>
          </w:tcPr>
          <w:p w14:paraId="3836969D" w14:textId="4852A857" w:rsidR="00690AA4" w:rsidRDefault="00230BF6">
            <w:pPr>
              <w:keepNext/>
              <w:outlineLvl w:val="1"/>
              <w:rPr>
                <w:rFonts w:eastAsia="MS Mincho"/>
                <w:bCs/>
                <w:sz w:val="20"/>
                <w:szCs w:val="20"/>
                <w:lang w:val="en-GB"/>
              </w:rPr>
            </w:pPr>
            <w:r>
              <w:rPr>
                <w:rFonts w:eastAsia="MS Mincho"/>
                <w:bCs/>
                <w:sz w:val="20"/>
                <w:szCs w:val="20"/>
                <w:lang w:val="en-GB"/>
              </w:rPr>
              <w:t>OK</w:t>
            </w:r>
          </w:p>
        </w:tc>
      </w:tr>
    </w:tbl>
    <w:p w14:paraId="34B84625" w14:textId="77777777" w:rsidR="00690AA4" w:rsidRDefault="00690AA4">
      <w:pPr>
        <w:rPr>
          <w:sz w:val="20"/>
          <w:szCs w:val="20"/>
          <w:lang w:val="en-GB"/>
        </w:rPr>
      </w:pPr>
    </w:p>
    <w:p w14:paraId="1C67D95A" w14:textId="77777777" w:rsidR="00690AA4" w:rsidRDefault="00690AA4">
      <w:pPr>
        <w:rPr>
          <w:sz w:val="20"/>
          <w:szCs w:val="20"/>
          <w:lang w:val="en-GB"/>
        </w:rPr>
      </w:pPr>
    </w:p>
    <w:p w14:paraId="570A185A" w14:textId="77777777" w:rsidR="00690AA4" w:rsidRDefault="003C452B">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3955198D" w14:textId="77777777" w:rsidR="00690AA4" w:rsidRDefault="00690AA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90AA4" w14:paraId="6399F6DC" w14:textId="77777777">
        <w:trPr>
          <w:trHeight w:val="20"/>
          <w:jc w:val="center"/>
        </w:trPr>
        <w:tc>
          <w:tcPr>
            <w:tcW w:w="1666" w:type="pct"/>
            <w:noWrap/>
          </w:tcPr>
          <w:p w14:paraId="10C1FC6F" w14:textId="77777777" w:rsidR="00690AA4" w:rsidRDefault="00690AA4">
            <w:pPr>
              <w:keepNext/>
              <w:outlineLvl w:val="1"/>
              <w:rPr>
                <w:rFonts w:eastAsia="MS Mincho"/>
                <w:b/>
                <w:bCs/>
                <w:sz w:val="20"/>
                <w:szCs w:val="20"/>
                <w:lang w:val="en-GB"/>
              </w:rPr>
            </w:pPr>
          </w:p>
        </w:tc>
        <w:tc>
          <w:tcPr>
            <w:tcW w:w="1667" w:type="pct"/>
            <w:hideMark/>
          </w:tcPr>
          <w:p w14:paraId="7CFDE95D" w14:textId="77777777" w:rsidR="00690AA4" w:rsidRDefault="003C452B">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3EE9A15" w14:textId="2C8D1254" w:rsidR="00690AA4" w:rsidRDefault="003C452B">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E67761">
              <w:rPr>
                <w:b/>
                <w:kern w:val="2"/>
                <w:sz w:val="20"/>
                <w:szCs w:val="20"/>
                <w:highlight w:val="yellow"/>
                <w:lang w:val="en-GB"/>
              </w:rPr>
              <w:t>(</w:t>
            </w:r>
            <w:r w:rsidR="00E67761">
              <w:rPr>
                <w:bCs/>
                <w:kern w:val="2"/>
                <w:sz w:val="20"/>
                <w:szCs w:val="20"/>
                <w:highlight w:val="yellow"/>
                <w:lang w:val="en-GB"/>
              </w:rPr>
              <w:t>Revision of the Manuscript and Feedback of Authors are mandatory for Rating of 2 and 1)</w:t>
            </w:r>
          </w:p>
        </w:tc>
      </w:tr>
      <w:tr w:rsidR="00230BF6" w14:paraId="2B3B2816" w14:textId="77777777">
        <w:trPr>
          <w:trHeight w:val="20"/>
          <w:jc w:val="center"/>
        </w:trPr>
        <w:tc>
          <w:tcPr>
            <w:tcW w:w="1666" w:type="pct"/>
            <w:noWrap/>
            <w:hideMark/>
          </w:tcPr>
          <w:p w14:paraId="24A050F5" w14:textId="77777777" w:rsidR="00230BF6" w:rsidRDefault="00230BF6" w:rsidP="00230BF6">
            <w:pPr>
              <w:rPr>
                <w:b/>
                <w:bCs/>
                <w:sz w:val="20"/>
                <w:szCs w:val="20"/>
                <w:lang w:val="en-GB"/>
              </w:rPr>
            </w:pPr>
            <w:r>
              <w:rPr>
                <w:b/>
                <w:bCs/>
                <w:sz w:val="20"/>
                <w:szCs w:val="20"/>
                <w:lang w:val="en-GB"/>
              </w:rPr>
              <w:t xml:space="preserve">1. Is the title clear and appropriate for the study? </w:t>
            </w:r>
          </w:p>
          <w:p w14:paraId="354E8439" w14:textId="77777777" w:rsidR="00230BF6" w:rsidRDefault="00230BF6" w:rsidP="00230BF6">
            <w:pPr>
              <w:rPr>
                <w:color w:val="404040"/>
                <w:sz w:val="20"/>
                <w:szCs w:val="20"/>
                <w:shd w:val="clear" w:color="auto" w:fill="FFFFFF"/>
                <w:lang w:val="en-GB"/>
              </w:rPr>
            </w:pPr>
            <w:r>
              <w:rPr>
                <w:color w:val="404040"/>
                <w:sz w:val="20"/>
                <w:szCs w:val="20"/>
                <w:shd w:val="clear" w:color="auto" w:fill="FFFFFF"/>
                <w:lang w:val="en-GB"/>
              </w:rPr>
              <w:t xml:space="preserve">Rating Scale: </w:t>
            </w:r>
          </w:p>
          <w:p w14:paraId="2033418C" w14:textId="77777777" w:rsidR="00230BF6" w:rsidRDefault="00230BF6" w:rsidP="00230BF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7BE619" w14:textId="77777777" w:rsidR="00230BF6" w:rsidRPr="008371AD" w:rsidRDefault="00230BF6" w:rsidP="00230BF6">
            <w:pPr>
              <w:rPr>
                <w:sz w:val="20"/>
                <w:szCs w:val="20"/>
              </w:rPr>
            </w:pPr>
            <w:r w:rsidRPr="008371AD">
              <w:rPr>
                <w:sz w:val="20"/>
                <w:szCs w:val="20"/>
              </w:rPr>
              <w:t>Rating: 4 (Good)</w:t>
            </w:r>
          </w:p>
          <w:p w14:paraId="69664C3B" w14:textId="1B961A61" w:rsidR="00230BF6" w:rsidRPr="008371AD" w:rsidRDefault="00230BF6" w:rsidP="00230BF6">
            <w:pPr>
              <w:rPr>
                <w:sz w:val="20"/>
                <w:szCs w:val="20"/>
              </w:rPr>
            </w:pPr>
            <w:r w:rsidRPr="008371AD">
              <w:rPr>
                <w:sz w:val="20"/>
                <w:szCs w:val="20"/>
              </w:rPr>
              <w:t xml:space="preserve">The title is clear, informative, and accurately reflects the main objectives of the study, including the chemical characterization and antimicrobial evaluation of </w:t>
            </w:r>
            <w:r w:rsidRPr="008371AD">
              <w:rPr>
                <w:i/>
                <w:iCs/>
                <w:sz w:val="20"/>
                <w:szCs w:val="20"/>
              </w:rPr>
              <w:t>Mentha piperita</w:t>
            </w:r>
            <w:r w:rsidRPr="008371AD">
              <w:rPr>
                <w:sz w:val="20"/>
                <w:szCs w:val="20"/>
              </w:rPr>
              <w:t>. However, it could be made more concise to improve readability.</w:t>
            </w:r>
          </w:p>
        </w:tc>
        <w:tc>
          <w:tcPr>
            <w:tcW w:w="1667" w:type="pct"/>
          </w:tcPr>
          <w:p w14:paraId="1487725D" w14:textId="5AB48DC3" w:rsidR="00230BF6" w:rsidRDefault="00230BF6" w:rsidP="00230BF6">
            <w:pPr>
              <w:keepNext/>
              <w:outlineLvl w:val="1"/>
              <w:rPr>
                <w:rFonts w:eastAsia="MS Mincho"/>
                <w:bCs/>
                <w:sz w:val="20"/>
                <w:szCs w:val="20"/>
                <w:lang w:val="en-GB"/>
              </w:rPr>
            </w:pPr>
            <w:r w:rsidRPr="000F1F91">
              <w:rPr>
                <w:rFonts w:eastAsia="MS Mincho"/>
                <w:bCs/>
                <w:sz w:val="20"/>
                <w:szCs w:val="20"/>
                <w:lang w:val="en-GB"/>
              </w:rPr>
              <w:t>OK</w:t>
            </w:r>
          </w:p>
        </w:tc>
      </w:tr>
      <w:tr w:rsidR="00230BF6" w14:paraId="46345AF4" w14:textId="77777777">
        <w:trPr>
          <w:trHeight w:val="20"/>
          <w:jc w:val="center"/>
        </w:trPr>
        <w:tc>
          <w:tcPr>
            <w:tcW w:w="1666" w:type="pct"/>
            <w:noWrap/>
            <w:hideMark/>
          </w:tcPr>
          <w:p w14:paraId="177DA6B7" w14:textId="77777777" w:rsidR="00230BF6" w:rsidRDefault="00230BF6" w:rsidP="00230BF6">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A718256" w14:textId="77777777" w:rsidR="00230BF6" w:rsidRDefault="00230BF6" w:rsidP="00230BF6">
            <w:pPr>
              <w:rPr>
                <w:color w:val="404040"/>
                <w:sz w:val="20"/>
                <w:szCs w:val="20"/>
                <w:shd w:val="clear" w:color="auto" w:fill="FFFFFF"/>
                <w:lang w:val="en-GB"/>
              </w:rPr>
            </w:pPr>
            <w:r>
              <w:rPr>
                <w:color w:val="404040"/>
                <w:sz w:val="20"/>
                <w:szCs w:val="20"/>
                <w:shd w:val="clear" w:color="auto" w:fill="FFFFFF"/>
                <w:lang w:val="en-GB"/>
              </w:rPr>
              <w:t xml:space="preserve">Rating Scale: </w:t>
            </w:r>
          </w:p>
          <w:p w14:paraId="7FA1FE7F" w14:textId="77777777" w:rsidR="00230BF6" w:rsidRDefault="00230BF6" w:rsidP="00230B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B4A1614" w14:textId="77777777" w:rsidR="00230BF6" w:rsidRPr="00011BC7" w:rsidRDefault="00230BF6" w:rsidP="00230BF6">
            <w:pPr>
              <w:rPr>
                <w:sz w:val="20"/>
                <w:szCs w:val="20"/>
              </w:rPr>
            </w:pPr>
            <w:r w:rsidRPr="00011BC7">
              <w:rPr>
                <w:sz w:val="20"/>
                <w:szCs w:val="20"/>
              </w:rPr>
              <w:t>Rating: 4 (Good)</w:t>
            </w:r>
          </w:p>
          <w:p w14:paraId="04AD4580" w14:textId="1A4D80EC" w:rsidR="00230BF6" w:rsidRPr="00011BC7" w:rsidRDefault="00230BF6" w:rsidP="00230BF6">
            <w:pPr>
              <w:rPr>
                <w:sz w:val="20"/>
                <w:szCs w:val="20"/>
              </w:rPr>
            </w:pPr>
            <w:r w:rsidRPr="00011BC7">
              <w:rPr>
                <w:sz w:val="20"/>
                <w:szCs w:val="20"/>
              </w:rPr>
              <w:t>The abstract is comprehensive and effectively summarizes the study's objectives, methodology, key findings, and conclusion. It is informative, although it could be slightly more concise by reducing some methodological details.</w:t>
            </w:r>
          </w:p>
        </w:tc>
        <w:tc>
          <w:tcPr>
            <w:tcW w:w="1667" w:type="pct"/>
          </w:tcPr>
          <w:p w14:paraId="0650009E" w14:textId="5BAF67B3" w:rsidR="00230BF6" w:rsidRDefault="00230BF6" w:rsidP="00230BF6">
            <w:pPr>
              <w:keepNext/>
              <w:outlineLvl w:val="1"/>
              <w:rPr>
                <w:rFonts w:eastAsia="MS Mincho"/>
                <w:bCs/>
                <w:sz w:val="20"/>
                <w:szCs w:val="20"/>
                <w:lang w:val="en-GB"/>
              </w:rPr>
            </w:pPr>
            <w:r w:rsidRPr="000F1F91">
              <w:rPr>
                <w:rFonts w:eastAsia="MS Mincho"/>
                <w:bCs/>
                <w:sz w:val="20"/>
                <w:szCs w:val="20"/>
                <w:lang w:val="en-GB"/>
              </w:rPr>
              <w:t>OK</w:t>
            </w:r>
          </w:p>
        </w:tc>
      </w:tr>
      <w:tr w:rsidR="00230BF6" w14:paraId="6E9F31EA" w14:textId="77777777">
        <w:trPr>
          <w:trHeight w:val="20"/>
          <w:jc w:val="center"/>
        </w:trPr>
        <w:tc>
          <w:tcPr>
            <w:tcW w:w="1666" w:type="pct"/>
            <w:noWrap/>
            <w:hideMark/>
          </w:tcPr>
          <w:p w14:paraId="61922D43" w14:textId="77777777" w:rsidR="00230BF6" w:rsidRDefault="00230BF6" w:rsidP="00230BF6">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FDF4F63" w14:textId="77777777" w:rsidR="00230BF6" w:rsidRDefault="00230BF6" w:rsidP="00230BF6">
            <w:pPr>
              <w:rPr>
                <w:color w:val="404040"/>
                <w:sz w:val="20"/>
                <w:szCs w:val="20"/>
                <w:shd w:val="clear" w:color="auto" w:fill="FFFFFF"/>
                <w:lang w:val="en-GB"/>
              </w:rPr>
            </w:pPr>
            <w:r>
              <w:rPr>
                <w:color w:val="404040"/>
                <w:sz w:val="20"/>
                <w:szCs w:val="20"/>
                <w:shd w:val="clear" w:color="auto" w:fill="FFFFFF"/>
                <w:lang w:val="en-GB"/>
              </w:rPr>
              <w:t xml:space="preserve">Rating Scale: </w:t>
            </w:r>
          </w:p>
          <w:p w14:paraId="74F55FF4" w14:textId="77777777" w:rsidR="00230BF6" w:rsidRDefault="00230BF6" w:rsidP="00230BF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2F603DC" w14:textId="77777777" w:rsidR="00230BF6" w:rsidRPr="00011BC7" w:rsidRDefault="00230BF6" w:rsidP="00230BF6">
            <w:pPr>
              <w:rPr>
                <w:sz w:val="20"/>
                <w:szCs w:val="20"/>
              </w:rPr>
            </w:pPr>
            <w:r w:rsidRPr="00011BC7">
              <w:rPr>
                <w:sz w:val="20"/>
                <w:szCs w:val="20"/>
              </w:rPr>
              <w:t>Rating: 5 (Excellent)</w:t>
            </w:r>
          </w:p>
          <w:p w14:paraId="046F0F6D" w14:textId="6D92FBD6" w:rsidR="00230BF6" w:rsidRPr="00011BC7" w:rsidRDefault="00230BF6" w:rsidP="00230BF6">
            <w:pPr>
              <w:rPr>
                <w:sz w:val="20"/>
                <w:szCs w:val="20"/>
              </w:rPr>
            </w:pPr>
            <w:r w:rsidRPr="00011BC7">
              <w:rPr>
                <w:sz w:val="20"/>
                <w:szCs w:val="20"/>
              </w:rPr>
              <w:t>The keywords are appropriate, relevant, and effectively represent the main themes of the study, which will facilitate indexing and improve the manuscript's discoverability.</w:t>
            </w:r>
          </w:p>
        </w:tc>
        <w:tc>
          <w:tcPr>
            <w:tcW w:w="1667" w:type="pct"/>
          </w:tcPr>
          <w:p w14:paraId="33AF7EC6" w14:textId="732A3383" w:rsidR="00230BF6" w:rsidRDefault="00230BF6" w:rsidP="00230BF6">
            <w:pPr>
              <w:keepNext/>
              <w:outlineLvl w:val="1"/>
              <w:rPr>
                <w:rFonts w:eastAsia="MS Mincho"/>
                <w:bCs/>
                <w:sz w:val="20"/>
                <w:szCs w:val="20"/>
                <w:lang w:val="en-GB"/>
              </w:rPr>
            </w:pPr>
            <w:r w:rsidRPr="000F1F91">
              <w:rPr>
                <w:rFonts w:eastAsia="MS Mincho"/>
                <w:bCs/>
                <w:sz w:val="20"/>
                <w:szCs w:val="20"/>
                <w:lang w:val="en-GB"/>
              </w:rPr>
              <w:t>OK</w:t>
            </w:r>
          </w:p>
        </w:tc>
      </w:tr>
      <w:tr w:rsidR="00230BF6" w14:paraId="6B40B0C4" w14:textId="77777777">
        <w:trPr>
          <w:trHeight w:val="20"/>
          <w:jc w:val="center"/>
        </w:trPr>
        <w:tc>
          <w:tcPr>
            <w:tcW w:w="1666" w:type="pct"/>
            <w:noWrap/>
            <w:hideMark/>
          </w:tcPr>
          <w:p w14:paraId="6C4AE2DA" w14:textId="77777777" w:rsidR="00230BF6" w:rsidRDefault="00230BF6" w:rsidP="00230BF6">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FEDC759" w14:textId="77777777" w:rsidR="00230BF6" w:rsidRDefault="00230BF6" w:rsidP="00230BF6">
            <w:pPr>
              <w:rPr>
                <w:color w:val="404040"/>
                <w:sz w:val="20"/>
                <w:szCs w:val="20"/>
                <w:shd w:val="clear" w:color="auto" w:fill="FFFFFF"/>
                <w:lang w:val="en-GB"/>
              </w:rPr>
            </w:pPr>
            <w:r>
              <w:rPr>
                <w:color w:val="404040"/>
                <w:sz w:val="20"/>
                <w:szCs w:val="20"/>
                <w:shd w:val="clear" w:color="auto" w:fill="FFFFFF"/>
                <w:lang w:val="en-GB"/>
              </w:rPr>
              <w:t xml:space="preserve">Rating Scale: </w:t>
            </w:r>
          </w:p>
          <w:p w14:paraId="30056871" w14:textId="77777777" w:rsidR="00230BF6" w:rsidRDefault="00230BF6" w:rsidP="00230BF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EE2E7CC" w14:textId="77777777" w:rsidR="00230BF6" w:rsidRPr="00011BC7" w:rsidRDefault="00230BF6" w:rsidP="00230BF6">
            <w:pPr>
              <w:rPr>
                <w:sz w:val="20"/>
                <w:szCs w:val="20"/>
              </w:rPr>
            </w:pPr>
            <w:r w:rsidRPr="00011BC7">
              <w:rPr>
                <w:sz w:val="20"/>
                <w:szCs w:val="20"/>
              </w:rPr>
              <w:t>Rating: 4 (Good)</w:t>
            </w:r>
          </w:p>
          <w:p w14:paraId="5A8478FD" w14:textId="5F72B6EA" w:rsidR="00230BF6" w:rsidRPr="00011BC7" w:rsidRDefault="00230BF6" w:rsidP="00230BF6">
            <w:pPr>
              <w:rPr>
                <w:sz w:val="20"/>
                <w:szCs w:val="20"/>
              </w:rPr>
            </w:pPr>
            <w:r w:rsidRPr="00011BC7">
              <w:rPr>
                <w:sz w:val="20"/>
                <w:szCs w:val="20"/>
              </w:rPr>
              <w:t xml:space="preserve">The background is well organized and provides sufficient context on medicinal plants, antimicrobial resistance, and the significance of </w:t>
            </w:r>
            <w:r w:rsidRPr="00011BC7">
              <w:rPr>
                <w:i/>
                <w:iCs/>
                <w:sz w:val="20"/>
                <w:szCs w:val="20"/>
              </w:rPr>
              <w:t>Mentha piperita</w:t>
            </w:r>
            <w:r w:rsidRPr="00011BC7">
              <w:rPr>
                <w:sz w:val="20"/>
                <w:szCs w:val="20"/>
              </w:rPr>
              <w:t>. However, it could be more concise by reducing repetitive information and focusing more on the specific research gap addressed by the study.</w:t>
            </w:r>
          </w:p>
        </w:tc>
        <w:tc>
          <w:tcPr>
            <w:tcW w:w="1667" w:type="pct"/>
          </w:tcPr>
          <w:p w14:paraId="272255C2" w14:textId="3507219A" w:rsidR="00230BF6" w:rsidRDefault="00230BF6" w:rsidP="00230BF6">
            <w:pPr>
              <w:keepNext/>
              <w:outlineLvl w:val="1"/>
              <w:rPr>
                <w:rFonts w:eastAsia="MS Mincho"/>
                <w:bCs/>
                <w:sz w:val="20"/>
                <w:szCs w:val="20"/>
                <w:lang w:val="en-GB"/>
              </w:rPr>
            </w:pPr>
            <w:r w:rsidRPr="000F1F91">
              <w:rPr>
                <w:rFonts w:eastAsia="MS Mincho"/>
                <w:bCs/>
                <w:sz w:val="20"/>
                <w:szCs w:val="20"/>
                <w:lang w:val="en-GB"/>
              </w:rPr>
              <w:t>OK</w:t>
            </w:r>
          </w:p>
        </w:tc>
      </w:tr>
      <w:tr w:rsidR="00230BF6" w14:paraId="5BCCC1AD" w14:textId="77777777">
        <w:trPr>
          <w:trHeight w:val="20"/>
          <w:jc w:val="center"/>
        </w:trPr>
        <w:tc>
          <w:tcPr>
            <w:tcW w:w="1666" w:type="pct"/>
            <w:noWrap/>
            <w:hideMark/>
          </w:tcPr>
          <w:p w14:paraId="2BCA3F5F" w14:textId="77777777" w:rsidR="00230BF6" w:rsidRDefault="00230BF6" w:rsidP="00230BF6">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08EDF635" w14:textId="77777777" w:rsidR="00230BF6" w:rsidRDefault="00230BF6" w:rsidP="00230BF6">
            <w:pPr>
              <w:rPr>
                <w:color w:val="404040"/>
                <w:sz w:val="20"/>
                <w:szCs w:val="20"/>
                <w:shd w:val="clear" w:color="auto" w:fill="FFFFFF"/>
                <w:lang w:val="en-GB"/>
              </w:rPr>
            </w:pPr>
            <w:r>
              <w:rPr>
                <w:color w:val="404040"/>
                <w:sz w:val="20"/>
                <w:szCs w:val="20"/>
                <w:shd w:val="clear" w:color="auto" w:fill="FFFFFF"/>
                <w:lang w:val="en-GB"/>
              </w:rPr>
              <w:t xml:space="preserve">Rating Scale: </w:t>
            </w:r>
          </w:p>
          <w:p w14:paraId="2C0B08CD" w14:textId="77777777" w:rsidR="00230BF6" w:rsidRDefault="00230BF6" w:rsidP="00230BF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96DBBA8" w14:textId="77777777" w:rsidR="00230BF6" w:rsidRPr="00011BC7" w:rsidRDefault="00230BF6" w:rsidP="00230BF6">
            <w:pPr>
              <w:rPr>
                <w:sz w:val="20"/>
                <w:szCs w:val="20"/>
              </w:rPr>
            </w:pPr>
            <w:r w:rsidRPr="00011BC7">
              <w:rPr>
                <w:sz w:val="20"/>
                <w:szCs w:val="20"/>
              </w:rPr>
              <w:t>Rating: 5 (Excellent)</w:t>
            </w:r>
          </w:p>
          <w:p w14:paraId="3E5D6721" w14:textId="564CCBC4" w:rsidR="00230BF6" w:rsidRPr="00011BC7" w:rsidRDefault="00230BF6" w:rsidP="00230BF6">
            <w:pPr>
              <w:rPr>
                <w:sz w:val="20"/>
                <w:szCs w:val="20"/>
              </w:rPr>
            </w:pPr>
            <w:r w:rsidRPr="00011BC7">
              <w:rPr>
                <w:sz w:val="20"/>
                <w:szCs w:val="20"/>
              </w:rPr>
              <w:t xml:space="preserve">The research objectives are clearly stated and align well with the study design, providing a clear focus for the phytochemical characterization, FTIR analysis, and antimicrobial evaluation of </w:t>
            </w:r>
            <w:r w:rsidRPr="00011BC7">
              <w:rPr>
                <w:i/>
                <w:iCs/>
                <w:sz w:val="20"/>
                <w:szCs w:val="20"/>
              </w:rPr>
              <w:t>Mentha piperita</w:t>
            </w:r>
            <w:r w:rsidRPr="00011BC7">
              <w:rPr>
                <w:sz w:val="20"/>
                <w:szCs w:val="20"/>
              </w:rPr>
              <w:t>.</w:t>
            </w:r>
          </w:p>
        </w:tc>
        <w:tc>
          <w:tcPr>
            <w:tcW w:w="1667" w:type="pct"/>
          </w:tcPr>
          <w:p w14:paraId="204A41D8" w14:textId="6DA0D1E8" w:rsidR="00230BF6" w:rsidRDefault="00230BF6" w:rsidP="00230BF6">
            <w:pPr>
              <w:keepNext/>
              <w:outlineLvl w:val="1"/>
              <w:rPr>
                <w:rFonts w:eastAsia="MS Mincho"/>
                <w:bCs/>
                <w:sz w:val="20"/>
                <w:szCs w:val="20"/>
                <w:lang w:val="en-GB"/>
              </w:rPr>
            </w:pPr>
            <w:r w:rsidRPr="000F1F91">
              <w:rPr>
                <w:rFonts w:eastAsia="MS Mincho"/>
                <w:bCs/>
                <w:sz w:val="20"/>
                <w:szCs w:val="20"/>
                <w:lang w:val="en-GB"/>
              </w:rPr>
              <w:t>OK</w:t>
            </w:r>
          </w:p>
        </w:tc>
      </w:tr>
      <w:tr w:rsidR="00230BF6" w14:paraId="3B7F386D" w14:textId="77777777">
        <w:trPr>
          <w:trHeight w:val="20"/>
          <w:jc w:val="center"/>
        </w:trPr>
        <w:tc>
          <w:tcPr>
            <w:tcW w:w="1666" w:type="pct"/>
            <w:noWrap/>
            <w:hideMark/>
          </w:tcPr>
          <w:p w14:paraId="592EEB41" w14:textId="77777777" w:rsidR="00230BF6" w:rsidRDefault="00230BF6" w:rsidP="00230BF6">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7803FB8B" w14:textId="77777777" w:rsidR="00230BF6" w:rsidRDefault="00230BF6" w:rsidP="00230BF6">
            <w:pPr>
              <w:rPr>
                <w:color w:val="404040"/>
                <w:sz w:val="20"/>
                <w:szCs w:val="20"/>
                <w:shd w:val="clear" w:color="auto" w:fill="FFFFFF"/>
                <w:lang w:val="en-GB"/>
              </w:rPr>
            </w:pPr>
            <w:r>
              <w:rPr>
                <w:color w:val="404040"/>
                <w:sz w:val="20"/>
                <w:szCs w:val="20"/>
                <w:shd w:val="clear" w:color="auto" w:fill="FFFFFF"/>
                <w:lang w:val="en-GB"/>
              </w:rPr>
              <w:t xml:space="preserve">Rating Scale: </w:t>
            </w:r>
          </w:p>
          <w:p w14:paraId="4BD60905" w14:textId="77777777" w:rsidR="00230BF6" w:rsidRDefault="00230BF6" w:rsidP="00230BF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BD0B553" w14:textId="77777777" w:rsidR="00230BF6" w:rsidRPr="00011BC7" w:rsidRDefault="00230BF6" w:rsidP="00230BF6">
            <w:pPr>
              <w:rPr>
                <w:sz w:val="20"/>
                <w:szCs w:val="20"/>
              </w:rPr>
            </w:pPr>
            <w:r w:rsidRPr="00011BC7">
              <w:rPr>
                <w:sz w:val="20"/>
                <w:szCs w:val="20"/>
              </w:rPr>
              <w:t>Rating: 4 (Good)</w:t>
            </w:r>
          </w:p>
          <w:p w14:paraId="6D24D2AA" w14:textId="0ED03AE2" w:rsidR="00230BF6" w:rsidRPr="00011BC7" w:rsidRDefault="00230BF6" w:rsidP="00230BF6">
            <w:pPr>
              <w:rPr>
                <w:sz w:val="20"/>
                <w:szCs w:val="20"/>
              </w:rPr>
            </w:pPr>
            <w:r w:rsidRPr="00011BC7">
              <w:rPr>
                <w:sz w:val="20"/>
                <w:szCs w:val="20"/>
              </w:rPr>
              <w:t>The literature review is relevant and includes appropriate references supporting the study. However, incorporating more recent studies, particularly from the last 3–5 years, would further strengthen its currency and scientific context.</w:t>
            </w:r>
          </w:p>
        </w:tc>
        <w:tc>
          <w:tcPr>
            <w:tcW w:w="1667" w:type="pct"/>
          </w:tcPr>
          <w:p w14:paraId="38B2B965" w14:textId="4DA19DA1" w:rsidR="00230BF6" w:rsidRDefault="00230BF6" w:rsidP="00230BF6">
            <w:pPr>
              <w:keepNext/>
              <w:outlineLvl w:val="1"/>
              <w:rPr>
                <w:rFonts w:eastAsia="MS Mincho"/>
                <w:bCs/>
                <w:sz w:val="20"/>
                <w:szCs w:val="20"/>
                <w:lang w:val="en-GB"/>
              </w:rPr>
            </w:pPr>
            <w:r w:rsidRPr="000F1F91">
              <w:rPr>
                <w:rFonts w:eastAsia="MS Mincho"/>
                <w:bCs/>
                <w:sz w:val="20"/>
                <w:szCs w:val="20"/>
                <w:lang w:val="en-GB"/>
              </w:rPr>
              <w:t>OK</w:t>
            </w:r>
          </w:p>
        </w:tc>
      </w:tr>
      <w:tr w:rsidR="00230BF6" w14:paraId="2A9A6CE3" w14:textId="77777777">
        <w:trPr>
          <w:trHeight w:val="20"/>
          <w:jc w:val="center"/>
        </w:trPr>
        <w:tc>
          <w:tcPr>
            <w:tcW w:w="1666" w:type="pct"/>
            <w:noWrap/>
            <w:hideMark/>
          </w:tcPr>
          <w:p w14:paraId="1AA4742F" w14:textId="77777777" w:rsidR="00230BF6" w:rsidRDefault="00230BF6" w:rsidP="00230BF6">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3209E699" w14:textId="77777777" w:rsidR="00230BF6" w:rsidRDefault="00230BF6" w:rsidP="00230BF6">
            <w:pPr>
              <w:rPr>
                <w:color w:val="404040"/>
                <w:sz w:val="20"/>
                <w:szCs w:val="20"/>
                <w:shd w:val="clear" w:color="auto" w:fill="FFFFFF"/>
                <w:lang w:val="en-GB"/>
              </w:rPr>
            </w:pPr>
            <w:r>
              <w:rPr>
                <w:color w:val="404040"/>
                <w:sz w:val="20"/>
                <w:szCs w:val="20"/>
                <w:shd w:val="clear" w:color="auto" w:fill="FFFFFF"/>
                <w:lang w:val="en-GB"/>
              </w:rPr>
              <w:t xml:space="preserve">Rating Scale: </w:t>
            </w:r>
          </w:p>
          <w:p w14:paraId="40E045E9" w14:textId="77777777" w:rsidR="00230BF6" w:rsidRDefault="00230BF6" w:rsidP="00230B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F51B579" w14:textId="77777777" w:rsidR="00230BF6" w:rsidRPr="00011BC7" w:rsidRDefault="00230BF6" w:rsidP="00230BF6">
            <w:pPr>
              <w:rPr>
                <w:sz w:val="20"/>
                <w:szCs w:val="20"/>
              </w:rPr>
            </w:pPr>
            <w:r w:rsidRPr="00011BC7">
              <w:rPr>
                <w:sz w:val="20"/>
                <w:szCs w:val="20"/>
              </w:rPr>
              <w:t>Rating: 4 (Good)</w:t>
            </w:r>
          </w:p>
          <w:p w14:paraId="76E6DCAC" w14:textId="34A433B5" w:rsidR="00230BF6" w:rsidRPr="00011BC7" w:rsidRDefault="00230BF6" w:rsidP="00230BF6">
            <w:pPr>
              <w:rPr>
                <w:sz w:val="20"/>
                <w:szCs w:val="20"/>
              </w:rPr>
            </w:pPr>
            <w:r w:rsidRPr="00011BC7">
              <w:rPr>
                <w:sz w:val="20"/>
                <w:szCs w:val="20"/>
              </w:rPr>
              <w:t>The research methodology is appropriate and adequately described for achieving the study objectives. However, providing more details on experimental replicates, statistical analysis, and quality control measures would improve the methodological rigor and reproducibility.</w:t>
            </w:r>
          </w:p>
        </w:tc>
        <w:tc>
          <w:tcPr>
            <w:tcW w:w="1667" w:type="pct"/>
          </w:tcPr>
          <w:p w14:paraId="11ACBB4E" w14:textId="4C28F624" w:rsidR="00230BF6" w:rsidRDefault="00230BF6" w:rsidP="00230BF6">
            <w:pPr>
              <w:keepNext/>
              <w:outlineLvl w:val="1"/>
              <w:rPr>
                <w:rFonts w:eastAsia="MS Mincho"/>
                <w:bCs/>
                <w:sz w:val="20"/>
                <w:szCs w:val="20"/>
                <w:lang w:val="en-GB"/>
              </w:rPr>
            </w:pPr>
            <w:r w:rsidRPr="000F1F91">
              <w:rPr>
                <w:rFonts w:eastAsia="MS Mincho"/>
                <w:bCs/>
                <w:sz w:val="20"/>
                <w:szCs w:val="20"/>
                <w:lang w:val="en-GB"/>
              </w:rPr>
              <w:t>OK</w:t>
            </w:r>
          </w:p>
        </w:tc>
      </w:tr>
      <w:tr w:rsidR="00230BF6" w14:paraId="24CF0779" w14:textId="77777777">
        <w:trPr>
          <w:trHeight w:val="20"/>
          <w:jc w:val="center"/>
        </w:trPr>
        <w:tc>
          <w:tcPr>
            <w:tcW w:w="1666" w:type="pct"/>
            <w:noWrap/>
            <w:hideMark/>
          </w:tcPr>
          <w:p w14:paraId="01501A3C" w14:textId="77777777" w:rsidR="00230BF6" w:rsidRDefault="00230BF6" w:rsidP="00230BF6">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790B1422" w14:textId="77777777" w:rsidR="00230BF6" w:rsidRDefault="00230BF6" w:rsidP="00230BF6">
            <w:pPr>
              <w:rPr>
                <w:color w:val="404040"/>
                <w:sz w:val="20"/>
                <w:szCs w:val="20"/>
                <w:shd w:val="clear" w:color="auto" w:fill="FFFFFF"/>
                <w:lang w:val="en-GB"/>
              </w:rPr>
            </w:pPr>
            <w:r>
              <w:rPr>
                <w:color w:val="404040"/>
                <w:sz w:val="20"/>
                <w:szCs w:val="20"/>
                <w:shd w:val="clear" w:color="auto" w:fill="FFFFFF"/>
                <w:lang w:val="en-GB"/>
              </w:rPr>
              <w:t xml:space="preserve">Rating Scale: </w:t>
            </w:r>
          </w:p>
          <w:p w14:paraId="3910603A" w14:textId="77777777" w:rsidR="00230BF6" w:rsidRDefault="00230BF6" w:rsidP="00230BF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E9BFB05" w14:textId="77777777" w:rsidR="00230BF6" w:rsidRPr="00011BC7" w:rsidRDefault="00230BF6" w:rsidP="00230BF6">
            <w:pPr>
              <w:rPr>
                <w:sz w:val="20"/>
                <w:szCs w:val="20"/>
              </w:rPr>
            </w:pPr>
            <w:r w:rsidRPr="00011BC7">
              <w:rPr>
                <w:sz w:val="20"/>
                <w:szCs w:val="20"/>
              </w:rPr>
              <w:t>Rating: N/A (Not Applicable)</w:t>
            </w:r>
          </w:p>
          <w:p w14:paraId="44486A76" w14:textId="6A3163CD" w:rsidR="00230BF6" w:rsidRPr="00011BC7" w:rsidRDefault="00230BF6" w:rsidP="00230BF6">
            <w:pPr>
              <w:rPr>
                <w:sz w:val="20"/>
                <w:szCs w:val="20"/>
              </w:rPr>
            </w:pPr>
            <w:r w:rsidRPr="00011BC7">
              <w:rPr>
                <w:sz w:val="20"/>
                <w:szCs w:val="20"/>
              </w:rPr>
              <w:t>The study is laboratory-based and does not involve human participants or animals; therefore, formal ethical approval is not applicable. However, the manuscript appropriately identifies the plant material and its source.</w:t>
            </w:r>
          </w:p>
        </w:tc>
        <w:tc>
          <w:tcPr>
            <w:tcW w:w="1667" w:type="pct"/>
          </w:tcPr>
          <w:p w14:paraId="2928FF18" w14:textId="5A7795F3" w:rsidR="00230BF6" w:rsidRDefault="00230BF6" w:rsidP="00230BF6">
            <w:pPr>
              <w:keepNext/>
              <w:outlineLvl w:val="1"/>
              <w:rPr>
                <w:rFonts w:eastAsia="MS Mincho"/>
                <w:bCs/>
                <w:sz w:val="20"/>
                <w:szCs w:val="20"/>
                <w:lang w:val="en-GB"/>
              </w:rPr>
            </w:pPr>
            <w:r w:rsidRPr="000F1F91">
              <w:rPr>
                <w:rFonts w:eastAsia="MS Mincho"/>
                <w:bCs/>
                <w:sz w:val="20"/>
                <w:szCs w:val="20"/>
                <w:lang w:val="en-GB"/>
              </w:rPr>
              <w:t>OK</w:t>
            </w:r>
          </w:p>
        </w:tc>
      </w:tr>
      <w:tr w:rsidR="00230BF6" w14:paraId="499E362D" w14:textId="77777777">
        <w:trPr>
          <w:trHeight w:val="20"/>
          <w:jc w:val="center"/>
        </w:trPr>
        <w:tc>
          <w:tcPr>
            <w:tcW w:w="1666" w:type="pct"/>
            <w:noWrap/>
            <w:hideMark/>
          </w:tcPr>
          <w:p w14:paraId="355E78EF" w14:textId="77777777" w:rsidR="00230BF6" w:rsidRDefault="00230BF6" w:rsidP="00230BF6">
            <w:pPr>
              <w:rPr>
                <w:b/>
                <w:sz w:val="20"/>
                <w:szCs w:val="20"/>
                <w:lang w:val="en-GB"/>
              </w:rPr>
            </w:pPr>
            <w:r>
              <w:rPr>
                <w:b/>
                <w:sz w:val="20"/>
                <w:szCs w:val="20"/>
                <w:lang w:val="en-GB"/>
              </w:rPr>
              <w:t xml:space="preserve">9. Are the results presented clearly? </w:t>
            </w:r>
          </w:p>
          <w:p w14:paraId="045249B6" w14:textId="77777777" w:rsidR="00230BF6" w:rsidRDefault="00230BF6" w:rsidP="00230BF6">
            <w:pPr>
              <w:rPr>
                <w:color w:val="404040"/>
                <w:sz w:val="20"/>
                <w:szCs w:val="20"/>
                <w:shd w:val="clear" w:color="auto" w:fill="FFFFFF"/>
                <w:lang w:val="en-GB"/>
              </w:rPr>
            </w:pPr>
            <w:r>
              <w:rPr>
                <w:color w:val="404040"/>
                <w:sz w:val="20"/>
                <w:szCs w:val="20"/>
                <w:shd w:val="clear" w:color="auto" w:fill="FFFFFF"/>
                <w:lang w:val="en-GB"/>
              </w:rPr>
              <w:t xml:space="preserve">Rating Scale: </w:t>
            </w:r>
          </w:p>
          <w:p w14:paraId="63E27945" w14:textId="77777777" w:rsidR="00230BF6" w:rsidRDefault="00230BF6" w:rsidP="00230BF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DE7A1F" w14:textId="77777777" w:rsidR="00230BF6" w:rsidRPr="00011BC7" w:rsidRDefault="00230BF6" w:rsidP="00230BF6">
            <w:pPr>
              <w:contextualSpacing/>
              <w:rPr>
                <w:sz w:val="20"/>
                <w:szCs w:val="20"/>
              </w:rPr>
            </w:pPr>
            <w:r w:rsidRPr="00011BC7">
              <w:rPr>
                <w:sz w:val="20"/>
                <w:szCs w:val="20"/>
              </w:rPr>
              <w:t>Rating: 4 (Good)</w:t>
            </w:r>
          </w:p>
          <w:p w14:paraId="02534814" w14:textId="16D4C71B" w:rsidR="00230BF6" w:rsidRPr="00011BC7" w:rsidRDefault="00230BF6" w:rsidP="00230BF6">
            <w:pPr>
              <w:contextualSpacing/>
              <w:rPr>
                <w:sz w:val="20"/>
                <w:szCs w:val="20"/>
              </w:rPr>
            </w:pPr>
            <w:r w:rsidRPr="00011BC7">
              <w:rPr>
                <w:sz w:val="20"/>
                <w:szCs w:val="20"/>
              </w:rPr>
              <w:t>The results are presented clearly with appropriate tables, figures, and supporting explanations. However, clearer statistical presentation and improved figure formatting would enhance readability and interpretation.</w:t>
            </w:r>
          </w:p>
        </w:tc>
        <w:tc>
          <w:tcPr>
            <w:tcW w:w="1667" w:type="pct"/>
          </w:tcPr>
          <w:p w14:paraId="5000CBFB" w14:textId="38C06112" w:rsidR="00230BF6" w:rsidRDefault="00230BF6" w:rsidP="00230BF6">
            <w:pPr>
              <w:keepNext/>
              <w:outlineLvl w:val="1"/>
              <w:rPr>
                <w:rFonts w:eastAsia="MS Mincho"/>
                <w:bCs/>
                <w:sz w:val="20"/>
                <w:szCs w:val="20"/>
                <w:lang w:val="en-GB"/>
              </w:rPr>
            </w:pPr>
            <w:r w:rsidRPr="000F1F91">
              <w:rPr>
                <w:rFonts w:eastAsia="MS Mincho"/>
                <w:bCs/>
                <w:sz w:val="20"/>
                <w:szCs w:val="20"/>
                <w:lang w:val="en-GB"/>
              </w:rPr>
              <w:t>OK</w:t>
            </w:r>
          </w:p>
        </w:tc>
      </w:tr>
      <w:tr w:rsidR="00230BF6" w14:paraId="6EC1B8ED" w14:textId="77777777">
        <w:trPr>
          <w:trHeight w:val="20"/>
          <w:jc w:val="center"/>
        </w:trPr>
        <w:tc>
          <w:tcPr>
            <w:tcW w:w="1666" w:type="pct"/>
            <w:noWrap/>
            <w:hideMark/>
          </w:tcPr>
          <w:p w14:paraId="55912C98" w14:textId="77777777" w:rsidR="00230BF6" w:rsidRDefault="00230BF6" w:rsidP="00230BF6">
            <w:pPr>
              <w:rPr>
                <w:b/>
                <w:sz w:val="20"/>
                <w:szCs w:val="20"/>
                <w:lang w:val="en-GB"/>
              </w:rPr>
            </w:pPr>
            <w:r>
              <w:rPr>
                <w:b/>
                <w:sz w:val="20"/>
                <w:szCs w:val="20"/>
                <w:lang w:val="en-GB"/>
              </w:rPr>
              <w:t>10. Are tables and figures clear, relevant, and necessary?</w:t>
            </w:r>
          </w:p>
          <w:p w14:paraId="3D68B1AA" w14:textId="77777777" w:rsidR="00230BF6" w:rsidRDefault="00230BF6" w:rsidP="00230BF6">
            <w:pPr>
              <w:rPr>
                <w:color w:val="404040"/>
                <w:sz w:val="20"/>
                <w:szCs w:val="20"/>
                <w:shd w:val="clear" w:color="auto" w:fill="FFFFFF"/>
                <w:lang w:val="en-GB"/>
              </w:rPr>
            </w:pPr>
            <w:r>
              <w:rPr>
                <w:color w:val="404040"/>
                <w:sz w:val="20"/>
                <w:szCs w:val="20"/>
                <w:shd w:val="clear" w:color="auto" w:fill="FFFFFF"/>
                <w:lang w:val="en-GB"/>
              </w:rPr>
              <w:t xml:space="preserve">Rating Scale: </w:t>
            </w:r>
          </w:p>
          <w:p w14:paraId="7474968E" w14:textId="77777777" w:rsidR="00230BF6" w:rsidRDefault="00230BF6" w:rsidP="00230BF6">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7C0B096" w14:textId="77777777" w:rsidR="00230BF6" w:rsidRDefault="00230BF6" w:rsidP="00230BF6">
            <w:pPr>
              <w:rPr>
                <w:color w:val="404040"/>
                <w:sz w:val="20"/>
                <w:szCs w:val="20"/>
                <w:shd w:val="clear" w:color="auto" w:fill="FFFFFF"/>
                <w:lang w:val="en-GB"/>
              </w:rPr>
            </w:pPr>
          </w:p>
          <w:p w14:paraId="76432CA7" w14:textId="77777777" w:rsidR="00230BF6" w:rsidRDefault="00230BF6" w:rsidP="00230BF6">
            <w:pPr>
              <w:rPr>
                <w:sz w:val="20"/>
                <w:szCs w:val="20"/>
                <w:lang w:val="en-GB"/>
              </w:rPr>
            </w:pPr>
          </w:p>
        </w:tc>
        <w:tc>
          <w:tcPr>
            <w:tcW w:w="1667" w:type="pct"/>
          </w:tcPr>
          <w:p w14:paraId="7D443119" w14:textId="77777777" w:rsidR="00230BF6" w:rsidRPr="00011BC7" w:rsidRDefault="00230BF6" w:rsidP="00230BF6">
            <w:pPr>
              <w:contextualSpacing/>
              <w:rPr>
                <w:sz w:val="20"/>
                <w:szCs w:val="20"/>
              </w:rPr>
            </w:pPr>
            <w:r w:rsidRPr="00011BC7">
              <w:rPr>
                <w:sz w:val="20"/>
                <w:szCs w:val="20"/>
              </w:rPr>
              <w:lastRenderedPageBreak/>
              <w:t>Rating: 4 (Good)</w:t>
            </w:r>
          </w:p>
          <w:p w14:paraId="0A14EB6C" w14:textId="2EDB261F" w:rsidR="00230BF6" w:rsidRPr="00011BC7" w:rsidRDefault="00230BF6" w:rsidP="00230BF6">
            <w:pPr>
              <w:contextualSpacing/>
              <w:rPr>
                <w:sz w:val="20"/>
                <w:szCs w:val="20"/>
              </w:rPr>
            </w:pPr>
            <w:r w:rsidRPr="00011BC7">
              <w:rPr>
                <w:sz w:val="20"/>
                <w:szCs w:val="20"/>
              </w:rPr>
              <w:t>The tables and figures are relevant and support the study effectively. However, improving figure resolution, labeling, and formatting would enhance their clarity and overall presentation.</w:t>
            </w:r>
          </w:p>
        </w:tc>
        <w:tc>
          <w:tcPr>
            <w:tcW w:w="1667" w:type="pct"/>
          </w:tcPr>
          <w:p w14:paraId="5F983F50" w14:textId="4758C88E" w:rsidR="00230BF6" w:rsidRDefault="00230BF6" w:rsidP="00230BF6">
            <w:pPr>
              <w:keepNext/>
              <w:outlineLvl w:val="1"/>
              <w:rPr>
                <w:rFonts w:eastAsia="MS Mincho"/>
                <w:bCs/>
                <w:sz w:val="20"/>
                <w:szCs w:val="20"/>
                <w:lang w:val="en-GB"/>
              </w:rPr>
            </w:pPr>
            <w:r w:rsidRPr="000F1F91">
              <w:rPr>
                <w:rFonts w:eastAsia="MS Mincho"/>
                <w:bCs/>
                <w:sz w:val="20"/>
                <w:szCs w:val="20"/>
                <w:lang w:val="en-GB"/>
              </w:rPr>
              <w:t>OK</w:t>
            </w:r>
          </w:p>
        </w:tc>
      </w:tr>
      <w:tr w:rsidR="00230BF6" w14:paraId="535FF550" w14:textId="77777777">
        <w:trPr>
          <w:trHeight w:val="20"/>
          <w:jc w:val="center"/>
        </w:trPr>
        <w:tc>
          <w:tcPr>
            <w:tcW w:w="1666" w:type="pct"/>
            <w:noWrap/>
            <w:hideMark/>
          </w:tcPr>
          <w:p w14:paraId="18E04646" w14:textId="77777777" w:rsidR="00230BF6" w:rsidRDefault="00230BF6" w:rsidP="00230BF6">
            <w:pPr>
              <w:rPr>
                <w:b/>
                <w:sz w:val="20"/>
                <w:szCs w:val="20"/>
                <w:lang w:val="en-GB"/>
              </w:rPr>
            </w:pPr>
            <w:r>
              <w:rPr>
                <w:b/>
                <w:sz w:val="20"/>
                <w:szCs w:val="20"/>
                <w:lang w:val="en-GB"/>
              </w:rPr>
              <w:t>11. Does the discussion relate findings to existing literature?</w:t>
            </w:r>
          </w:p>
          <w:p w14:paraId="6EF4ADBD" w14:textId="77777777" w:rsidR="00230BF6" w:rsidRDefault="00230BF6" w:rsidP="00230BF6">
            <w:pPr>
              <w:rPr>
                <w:color w:val="404040"/>
                <w:sz w:val="20"/>
                <w:szCs w:val="20"/>
                <w:shd w:val="clear" w:color="auto" w:fill="FFFFFF"/>
                <w:lang w:val="en-GB"/>
              </w:rPr>
            </w:pPr>
            <w:r>
              <w:rPr>
                <w:color w:val="404040"/>
                <w:sz w:val="20"/>
                <w:szCs w:val="20"/>
                <w:shd w:val="clear" w:color="auto" w:fill="FFFFFF"/>
                <w:lang w:val="en-GB"/>
              </w:rPr>
              <w:t xml:space="preserve">Rating Scale: </w:t>
            </w:r>
          </w:p>
          <w:p w14:paraId="3BBA2259" w14:textId="77777777" w:rsidR="00230BF6" w:rsidRDefault="00230BF6" w:rsidP="00230B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9C23539" w14:textId="77777777" w:rsidR="00230BF6" w:rsidRPr="00011BC7" w:rsidRDefault="00230BF6" w:rsidP="00230BF6">
            <w:pPr>
              <w:contextualSpacing/>
              <w:rPr>
                <w:sz w:val="20"/>
                <w:szCs w:val="20"/>
              </w:rPr>
            </w:pPr>
            <w:r w:rsidRPr="00011BC7">
              <w:rPr>
                <w:sz w:val="20"/>
                <w:szCs w:val="20"/>
              </w:rPr>
              <w:t>Rating: 4 (Good)</w:t>
            </w:r>
          </w:p>
          <w:p w14:paraId="6EC47F61" w14:textId="51AC872C" w:rsidR="00230BF6" w:rsidRPr="00011BC7" w:rsidRDefault="00230BF6" w:rsidP="00230BF6">
            <w:pPr>
              <w:contextualSpacing/>
              <w:rPr>
                <w:sz w:val="20"/>
                <w:szCs w:val="20"/>
              </w:rPr>
            </w:pPr>
            <w:r w:rsidRPr="00011BC7">
              <w:rPr>
                <w:sz w:val="20"/>
                <w:szCs w:val="20"/>
              </w:rPr>
              <w:t>The discussion effectively relates the findings to existing literature and compares the results with previous studies. However, a more critical discussion of the study's limitations and differences from earlier reports would further strengthen this section.</w:t>
            </w:r>
          </w:p>
        </w:tc>
        <w:tc>
          <w:tcPr>
            <w:tcW w:w="1667" w:type="pct"/>
          </w:tcPr>
          <w:p w14:paraId="03579E48" w14:textId="5FA1765F" w:rsidR="00230BF6" w:rsidRDefault="00230BF6" w:rsidP="00230BF6">
            <w:pPr>
              <w:keepNext/>
              <w:outlineLvl w:val="1"/>
              <w:rPr>
                <w:rFonts w:eastAsia="MS Mincho"/>
                <w:bCs/>
                <w:sz w:val="20"/>
                <w:szCs w:val="20"/>
                <w:lang w:val="en-GB"/>
              </w:rPr>
            </w:pPr>
            <w:r w:rsidRPr="00F45F08">
              <w:rPr>
                <w:rFonts w:eastAsia="MS Mincho"/>
                <w:bCs/>
                <w:sz w:val="20"/>
                <w:szCs w:val="20"/>
                <w:lang w:val="en-GB"/>
              </w:rPr>
              <w:t>OK</w:t>
            </w:r>
          </w:p>
        </w:tc>
      </w:tr>
      <w:tr w:rsidR="00230BF6" w14:paraId="0B6F0785" w14:textId="77777777">
        <w:trPr>
          <w:trHeight w:val="20"/>
          <w:jc w:val="center"/>
        </w:trPr>
        <w:tc>
          <w:tcPr>
            <w:tcW w:w="1666" w:type="pct"/>
            <w:noWrap/>
            <w:hideMark/>
          </w:tcPr>
          <w:p w14:paraId="2352F101" w14:textId="77777777" w:rsidR="00230BF6" w:rsidRDefault="00230BF6" w:rsidP="00230BF6">
            <w:pPr>
              <w:rPr>
                <w:b/>
                <w:sz w:val="20"/>
                <w:szCs w:val="20"/>
                <w:lang w:val="en-GB"/>
              </w:rPr>
            </w:pPr>
            <w:r>
              <w:rPr>
                <w:b/>
                <w:sz w:val="20"/>
                <w:szCs w:val="20"/>
                <w:lang w:val="en-GB"/>
              </w:rPr>
              <w:t>12. Are the conclusions supported by the data?</w:t>
            </w:r>
          </w:p>
          <w:p w14:paraId="3FF47F44" w14:textId="77777777" w:rsidR="00230BF6" w:rsidRDefault="00230BF6" w:rsidP="00230BF6">
            <w:pPr>
              <w:rPr>
                <w:color w:val="404040"/>
                <w:sz w:val="20"/>
                <w:szCs w:val="20"/>
                <w:shd w:val="clear" w:color="auto" w:fill="FFFFFF"/>
                <w:lang w:val="en-GB"/>
              </w:rPr>
            </w:pPr>
            <w:r>
              <w:rPr>
                <w:color w:val="404040"/>
                <w:sz w:val="20"/>
                <w:szCs w:val="20"/>
                <w:shd w:val="clear" w:color="auto" w:fill="FFFFFF"/>
                <w:lang w:val="en-GB"/>
              </w:rPr>
              <w:t xml:space="preserve">Rating Scale: </w:t>
            </w:r>
          </w:p>
          <w:p w14:paraId="21C32D9F" w14:textId="77777777" w:rsidR="00230BF6" w:rsidRDefault="00230BF6" w:rsidP="00230B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3B9E903" w14:textId="77777777" w:rsidR="00230BF6" w:rsidRPr="00011BC7" w:rsidRDefault="00230BF6" w:rsidP="00230BF6">
            <w:pPr>
              <w:contextualSpacing/>
              <w:rPr>
                <w:sz w:val="20"/>
                <w:szCs w:val="20"/>
              </w:rPr>
            </w:pPr>
            <w:r w:rsidRPr="00011BC7">
              <w:rPr>
                <w:sz w:val="20"/>
                <w:szCs w:val="20"/>
              </w:rPr>
              <w:t>Rating: 4 (Good)</w:t>
            </w:r>
          </w:p>
          <w:p w14:paraId="57B9DF0A" w14:textId="1666C63F" w:rsidR="00230BF6" w:rsidRPr="00011BC7" w:rsidRDefault="00230BF6" w:rsidP="00230BF6">
            <w:pPr>
              <w:contextualSpacing/>
              <w:rPr>
                <w:sz w:val="20"/>
                <w:szCs w:val="20"/>
              </w:rPr>
            </w:pPr>
            <w:r w:rsidRPr="00011BC7">
              <w:rPr>
                <w:sz w:val="20"/>
                <w:szCs w:val="20"/>
              </w:rPr>
              <w:t>The conclusions are generally supported by the presented data and are consistent with the study findings. However, they should remain slightly more cautious regarding the antimicrobial potential, considering the study was limited to crude fractions and in vitro analyses.</w:t>
            </w:r>
          </w:p>
        </w:tc>
        <w:tc>
          <w:tcPr>
            <w:tcW w:w="1667" w:type="pct"/>
          </w:tcPr>
          <w:p w14:paraId="10AE57E8" w14:textId="5046F3AD" w:rsidR="00230BF6" w:rsidRDefault="00230BF6" w:rsidP="00230BF6">
            <w:pPr>
              <w:keepNext/>
              <w:outlineLvl w:val="1"/>
              <w:rPr>
                <w:rFonts w:eastAsia="MS Mincho"/>
                <w:bCs/>
                <w:sz w:val="20"/>
                <w:szCs w:val="20"/>
                <w:lang w:val="en-GB"/>
              </w:rPr>
            </w:pPr>
            <w:r w:rsidRPr="00F45F08">
              <w:rPr>
                <w:rFonts w:eastAsia="MS Mincho"/>
                <w:bCs/>
                <w:sz w:val="20"/>
                <w:szCs w:val="20"/>
                <w:lang w:val="en-GB"/>
              </w:rPr>
              <w:t>OK</w:t>
            </w:r>
          </w:p>
        </w:tc>
      </w:tr>
      <w:tr w:rsidR="00230BF6" w14:paraId="1E1A99AD" w14:textId="77777777">
        <w:trPr>
          <w:trHeight w:val="20"/>
          <w:jc w:val="center"/>
        </w:trPr>
        <w:tc>
          <w:tcPr>
            <w:tcW w:w="1666" w:type="pct"/>
            <w:noWrap/>
            <w:hideMark/>
          </w:tcPr>
          <w:p w14:paraId="3D80418C" w14:textId="77777777" w:rsidR="00230BF6" w:rsidRDefault="00230BF6" w:rsidP="00230BF6">
            <w:pPr>
              <w:rPr>
                <w:b/>
                <w:sz w:val="20"/>
                <w:szCs w:val="20"/>
                <w:lang w:val="en-GB"/>
              </w:rPr>
            </w:pPr>
            <w:r>
              <w:rPr>
                <w:b/>
                <w:sz w:val="20"/>
                <w:szCs w:val="20"/>
                <w:lang w:val="en-GB"/>
              </w:rPr>
              <w:t>13. Are the limitations of the study discussed?</w:t>
            </w:r>
          </w:p>
          <w:p w14:paraId="7C5F7597" w14:textId="77777777" w:rsidR="00230BF6" w:rsidRDefault="00230BF6" w:rsidP="00230BF6">
            <w:pPr>
              <w:rPr>
                <w:color w:val="404040"/>
                <w:sz w:val="20"/>
                <w:szCs w:val="20"/>
                <w:shd w:val="clear" w:color="auto" w:fill="FFFFFF"/>
                <w:lang w:val="en-GB"/>
              </w:rPr>
            </w:pPr>
            <w:r>
              <w:rPr>
                <w:color w:val="404040"/>
                <w:sz w:val="20"/>
                <w:szCs w:val="20"/>
                <w:shd w:val="clear" w:color="auto" w:fill="FFFFFF"/>
                <w:lang w:val="en-GB"/>
              </w:rPr>
              <w:t xml:space="preserve">Rating Scale: </w:t>
            </w:r>
          </w:p>
          <w:p w14:paraId="752F2AF9" w14:textId="77777777" w:rsidR="00230BF6" w:rsidRDefault="00230BF6" w:rsidP="00230B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5A28DA1" w14:textId="77777777" w:rsidR="00230BF6" w:rsidRPr="00011BC7" w:rsidRDefault="00230BF6" w:rsidP="00230BF6">
            <w:pPr>
              <w:contextualSpacing/>
              <w:rPr>
                <w:sz w:val="20"/>
                <w:szCs w:val="20"/>
              </w:rPr>
            </w:pPr>
            <w:r w:rsidRPr="00011BC7">
              <w:rPr>
                <w:sz w:val="20"/>
                <w:szCs w:val="20"/>
              </w:rPr>
              <w:t>Rating: 4 (Good)</w:t>
            </w:r>
          </w:p>
          <w:p w14:paraId="38202B16" w14:textId="77777777" w:rsidR="00230BF6" w:rsidRPr="00011BC7" w:rsidRDefault="00230BF6" w:rsidP="00230BF6">
            <w:pPr>
              <w:contextualSpacing/>
              <w:rPr>
                <w:sz w:val="20"/>
                <w:szCs w:val="20"/>
              </w:rPr>
            </w:pPr>
            <w:r w:rsidRPr="00011BC7">
              <w:rPr>
                <w:sz w:val="20"/>
                <w:szCs w:val="20"/>
              </w:rPr>
              <w:t>The limitations are discussed and appropriately acknowledge the main constraints of the study, including the use of crude fractions and in vitro analyses. Briefly addressing how these limitations may affect the interpretation of the findings would make this section stronger.</w:t>
            </w:r>
          </w:p>
          <w:p w14:paraId="2D907BE2" w14:textId="77777777" w:rsidR="00230BF6" w:rsidRPr="00011BC7" w:rsidRDefault="00230BF6" w:rsidP="00230BF6">
            <w:pPr>
              <w:contextualSpacing/>
              <w:rPr>
                <w:sz w:val="20"/>
                <w:szCs w:val="20"/>
                <w:lang w:val="en-GB"/>
              </w:rPr>
            </w:pPr>
          </w:p>
        </w:tc>
        <w:tc>
          <w:tcPr>
            <w:tcW w:w="1667" w:type="pct"/>
          </w:tcPr>
          <w:p w14:paraId="1AED5675" w14:textId="4CFF1388" w:rsidR="00230BF6" w:rsidRDefault="00230BF6" w:rsidP="00230BF6">
            <w:pPr>
              <w:keepNext/>
              <w:outlineLvl w:val="1"/>
              <w:rPr>
                <w:rFonts w:eastAsia="MS Mincho"/>
                <w:bCs/>
                <w:sz w:val="20"/>
                <w:szCs w:val="20"/>
                <w:lang w:val="en-GB"/>
              </w:rPr>
            </w:pPr>
            <w:r w:rsidRPr="00F45F08">
              <w:rPr>
                <w:rFonts w:eastAsia="MS Mincho"/>
                <w:bCs/>
                <w:sz w:val="20"/>
                <w:szCs w:val="20"/>
                <w:lang w:val="en-GB"/>
              </w:rPr>
              <w:t>OK</w:t>
            </w:r>
          </w:p>
        </w:tc>
      </w:tr>
      <w:tr w:rsidR="00230BF6" w14:paraId="35275E78" w14:textId="77777777">
        <w:trPr>
          <w:trHeight w:val="20"/>
          <w:jc w:val="center"/>
        </w:trPr>
        <w:tc>
          <w:tcPr>
            <w:tcW w:w="1666" w:type="pct"/>
            <w:noWrap/>
            <w:hideMark/>
          </w:tcPr>
          <w:p w14:paraId="7D864D26" w14:textId="77777777" w:rsidR="00230BF6" w:rsidRDefault="00230BF6" w:rsidP="00230BF6">
            <w:pPr>
              <w:rPr>
                <w:b/>
                <w:sz w:val="20"/>
                <w:szCs w:val="20"/>
                <w:lang w:val="en-GB"/>
              </w:rPr>
            </w:pPr>
            <w:r>
              <w:rPr>
                <w:b/>
                <w:sz w:val="20"/>
                <w:szCs w:val="20"/>
                <w:lang w:val="en-GB"/>
              </w:rPr>
              <w:t>14. Are the references relevant and sufficient (in number)?</w:t>
            </w:r>
          </w:p>
          <w:p w14:paraId="244A99B3" w14:textId="77777777" w:rsidR="00230BF6" w:rsidRDefault="00230BF6" w:rsidP="00230BF6">
            <w:pPr>
              <w:rPr>
                <w:color w:val="404040"/>
                <w:sz w:val="20"/>
                <w:szCs w:val="20"/>
                <w:shd w:val="clear" w:color="auto" w:fill="FFFFFF"/>
                <w:lang w:val="en-GB"/>
              </w:rPr>
            </w:pPr>
            <w:r>
              <w:rPr>
                <w:color w:val="404040"/>
                <w:sz w:val="20"/>
                <w:szCs w:val="20"/>
                <w:shd w:val="clear" w:color="auto" w:fill="FFFFFF"/>
                <w:lang w:val="en-GB"/>
              </w:rPr>
              <w:t xml:space="preserve">Rating Scale: </w:t>
            </w:r>
          </w:p>
          <w:p w14:paraId="5CF73B45" w14:textId="77777777" w:rsidR="00230BF6" w:rsidRDefault="00230BF6" w:rsidP="00230BF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A9BEB4" w14:textId="77777777" w:rsidR="00230BF6" w:rsidRDefault="00230BF6" w:rsidP="00230BF6">
            <w:pPr>
              <w:rPr>
                <w:sz w:val="20"/>
                <w:szCs w:val="20"/>
                <w:lang w:val="en-GB"/>
              </w:rPr>
            </w:pPr>
            <w:r>
              <w:rPr>
                <w:color w:val="404040"/>
                <w:sz w:val="20"/>
                <w:szCs w:val="20"/>
                <w:shd w:val="clear" w:color="auto" w:fill="FFFFFF"/>
                <w:lang w:val="en-GB"/>
              </w:rPr>
              <w:t>N/A = Not Applicable</w:t>
            </w:r>
          </w:p>
        </w:tc>
        <w:tc>
          <w:tcPr>
            <w:tcW w:w="1667" w:type="pct"/>
          </w:tcPr>
          <w:p w14:paraId="52377803" w14:textId="77777777" w:rsidR="00230BF6" w:rsidRPr="00011BC7" w:rsidRDefault="00230BF6" w:rsidP="00230BF6">
            <w:pPr>
              <w:contextualSpacing/>
              <w:rPr>
                <w:sz w:val="20"/>
                <w:szCs w:val="20"/>
              </w:rPr>
            </w:pPr>
            <w:r w:rsidRPr="00011BC7">
              <w:rPr>
                <w:sz w:val="20"/>
                <w:szCs w:val="20"/>
              </w:rPr>
              <w:t>Rating: 4 (Good)</w:t>
            </w:r>
          </w:p>
          <w:p w14:paraId="7205C3CC" w14:textId="62F4D45B" w:rsidR="00230BF6" w:rsidRPr="00011BC7" w:rsidRDefault="00230BF6" w:rsidP="00230BF6">
            <w:pPr>
              <w:contextualSpacing/>
              <w:rPr>
                <w:sz w:val="20"/>
                <w:szCs w:val="20"/>
              </w:rPr>
            </w:pPr>
            <w:r w:rsidRPr="00011BC7">
              <w:rPr>
                <w:sz w:val="20"/>
                <w:szCs w:val="20"/>
              </w:rPr>
              <w:t>The references are relevant and sufficient to support the study. However, including more recent publications from the past 3–5 years would further strengthen the literature base and demonstrate the study's relevance to current research.</w:t>
            </w:r>
          </w:p>
        </w:tc>
        <w:tc>
          <w:tcPr>
            <w:tcW w:w="1667" w:type="pct"/>
          </w:tcPr>
          <w:p w14:paraId="62356317" w14:textId="709D2085" w:rsidR="00230BF6" w:rsidRDefault="00230BF6" w:rsidP="00230BF6">
            <w:pPr>
              <w:keepNext/>
              <w:outlineLvl w:val="1"/>
              <w:rPr>
                <w:rFonts w:eastAsia="MS Mincho"/>
                <w:bCs/>
                <w:sz w:val="20"/>
                <w:szCs w:val="20"/>
                <w:lang w:val="en-GB"/>
              </w:rPr>
            </w:pPr>
            <w:r w:rsidRPr="00F45F08">
              <w:rPr>
                <w:rFonts w:eastAsia="MS Mincho"/>
                <w:bCs/>
                <w:sz w:val="20"/>
                <w:szCs w:val="20"/>
                <w:lang w:val="en-GB"/>
              </w:rPr>
              <w:t>OK</w:t>
            </w:r>
          </w:p>
        </w:tc>
      </w:tr>
      <w:tr w:rsidR="00230BF6" w14:paraId="17784848" w14:textId="77777777">
        <w:trPr>
          <w:trHeight w:val="20"/>
          <w:jc w:val="center"/>
        </w:trPr>
        <w:tc>
          <w:tcPr>
            <w:tcW w:w="1666" w:type="pct"/>
            <w:noWrap/>
            <w:hideMark/>
          </w:tcPr>
          <w:p w14:paraId="425FF7C3" w14:textId="77777777" w:rsidR="00230BF6" w:rsidRDefault="00230BF6" w:rsidP="00230BF6">
            <w:pPr>
              <w:rPr>
                <w:b/>
                <w:sz w:val="20"/>
                <w:szCs w:val="20"/>
                <w:lang w:val="en-GB"/>
              </w:rPr>
            </w:pPr>
            <w:r>
              <w:rPr>
                <w:b/>
                <w:sz w:val="20"/>
                <w:szCs w:val="20"/>
                <w:lang w:val="en-GB"/>
              </w:rPr>
              <w:t>15. Is the manuscript written in clear and understandable language?</w:t>
            </w:r>
          </w:p>
          <w:p w14:paraId="76B0C954" w14:textId="77777777" w:rsidR="00230BF6" w:rsidRDefault="00230BF6" w:rsidP="00230BF6">
            <w:pPr>
              <w:rPr>
                <w:color w:val="404040"/>
                <w:sz w:val="20"/>
                <w:szCs w:val="20"/>
                <w:shd w:val="clear" w:color="auto" w:fill="FFFFFF"/>
                <w:lang w:val="en-GB"/>
              </w:rPr>
            </w:pPr>
            <w:r>
              <w:rPr>
                <w:color w:val="404040"/>
                <w:sz w:val="20"/>
                <w:szCs w:val="20"/>
                <w:shd w:val="clear" w:color="auto" w:fill="FFFFFF"/>
                <w:lang w:val="en-GB"/>
              </w:rPr>
              <w:t xml:space="preserve">Rating Scale: </w:t>
            </w:r>
          </w:p>
          <w:p w14:paraId="7728A561" w14:textId="77777777" w:rsidR="00230BF6" w:rsidRDefault="00230BF6" w:rsidP="00230BF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D5D82D5" w14:textId="77777777" w:rsidR="00230BF6" w:rsidRDefault="00230BF6" w:rsidP="00230BF6">
            <w:pPr>
              <w:rPr>
                <w:sz w:val="20"/>
                <w:szCs w:val="20"/>
                <w:lang w:val="en-GB"/>
              </w:rPr>
            </w:pPr>
            <w:r>
              <w:rPr>
                <w:color w:val="404040"/>
                <w:sz w:val="20"/>
                <w:szCs w:val="20"/>
                <w:shd w:val="clear" w:color="auto" w:fill="FFFFFF"/>
                <w:lang w:val="en-GB"/>
              </w:rPr>
              <w:t>N/A = Not Applicable</w:t>
            </w:r>
          </w:p>
        </w:tc>
        <w:tc>
          <w:tcPr>
            <w:tcW w:w="1667" w:type="pct"/>
          </w:tcPr>
          <w:p w14:paraId="080D73A6" w14:textId="77777777" w:rsidR="00230BF6" w:rsidRPr="00011BC7" w:rsidRDefault="00230BF6" w:rsidP="00230BF6">
            <w:pPr>
              <w:contextualSpacing/>
              <w:rPr>
                <w:sz w:val="20"/>
                <w:szCs w:val="20"/>
              </w:rPr>
            </w:pPr>
            <w:r w:rsidRPr="00011BC7">
              <w:rPr>
                <w:sz w:val="20"/>
                <w:szCs w:val="20"/>
              </w:rPr>
              <w:t>Rating: 4 (Good)</w:t>
            </w:r>
          </w:p>
          <w:p w14:paraId="37710450" w14:textId="08495991" w:rsidR="00230BF6" w:rsidRPr="00011BC7" w:rsidRDefault="00230BF6" w:rsidP="00230BF6">
            <w:pPr>
              <w:contextualSpacing/>
              <w:rPr>
                <w:sz w:val="20"/>
                <w:szCs w:val="20"/>
              </w:rPr>
            </w:pPr>
            <w:r w:rsidRPr="00011BC7">
              <w:rPr>
                <w:sz w:val="20"/>
                <w:szCs w:val="20"/>
              </w:rPr>
              <w:t>The manuscript is written in clear and understandable language, with a logical flow of ideas. However, minor grammatical refinements and reduction of repetitive statements would further improve readability and conciseness.</w:t>
            </w:r>
          </w:p>
        </w:tc>
        <w:tc>
          <w:tcPr>
            <w:tcW w:w="1667" w:type="pct"/>
          </w:tcPr>
          <w:p w14:paraId="05BF504D" w14:textId="56F57F88" w:rsidR="00230BF6" w:rsidRDefault="00230BF6" w:rsidP="00230BF6">
            <w:pPr>
              <w:keepNext/>
              <w:outlineLvl w:val="1"/>
              <w:rPr>
                <w:rFonts w:eastAsia="MS Mincho"/>
                <w:bCs/>
                <w:sz w:val="20"/>
                <w:szCs w:val="20"/>
                <w:lang w:val="en-GB"/>
              </w:rPr>
            </w:pPr>
            <w:r w:rsidRPr="00F45F08">
              <w:rPr>
                <w:rFonts w:eastAsia="MS Mincho"/>
                <w:bCs/>
                <w:sz w:val="20"/>
                <w:szCs w:val="20"/>
                <w:lang w:val="en-GB"/>
              </w:rPr>
              <w:t>OK</w:t>
            </w:r>
          </w:p>
        </w:tc>
      </w:tr>
    </w:tbl>
    <w:p w14:paraId="7C79AF5F" w14:textId="77777777" w:rsidR="00690AA4" w:rsidRDefault="00690AA4">
      <w:pPr>
        <w:jc w:val="both"/>
        <w:rPr>
          <w:rFonts w:eastAsia="MS Mincho"/>
          <w:b/>
          <w:bCs/>
          <w:sz w:val="20"/>
          <w:szCs w:val="20"/>
          <w:u w:val="single"/>
          <w:lang w:val="en-GB" w:eastAsia="x-none"/>
        </w:rPr>
      </w:pPr>
    </w:p>
    <w:p w14:paraId="6349B8B6" w14:textId="77777777" w:rsidR="00690AA4" w:rsidRDefault="00690AA4">
      <w:pPr>
        <w:jc w:val="both"/>
        <w:rPr>
          <w:rFonts w:eastAsia="MS Mincho"/>
          <w:b/>
          <w:bCs/>
          <w:sz w:val="20"/>
          <w:szCs w:val="20"/>
          <w:u w:val="single"/>
          <w:lang w:val="en-GB" w:eastAsia="x-none"/>
        </w:rPr>
      </w:pPr>
    </w:p>
    <w:p w14:paraId="1E3FF8DC" w14:textId="77777777" w:rsidR="00690AA4" w:rsidRDefault="003C452B">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73AC220" w14:textId="77777777" w:rsidR="00690AA4" w:rsidRDefault="00690AA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90AA4" w14:paraId="4EF03AA8" w14:textId="77777777">
        <w:trPr>
          <w:trHeight w:val="20"/>
          <w:jc w:val="center"/>
        </w:trPr>
        <w:tc>
          <w:tcPr>
            <w:tcW w:w="1666" w:type="pct"/>
            <w:noWrap/>
          </w:tcPr>
          <w:p w14:paraId="443613ED" w14:textId="77777777" w:rsidR="00690AA4" w:rsidRDefault="00690AA4">
            <w:pPr>
              <w:keepNext/>
              <w:outlineLvl w:val="1"/>
              <w:rPr>
                <w:rFonts w:eastAsia="MS Mincho"/>
                <w:b/>
                <w:bCs/>
                <w:sz w:val="20"/>
                <w:szCs w:val="20"/>
                <w:lang w:val="en-GB"/>
              </w:rPr>
            </w:pPr>
          </w:p>
        </w:tc>
        <w:tc>
          <w:tcPr>
            <w:tcW w:w="1667" w:type="pct"/>
          </w:tcPr>
          <w:p w14:paraId="69A73DD1" w14:textId="77777777" w:rsidR="00690AA4" w:rsidRDefault="003C452B">
            <w:pPr>
              <w:keepNext/>
              <w:outlineLvl w:val="1"/>
              <w:rPr>
                <w:rFonts w:eastAsia="MS Mincho"/>
                <w:b/>
                <w:bCs/>
                <w:sz w:val="20"/>
                <w:szCs w:val="20"/>
                <w:lang w:val="en-GB"/>
              </w:rPr>
            </w:pPr>
            <w:r>
              <w:rPr>
                <w:rFonts w:eastAsia="MS Mincho"/>
                <w:b/>
                <w:bCs/>
                <w:sz w:val="20"/>
                <w:szCs w:val="20"/>
                <w:lang w:val="en-GB"/>
              </w:rPr>
              <w:t>Reviewer’s comment</w:t>
            </w:r>
          </w:p>
          <w:p w14:paraId="4FFB6925" w14:textId="77777777" w:rsidR="00690AA4" w:rsidRDefault="00690AA4">
            <w:pPr>
              <w:rPr>
                <w:sz w:val="20"/>
                <w:szCs w:val="20"/>
                <w:lang w:val="en-GB"/>
              </w:rPr>
            </w:pPr>
          </w:p>
        </w:tc>
        <w:tc>
          <w:tcPr>
            <w:tcW w:w="1667" w:type="pct"/>
          </w:tcPr>
          <w:p w14:paraId="7AFD91B2" w14:textId="77777777" w:rsidR="00690AA4" w:rsidRDefault="003C452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E67761">
              <w:rPr>
                <w:rFonts w:eastAsia="Calibri"/>
                <w:kern w:val="2"/>
                <w:sz w:val="20"/>
                <w:szCs w:val="20"/>
                <w:highlight w:val="yellow"/>
                <w:lang w:val="en-IN"/>
              </w:rPr>
              <w:t>(It is mandatory that authors should write his/her feedback here)</w:t>
            </w:r>
          </w:p>
          <w:p w14:paraId="6CCB5106" w14:textId="77777777" w:rsidR="00690AA4" w:rsidRDefault="00690AA4">
            <w:pPr>
              <w:keepNext/>
              <w:outlineLvl w:val="1"/>
              <w:rPr>
                <w:rFonts w:eastAsia="MS Mincho"/>
                <w:bCs/>
                <w:sz w:val="20"/>
                <w:szCs w:val="20"/>
                <w:lang w:val="en-GB"/>
              </w:rPr>
            </w:pPr>
          </w:p>
        </w:tc>
      </w:tr>
      <w:tr w:rsidR="00230BF6" w14:paraId="194219FA" w14:textId="77777777">
        <w:trPr>
          <w:trHeight w:val="20"/>
          <w:jc w:val="center"/>
        </w:trPr>
        <w:tc>
          <w:tcPr>
            <w:tcW w:w="1666" w:type="pct"/>
            <w:noWrap/>
          </w:tcPr>
          <w:p w14:paraId="71071306" w14:textId="77777777" w:rsidR="00230BF6" w:rsidRDefault="00230BF6" w:rsidP="00230BF6">
            <w:pPr>
              <w:rPr>
                <w:b/>
                <w:bCs/>
                <w:sz w:val="20"/>
                <w:szCs w:val="20"/>
                <w:lang w:val="en-GB"/>
              </w:rPr>
            </w:pPr>
            <w:r>
              <w:rPr>
                <w:b/>
                <w:bCs/>
                <w:sz w:val="20"/>
                <w:szCs w:val="20"/>
                <w:lang w:val="en-GB"/>
              </w:rPr>
              <w:t>Is the title of the article suitable?</w:t>
            </w:r>
          </w:p>
          <w:p w14:paraId="3771BEC6" w14:textId="77777777" w:rsidR="00230BF6" w:rsidRDefault="00230BF6" w:rsidP="00230BF6">
            <w:pPr>
              <w:rPr>
                <w:bCs/>
                <w:sz w:val="20"/>
                <w:szCs w:val="20"/>
                <w:lang w:val="en-GB"/>
              </w:rPr>
            </w:pPr>
          </w:p>
          <w:p w14:paraId="21B0737E" w14:textId="77777777" w:rsidR="00230BF6" w:rsidRDefault="00230BF6" w:rsidP="00230BF6">
            <w:pPr>
              <w:rPr>
                <w:bCs/>
                <w:sz w:val="20"/>
                <w:szCs w:val="20"/>
                <w:lang w:val="en-GB"/>
              </w:rPr>
            </w:pPr>
            <w:r>
              <w:rPr>
                <w:bCs/>
                <w:sz w:val="20"/>
                <w:szCs w:val="20"/>
                <w:lang w:val="en-GB"/>
              </w:rPr>
              <w:t>If your answer is NO, please provide a brief, clear suggestion for improvement.</w:t>
            </w:r>
          </w:p>
          <w:p w14:paraId="094B8025" w14:textId="77777777" w:rsidR="00230BF6" w:rsidRDefault="00230BF6" w:rsidP="00230BF6">
            <w:pPr>
              <w:rPr>
                <w:sz w:val="20"/>
                <w:szCs w:val="20"/>
                <w:u w:val="single"/>
                <w:lang w:val="en-GB"/>
              </w:rPr>
            </w:pPr>
          </w:p>
        </w:tc>
        <w:tc>
          <w:tcPr>
            <w:tcW w:w="1667" w:type="pct"/>
          </w:tcPr>
          <w:p w14:paraId="1FEA57B1" w14:textId="703D1D07" w:rsidR="00230BF6" w:rsidRPr="00011BC7" w:rsidRDefault="00230BF6" w:rsidP="00230BF6">
            <w:pPr>
              <w:rPr>
                <w:sz w:val="20"/>
                <w:szCs w:val="20"/>
              </w:rPr>
            </w:pPr>
            <w:r w:rsidRPr="00011BC7">
              <w:rPr>
                <w:sz w:val="20"/>
                <w:szCs w:val="20"/>
              </w:rPr>
              <w:t>Yes.</w:t>
            </w:r>
          </w:p>
          <w:p w14:paraId="7C32ECAD" w14:textId="77777777" w:rsidR="00230BF6" w:rsidRPr="00011BC7" w:rsidRDefault="00230BF6" w:rsidP="00230BF6">
            <w:pPr>
              <w:rPr>
                <w:sz w:val="20"/>
                <w:szCs w:val="20"/>
              </w:rPr>
            </w:pPr>
            <w:r w:rsidRPr="00011BC7">
              <w:rPr>
                <w:sz w:val="20"/>
                <w:szCs w:val="20"/>
              </w:rPr>
              <w:t xml:space="preserve">The title is suitable, as it clearly reflects the study's focus on the chemical characterization and antimicrobial evaluation of </w:t>
            </w:r>
            <w:r w:rsidRPr="00011BC7">
              <w:rPr>
                <w:i/>
                <w:iCs/>
                <w:sz w:val="20"/>
                <w:szCs w:val="20"/>
              </w:rPr>
              <w:t>Mentha piperita</w:t>
            </w:r>
            <w:r w:rsidRPr="00011BC7">
              <w:rPr>
                <w:sz w:val="20"/>
                <w:szCs w:val="20"/>
              </w:rPr>
              <w:t>.</w:t>
            </w:r>
          </w:p>
          <w:p w14:paraId="307FB6FA" w14:textId="77777777" w:rsidR="00230BF6" w:rsidRPr="00011BC7" w:rsidRDefault="00230BF6" w:rsidP="00230BF6">
            <w:pPr>
              <w:rPr>
                <w:sz w:val="20"/>
                <w:szCs w:val="20"/>
                <w:lang w:val="en-GB"/>
              </w:rPr>
            </w:pPr>
          </w:p>
        </w:tc>
        <w:tc>
          <w:tcPr>
            <w:tcW w:w="1667" w:type="pct"/>
          </w:tcPr>
          <w:p w14:paraId="2E9B5CC1" w14:textId="1BC6EE9B" w:rsidR="00230BF6" w:rsidRDefault="00230BF6" w:rsidP="00230BF6">
            <w:pPr>
              <w:keepNext/>
              <w:outlineLvl w:val="1"/>
              <w:rPr>
                <w:rFonts w:eastAsia="MS Mincho"/>
                <w:bCs/>
                <w:sz w:val="20"/>
                <w:szCs w:val="20"/>
                <w:lang w:val="en-GB"/>
              </w:rPr>
            </w:pPr>
            <w:r w:rsidRPr="00BF5358">
              <w:rPr>
                <w:rFonts w:eastAsia="MS Mincho"/>
                <w:bCs/>
                <w:sz w:val="20"/>
                <w:szCs w:val="20"/>
                <w:lang w:val="en-GB"/>
              </w:rPr>
              <w:t>OK</w:t>
            </w:r>
          </w:p>
        </w:tc>
      </w:tr>
      <w:tr w:rsidR="00230BF6" w14:paraId="14306B08" w14:textId="77777777">
        <w:trPr>
          <w:trHeight w:val="20"/>
          <w:jc w:val="center"/>
        </w:trPr>
        <w:tc>
          <w:tcPr>
            <w:tcW w:w="1666" w:type="pct"/>
            <w:noWrap/>
          </w:tcPr>
          <w:p w14:paraId="17EB58B3" w14:textId="77777777" w:rsidR="00230BF6" w:rsidRDefault="00230BF6" w:rsidP="00230BF6">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AB68C71" w14:textId="77777777" w:rsidR="00230BF6" w:rsidRDefault="00230BF6" w:rsidP="00230BF6">
            <w:pPr>
              <w:rPr>
                <w:bCs/>
                <w:sz w:val="20"/>
                <w:szCs w:val="20"/>
                <w:lang w:val="en-GB"/>
              </w:rPr>
            </w:pPr>
            <w:r>
              <w:rPr>
                <w:bCs/>
                <w:sz w:val="20"/>
                <w:szCs w:val="20"/>
                <w:lang w:val="en-GB"/>
              </w:rPr>
              <w:t>s</w:t>
            </w:r>
          </w:p>
          <w:p w14:paraId="0836947C" w14:textId="77777777" w:rsidR="00230BF6" w:rsidRDefault="00230BF6" w:rsidP="00230BF6">
            <w:pPr>
              <w:rPr>
                <w:bCs/>
                <w:sz w:val="20"/>
                <w:szCs w:val="20"/>
                <w:lang w:val="en-GB"/>
              </w:rPr>
            </w:pPr>
            <w:r>
              <w:rPr>
                <w:bCs/>
                <w:sz w:val="20"/>
                <w:szCs w:val="20"/>
                <w:lang w:val="en-GB"/>
              </w:rPr>
              <w:t>If your answer is NO, please provide a brief, clear suggestion for improvement.</w:t>
            </w:r>
          </w:p>
          <w:p w14:paraId="30EB0CD3" w14:textId="77777777" w:rsidR="00230BF6" w:rsidRDefault="00230BF6" w:rsidP="00230BF6">
            <w:pPr>
              <w:rPr>
                <w:sz w:val="20"/>
                <w:szCs w:val="20"/>
                <w:lang w:val="en-GB"/>
              </w:rPr>
            </w:pPr>
          </w:p>
        </w:tc>
        <w:tc>
          <w:tcPr>
            <w:tcW w:w="1667" w:type="pct"/>
          </w:tcPr>
          <w:p w14:paraId="4457C1D6" w14:textId="49B68FD4" w:rsidR="00230BF6" w:rsidRPr="00011BC7" w:rsidRDefault="00230BF6" w:rsidP="00230BF6">
            <w:pPr>
              <w:rPr>
                <w:sz w:val="20"/>
                <w:szCs w:val="20"/>
                <w:lang w:val="en-GB"/>
              </w:rPr>
            </w:pPr>
            <w:r w:rsidRPr="00011BC7">
              <w:rPr>
                <w:sz w:val="20"/>
                <w:szCs w:val="20"/>
                <w:lang w:val="en-GB"/>
              </w:rPr>
              <w:t>Yes</w:t>
            </w:r>
          </w:p>
        </w:tc>
        <w:tc>
          <w:tcPr>
            <w:tcW w:w="1667" w:type="pct"/>
          </w:tcPr>
          <w:p w14:paraId="75B3F7A5" w14:textId="39BC728C" w:rsidR="00230BF6" w:rsidRDefault="00230BF6" w:rsidP="00230BF6">
            <w:pPr>
              <w:keepNext/>
              <w:outlineLvl w:val="1"/>
              <w:rPr>
                <w:rFonts w:eastAsia="MS Mincho"/>
                <w:bCs/>
                <w:sz w:val="20"/>
                <w:szCs w:val="20"/>
                <w:lang w:val="en-GB"/>
              </w:rPr>
            </w:pPr>
            <w:r w:rsidRPr="00BF5358">
              <w:rPr>
                <w:rFonts w:eastAsia="MS Mincho"/>
                <w:bCs/>
                <w:sz w:val="20"/>
                <w:szCs w:val="20"/>
                <w:lang w:val="en-GB"/>
              </w:rPr>
              <w:t>OK</w:t>
            </w:r>
          </w:p>
        </w:tc>
      </w:tr>
      <w:tr w:rsidR="00230BF6" w14:paraId="624A9DE5" w14:textId="77777777">
        <w:trPr>
          <w:trHeight w:val="20"/>
          <w:jc w:val="center"/>
        </w:trPr>
        <w:tc>
          <w:tcPr>
            <w:tcW w:w="1666" w:type="pct"/>
            <w:noWrap/>
            <w:hideMark/>
          </w:tcPr>
          <w:p w14:paraId="2086CF93" w14:textId="77777777" w:rsidR="00230BF6" w:rsidRDefault="00230BF6" w:rsidP="00230BF6">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ED600AF" w14:textId="77777777" w:rsidR="00230BF6" w:rsidRDefault="00230BF6" w:rsidP="00230BF6">
            <w:pPr>
              <w:rPr>
                <w:bCs/>
                <w:sz w:val="20"/>
                <w:szCs w:val="20"/>
                <w:lang w:val="en-GB"/>
              </w:rPr>
            </w:pPr>
            <w:r>
              <w:rPr>
                <w:bCs/>
                <w:sz w:val="20"/>
                <w:szCs w:val="20"/>
                <w:lang w:val="en-GB"/>
              </w:rPr>
              <w:t>If your answer is NO, please provide a brief, clear suggestion for improvement</w:t>
            </w:r>
          </w:p>
          <w:p w14:paraId="22E521F4" w14:textId="77777777" w:rsidR="00230BF6" w:rsidRDefault="00230BF6" w:rsidP="00230BF6">
            <w:pPr>
              <w:rPr>
                <w:b/>
                <w:sz w:val="20"/>
                <w:szCs w:val="20"/>
                <w:lang w:val="en-GB"/>
              </w:rPr>
            </w:pPr>
            <w:r>
              <w:rPr>
                <w:bCs/>
                <w:sz w:val="20"/>
                <w:szCs w:val="20"/>
                <w:lang w:val="en-GB"/>
              </w:rPr>
              <w:t>.</w:t>
            </w:r>
          </w:p>
        </w:tc>
        <w:tc>
          <w:tcPr>
            <w:tcW w:w="1667" w:type="pct"/>
          </w:tcPr>
          <w:p w14:paraId="4B54422A" w14:textId="5548D92A" w:rsidR="00230BF6" w:rsidRPr="00011BC7" w:rsidRDefault="00230BF6" w:rsidP="00230BF6">
            <w:pPr>
              <w:contextualSpacing/>
              <w:rPr>
                <w:sz w:val="20"/>
                <w:szCs w:val="20"/>
                <w:lang w:val="en-GB"/>
              </w:rPr>
            </w:pPr>
            <w:r w:rsidRPr="00011BC7">
              <w:rPr>
                <w:sz w:val="20"/>
                <w:szCs w:val="20"/>
              </w:rPr>
              <w:t>Yes, the manuscript is scientifically sound</w:t>
            </w:r>
          </w:p>
        </w:tc>
        <w:tc>
          <w:tcPr>
            <w:tcW w:w="1667" w:type="pct"/>
          </w:tcPr>
          <w:p w14:paraId="7A7B2BC2" w14:textId="0D832E38" w:rsidR="00230BF6" w:rsidRDefault="00230BF6" w:rsidP="00230BF6">
            <w:pPr>
              <w:keepNext/>
              <w:outlineLvl w:val="1"/>
              <w:rPr>
                <w:rFonts w:eastAsia="MS Mincho"/>
                <w:bCs/>
                <w:sz w:val="20"/>
                <w:szCs w:val="20"/>
                <w:lang w:val="en-GB"/>
              </w:rPr>
            </w:pPr>
            <w:r w:rsidRPr="00BF5358">
              <w:rPr>
                <w:rFonts w:eastAsia="MS Mincho"/>
                <w:bCs/>
                <w:sz w:val="20"/>
                <w:szCs w:val="20"/>
                <w:lang w:val="en-GB"/>
              </w:rPr>
              <w:t>OK</w:t>
            </w:r>
          </w:p>
        </w:tc>
      </w:tr>
      <w:tr w:rsidR="00230BF6" w14:paraId="35F66F0B" w14:textId="77777777">
        <w:trPr>
          <w:trHeight w:val="20"/>
          <w:jc w:val="center"/>
        </w:trPr>
        <w:tc>
          <w:tcPr>
            <w:tcW w:w="1666" w:type="pct"/>
            <w:noWrap/>
          </w:tcPr>
          <w:p w14:paraId="63985419" w14:textId="77777777" w:rsidR="00230BF6" w:rsidRDefault="00230BF6" w:rsidP="00230BF6">
            <w:pPr>
              <w:rPr>
                <w:b/>
                <w:bCs/>
                <w:sz w:val="20"/>
                <w:szCs w:val="20"/>
                <w:lang w:val="en-GB"/>
              </w:rPr>
            </w:pPr>
            <w:r>
              <w:rPr>
                <w:b/>
                <w:bCs/>
                <w:sz w:val="20"/>
                <w:szCs w:val="20"/>
                <w:lang w:val="en-GB"/>
              </w:rPr>
              <w:t xml:space="preserve">Are the references sufficient and recent? </w:t>
            </w:r>
          </w:p>
          <w:p w14:paraId="65DF313A" w14:textId="77777777" w:rsidR="00230BF6" w:rsidRDefault="00230BF6" w:rsidP="00230BF6">
            <w:pPr>
              <w:rPr>
                <w:bCs/>
                <w:sz w:val="20"/>
                <w:szCs w:val="20"/>
                <w:lang w:val="en-GB"/>
              </w:rPr>
            </w:pPr>
            <w:r>
              <w:rPr>
                <w:bCs/>
                <w:sz w:val="20"/>
                <w:szCs w:val="20"/>
                <w:lang w:val="en-GB"/>
              </w:rPr>
              <w:t>(YES or NO)</w:t>
            </w:r>
          </w:p>
          <w:p w14:paraId="3E70585C" w14:textId="77777777" w:rsidR="00230BF6" w:rsidRDefault="00230BF6" w:rsidP="00230BF6">
            <w:pPr>
              <w:rPr>
                <w:bCs/>
                <w:sz w:val="20"/>
                <w:szCs w:val="20"/>
                <w:lang w:val="en-GB"/>
              </w:rPr>
            </w:pPr>
          </w:p>
          <w:p w14:paraId="76FA968A" w14:textId="77777777" w:rsidR="00230BF6" w:rsidRDefault="00230BF6" w:rsidP="00230BF6">
            <w:pPr>
              <w:rPr>
                <w:bCs/>
                <w:sz w:val="20"/>
                <w:szCs w:val="20"/>
                <w:lang w:val="en-GB"/>
              </w:rPr>
            </w:pPr>
            <w:r>
              <w:rPr>
                <w:bCs/>
                <w:sz w:val="20"/>
                <w:szCs w:val="20"/>
                <w:lang w:val="en-GB"/>
              </w:rPr>
              <w:t>If your answer is NO, please provide clear suggestion for improvement.</w:t>
            </w:r>
          </w:p>
          <w:p w14:paraId="066E132A" w14:textId="77777777" w:rsidR="00230BF6" w:rsidRDefault="00230BF6" w:rsidP="00230BF6">
            <w:pPr>
              <w:rPr>
                <w:b/>
                <w:bCs/>
                <w:sz w:val="20"/>
                <w:szCs w:val="20"/>
                <w:lang w:val="en-GB"/>
              </w:rPr>
            </w:pPr>
          </w:p>
        </w:tc>
        <w:tc>
          <w:tcPr>
            <w:tcW w:w="1667" w:type="pct"/>
          </w:tcPr>
          <w:p w14:paraId="279FAA0D" w14:textId="77777777" w:rsidR="00230BF6" w:rsidRPr="00011BC7" w:rsidRDefault="00230BF6" w:rsidP="00230BF6">
            <w:pPr>
              <w:contextualSpacing/>
              <w:rPr>
                <w:sz w:val="20"/>
                <w:szCs w:val="20"/>
              </w:rPr>
            </w:pPr>
            <w:r w:rsidRPr="00011BC7">
              <w:rPr>
                <w:sz w:val="20"/>
                <w:szCs w:val="20"/>
              </w:rPr>
              <w:t>NO</w:t>
            </w:r>
          </w:p>
          <w:p w14:paraId="47E1DC71" w14:textId="2502518A" w:rsidR="00230BF6" w:rsidRPr="00011BC7" w:rsidRDefault="00230BF6" w:rsidP="00230BF6">
            <w:pPr>
              <w:contextualSpacing/>
              <w:rPr>
                <w:sz w:val="20"/>
                <w:szCs w:val="20"/>
              </w:rPr>
            </w:pPr>
            <w:r w:rsidRPr="00011BC7">
              <w:rPr>
                <w:sz w:val="20"/>
                <w:szCs w:val="20"/>
              </w:rPr>
              <w:t>Suggestion for improvement:</w:t>
            </w:r>
            <w:r w:rsidRPr="00011BC7">
              <w:rPr>
                <w:sz w:val="20"/>
                <w:szCs w:val="20"/>
              </w:rPr>
              <w:br/>
              <w:t>The manuscript should include more recent references, especially studies published within the last 3–5 years (2021–2026), to better reflect current advances in antimicrobial research and phytochemical analysis of medicinal plants.</w:t>
            </w:r>
          </w:p>
        </w:tc>
        <w:tc>
          <w:tcPr>
            <w:tcW w:w="1667" w:type="pct"/>
          </w:tcPr>
          <w:p w14:paraId="3ED2BF01" w14:textId="7C90C726" w:rsidR="00230BF6" w:rsidRDefault="00230BF6" w:rsidP="00230BF6">
            <w:pPr>
              <w:keepNext/>
              <w:outlineLvl w:val="1"/>
              <w:rPr>
                <w:rFonts w:eastAsia="MS Mincho"/>
                <w:bCs/>
                <w:sz w:val="20"/>
                <w:szCs w:val="20"/>
                <w:lang w:val="en-GB"/>
              </w:rPr>
            </w:pPr>
            <w:r w:rsidRPr="00BF5358">
              <w:rPr>
                <w:rFonts w:eastAsia="MS Mincho"/>
                <w:bCs/>
                <w:sz w:val="20"/>
                <w:szCs w:val="20"/>
                <w:lang w:val="en-GB"/>
              </w:rPr>
              <w:t>OK</w:t>
            </w:r>
          </w:p>
        </w:tc>
      </w:tr>
      <w:tr w:rsidR="00230BF6" w14:paraId="141CDC30" w14:textId="77777777">
        <w:trPr>
          <w:trHeight w:val="20"/>
          <w:jc w:val="center"/>
        </w:trPr>
        <w:tc>
          <w:tcPr>
            <w:tcW w:w="1666" w:type="pct"/>
            <w:noWrap/>
          </w:tcPr>
          <w:p w14:paraId="4A0EBF21" w14:textId="77777777" w:rsidR="00230BF6" w:rsidRDefault="00230BF6" w:rsidP="00230BF6">
            <w:pPr>
              <w:rPr>
                <w:b/>
                <w:bCs/>
                <w:sz w:val="20"/>
                <w:szCs w:val="20"/>
                <w:lang w:val="en-GB"/>
              </w:rPr>
            </w:pPr>
            <w:r>
              <w:rPr>
                <w:b/>
                <w:bCs/>
                <w:sz w:val="20"/>
                <w:szCs w:val="20"/>
                <w:lang w:val="en-GB"/>
              </w:rPr>
              <w:t>Are there ethical issues in this manuscript?</w:t>
            </w:r>
          </w:p>
          <w:p w14:paraId="32C72F6E" w14:textId="77777777" w:rsidR="00230BF6" w:rsidRDefault="00230BF6" w:rsidP="00230BF6">
            <w:pPr>
              <w:rPr>
                <w:bCs/>
                <w:sz w:val="20"/>
                <w:szCs w:val="20"/>
                <w:lang w:val="en-GB"/>
              </w:rPr>
            </w:pPr>
            <w:r>
              <w:rPr>
                <w:bCs/>
                <w:sz w:val="20"/>
                <w:szCs w:val="20"/>
                <w:lang w:val="en-GB"/>
              </w:rPr>
              <w:t>(YES or NO)</w:t>
            </w:r>
          </w:p>
          <w:p w14:paraId="1E734BA8" w14:textId="77777777" w:rsidR="00230BF6" w:rsidRDefault="00230BF6" w:rsidP="00230BF6">
            <w:pPr>
              <w:rPr>
                <w:bCs/>
                <w:sz w:val="20"/>
                <w:szCs w:val="20"/>
                <w:lang w:val="en-GB"/>
              </w:rPr>
            </w:pPr>
          </w:p>
          <w:p w14:paraId="482A2474" w14:textId="77777777" w:rsidR="00230BF6" w:rsidRDefault="00230BF6" w:rsidP="00230BF6">
            <w:pPr>
              <w:rPr>
                <w:bCs/>
                <w:sz w:val="20"/>
                <w:szCs w:val="20"/>
                <w:lang w:val="en-GB"/>
              </w:rPr>
            </w:pPr>
            <w:r>
              <w:rPr>
                <w:bCs/>
                <w:sz w:val="20"/>
                <w:szCs w:val="20"/>
                <w:lang w:val="en-GB"/>
              </w:rPr>
              <w:t>(If yes, kindly please write down the ethical issues here in details)</w:t>
            </w:r>
          </w:p>
          <w:p w14:paraId="13C5475E" w14:textId="77777777" w:rsidR="00230BF6" w:rsidRDefault="00230BF6" w:rsidP="00230BF6">
            <w:pPr>
              <w:rPr>
                <w:bCs/>
                <w:sz w:val="20"/>
                <w:szCs w:val="20"/>
                <w:lang w:val="en-GB"/>
              </w:rPr>
            </w:pPr>
          </w:p>
        </w:tc>
        <w:tc>
          <w:tcPr>
            <w:tcW w:w="1667" w:type="pct"/>
          </w:tcPr>
          <w:p w14:paraId="7BADF77A" w14:textId="77777777" w:rsidR="00230BF6" w:rsidRPr="00011BC7" w:rsidRDefault="00230BF6" w:rsidP="00230BF6">
            <w:pPr>
              <w:contextualSpacing/>
              <w:rPr>
                <w:sz w:val="20"/>
                <w:szCs w:val="20"/>
              </w:rPr>
            </w:pPr>
            <w:r w:rsidRPr="00011BC7">
              <w:rPr>
                <w:sz w:val="20"/>
                <w:szCs w:val="20"/>
              </w:rPr>
              <w:t>NO</w:t>
            </w:r>
          </w:p>
          <w:p w14:paraId="124F90BB" w14:textId="694E5A1B" w:rsidR="00230BF6" w:rsidRPr="00011BC7" w:rsidRDefault="00230BF6" w:rsidP="00230BF6">
            <w:pPr>
              <w:contextualSpacing/>
              <w:rPr>
                <w:sz w:val="20"/>
                <w:szCs w:val="20"/>
              </w:rPr>
            </w:pPr>
            <w:r w:rsidRPr="00011BC7">
              <w:rPr>
                <w:sz w:val="20"/>
                <w:szCs w:val="20"/>
              </w:rPr>
              <w:t>There are no major ethical issues in the manuscript, as it is an in vitro laboratory study involving plant extracts and microbial strains only, without human or animal subjects. However, it would be better if the authors clearly state that proper laboratory safety procedures and microbial handling guidelines were followed.</w:t>
            </w:r>
          </w:p>
        </w:tc>
        <w:tc>
          <w:tcPr>
            <w:tcW w:w="1667" w:type="pct"/>
          </w:tcPr>
          <w:p w14:paraId="11701686" w14:textId="5934EE78" w:rsidR="00230BF6" w:rsidRDefault="00230BF6" w:rsidP="00230BF6">
            <w:pPr>
              <w:keepNext/>
              <w:outlineLvl w:val="1"/>
              <w:rPr>
                <w:rFonts w:eastAsia="MS Mincho"/>
                <w:bCs/>
                <w:sz w:val="20"/>
                <w:szCs w:val="20"/>
                <w:lang w:val="en-GB"/>
              </w:rPr>
            </w:pPr>
            <w:r w:rsidRPr="00BF5358">
              <w:rPr>
                <w:rFonts w:eastAsia="MS Mincho"/>
                <w:bCs/>
                <w:sz w:val="20"/>
                <w:szCs w:val="20"/>
                <w:lang w:val="en-GB"/>
              </w:rPr>
              <w:t>OK</w:t>
            </w:r>
          </w:p>
        </w:tc>
      </w:tr>
    </w:tbl>
    <w:p w14:paraId="3FF1CC37" w14:textId="77777777" w:rsidR="006A6598" w:rsidRPr="006A6598" w:rsidRDefault="006A6598" w:rsidP="006A6598">
      <w:pPr>
        <w:shd w:val="clear" w:color="auto" w:fill="FFFFFF"/>
        <w:jc w:val="both"/>
        <w:rPr>
          <w:rFonts w:ascii="Arial" w:eastAsia="Calibri" w:hAnsi="Arial" w:cs="Arial"/>
          <w:sz w:val="20"/>
          <w:szCs w:val="20"/>
          <w:lang w:val="en-GB"/>
        </w:rPr>
      </w:pPr>
    </w:p>
    <w:sectPr w:rsidR="006A6598" w:rsidRPr="006A659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610F1" w14:textId="77777777" w:rsidR="00C02EF0" w:rsidRDefault="00C02EF0">
      <w:r>
        <w:separator/>
      </w:r>
    </w:p>
  </w:endnote>
  <w:endnote w:type="continuationSeparator" w:id="0">
    <w:p w14:paraId="7EBD0B8C" w14:textId="77777777" w:rsidR="00C02EF0" w:rsidRDefault="00C02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63613" w14:textId="77777777" w:rsidR="00690AA4" w:rsidRDefault="00690AA4">
    <w:pPr>
      <w:pStyle w:val="Footer"/>
      <w:jc w:val="right"/>
    </w:pPr>
  </w:p>
  <w:p w14:paraId="7E2561BF" w14:textId="77777777" w:rsidR="00690AA4" w:rsidRDefault="003C452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B23DD56" w14:textId="77777777" w:rsidR="00690AA4" w:rsidRDefault="003C452B">
    <w:pPr>
      <w:pStyle w:val="Footer"/>
      <w:jc w:val="right"/>
      <w:rPr>
        <w:b/>
        <w:sz w:val="20"/>
      </w:rPr>
    </w:pPr>
    <w:r>
      <w:rPr>
        <w:b/>
        <w:sz w:val="20"/>
      </w:rPr>
      <w:t>V240326</w:t>
    </w:r>
  </w:p>
  <w:p w14:paraId="29EF1D50" w14:textId="77777777" w:rsidR="00690AA4" w:rsidRDefault="00690AA4">
    <w:pPr>
      <w:pStyle w:val="Footer"/>
      <w:jc w:val="right"/>
    </w:pPr>
  </w:p>
  <w:p w14:paraId="55443D49" w14:textId="77777777" w:rsidR="00690AA4" w:rsidRDefault="00690AA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82B32" w14:textId="77777777" w:rsidR="00C02EF0" w:rsidRDefault="00C02EF0">
      <w:r>
        <w:separator/>
      </w:r>
    </w:p>
  </w:footnote>
  <w:footnote w:type="continuationSeparator" w:id="0">
    <w:p w14:paraId="580936A8" w14:textId="77777777" w:rsidR="00C02EF0" w:rsidRDefault="00C02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E6AFC" w14:textId="77777777" w:rsidR="00690AA4" w:rsidRDefault="00690AA4">
    <w:pPr>
      <w:spacing w:before="100" w:beforeAutospacing="1" w:after="100" w:afterAutospacing="1"/>
      <w:jc w:val="center"/>
      <w:rPr>
        <w:b/>
        <w:bCs/>
        <w:color w:val="003399"/>
        <w:szCs w:val="20"/>
        <w:u w:val="single"/>
        <w:lang w:val="en-GB"/>
      </w:rPr>
    </w:pPr>
  </w:p>
  <w:p w14:paraId="766B31AA" w14:textId="77777777" w:rsidR="00690AA4" w:rsidRDefault="003C452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5582050">
    <w:abstractNumId w:val="4"/>
  </w:num>
  <w:num w:numId="2" w16cid:durableId="348221066">
    <w:abstractNumId w:val="8"/>
  </w:num>
  <w:num w:numId="3" w16cid:durableId="2081714022">
    <w:abstractNumId w:val="7"/>
  </w:num>
  <w:num w:numId="4" w16cid:durableId="47346136">
    <w:abstractNumId w:val="9"/>
  </w:num>
  <w:num w:numId="5" w16cid:durableId="943073887">
    <w:abstractNumId w:val="6"/>
  </w:num>
  <w:num w:numId="6" w16cid:durableId="718287245">
    <w:abstractNumId w:val="0"/>
  </w:num>
  <w:num w:numId="7" w16cid:durableId="1789859685">
    <w:abstractNumId w:val="3"/>
  </w:num>
  <w:num w:numId="8" w16cid:durableId="883565770">
    <w:abstractNumId w:val="11"/>
  </w:num>
  <w:num w:numId="9" w16cid:durableId="1212425695">
    <w:abstractNumId w:val="10"/>
  </w:num>
  <w:num w:numId="10" w16cid:durableId="223375553">
    <w:abstractNumId w:val="2"/>
  </w:num>
  <w:num w:numId="11" w16cid:durableId="1541162178">
    <w:abstractNumId w:val="1"/>
  </w:num>
  <w:num w:numId="12" w16cid:durableId="4611949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0AA4"/>
    <w:rsid w:val="00011BC7"/>
    <w:rsid w:val="00037381"/>
    <w:rsid w:val="00091461"/>
    <w:rsid w:val="0009252D"/>
    <w:rsid w:val="0011430C"/>
    <w:rsid w:val="00230BF6"/>
    <w:rsid w:val="002B68B4"/>
    <w:rsid w:val="00382632"/>
    <w:rsid w:val="003C152B"/>
    <w:rsid w:val="003C452B"/>
    <w:rsid w:val="004D1AAB"/>
    <w:rsid w:val="00544319"/>
    <w:rsid w:val="00556AB8"/>
    <w:rsid w:val="00594F41"/>
    <w:rsid w:val="005A1799"/>
    <w:rsid w:val="00690AA4"/>
    <w:rsid w:val="006A6598"/>
    <w:rsid w:val="00810FDC"/>
    <w:rsid w:val="008371AD"/>
    <w:rsid w:val="00906028"/>
    <w:rsid w:val="00920A86"/>
    <w:rsid w:val="00AA2FF6"/>
    <w:rsid w:val="00AD0B26"/>
    <w:rsid w:val="00B05552"/>
    <w:rsid w:val="00B21E04"/>
    <w:rsid w:val="00B4031F"/>
    <w:rsid w:val="00B75609"/>
    <w:rsid w:val="00B870D2"/>
    <w:rsid w:val="00C02EF0"/>
    <w:rsid w:val="00D2180E"/>
    <w:rsid w:val="00E6776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7DEC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c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1337</Words>
  <Characters>7624</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8944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46</cp:revision>
  <dcterms:created xsi:type="dcterms:W3CDTF">2026-03-24T06:15:00Z</dcterms:created>
  <dcterms:modified xsi:type="dcterms:W3CDTF">2026-07-10T06:07:00Z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