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15C2C" w14:paraId="611B59FF" w14:textId="77777777">
        <w:trPr>
          <w:trHeight w:val="20"/>
          <w:jc w:val="center"/>
        </w:trPr>
        <w:tc>
          <w:tcPr>
            <w:tcW w:w="1186" w:type="pct"/>
          </w:tcPr>
          <w:p w14:paraId="3CFAF373" w14:textId="77777777" w:rsidR="00915C2C" w:rsidRDefault="006D7F4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25A6683" w14:textId="77777777" w:rsidR="00915C2C" w:rsidRDefault="00915C2C">
            <w:pPr>
              <w:rPr>
                <w:b/>
                <w:bCs/>
                <w:color w:val="0000FF"/>
                <w:sz w:val="20"/>
                <w:szCs w:val="20"/>
                <w:lang w:val="en-GB"/>
              </w:rPr>
            </w:pPr>
            <w:hyperlink r:id="rId7" w:history="1">
              <w:r>
                <w:rPr>
                  <w:rFonts w:ascii="Arial" w:hAnsi="Arial" w:cs="Arial"/>
                  <w:color w:val="0000FF"/>
                  <w:u w:val="single"/>
                </w:rPr>
                <w:t>Asian Journal of Mathematics and Computer Research</w:t>
              </w:r>
            </w:hyperlink>
          </w:p>
        </w:tc>
      </w:tr>
      <w:tr w:rsidR="00915C2C" w14:paraId="087F02C6" w14:textId="77777777">
        <w:trPr>
          <w:trHeight w:val="20"/>
          <w:jc w:val="center"/>
        </w:trPr>
        <w:tc>
          <w:tcPr>
            <w:tcW w:w="1186" w:type="pct"/>
          </w:tcPr>
          <w:p w14:paraId="7158847F" w14:textId="77777777" w:rsidR="00915C2C" w:rsidRDefault="006D7F4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BDFEC74" w14:textId="26AC6CDE" w:rsidR="00915C2C" w:rsidRDefault="00F02CDC">
            <w:pPr>
              <w:pStyle w:val="NormalWeb"/>
              <w:spacing w:before="0" w:beforeAutospacing="0" w:after="0" w:afterAutospacing="0"/>
              <w:rPr>
                <w:rFonts w:ascii="Times New Roman" w:hAnsi="Times New Roman" w:cs="Times New Roman"/>
                <w:b/>
                <w:bCs/>
                <w:sz w:val="20"/>
                <w:szCs w:val="20"/>
                <w:lang w:val="en-GB"/>
              </w:rPr>
            </w:pPr>
            <w:r w:rsidRPr="00F02CDC">
              <w:rPr>
                <w:rFonts w:ascii="Times New Roman" w:hAnsi="Times New Roman" w:cs="Times New Roman"/>
                <w:b/>
                <w:bCs/>
                <w:sz w:val="20"/>
                <w:szCs w:val="20"/>
                <w:lang w:val="en-GB"/>
              </w:rPr>
              <w:t>Ms_AJOMCOR_15202</w:t>
            </w:r>
          </w:p>
        </w:tc>
      </w:tr>
      <w:tr w:rsidR="00915C2C" w14:paraId="2378B298" w14:textId="77777777">
        <w:trPr>
          <w:trHeight w:val="20"/>
          <w:jc w:val="center"/>
        </w:trPr>
        <w:tc>
          <w:tcPr>
            <w:tcW w:w="1186" w:type="pct"/>
          </w:tcPr>
          <w:p w14:paraId="0B9A1750" w14:textId="77777777" w:rsidR="00915C2C" w:rsidRDefault="006D7F4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17D0013" w14:textId="4DEFA435" w:rsidR="00915C2C" w:rsidRDefault="00F02CDC">
            <w:pPr>
              <w:pStyle w:val="NormalWeb"/>
              <w:spacing w:before="0" w:beforeAutospacing="0" w:after="0" w:afterAutospacing="0"/>
              <w:rPr>
                <w:rFonts w:ascii="Times New Roman" w:hAnsi="Times New Roman" w:cs="Times New Roman"/>
                <w:b/>
                <w:sz w:val="20"/>
                <w:szCs w:val="20"/>
                <w:lang w:val="en-GB"/>
              </w:rPr>
            </w:pPr>
            <w:r w:rsidRPr="00F02CDC">
              <w:rPr>
                <w:rFonts w:ascii="Times New Roman" w:hAnsi="Times New Roman" w:cs="Times New Roman"/>
                <w:b/>
                <w:sz w:val="20"/>
                <w:szCs w:val="20"/>
                <w:lang w:val="en-GB"/>
              </w:rPr>
              <w:t xml:space="preserve">Peak-Hour Teller Stang Optimization in Retail Banking: An </w:t>
            </w:r>
            <w:proofErr w:type="spellStart"/>
            <w:r w:rsidRPr="00F02CDC">
              <w:rPr>
                <w:rFonts w:ascii="Times New Roman" w:hAnsi="Times New Roman" w:cs="Times New Roman"/>
                <w:b/>
                <w:sz w:val="20"/>
                <w:szCs w:val="20"/>
                <w:lang w:val="en-GB"/>
              </w:rPr>
              <w:t>MMc</w:t>
            </w:r>
            <w:proofErr w:type="spellEnd"/>
            <w:r w:rsidRPr="00F02CDC">
              <w:rPr>
                <w:rFonts w:ascii="Times New Roman" w:hAnsi="Times New Roman" w:cs="Times New Roman"/>
                <w:b/>
                <w:sz w:val="20"/>
                <w:szCs w:val="20"/>
                <w:lang w:val="en-GB"/>
              </w:rPr>
              <w:t xml:space="preserve"> Queuing Analysis</w:t>
            </w:r>
          </w:p>
        </w:tc>
      </w:tr>
      <w:tr w:rsidR="00915C2C" w14:paraId="1F46FF15" w14:textId="77777777">
        <w:trPr>
          <w:trHeight w:val="20"/>
          <w:jc w:val="center"/>
        </w:trPr>
        <w:tc>
          <w:tcPr>
            <w:tcW w:w="1186" w:type="pct"/>
          </w:tcPr>
          <w:p w14:paraId="686834F4" w14:textId="77777777" w:rsidR="00915C2C" w:rsidRDefault="006D7F4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0C45647" w14:textId="77777777" w:rsidR="00915C2C" w:rsidRDefault="006D7F4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72E88E9" w14:textId="77777777" w:rsidR="00915C2C" w:rsidRDefault="00915C2C">
            <w:pPr>
              <w:pStyle w:val="NormalWeb"/>
              <w:spacing w:before="0" w:beforeAutospacing="0" w:after="0" w:afterAutospacing="0"/>
              <w:rPr>
                <w:rFonts w:ascii="Times New Roman" w:hAnsi="Times New Roman" w:cs="Times New Roman"/>
                <w:b/>
                <w:sz w:val="20"/>
                <w:szCs w:val="20"/>
                <w:lang w:val="en-GB"/>
              </w:rPr>
            </w:pPr>
          </w:p>
        </w:tc>
      </w:tr>
    </w:tbl>
    <w:p w14:paraId="01B47C99" w14:textId="77777777" w:rsidR="00915C2C" w:rsidRDefault="00915C2C">
      <w:pPr>
        <w:pStyle w:val="BodyText"/>
        <w:rPr>
          <w:rFonts w:ascii="Times New Roman" w:hAnsi="Times New Roman"/>
          <w:i/>
          <w:sz w:val="20"/>
          <w:szCs w:val="20"/>
          <w:u w:val="single"/>
          <w:lang w:val="en-GB"/>
        </w:rPr>
      </w:pPr>
    </w:p>
    <w:p w14:paraId="1FCFB6AE" w14:textId="77777777" w:rsidR="00915C2C" w:rsidRDefault="00915C2C">
      <w:pPr>
        <w:jc w:val="both"/>
        <w:rPr>
          <w:rFonts w:eastAsia="MS Mincho"/>
          <w:sz w:val="20"/>
          <w:szCs w:val="20"/>
          <w:lang w:val="en-GB" w:eastAsia="x-none"/>
        </w:rPr>
      </w:pPr>
    </w:p>
    <w:p w14:paraId="7EA005E0" w14:textId="77777777" w:rsidR="00915C2C" w:rsidRDefault="006D7F4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C0E6C51" w14:textId="77777777" w:rsidR="00915C2C" w:rsidRDefault="00915C2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15C2C" w14:paraId="0638B93B" w14:textId="77777777">
        <w:trPr>
          <w:trHeight w:val="20"/>
          <w:jc w:val="center"/>
        </w:trPr>
        <w:tc>
          <w:tcPr>
            <w:tcW w:w="1666" w:type="pct"/>
            <w:noWrap/>
          </w:tcPr>
          <w:p w14:paraId="305E48B4" w14:textId="77777777" w:rsidR="00915C2C" w:rsidRDefault="00915C2C">
            <w:pPr>
              <w:keepNext/>
              <w:outlineLvl w:val="1"/>
              <w:rPr>
                <w:rFonts w:eastAsia="MS Mincho"/>
                <w:b/>
                <w:bCs/>
                <w:sz w:val="20"/>
                <w:szCs w:val="20"/>
                <w:lang w:val="en-GB"/>
              </w:rPr>
            </w:pPr>
          </w:p>
        </w:tc>
        <w:tc>
          <w:tcPr>
            <w:tcW w:w="1667" w:type="pct"/>
            <w:hideMark/>
          </w:tcPr>
          <w:p w14:paraId="2C17DCBC" w14:textId="77777777" w:rsidR="00915C2C" w:rsidRDefault="006D7F4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A7BECBE" w14:textId="77777777" w:rsidR="00915C2C" w:rsidRDefault="006D7F4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F3603B2" w14:textId="77777777" w:rsidR="00915C2C" w:rsidRDefault="00915C2C">
            <w:pPr>
              <w:keepNext/>
              <w:outlineLvl w:val="1"/>
              <w:rPr>
                <w:rFonts w:eastAsia="MS Mincho"/>
                <w:bCs/>
                <w:sz w:val="20"/>
                <w:szCs w:val="20"/>
                <w:lang w:val="en-GB"/>
              </w:rPr>
            </w:pPr>
          </w:p>
        </w:tc>
      </w:tr>
      <w:tr w:rsidR="00915C2C" w14:paraId="2C8EEC0E" w14:textId="77777777">
        <w:trPr>
          <w:trHeight w:val="20"/>
          <w:jc w:val="center"/>
        </w:trPr>
        <w:tc>
          <w:tcPr>
            <w:tcW w:w="1666" w:type="pct"/>
            <w:noWrap/>
            <w:hideMark/>
          </w:tcPr>
          <w:p w14:paraId="4926BFC2" w14:textId="77777777" w:rsidR="00915C2C" w:rsidRDefault="006D7F4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E975F93" w14:textId="77777777" w:rsidR="00915C2C" w:rsidRDefault="006D7F40">
            <w:pPr>
              <w:rPr>
                <w:rFonts w:eastAsia="MS Mincho"/>
                <w:bCs/>
                <w:sz w:val="20"/>
                <w:szCs w:val="20"/>
                <w:lang w:val="en-GB"/>
              </w:rPr>
            </w:pPr>
            <w:r>
              <w:rPr>
                <w:bCs/>
                <w:sz w:val="20"/>
                <w:szCs w:val="20"/>
                <w:lang w:val="en-GB"/>
              </w:rPr>
              <w:t>be required for this part.</w:t>
            </w:r>
          </w:p>
        </w:tc>
        <w:tc>
          <w:tcPr>
            <w:tcW w:w="1667" w:type="pct"/>
          </w:tcPr>
          <w:p w14:paraId="403A6C09" w14:textId="42BA77D9" w:rsidR="00915C2C" w:rsidRPr="002D74FB" w:rsidRDefault="002D74FB" w:rsidP="002D74FB">
            <w:pPr>
              <w:keepNext/>
              <w:jc w:val="both"/>
              <w:outlineLvl w:val="1"/>
              <w:rPr>
                <w:rFonts w:eastAsia="MS Mincho"/>
                <w:sz w:val="20"/>
                <w:szCs w:val="20"/>
                <w:lang w:val="en-GB"/>
              </w:rPr>
            </w:pPr>
            <w:r w:rsidRPr="00B317D8">
              <w:rPr>
                <w:rFonts w:eastAsia="MS Mincho"/>
                <w:sz w:val="20"/>
                <w:szCs w:val="20"/>
              </w:rPr>
              <w:t>The manuscript addresses a practically relevant problem in retail banking and employs an appropriate M/M/c queueing framework to analyze customer congestion and teller staffing requirements. The mathematical formulation is clearly presented, and the inclusion of sensitivity analysis enhances the practical significance of the study by demonstrating the effects of varying arrival and service rates on system performance. However, the manuscript has several limitations that restrict its suitability for publication in a high-impact journal. The study primarily applies a standard textbook M/M/c model without offering significant methodological innovation, optimization techniques, or advanced validation procedures. In addition, the data collection process lacks sufficient detail, the assumptions of Poisson arrivals and exponential service times are not statistically validated, and the literature review relies heavily on older references with limited coverage of recent developments in queueing applications. Further improvements in statistical analysis, data validation, figure presentation, literature review, and language quality would substantially strengthen the manuscript and enhance its academic contribution.</w:t>
            </w:r>
          </w:p>
        </w:tc>
        <w:tc>
          <w:tcPr>
            <w:tcW w:w="1667" w:type="pct"/>
          </w:tcPr>
          <w:p w14:paraId="1C4F62D3" w14:textId="1A053B66" w:rsidR="00915C2C" w:rsidRDefault="00637B15">
            <w:pPr>
              <w:keepNext/>
              <w:outlineLvl w:val="1"/>
              <w:rPr>
                <w:rFonts w:eastAsia="MS Mincho"/>
                <w:bCs/>
                <w:sz w:val="20"/>
                <w:szCs w:val="20"/>
                <w:lang w:val="en-GB"/>
              </w:rPr>
            </w:pPr>
            <w:r w:rsidRPr="00637B15">
              <w:rPr>
                <w:rFonts w:eastAsia="MS Mincho"/>
                <w:bCs/>
                <w:sz w:val="20"/>
                <w:szCs w:val="20"/>
                <w:lang w:val="en-GB"/>
              </w:rPr>
              <w:t>I have clarified the practical orientation of the study and strengthened the discussion to emphasize its role as a decision-support tool for optimizing teller staffing in real-world banking operations. Although the M/M/c model is classical, I have highlighted its relevance in operational decision-making under peak congestion conditions.</w:t>
            </w:r>
            <w:r>
              <w:rPr>
                <w:rFonts w:eastAsia="MS Mincho"/>
                <w:bCs/>
                <w:sz w:val="20"/>
                <w:szCs w:val="20"/>
                <w:lang w:val="en-GB"/>
              </w:rPr>
              <w:t xml:space="preserve"> </w:t>
            </w:r>
            <w:r w:rsidRPr="00637B15">
              <w:rPr>
                <w:rFonts w:eastAsia="MS Mincho"/>
                <w:bCs/>
                <w:sz w:val="20"/>
                <w:szCs w:val="20"/>
                <w:lang w:val="en-GB"/>
              </w:rPr>
              <w:t>I have also expanded the methodology section to provide a more detailed explanation of the data collection process, including how arrival and service data were observed, recorded, and used to estimate the model parameters. This improvement enhances transparency and reproducibility of the study. Regarding the assumptions of Poisson arrivals and exponential service times, I acknowledge that these are theoretical assumptions that may not perfectly represent real-world conditions. I have therefore included additional discussion on the implications of these assumptions, supported by relevant literature, and clarified that the model is used as an approximation to capture system behaviour in a reliable and analytically meaningful way. In addressing the concern about outdated references, the literature review has been updated to include more recent studies on queueing theory applications in banking and service systems. This has strengthened the theoretical grounding of the manuscript and aligned it with current developments in the field. Furthermore, I have improved the presentation of results, refined the explanations of computational procedures, and enhanced the clarity of figures and tables. The manuscript has also undergone thorough language editing to improve grammar, academic tone, and readability throughout.</w:t>
            </w:r>
          </w:p>
        </w:tc>
      </w:tr>
    </w:tbl>
    <w:p w14:paraId="02029FCB" w14:textId="77777777" w:rsidR="00915C2C" w:rsidRDefault="00915C2C">
      <w:pPr>
        <w:rPr>
          <w:sz w:val="20"/>
          <w:szCs w:val="20"/>
          <w:lang w:val="en-GB"/>
        </w:rPr>
      </w:pPr>
    </w:p>
    <w:p w14:paraId="39B8E5E5" w14:textId="77777777" w:rsidR="00915C2C" w:rsidRDefault="00915C2C">
      <w:pPr>
        <w:rPr>
          <w:sz w:val="20"/>
          <w:szCs w:val="20"/>
          <w:lang w:val="en-GB"/>
        </w:rPr>
      </w:pPr>
    </w:p>
    <w:p w14:paraId="0558500C" w14:textId="77777777" w:rsidR="00915C2C" w:rsidRDefault="006D7F4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8039C46" w14:textId="77777777" w:rsidR="00915C2C" w:rsidRDefault="00915C2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14:paraId="7C277DA9" w14:textId="77777777">
        <w:trPr>
          <w:trHeight w:val="20"/>
          <w:jc w:val="center"/>
        </w:trPr>
        <w:tc>
          <w:tcPr>
            <w:tcW w:w="1666" w:type="pct"/>
            <w:noWrap/>
          </w:tcPr>
          <w:p w14:paraId="2D8F00F3" w14:textId="77777777" w:rsidR="00915C2C" w:rsidRDefault="00915C2C">
            <w:pPr>
              <w:keepNext/>
              <w:outlineLvl w:val="1"/>
              <w:rPr>
                <w:rFonts w:eastAsia="MS Mincho"/>
                <w:b/>
                <w:bCs/>
                <w:sz w:val="20"/>
                <w:szCs w:val="20"/>
                <w:lang w:val="en-GB"/>
              </w:rPr>
            </w:pPr>
          </w:p>
        </w:tc>
        <w:tc>
          <w:tcPr>
            <w:tcW w:w="1667" w:type="pct"/>
            <w:hideMark/>
          </w:tcPr>
          <w:p w14:paraId="622423BF" w14:textId="77777777" w:rsidR="00915C2C" w:rsidRDefault="006D7F4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F7C3C71" w14:textId="0F5B6124" w:rsidR="00915C2C" w:rsidRDefault="006D7F4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9D0A1E">
              <w:rPr>
                <w:b/>
                <w:kern w:val="2"/>
                <w:sz w:val="20"/>
                <w:szCs w:val="20"/>
                <w:highlight w:val="yellow"/>
                <w:lang w:val="en-GB"/>
              </w:rPr>
              <w:t>(</w:t>
            </w:r>
            <w:r w:rsidR="009D0A1E">
              <w:rPr>
                <w:bCs/>
                <w:kern w:val="2"/>
                <w:sz w:val="20"/>
                <w:szCs w:val="20"/>
                <w:highlight w:val="yellow"/>
                <w:lang w:val="en-GB"/>
              </w:rPr>
              <w:t>Revision of the Manuscript and Feedback of Authors are mandatory for Rating of 2 and 1)</w:t>
            </w:r>
          </w:p>
        </w:tc>
      </w:tr>
      <w:tr w:rsidR="00915C2C" w14:paraId="73FD22A0" w14:textId="77777777">
        <w:trPr>
          <w:trHeight w:val="20"/>
          <w:jc w:val="center"/>
        </w:trPr>
        <w:tc>
          <w:tcPr>
            <w:tcW w:w="1666" w:type="pct"/>
            <w:noWrap/>
            <w:hideMark/>
          </w:tcPr>
          <w:p w14:paraId="120CA898" w14:textId="77777777" w:rsidR="00915C2C" w:rsidRDefault="006D7F40">
            <w:pPr>
              <w:rPr>
                <w:b/>
                <w:bCs/>
                <w:sz w:val="20"/>
                <w:szCs w:val="20"/>
                <w:lang w:val="en-GB"/>
              </w:rPr>
            </w:pPr>
            <w:r>
              <w:rPr>
                <w:b/>
                <w:bCs/>
                <w:sz w:val="20"/>
                <w:szCs w:val="20"/>
                <w:lang w:val="en-GB"/>
              </w:rPr>
              <w:t xml:space="preserve">1. Is the title clear and appropriate for the study? </w:t>
            </w:r>
          </w:p>
          <w:p w14:paraId="0AAC8DCA" w14:textId="77777777" w:rsidR="00915C2C" w:rsidRDefault="006D7F40">
            <w:pPr>
              <w:rPr>
                <w:color w:val="404040"/>
                <w:sz w:val="20"/>
                <w:szCs w:val="20"/>
                <w:shd w:val="clear" w:color="auto" w:fill="FFFFFF"/>
                <w:lang w:val="en-GB"/>
              </w:rPr>
            </w:pPr>
            <w:r>
              <w:rPr>
                <w:color w:val="404040"/>
                <w:sz w:val="20"/>
                <w:szCs w:val="20"/>
                <w:shd w:val="clear" w:color="auto" w:fill="FFFFFF"/>
                <w:lang w:val="en-GB"/>
              </w:rPr>
              <w:t xml:space="preserve">Rating Scale: </w:t>
            </w:r>
          </w:p>
          <w:p w14:paraId="18C82533" w14:textId="77777777" w:rsidR="00915C2C" w:rsidRDefault="006D7F4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147CC73" w14:textId="79C18AD1" w:rsidR="00915C2C" w:rsidRDefault="00910427" w:rsidP="002D74FB">
            <w:pPr>
              <w:ind w:left="360"/>
              <w:jc w:val="center"/>
              <w:rPr>
                <w:b/>
                <w:bCs/>
                <w:sz w:val="20"/>
                <w:szCs w:val="20"/>
                <w:lang w:val="en-GB"/>
              </w:rPr>
            </w:pPr>
            <w:r>
              <w:rPr>
                <w:b/>
                <w:bCs/>
                <w:sz w:val="20"/>
                <w:szCs w:val="20"/>
                <w:lang w:val="en-GB"/>
              </w:rPr>
              <w:t>4</w:t>
            </w:r>
          </w:p>
        </w:tc>
        <w:tc>
          <w:tcPr>
            <w:tcW w:w="1667" w:type="pct"/>
          </w:tcPr>
          <w:p w14:paraId="4A7B3716" w14:textId="77777777" w:rsidR="00915C2C" w:rsidRDefault="00915C2C">
            <w:pPr>
              <w:keepNext/>
              <w:outlineLvl w:val="1"/>
              <w:rPr>
                <w:rFonts w:eastAsia="MS Mincho"/>
                <w:bCs/>
                <w:sz w:val="20"/>
                <w:szCs w:val="20"/>
                <w:lang w:val="en-GB"/>
              </w:rPr>
            </w:pPr>
          </w:p>
        </w:tc>
      </w:tr>
      <w:tr w:rsidR="00915C2C" w14:paraId="0C14FF7F" w14:textId="77777777">
        <w:trPr>
          <w:trHeight w:val="20"/>
          <w:jc w:val="center"/>
        </w:trPr>
        <w:tc>
          <w:tcPr>
            <w:tcW w:w="1666" w:type="pct"/>
            <w:noWrap/>
            <w:hideMark/>
          </w:tcPr>
          <w:p w14:paraId="512659F2" w14:textId="77777777" w:rsidR="00915C2C" w:rsidRDefault="006D7F40">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475582A3" w14:textId="77777777" w:rsidR="00915C2C" w:rsidRDefault="006D7F40">
            <w:pPr>
              <w:rPr>
                <w:color w:val="404040"/>
                <w:sz w:val="20"/>
                <w:szCs w:val="20"/>
                <w:shd w:val="clear" w:color="auto" w:fill="FFFFFF"/>
                <w:lang w:val="en-GB"/>
              </w:rPr>
            </w:pPr>
            <w:r>
              <w:rPr>
                <w:color w:val="404040"/>
                <w:sz w:val="20"/>
                <w:szCs w:val="20"/>
                <w:shd w:val="clear" w:color="auto" w:fill="FFFFFF"/>
                <w:lang w:val="en-GB"/>
              </w:rPr>
              <w:t xml:space="preserve">Rating Scale: </w:t>
            </w:r>
          </w:p>
          <w:p w14:paraId="36818C5E" w14:textId="77777777" w:rsidR="00915C2C" w:rsidRDefault="006D7F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F2D43B" w14:textId="284E38CE" w:rsidR="00915C2C" w:rsidRDefault="005773F1" w:rsidP="002D74FB">
            <w:pPr>
              <w:ind w:left="360"/>
              <w:jc w:val="center"/>
              <w:rPr>
                <w:b/>
                <w:bCs/>
                <w:sz w:val="20"/>
                <w:szCs w:val="20"/>
                <w:lang w:val="en-GB"/>
              </w:rPr>
            </w:pPr>
            <w:r>
              <w:rPr>
                <w:b/>
                <w:bCs/>
                <w:sz w:val="20"/>
                <w:szCs w:val="20"/>
                <w:lang w:val="en-GB"/>
              </w:rPr>
              <w:t>4</w:t>
            </w:r>
          </w:p>
        </w:tc>
        <w:tc>
          <w:tcPr>
            <w:tcW w:w="1667" w:type="pct"/>
          </w:tcPr>
          <w:p w14:paraId="58C4AC5B" w14:textId="77777777" w:rsidR="00915C2C" w:rsidRDefault="00915C2C">
            <w:pPr>
              <w:keepNext/>
              <w:outlineLvl w:val="1"/>
              <w:rPr>
                <w:rFonts w:eastAsia="MS Mincho"/>
                <w:bCs/>
                <w:sz w:val="20"/>
                <w:szCs w:val="20"/>
                <w:lang w:val="en-GB"/>
              </w:rPr>
            </w:pPr>
          </w:p>
        </w:tc>
      </w:tr>
      <w:tr w:rsidR="00915C2C" w14:paraId="4ABA444C" w14:textId="77777777">
        <w:trPr>
          <w:trHeight w:val="20"/>
          <w:jc w:val="center"/>
        </w:trPr>
        <w:tc>
          <w:tcPr>
            <w:tcW w:w="1666" w:type="pct"/>
            <w:noWrap/>
            <w:hideMark/>
          </w:tcPr>
          <w:p w14:paraId="1C9A55D9" w14:textId="77777777" w:rsidR="00915C2C" w:rsidRDefault="006D7F40">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7DC2DD6" w14:textId="77777777" w:rsidR="00915C2C" w:rsidRDefault="006D7F40">
            <w:pPr>
              <w:rPr>
                <w:color w:val="404040"/>
                <w:sz w:val="20"/>
                <w:szCs w:val="20"/>
                <w:shd w:val="clear" w:color="auto" w:fill="FFFFFF"/>
                <w:lang w:val="en-GB"/>
              </w:rPr>
            </w:pPr>
            <w:r>
              <w:rPr>
                <w:color w:val="404040"/>
                <w:sz w:val="20"/>
                <w:szCs w:val="20"/>
                <w:shd w:val="clear" w:color="auto" w:fill="FFFFFF"/>
                <w:lang w:val="en-GB"/>
              </w:rPr>
              <w:t xml:space="preserve">Rating Scale: </w:t>
            </w:r>
          </w:p>
          <w:p w14:paraId="04D759F1" w14:textId="77777777" w:rsidR="00915C2C" w:rsidRDefault="006D7F4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4A214F1" w14:textId="5BE5FBFE" w:rsidR="00915C2C" w:rsidRDefault="005773F1" w:rsidP="002D74FB">
            <w:pPr>
              <w:ind w:left="360"/>
              <w:jc w:val="center"/>
              <w:rPr>
                <w:b/>
                <w:bCs/>
                <w:sz w:val="20"/>
                <w:szCs w:val="20"/>
                <w:lang w:val="en-GB"/>
              </w:rPr>
            </w:pPr>
            <w:r>
              <w:rPr>
                <w:b/>
                <w:bCs/>
                <w:sz w:val="20"/>
                <w:szCs w:val="20"/>
                <w:lang w:val="en-GB"/>
              </w:rPr>
              <w:t>4</w:t>
            </w:r>
          </w:p>
        </w:tc>
        <w:tc>
          <w:tcPr>
            <w:tcW w:w="1667" w:type="pct"/>
          </w:tcPr>
          <w:p w14:paraId="690A49B3" w14:textId="77777777" w:rsidR="00915C2C" w:rsidRDefault="00915C2C">
            <w:pPr>
              <w:keepNext/>
              <w:outlineLvl w:val="1"/>
              <w:rPr>
                <w:rFonts w:eastAsia="MS Mincho"/>
                <w:bCs/>
                <w:sz w:val="20"/>
                <w:szCs w:val="20"/>
                <w:lang w:val="en-GB"/>
              </w:rPr>
            </w:pPr>
          </w:p>
        </w:tc>
      </w:tr>
      <w:tr w:rsidR="00915C2C" w14:paraId="335CA093" w14:textId="77777777">
        <w:trPr>
          <w:trHeight w:val="20"/>
          <w:jc w:val="center"/>
        </w:trPr>
        <w:tc>
          <w:tcPr>
            <w:tcW w:w="1666" w:type="pct"/>
            <w:noWrap/>
            <w:hideMark/>
          </w:tcPr>
          <w:p w14:paraId="66DB0381" w14:textId="77777777" w:rsidR="00915C2C" w:rsidRDefault="006D7F4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B225B47" w14:textId="77777777" w:rsidR="00915C2C" w:rsidRDefault="006D7F40">
            <w:pPr>
              <w:rPr>
                <w:color w:val="404040"/>
                <w:sz w:val="20"/>
                <w:szCs w:val="20"/>
                <w:shd w:val="clear" w:color="auto" w:fill="FFFFFF"/>
                <w:lang w:val="en-GB"/>
              </w:rPr>
            </w:pPr>
            <w:r>
              <w:rPr>
                <w:color w:val="404040"/>
                <w:sz w:val="20"/>
                <w:szCs w:val="20"/>
                <w:shd w:val="clear" w:color="auto" w:fill="FFFFFF"/>
                <w:lang w:val="en-GB"/>
              </w:rPr>
              <w:t xml:space="preserve">Rating Scale: </w:t>
            </w:r>
          </w:p>
          <w:p w14:paraId="7014B6D0" w14:textId="77777777" w:rsidR="00915C2C" w:rsidRDefault="006D7F4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5B64BDC" w14:textId="21013237" w:rsidR="00915C2C" w:rsidRDefault="005773F1" w:rsidP="002D74FB">
            <w:pPr>
              <w:ind w:left="360"/>
              <w:jc w:val="center"/>
              <w:rPr>
                <w:b/>
                <w:bCs/>
                <w:sz w:val="20"/>
                <w:szCs w:val="20"/>
                <w:lang w:val="en-GB"/>
              </w:rPr>
            </w:pPr>
            <w:r>
              <w:rPr>
                <w:b/>
                <w:bCs/>
                <w:sz w:val="20"/>
                <w:szCs w:val="20"/>
                <w:lang w:val="en-GB"/>
              </w:rPr>
              <w:t>3</w:t>
            </w:r>
          </w:p>
        </w:tc>
        <w:tc>
          <w:tcPr>
            <w:tcW w:w="1667" w:type="pct"/>
          </w:tcPr>
          <w:p w14:paraId="1D893255" w14:textId="77777777" w:rsidR="00915C2C" w:rsidRDefault="00915C2C">
            <w:pPr>
              <w:keepNext/>
              <w:outlineLvl w:val="1"/>
              <w:rPr>
                <w:rFonts w:eastAsia="MS Mincho"/>
                <w:bCs/>
                <w:sz w:val="20"/>
                <w:szCs w:val="20"/>
                <w:lang w:val="en-GB"/>
              </w:rPr>
            </w:pPr>
          </w:p>
        </w:tc>
      </w:tr>
      <w:tr w:rsidR="00915C2C" w14:paraId="0A495808" w14:textId="77777777">
        <w:trPr>
          <w:trHeight w:val="20"/>
          <w:jc w:val="center"/>
        </w:trPr>
        <w:tc>
          <w:tcPr>
            <w:tcW w:w="1666" w:type="pct"/>
            <w:noWrap/>
            <w:hideMark/>
          </w:tcPr>
          <w:p w14:paraId="0388FC00" w14:textId="77777777" w:rsidR="00915C2C" w:rsidRDefault="006D7F40">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9384240" w14:textId="77777777" w:rsidR="00915C2C" w:rsidRDefault="006D7F40">
            <w:pPr>
              <w:rPr>
                <w:color w:val="404040"/>
                <w:sz w:val="20"/>
                <w:szCs w:val="20"/>
                <w:shd w:val="clear" w:color="auto" w:fill="FFFFFF"/>
                <w:lang w:val="en-GB"/>
              </w:rPr>
            </w:pPr>
            <w:r>
              <w:rPr>
                <w:color w:val="404040"/>
                <w:sz w:val="20"/>
                <w:szCs w:val="20"/>
                <w:shd w:val="clear" w:color="auto" w:fill="FFFFFF"/>
                <w:lang w:val="en-GB"/>
              </w:rPr>
              <w:t xml:space="preserve">Rating Scale: </w:t>
            </w:r>
          </w:p>
          <w:p w14:paraId="3E525835" w14:textId="77777777" w:rsidR="00915C2C" w:rsidRDefault="006D7F4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B13981" w14:textId="77777777" w:rsidR="00915C2C" w:rsidRDefault="005773F1" w:rsidP="002D74FB">
            <w:pPr>
              <w:ind w:left="360"/>
              <w:jc w:val="center"/>
              <w:rPr>
                <w:b/>
                <w:bCs/>
                <w:sz w:val="20"/>
                <w:szCs w:val="20"/>
                <w:lang w:val="en-GB"/>
              </w:rPr>
            </w:pPr>
            <w:r>
              <w:rPr>
                <w:b/>
                <w:bCs/>
                <w:sz w:val="20"/>
                <w:szCs w:val="20"/>
                <w:lang w:val="en-GB"/>
              </w:rPr>
              <w:t>2</w:t>
            </w:r>
          </w:p>
          <w:p w14:paraId="780EC39D" w14:textId="68F7F921" w:rsidR="00E53E76" w:rsidRDefault="00E53E76" w:rsidP="002D74FB">
            <w:pPr>
              <w:ind w:left="360"/>
              <w:jc w:val="center"/>
              <w:rPr>
                <w:b/>
                <w:bCs/>
                <w:sz w:val="20"/>
                <w:szCs w:val="20"/>
                <w:lang w:val="en-GB"/>
              </w:rPr>
            </w:pPr>
            <w:r>
              <w:rPr>
                <w:rFonts w:eastAsia="MS Mincho"/>
                <w:bCs/>
                <w:sz w:val="20"/>
                <w:szCs w:val="20"/>
                <w:lang w:val="en-GB"/>
              </w:rPr>
              <w:t>T</w:t>
            </w:r>
            <w:r w:rsidRPr="005773F1">
              <w:rPr>
                <w:rFonts w:eastAsia="MS Mincho"/>
                <w:bCs/>
                <w:sz w:val="20"/>
                <w:szCs w:val="20"/>
                <w:lang w:val="en-GB"/>
              </w:rPr>
              <w:t>he objectives are not explicitly presented in a separate subsection and no formal research hypotheses are developed. The research objectives and/or hypotheses should be clearly stated in the manuscript to make it more focused and readable.</w:t>
            </w:r>
          </w:p>
        </w:tc>
        <w:tc>
          <w:tcPr>
            <w:tcW w:w="1667" w:type="pct"/>
          </w:tcPr>
          <w:p w14:paraId="6973607C" w14:textId="03D6C8CA" w:rsidR="00915C2C" w:rsidRDefault="00637B15">
            <w:pPr>
              <w:keepNext/>
              <w:outlineLvl w:val="1"/>
              <w:rPr>
                <w:rFonts w:eastAsia="MS Mincho"/>
                <w:bCs/>
                <w:sz w:val="20"/>
                <w:szCs w:val="20"/>
                <w:lang w:val="en-GB"/>
              </w:rPr>
            </w:pPr>
            <w:r w:rsidRPr="00637B15">
              <w:rPr>
                <w:rFonts w:eastAsia="MS Mincho"/>
                <w:bCs/>
                <w:sz w:val="20"/>
                <w:szCs w:val="20"/>
                <w:lang w:val="en-GB"/>
              </w:rPr>
              <w:t xml:space="preserve">The revised manuscript has been carefully improved to enhance clarity and structural </w:t>
            </w:r>
            <w:r w:rsidR="00EB250F">
              <w:rPr>
                <w:rFonts w:eastAsia="MS Mincho"/>
                <w:bCs/>
                <w:sz w:val="20"/>
                <w:szCs w:val="20"/>
                <w:lang w:val="en-GB"/>
              </w:rPr>
              <w:t>coherence. Although a separate section</w:t>
            </w:r>
            <w:r w:rsidRPr="00637B15">
              <w:rPr>
                <w:rFonts w:eastAsia="MS Mincho"/>
                <w:bCs/>
                <w:sz w:val="20"/>
                <w:szCs w:val="20"/>
                <w:lang w:val="en-GB"/>
              </w:rPr>
              <w:t xml:space="preserve"> for objective was not introduced, the research objectives have been explicitly and clearly articulated within the Introduction section to ensure better flow and readability. These objectives guide the study more directly by clearly stating the aim of analysing congestion and evaluating teller performance in a retail banking system using the M/M/c queueing model. The paper ensures that the scope, purpose, and analytical direction of the study are transparent and well-defined. Since the study is primarily based on deterministic queueing theory and performance evaluation rather than inferential statistical testing, formal hypotheses were not developed, as they are not strictly required for this type of modelling framework.</w:t>
            </w:r>
          </w:p>
        </w:tc>
      </w:tr>
      <w:tr w:rsidR="00915C2C" w14:paraId="44E6BF42" w14:textId="77777777">
        <w:trPr>
          <w:trHeight w:val="20"/>
          <w:jc w:val="center"/>
        </w:trPr>
        <w:tc>
          <w:tcPr>
            <w:tcW w:w="1666" w:type="pct"/>
            <w:noWrap/>
            <w:hideMark/>
          </w:tcPr>
          <w:p w14:paraId="3AC2DC5C" w14:textId="77777777" w:rsidR="00915C2C" w:rsidRDefault="006D7F40">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08C8AC3" w14:textId="77777777" w:rsidR="00915C2C" w:rsidRDefault="006D7F40">
            <w:pPr>
              <w:rPr>
                <w:color w:val="404040"/>
                <w:sz w:val="20"/>
                <w:szCs w:val="20"/>
                <w:shd w:val="clear" w:color="auto" w:fill="FFFFFF"/>
                <w:lang w:val="en-GB"/>
              </w:rPr>
            </w:pPr>
            <w:r>
              <w:rPr>
                <w:color w:val="404040"/>
                <w:sz w:val="20"/>
                <w:szCs w:val="20"/>
                <w:shd w:val="clear" w:color="auto" w:fill="FFFFFF"/>
                <w:lang w:val="en-GB"/>
              </w:rPr>
              <w:t xml:space="preserve">Rating Scale: </w:t>
            </w:r>
          </w:p>
          <w:p w14:paraId="0AB456C6" w14:textId="77777777" w:rsidR="00915C2C" w:rsidRDefault="006D7F4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79EDD13" w14:textId="77777777" w:rsidR="00915C2C" w:rsidRDefault="001C064E" w:rsidP="002D74FB">
            <w:pPr>
              <w:ind w:left="360"/>
              <w:jc w:val="center"/>
              <w:rPr>
                <w:b/>
                <w:bCs/>
                <w:sz w:val="20"/>
                <w:szCs w:val="20"/>
                <w:lang w:val="en-GB"/>
              </w:rPr>
            </w:pPr>
            <w:r>
              <w:rPr>
                <w:b/>
                <w:bCs/>
                <w:sz w:val="20"/>
                <w:szCs w:val="20"/>
                <w:lang w:val="en-GB"/>
              </w:rPr>
              <w:t>2</w:t>
            </w:r>
          </w:p>
          <w:p w14:paraId="4371AE0A" w14:textId="54941225" w:rsidR="00E53E76" w:rsidRDefault="00E53E76" w:rsidP="002D74FB">
            <w:pPr>
              <w:ind w:left="360"/>
              <w:jc w:val="center"/>
              <w:rPr>
                <w:b/>
                <w:bCs/>
                <w:sz w:val="20"/>
                <w:szCs w:val="20"/>
                <w:lang w:val="en-GB"/>
              </w:rPr>
            </w:pPr>
            <w:r w:rsidRPr="001C064E">
              <w:rPr>
                <w:rFonts w:eastAsia="MS Mincho"/>
                <w:bCs/>
                <w:sz w:val="20"/>
                <w:szCs w:val="20"/>
                <w:lang w:val="en-GB"/>
              </w:rPr>
              <w:t>Add some recent (2021-2026) papers related to queueing applications in banking and service systems.</w:t>
            </w:r>
          </w:p>
        </w:tc>
        <w:tc>
          <w:tcPr>
            <w:tcW w:w="1667" w:type="pct"/>
          </w:tcPr>
          <w:p w14:paraId="7B2E93BD" w14:textId="049B7A6D" w:rsidR="00915C2C" w:rsidRDefault="00EB250F">
            <w:pPr>
              <w:keepNext/>
              <w:outlineLvl w:val="1"/>
              <w:rPr>
                <w:rFonts w:eastAsia="MS Mincho"/>
                <w:bCs/>
                <w:sz w:val="20"/>
                <w:szCs w:val="20"/>
                <w:lang w:val="en-GB"/>
              </w:rPr>
            </w:pPr>
            <w:r>
              <w:rPr>
                <w:rFonts w:eastAsia="MS Mincho"/>
                <w:bCs/>
                <w:sz w:val="20"/>
                <w:szCs w:val="20"/>
                <w:lang w:val="en-GB"/>
              </w:rPr>
              <w:t>Recent papers related to queueing theory in banking service systems have been added</w:t>
            </w:r>
          </w:p>
        </w:tc>
      </w:tr>
      <w:tr w:rsidR="00915C2C" w14:paraId="6F6C0CED" w14:textId="77777777">
        <w:trPr>
          <w:trHeight w:val="20"/>
          <w:jc w:val="center"/>
        </w:trPr>
        <w:tc>
          <w:tcPr>
            <w:tcW w:w="1666" w:type="pct"/>
            <w:noWrap/>
            <w:hideMark/>
          </w:tcPr>
          <w:p w14:paraId="63441BB8" w14:textId="77777777" w:rsidR="00915C2C" w:rsidRDefault="006D7F40">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46E84C64" w14:textId="77777777" w:rsidR="00915C2C" w:rsidRDefault="006D7F40">
            <w:pPr>
              <w:rPr>
                <w:color w:val="404040"/>
                <w:sz w:val="20"/>
                <w:szCs w:val="20"/>
                <w:shd w:val="clear" w:color="auto" w:fill="FFFFFF"/>
                <w:lang w:val="en-GB"/>
              </w:rPr>
            </w:pPr>
            <w:r>
              <w:rPr>
                <w:color w:val="404040"/>
                <w:sz w:val="20"/>
                <w:szCs w:val="20"/>
                <w:shd w:val="clear" w:color="auto" w:fill="FFFFFF"/>
                <w:lang w:val="en-GB"/>
              </w:rPr>
              <w:t xml:space="preserve">Rating Scale: </w:t>
            </w:r>
          </w:p>
          <w:p w14:paraId="58C77D68" w14:textId="77777777" w:rsidR="00915C2C" w:rsidRDefault="006D7F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22D9E4" w14:textId="588203EA" w:rsidR="00915C2C" w:rsidRDefault="001C064E" w:rsidP="002D74FB">
            <w:pPr>
              <w:ind w:left="360"/>
              <w:jc w:val="center"/>
              <w:rPr>
                <w:b/>
                <w:bCs/>
                <w:sz w:val="20"/>
                <w:szCs w:val="20"/>
                <w:lang w:val="en-GB"/>
              </w:rPr>
            </w:pPr>
            <w:r>
              <w:rPr>
                <w:b/>
                <w:bCs/>
                <w:sz w:val="20"/>
                <w:szCs w:val="20"/>
                <w:lang w:val="en-GB"/>
              </w:rPr>
              <w:t>4</w:t>
            </w:r>
          </w:p>
        </w:tc>
        <w:tc>
          <w:tcPr>
            <w:tcW w:w="1667" w:type="pct"/>
          </w:tcPr>
          <w:p w14:paraId="6C0DFB3C" w14:textId="77777777" w:rsidR="00915C2C" w:rsidRDefault="00915C2C">
            <w:pPr>
              <w:keepNext/>
              <w:outlineLvl w:val="1"/>
              <w:rPr>
                <w:rFonts w:eastAsia="MS Mincho"/>
                <w:bCs/>
                <w:sz w:val="20"/>
                <w:szCs w:val="20"/>
                <w:lang w:val="en-GB"/>
              </w:rPr>
            </w:pPr>
          </w:p>
        </w:tc>
      </w:tr>
      <w:tr w:rsidR="00915C2C" w14:paraId="5B494569" w14:textId="77777777">
        <w:trPr>
          <w:trHeight w:val="20"/>
          <w:jc w:val="center"/>
        </w:trPr>
        <w:tc>
          <w:tcPr>
            <w:tcW w:w="1666" w:type="pct"/>
            <w:noWrap/>
            <w:hideMark/>
          </w:tcPr>
          <w:p w14:paraId="1F38E21A" w14:textId="77777777" w:rsidR="00915C2C" w:rsidRDefault="006D7F40">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446B89D" w14:textId="77777777" w:rsidR="00915C2C" w:rsidRDefault="006D7F40">
            <w:pPr>
              <w:rPr>
                <w:color w:val="404040"/>
                <w:sz w:val="20"/>
                <w:szCs w:val="20"/>
                <w:shd w:val="clear" w:color="auto" w:fill="FFFFFF"/>
                <w:lang w:val="en-GB"/>
              </w:rPr>
            </w:pPr>
            <w:r>
              <w:rPr>
                <w:color w:val="404040"/>
                <w:sz w:val="20"/>
                <w:szCs w:val="20"/>
                <w:shd w:val="clear" w:color="auto" w:fill="FFFFFF"/>
                <w:lang w:val="en-GB"/>
              </w:rPr>
              <w:t xml:space="preserve">Rating Scale: </w:t>
            </w:r>
          </w:p>
          <w:p w14:paraId="08254F95" w14:textId="77777777" w:rsidR="00915C2C" w:rsidRDefault="006D7F4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A6AB3DD" w14:textId="50E184E4" w:rsidR="00915C2C" w:rsidRDefault="001C064E" w:rsidP="002D74FB">
            <w:pPr>
              <w:ind w:left="360"/>
              <w:jc w:val="center"/>
              <w:rPr>
                <w:b/>
                <w:bCs/>
                <w:sz w:val="20"/>
                <w:szCs w:val="20"/>
                <w:lang w:val="en-GB"/>
              </w:rPr>
            </w:pPr>
            <w:r>
              <w:rPr>
                <w:b/>
                <w:bCs/>
                <w:sz w:val="20"/>
                <w:szCs w:val="20"/>
                <w:lang w:val="en-GB"/>
              </w:rPr>
              <w:t>NA</w:t>
            </w:r>
          </w:p>
        </w:tc>
        <w:tc>
          <w:tcPr>
            <w:tcW w:w="1667" w:type="pct"/>
          </w:tcPr>
          <w:p w14:paraId="0A82E9A0" w14:textId="77777777" w:rsidR="00915C2C" w:rsidRDefault="00915C2C">
            <w:pPr>
              <w:keepNext/>
              <w:outlineLvl w:val="1"/>
              <w:rPr>
                <w:rFonts w:eastAsia="MS Mincho"/>
                <w:bCs/>
                <w:sz w:val="20"/>
                <w:szCs w:val="20"/>
                <w:lang w:val="en-GB"/>
              </w:rPr>
            </w:pPr>
          </w:p>
        </w:tc>
      </w:tr>
      <w:tr w:rsidR="00915C2C" w14:paraId="2CD9FDF9" w14:textId="77777777">
        <w:trPr>
          <w:trHeight w:val="20"/>
          <w:jc w:val="center"/>
        </w:trPr>
        <w:tc>
          <w:tcPr>
            <w:tcW w:w="1666" w:type="pct"/>
            <w:noWrap/>
            <w:hideMark/>
          </w:tcPr>
          <w:p w14:paraId="24F8C661" w14:textId="77777777" w:rsidR="00915C2C" w:rsidRDefault="006D7F40">
            <w:pPr>
              <w:rPr>
                <w:b/>
                <w:sz w:val="20"/>
                <w:szCs w:val="20"/>
                <w:lang w:val="en-GB"/>
              </w:rPr>
            </w:pPr>
            <w:r>
              <w:rPr>
                <w:b/>
                <w:sz w:val="20"/>
                <w:szCs w:val="20"/>
                <w:lang w:val="en-GB"/>
              </w:rPr>
              <w:t xml:space="preserve">9. Are the results presented clearly? </w:t>
            </w:r>
          </w:p>
          <w:p w14:paraId="76DF4D07" w14:textId="77777777" w:rsidR="00915C2C" w:rsidRDefault="006D7F40">
            <w:pPr>
              <w:rPr>
                <w:color w:val="404040"/>
                <w:sz w:val="20"/>
                <w:szCs w:val="20"/>
                <w:shd w:val="clear" w:color="auto" w:fill="FFFFFF"/>
                <w:lang w:val="en-GB"/>
              </w:rPr>
            </w:pPr>
            <w:r>
              <w:rPr>
                <w:color w:val="404040"/>
                <w:sz w:val="20"/>
                <w:szCs w:val="20"/>
                <w:shd w:val="clear" w:color="auto" w:fill="FFFFFF"/>
                <w:lang w:val="en-GB"/>
              </w:rPr>
              <w:t xml:space="preserve">Rating Scale: </w:t>
            </w:r>
          </w:p>
          <w:p w14:paraId="6F9B04EB" w14:textId="77777777" w:rsidR="00915C2C" w:rsidRDefault="006D7F4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18A37C" w14:textId="76B3F2E5" w:rsidR="00915C2C" w:rsidRDefault="001C064E" w:rsidP="002D74FB">
            <w:pPr>
              <w:contextualSpacing/>
              <w:jc w:val="center"/>
              <w:rPr>
                <w:bCs/>
                <w:sz w:val="20"/>
                <w:szCs w:val="20"/>
                <w:lang w:val="en-GB"/>
              </w:rPr>
            </w:pPr>
            <w:r>
              <w:rPr>
                <w:bCs/>
                <w:sz w:val="20"/>
                <w:szCs w:val="20"/>
                <w:lang w:val="en-GB"/>
              </w:rPr>
              <w:t>4</w:t>
            </w:r>
          </w:p>
        </w:tc>
        <w:tc>
          <w:tcPr>
            <w:tcW w:w="1667" w:type="pct"/>
          </w:tcPr>
          <w:p w14:paraId="3144861E" w14:textId="77777777" w:rsidR="00915C2C" w:rsidRDefault="00915C2C">
            <w:pPr>
              <w:keepNext/>
              <w:outlineLvl w:val="1"/>
              <w:rPr>
                <w:rFonts w:eastAsia="MS Mincho"/>
                <w:bCs/>
                <w:sz w:val="20"/>
                <w:szCs w:val="20"/>
                <w:lang w:val="en-GB"/>
              </w:rPr>
            </w:pPr>
          </w:p>
        </w:tc>
      </w:tr>
      <w:tr w:rsidR="00915C2C" w14:paraId="37B6D317" w14:textId="77777777">
        <w:trPr>
          <w:trHeight w:val="20"/>
          <w:jc w:val="center"/>
        </w:trPr>
        <w:tc>
          <w:tcPr>
            <w:tcW w:w="1666" w:type="pct"/>
            <w:noWrap/>
            <w:hideMark/>
          </w:tcPr>
          <w:p w14:paraId="41F10177" w14:textId="77777777" w:rsidR="00915C2C" w:rsidRDefault="006D7F40">
            <w:pPr>
              <w:rPr>
                <w:b/>
                <w:sz w:val="20"/>
                <w:szCs w:val="20"/>
                <w:lang w:val="en-GB"/>
              </w:rPr>
            </w:pPr>
            <w:r>
              <w:rPr>
                <w:b/>
                <w:sz w:val="20"/>
                <w:szCs w:val="20"/>
                <w:lang w:val="en-GB"/>
              </w:rPr>
              <w:t>10. Are tables and figures clear, relevant, and necessary?</w:t>
            </w:r>
          </w:p>
          <w:p w14:paraId="55D1FB0F" w14:textId="77777777" w:rsidR="00915C2C" w:rsidRDefault="006D7F40">
            <w:pPr>
              <w:rPr>
                <w:color w:val="404040"/>
                <w:sz w:val="20"/>
                <w:szCs w:val="20"/>
                <w:shd w:val="clear" w:color="auto" w:fill="FFFFFF"/>
                <w:lang w:val="en-GB"/>
              </w:rPr>
            </w:pPr>
            <w:r>
              <w:rPr>
                <w:color w:val="404040"/>
                <w:sz w:val="20"/>
                <w:szCs w:val="20"/>
                <w:shd w:val="clear" w:color="auto" w:fill="FFFFFF"/>
                <w:lang w:val="en-GB"/>
              </w:rPr>
              <w:t xml:space="preserve">Rating Scale: </w:t>
            </w:r>
          </w:p>
          <w:p w14:paraId="73995D91" w14:textId="77777777" w:rsidR="00915C2C" w:rsidRDefault="006D7F4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DA76BD3" w14:textId="77777777" w:rsidR="00915C2C" w:rsidRDefault="00915C2C">
            <w:pPr>
              <w:rPr>
                <w:color w:val="404040"/>
                <w:sz w:val="20"/>
                <w:szCs w:val="20"/>
                <w:shd w:val="clear" w:color="auto" w:fill="FFFFFF"/>
                <w:lang w:val="en-GB"/>
              </w:rPr>
            </w:pPr>
          </w:p>
          <w:p w14:paraId="7AE06A12" w14:textId="77777777" w:rsidR="00915C2C" w:rsidRDefault="00915C2C">
            <w:pPr>
              <w:rPr>
                <w:sz w:val="20"/>
                <w:szCs w:val="20"/>
                <w:lang w:val="en-GB"/>
              </w:rPr>
            </w:pPr>
          </w:p>
        </w:tc>
        <w:tc>
          <w:tcPr>
            <w:tcW w:w="1667" w:type="pct"/>
          </w:tcPr>
          <w:p w14:paraId="0E522E60" w14:textId="707A33C0" w:rsidR="00915C2C" w:rsidRDefault="001C064E" w:rsidP="002D74FB">
            <w:pPr>
              <w:contextualSpacing/>
              <w:jc w:val="center"/>
              <w:rPr>
                <w:bCs/>
                <w:sz w:val="20"/>
                <w:szCs w:val="20"/>
                <w:lang w:val="en-GB"/>
              </w:rPr>
            </w:pPr>
            <w:r>
              <w:rPr>
                <w:bCs/>
                <w:sz w:val="20"/>
                <w:szCs w:val="20"/>
                <w:lang w:val="en-GB"/>
              </w:rPr>
              <w:t>4</w:t>
            </w:r>
          </w:p>
        </w:tc>
        <w:tc>
          <w:tcPr>
            <w:tcW w:w="1667" w:type="pct"/>
          </w:tcPr>
          <w:p w14:paraId="01C9D9D8" w14:textId="77777777" w:rsidR="00915C2C" w:rsidRDefault="00915C2C">
            <w:pPr>
              <w:keepNext/>
              <w:outlineLvl w:val="1"/>
              <w:rPr>
                <w:rFonts w:eastAsia="MS Mincho"/>
                <w:bCs/>
                <w:sz w:val="20"/>
                <w:szCs w:val="20"/>
                <w:lang w:val="en-GB"/>
              </w:rPr>
            </w:pPr>
          </w:p>
        </w:tc>
      </w:tr>
      <w:tr w:rsidR="00915C2C" w14:paraId="08084D53" w14:textId="77777777">
        <w:trPr>
          <w:trHeight w:val="20"/>
          <w:jc w:val="center"/>
        </w:trPr>
        <w:tc>
          <w:tcPr>
            <w:tcW w:w="1666" w:type="pct"/>
            <w:noWrap/>
            <w:hideMark/>
          </w:tcPr>
          <w:p w14:paraId="7BCCE5DB" w14:textId="77777777" w:rsidR="00915C2C" w:rsidRDefault="006D7F40">
            <w:pPr>
              <w:rPr>
                <w:b/>
                <w:sz w:val="20"/>
                <w:szCs w:val="20"/>
                <w:lang w:val="en-GB"/>
              </w:rPr>
            </w:pPr>
            <w:r>
              <w:rPr>
                <w:b/>
                <w:sz w:val="20"/>
                <w:szCs w:val="20"/>
                <w:lang w:val="en-GB"/>
              </w:rPr>
              <w:t>11. Does the discussion relate findings to existing literature?</w:t>
            </w:r>
          </w:p>
          <w:p w14:paraId="7E9B04DB" w14:textId="77777777" w:rsidR="00915C2C" w:rsidRDefault="006D7F40">
            <w:pPr>
              <w:rPr>
                <w:color w:val="404040"/>
                <w:sz w:val="20"/>
                <w:szCs w:val="20"/>
                <w:shd w:val="clear" w:color="auto" w:fill="FFFFFF"/>
                <w:lang w:val="en-GB"/>
              </w:rPr>
            </w:pPr>
            <w:r>
              <w:rPr>
                <w:color w:val="404040"/>
                <w:sz w:val="20"/>
                <w:szCs w:val="20"/>
                <w:shd w:val="clear" w:color="auto" w:fill="FFFFFF"/>
                <w:lang w:val="en-GB"/>
              </w:rPr>
              <w:t xml:space="preserve">Rating Scale: </w:t>
            </w:r>
          </w:p>
          <w:p w14:paraId="1C1640F8" w14:textId="77777777" w:rsidR="00915C2C" w:rsidRDefault="006D7F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A0A753" w14:textId="77777777" w:rsidR="00915C2C" w:rsidRDefault="001C064E" w:rsidP="002D74FB">
            <w:pPr>
              <w:contextualSpacing/>
              <w:jc w:val="center"/>
              <w:rPr>
                <w:bCs/>
                <w:sz w:val="20"/>
                <w:szCs w:val="20"/>
                <w:lang w:val="en-GB"/>
              </w:rPr>
            </w:pPr>
            <w:r>
              <w:rPr>
                <w:bCs/>
                <w:sz w:val="20"/>
                <w:szCs w:val="20"/>
                <w:lang w:val="en-GB"/>
              </w:rPr>
              <w:t>3</w:t>
            </w:r>
          </w:p>
          <w:p w14:paraId="1CC723DE" w14:textId="783FED6C" w:rsidR="00BB2C5F" w:rsidRDefault="00BB2C5F" w:rsidP="002D74FB">
            <w:pPr>
              <w:contextualSpacing/>
              <w:jc w:val="center"/>
              <w:rPr>
                <w:bCs/>
                <w:sz w:val="20"/>
                <w:szCs w:val="20"/>
                <w:lang w:val="en-GB"/>
              </w:rPr>
            </w:pPr>
            <w:r w:rsidRPr="001C064E">
              <w:rPr>
                <w:rFonts w:eastAsia="MS Mincho"/>
                <w:bCs/>
                <w:sz w:val="20"/>
                <w:szCs w:val="20"/>
                <w:lang w:val="en-GB"/>
              </w:rPr>
              <w:t>Improve comparison to previous studies.</w:t>
            </w:r>
          </w:p>
        </w:tc>
        <w:tc>
          <w:tcPr>
            <w:tcW w:w="1667" w:type="pct"/>
          </w:tcPr>
          <w:p w14:paraId="1EB7B0DA" w14:textId="5E885B4B" w:rsidR="00915C2C" w:rsidRDefault="00915C2C">
            <w:pPr>
              <w:keepNext/>
              <w:outlineLvl w:val="1"/>
              <w:rPr>
                <w:rFonts w:eastAsia="MS Mincho"/>
                <w:bCs/>
                <w:sz w:val="20"/>
                <w:szCs w:val="20"/>
                <w:lang w:val="en-GB"/>
              </w:rPr>
            </w:pPr>
          </w:p>
        </w:tc>
      </w:tr>
      <w:tr w:rsidR="00915C2C" w14:paraId="7C74F442" w14:textId="77777777">
        <w:trPr>
          <w:trHeight w:val="20"/>
          <w:jc w:val="center"/>
        </w:trPr>
        <w:tc>
          <w:tcPr>
            <w:tcW w:w="1666" w:type="pct"/>
            <w:noWrap/>
            <w:hideMark/>
          </w:tcPr>
          <w:p w14:paraId="418B307C" w14:textId="77777777" w:rsidR="00915C2C" w:rsidRDefault="006D7F40">
            <w:pPr>
              <w:rPr>
                <w:b/>
                <w:sz w:val="20"/>
                <w:szCs w:val="20"/>
                <w:lang w:val="en-GB"/>
              </w:rPr>
            </w:pPr>
            <w:r>
              <w:rPr>
                <w:b/>
                <w:sz w:val="20"/>
                <w:szCs w:val="20"/>
                <w:lang w:val="en-GB"/>
              </w:rPr>
              <w:t>12. Are the conclusions supported by the data?</w:t>
            </w:r>
          </w:p>
          <w:p w14:paraId="13CFDBE4" w14:textId="77777777" w:rsidR="00915C2C" w:rsidRDefault="006D7F40">
            <w:pPr>
              <w:rPr>
                <w:color w:val="404040"/>
                <w:sz w:val="20"/>
                <w:szCs w:val="20"/>
                <w:shd w:val="clear" w:color="auto" w:fill="FFFFFF"/>
                <w:lang w:val="en-GB"/>
              </w:rPr>
            </w:pPr>
            <w:r>
              <w:rPr>
                <w:color w:val="404040"/>
                <w:sz w:val="20"/>
                <w:szCs w:val="20"/>
                <w:shd w:val="clear" w:color="auto" w:fill="FFFFFF"/>
                <w:lang w:val="en-GB"/>
              </w:rPr>
              <w:t xml:space="preserve">Rating Scale: </w:t>
            </w:r>
          </w:p>
          <w:p w14:paraId="28338150" w14:textId="77777777" w:rsidR="00915C2C" w:rsidRDefault="006D7F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AF4987A" w14:textId="04F36497" w:rsidR="00915C2C" w:rsidRDefault="001C064E" w:rsidP="002D74FB">
            <w:pPr>
              <w:contextualSpacing/>
              <w:jc w:val="center"/>
              <w:rPr>
                <w:bCs/>
                <w:sz w:val="20"/>
                <w:szCs w:val="20"/>
                <w:lang w:val="en-GB"/>
              </w:rPr>
            </w:pPr>
            <w:r>
              <w:rPr>
                <w:bCs/>
                <w:sz w:val="20"/>
                <w:szCs w:val="20"/>
                <w:lang w:val="en-GB"/>
              </w:rPr>
              <w:t>4</w:t>
            </w:r>
          </w:p>
        </w:tc>
        <w:tc>
          <w:tcPr>
            <w:tcW w:w="1667" w:type="pct"/>
          </w:tcPr>
          <w:p w14:paraId="748A65EC" w14:textId="77777777" w:rsidR="00915C2C" w:rsidRDefault="00915C2C">
            <w:pPr>
              <w:keepNext/>
              <w:outlineLvl w:val="1"/>
              <w:rPr>
                <w:rFonts w:eastAsia="MS Mincho"/>
                <w:bCs/>
                <w:sz w:val="20"/>
                <w:szCs w:val="20"/>
                <w:lang w:val="en-GB"/>
              </w:rPr>
            </w:pPr>
          </w:p>
        </w:tc>
      </w:tr>
      <w:tr w:rsidR="00915C2C" w14:paraId="74CD34C0" w14:textId="77777777">
        <w:trPr>
          <w:trHeight w:val="20"/>
          <w:jc w:val="center"/>
        </w:trPr>
        <w:tc>
          <w:tcPr>
            <w:tcW w:w="1666" w:type="pct"/>
            <w:noWrap/>
            <w:hideMark/>
          </w:tcPr>
          <w:p w14:paraId="2DCB8CFA" w14:textId="77777777" w:rsidR="00915C2C" w:rsidRDefault="006D7F40">
            <w:pPr>
              <w:rPr>
                <w:b/>
                <w:sz w:val="20"/>
                <w:szCs w:val="20"/>
                <w:lang w:val="en-GB"/>
              </w:rPr>
            </w:pPr>
            <w:r>
              <w:rPr>
                <w:b/>
                <w:sz w:val="20"/>
                <w:szCs w:val="20"/>
                <w:lang w:val="en-GB"/>
              </w:rPr>
              <w:t>13. Are the limitations of the study discussed?</w:t>
            </w:r>
          </w:p>
          <w:p w14:paraId="74EC162E" w14:textId="77777777" w:rsidR="00915C2C" w:rsidRDefault="006D7F40">
            <w:pPr>
              <w:rPr>
                <w:color w:val="404040"/>
                <w:sz w:val="20"/>
                <w:szCs w:val="20"/>
                <w:shd w:val="clear" w:color="auto" w:fill="FFFFFF"/>
                <w:lang w:val="en-GB"/>
              </w:rPr>
            </w:pPr>
            <w:r>
              <w:rPr>
                <w:color w:val="404040"/>
                <w:sz w:val="20"/>
                <w:szCs w:val="20"/>
                <w:shd w:val="clear" w:color="auto" w:fill="FFFFFF"/>
                <w:lang w:val="en-GB"/>
              </w:rPr>
              <w:t xml:space="preserve">Rating Scale: </w:t>
            </w:r>
          </w:p>
          <w:p w14:paraId="201BC7DE" w14:textId="77777777" w:rsidR="00915C2C" w:rsidRDefault="006D7F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129D22" w14:textId="77777777" w:rsidR="00915C2C" w:rsidRDefault="001C064E" w:rsidP="002D74FB">
            <w:pPr>
              <w:contextualSpacing/>
              <w:jc w:val="center"/>
              <w:rPr>
                <w:bCs/>
                <w:sz w:val="20"/>
                <w:szCs w:val="20"/>
                <w:lang w:val="en-GB"/>
              </w:rPr>
            </w:pPr>
            <w:r>
              <w:rPr>
                <w:bCs/>
                <w:sz w:val="20"/>
                <w:szCs w:val="20"/>
                <w:lang w:val="en-GB"/>
              </w:rPr>
              <w:t>4</w:t>
            </w:r>
          </w:p>
          <w:p w14:paraId="64CF4B84" w14:textId="3C22EB88" w:rsidR="004E2988" w:rsidRDefault="004E2988" w:rsidP="002D74FB">
            <w:pPr>
              <w:contextualSpacing/>
              <w:jc w:val="center"/>
              <w:rPr>
                <w:bCs/>
                <w:sz w:val="20"/>
                <w:szCs w:val="20"/>
                <w:lang w:val="en-GB"/>
              </w:rPr>
            </w:pPr>
            <w:r w:rsidRPr="001C064E">
              <w:rPr>
                <w:rFonts w:eastAsia="MS Mincho"/>
                <w:bCs/>
                <w:sz w:val="20"/>
                <w:szCs w:val="20"/>
                <w:lang w:val="en-GB"/>
              </w:rPr>
              <w:t>Describe briefly the assumptions of Poisson arrivals and exponential service times.</w:t>
            </w:r>
          </w:p>
        </w:tc>
        <w:tc>
          <w:tcPr>
            <w:tcW w:w="1667" w:type="pct"/>
          </w:tcPr>
          <w:p w14:paraId="7F90E5CF" w14:textId="2906B041" w:rsidR="00915C2C" w:rsidRDefault="00915C2C">
            <w:pPr>
              <w:keepNext/>
              <w:outlineLvl w:val="1"/>
              <w:rPr>
                <w:rFonts w:eastAsia="MS Mincho"/>
                <w:bCs/>
                <w:sz w:val="20"/>
                <w:szCs w:val="20"/>
                <w:lang w:val="en-GB"/>
              </w:rPr>
            </w:pPr>
          </w:p>
        </w:tc>
      </w:tr>
      <w:tr w:rsidR="00915C2C" w14:paraId="4BD26AFA" w14:textId="77777777">
        <w:trPr>
          <w:trHeight w:val="20"/>
          <w:jc w:val="center"/>
        </w:trPr>
        <w:tc>
          <w:tcPr>
            <w:tcW w:w="1666" w:type="pct"/>
            <w:noWrap/>
            <w:hideMark/>
          </w:tcPr>
          <w:p w14:paraId="7F6DA202" w14:textId="77777777" w:rsidR="00915C2C" w:rsidRDefault="006D7F40">
            <w:pPr>
              <w:rPr>
                <w:b/>
                <w:sz w:val="20"/>
                <w:szCs w:val="20"/>
                <w:lang w:val="en-GB"/>
              </w:rPr>
            </w:pPr>
            <w:r>
              <w:rPr>
                <w:b/>
                <w:sz w:val="20"/>
                <w:szCs w:val="20"/>
                <w:lang w:val="en-GB"/>
              </w:rPr>
              <w:t>14. Are the references relevant and sufficient (in number)?</w:t>
            </w:r>
          </w:p>
          <w:p w14:paraId="2BED1519" w14:textId="77777777" w:rsidR="00915C2C" w:rsidRDefault="006D7F40">
            <w:pPr>
              <w:rPr>
                <w:color w:val="404040"/>
                <w:sz w:val="20"/>
                <w:szCs w:val="20"/>
                <w:shd w:val="clear" w:color="auto" w:fill="FFFFFF"/>
                <w:lang w:val="en-GB"/>
              </w:rPr>
            </w:pPr>
            <w:r>
              <w:rPr>
                <w:color w:val="404040"/>
                <w:sz w:val="20"/>
                <w:szCs w:val="20"/>
                <w:shd w:val="clear" w:color="auto" w:fill="FFFFFF"/>
                <w:lang w:val="en-GB"/>
              </w:rPr>
              <w:t xml:space="preserve">Rating Scale: </w:t>
            </w:r>
          </w:p>
          <w:p w14:paraId="414F28FD" w14:textId="77777777" w:rsidR="00915C2C" w:rsidRDefault="006D7F4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E441A3" w14:textId="77777777" w:rsidR="00915C2C" w:rsidRDefault="006D7F40">
            <w:pPr>
              <w:rPr>
                <w:sz w:val="20"/>
                <w:szCs w:val="20"/>
                <w:lang w:val="en-GB"/>
              </w:rPr>
            </w:pPr>
            <w:r>
              <w:rPr>
                <w:color w:val="404040"/>
                <w:sz w:val="20"/>
                <w:szCs w:val="20"/>
                <w:shd w:val="clear" w:color="auto" w:fill="FFFFFF"/>
                <w:lang w:val="en-GB"/>
              </w:rPr>
              <w:t>N/A = Not Applicable</w:t>
            </w:r>
          </w:p>
        </w:tc>
        <w:tc>
          <w:tcPr>
            <w:tcW w:w="1667" w:type="pct"/>
          </w:tcPr>
          <w:p w14:paraId="41289561" w14:textId="77777777" w:rsidR="00915C2C" w:rsidRDefault="001C064E" w:rsidP="002D74FB">
            <w:pPr>
              <w:contextualSpacing/>
              <w:jc w:val="center"/>
              <w:rPr>
                <w:bCs/>
                <w:sz w:val="20"/>
                <w:szCs w:val="20"/>
                <w:lang w:val="en-GB"/>
              </w:rPr>
            </w:pPr>
            <w:r>
              <w:rPr>
                <w:bCs/>
                <w:sz w:val="20"/>
                <w:szCs w:val="20"/>
                <w:lang w:val="en-GB"/>
              </w:rPr>
              <w:t>2</w:t>
            </w:r>
          </w:p>
          <w:p w14:paraId="13B6C7E2" w14:textId="4CF77C96" w:rsidR="004E2988" w:rsidRDefault="004E2988" w:rsidP="002D74FB">
            <w:pPr>
              <w:contextualSpacing/>
              <w:jc w:val="center"/>
              <w:rPr>
                <w:bCs/>
                <w:sz w:val="20"/>
                <w:szCs w:val="20"/>
                <w:lang w:val="en-GB"/>
              </w:rPr>
            </w:pPr>
            <w:r w:rsidRPr="001C064E">
              <w:rPr>
                <w:rFonts w:eastAsia="MS Mincho"/>
                <w:bCs/>
                <w:sz w:val="20"/>
                <w:szCs w:val="20"/>
                <w:lang w:val="en-GB"/>
              </w:rPr>
              <w:t>More recent references needed.</w:t>
            </w:r>
          </w:p>
        </w:tc>
        <w:tc>
          <w:tcPr>
            <w:tcW w:w="1667" w:type="pct"/>
          </w:tcPr>
          <w:p w14:paraId="661EEF62" w14:textId="135B5DC6" w:rsidR="00915C2C" w:rsidRDefault="00EB250F">
            <w:pPr>
              <w:keepNext/>
              <w:outlineLvl w:val="1"/>
              <w:rPr>
                <w:rFonts w:eastAsia="MS Mincho"/>
                <w:bCs/>
                <w:sz w:val="20"/>
                <w:szCs w:val="20"/>
                <w:lang w:val="en-GB"/>
              </w:rPr>
            </w:pPr>
            <w:r>
              <w:rPr>
                <w:rFonts w:eastAsia="MS Mincho"/>
                <w:bCs/>
                <w:sz w:val="20"/>
                <w:szCs w:val="20"/>
                <w:lang w:val="en-GB"/>
              </w:rPr>
              <w:t xml:space="preserve">More recent references have been added to the work. </w:t>
            </w:r>
          </w:p>
        </w:tc>
      </w:tr>
      <w:tr w:rsidR="00915C2C" w14:paraId="36B24D3D" w14:textId="77777777">
        <w:trPr>
          <w:trHeight w:val="20"/>
          <w:jc w:val="center"/>
        </w:trPr>
        <w:tc>
          <w:tcPr>
            <w:tcW w:w="1666" w:type="pct"/>
            <w:noWrap/>
            <w:hideMark/>
          </w:tcPr>
          <w:p w14:paraId="625ED3A2" w14:textId="77777777" w:rsidR="00915C2C" w:rsidRDefault="006D7F40">
            <w:pPr>
              <w:rPr>
                <w:b/>
                <w:sz w:val="20"/>
                <w:szCs w:val="20"/>
                <w:lang w:val="en-GB"/>
              </w:rPr>
            </w:pPr>
            <w:r>
              <w:rPr>
                <w:b/>
                <w:sz w:val="20"/>
                <w:szCs w:val="20"/>
                <w:lang w:val="en-GB"/>
              </w:rPr>
              <w:t>15. Is the manuscript written in clear and understandable language?</w:t>
            </w:r>
          </w:p>
          <w:p w14:paraId="6AE9CD62" w14:textId="77777777" w:rsidR="00915C2C" w:rsidRDefault="006D7F40">
            <w:pPr>
              <w:rPr>
                <w:color w:val="404040"/>
                <w:sz w:val="20"/>
                <w:szCs w:val="20"/>
                <w:shd w:val="clear" w:color="auto" w:fill="FFFFFF"/>
                <w:lang w:val="en-GB"/>
              </w:rPr>
            </w:pPr>
            <w:r>
              <w:rPr>
                <w:color w:val="404040"/>
                <w:sz w:val="20"/>
                <w:szCs w:val="20"/>
                <w:shd w:val="clear" w:color="auto" w:fill="FFFFFF"/>
                <w:lang w:val="en-GB"/>
              </w:rPr>
              <w:t xml:space="preserve">Rating Scale: </w:t>
            </w:r>
          </w:p>
          <w:p w14:paraId="26791925" w14:textId="77777777" w:rsidR="00915C2C" w:rsidRDefault="006D7F4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EC673B1" w14:textId="77777777" w:rsidR="00915C2C" w:rsidRDefault="006D7F40">
            <w:pPr>
              <w:rPr>
                <w:sz w:val="20"/>
                <w:szCs w:val="20"/>
                <w:lang w:val="en-GB"/>
              </w:rPr>
            </w:pPr>
            <w:r>
              <w:rPr>
                <w:color w:val="404040"/>
                <w:sz w:val="20"/>
                <w:szCs w:val="20"/>
                <w:shd w:val="clear" w:color="auto" w:fill="FFFFFF"/>
                <w:lang w:val="en-GB"/>
              </w:rPr>
              <w:t>N/A = Not Applicable</w:t>
            </w:r>
          </w:p>
        </w:tc>
        <w:tc>
          <w:tcPr>
            <w:tcW w:w="1667" w:type="pct"/>
          </w:tcPr>
          <w:p w14:paraId="7525C8E0" w14:textId="77777777" w:rsidR="00915C2C" w:rsidRDefault="001C064E" w:rsidP="002D74FB">
            <w:pPr>
              <w:contextualSpacing/>
              <w:jc w:val="center"/>
              <w:rPr>
                <w:bCs/>
                <w:sz w:val="20"/>
                <w:szCs w:val="20"/>
                <w:lang w:val="en-GB"/>
              </w:rPr>
            </w:pPr>
            <w:r>
              <w:rPr>
                <w:bCs/>
                <w:sz w:val="20"/>
                <w:szCs w:val="20"/>
                <w:lang w:val="en-GB"/>
              </w:rPr>
              <w:t>2</w:t>
            </w:r>
          </w:p>
          <w:p w14:paraId="6E50F935" w14:textId="45981EC1" w:rsidR="004E2988" w:rsidRDefault="004E2988" w:rsidP="002D74FB">
            <w:pPr>
              <w:contextualSpacing/>
              <w:jc w:val="center"/>
              <w:rPr>
                <w:bCs/>
                <w:sz w:val="20"/>
                <w:szCs w:val="20"/>
                <w:lang w:val="en-GB"/>
              </w:rPr>
            </w:pPr>
            <w:r w:rsidRPr="001C064E">
              <w:rPr>
                <w:rFonts w:eastAsia="MS Mincho"/>
                <w:bCs/>
                <w:sz w:val="20"/>
                <w:szCs w:val="20"/>
                <w:lang w:val="en-GB"/>
              </w:rPr>
              <w:t>Minor grammatical editing recommended.</w:t>
            </w:r>
          </w:p>
        </w:tc>
        <w:tc>
          <w:tcPr>
            <w:tcW w:w="1667" w:type="pct"/>
          </w:tcPr>
          <w:p w14:paraId="33755107" w14:textId="50E59E4F" w:rsidR="00915C2C" w:rsidRDefault="00EB250F">
            <w:pPr>
              <w:keepNext/>
              <w:outlineLvl w:val="1"/>
              <w:rPr>
                <w:rFonts w:eastAsia="MS Mincho"/>
                <w:bCs/>
                <w:sz w:val="20"/>
                <w:szCs w:val="20"/>
                <w:lang w:val="en-GB"/>
              </w:rPr>
            </w:pPr>
            <w:r w:rsidRPr="00EB250F">
              <w:rPr>
                <w:rFonts w:eastAsia="MS Mincho"/>
                <w:bCs/>
                <w:sz w:val="20"/>
                <w:szCs w:val="20"/>
                <w:lang w:val="en-GB"/>
              </w:rPr>
              <w:t>The manuscript has undergone thorough grammatical and language editing to improve clarity, readability, sentence structure and overall presentation. In addition, typographical errors and inconsistencies have been corrected throughout the manuscript to enhance its overall quality and readability.</w:t>
            </w:r>
          </w:p>
        </w:tc>
      </w:tr>
      <w:tr w:rsidR="00EB250F" w14:paraId="35600C0D" w14:textId="77777777">
        <w:trPr>
          <w:trHeight w:val="20"/>
          <w:jc w:val="center"/>
        </w:trPr>
        <w:tc>
          <w:tcPr>
            <w:tcW w:w="1666" w:type="pct"/>
            <w:noWrap/>
          </w:tcPr>
          <w:p w14:paraId="21C360E5" w14:textId="77777777" w:rsidR="00EB250F" w:rsidRDefault="00EB250F">
            <w:pPr>
              <w:rPr>
                <w:b/>
                <w:sz w:val="20"/>
                <w:szCs w:val="20"/>
                <w:lang w:val="en-GB"/>
              </w:rPr>
            </w:pPr>
          </w:p>
        </w:tc>
        <w:tc>
          <w:tcPr>
            <w:tcW w:w="1667" w:type="pct"/>
          </w:tcPr>
          <w:p w14:paraId="5F68F560" w14:textId="77777777" w:rsidR="00EB250F" w:rsidRDefault="00EB250F" w:rsidP="002D74FB">
            <w:pPr>
              <w:contextualSpacing/>
              <w:jc w:val="center"/>
              <w:rPr>
                <w:bCs/>
                <w:sz w:val="20"/>
                <w:szCs w:val="20"/>
                <w:lang w:val="en-GB"/>
              </w:rPr>
            </w:pPr>
          </w:p>
        </w:tc>
        <w:tc>
          <w:tcPr>
            <w:tcW w:w="1667" w:type="pct"/>
          </w:tcPr>
          <w:p w14:paraId="589A5FF4" w14:textId="77777777" w:rsidR="00EB250F" w:rsidRPr="00EB250F" w:rsidRDefault="00EB250F">
            <w:pPr>
              <w:keepNext/>
              <w:outlineLvl w:val="1"/>
              <w:rPr>
                <w:rFonts w:eastAsia="MS Mincho"/>
                <w:bCs/>
                <w:sz w:val="20"/>
                <w:szCs w:val="20"/>
                <w:lang w:val="en-GB"/>
              </w:rPr>
            </w:pPr>
          </w:p>
        </w:tc>
      </w:tr>
    </w:tbl>
    <w:p w14:paraId="7149F2E0" w14:textId="77777777" w:rsidR="00915C2C" w:rsidRDefault="00915C2C">
      <w:pPr>
        <w:jc w:val="both"/>
        <w:rPr>
          <w:rFonts w:eastAsia="MS Mincho"/>
          <w:b/>
          <w:bCs/>
          <w:sz w:val="20"/>
          <w:szCs w:val="20"/>
          <w:u w:val="single"/>
          <w:lang w:val="en-GB" w:eastAsia="x-none"/>
        </w:rPr>
      </w:pPr>
    </w:p>
    <w:p w14:paraId="3CF773C9" w14:textId="77777777" w:rsidR="00915C2C" w:rsidRDefault="00915C2C">
      <w:pPr>
        <w:jc w:val="both"/>
        <w:rPr>
          <w:rFonts w:eastAsia="MS Mincho"/>
          <w:b/>
          <w:bCs/>
          <w:sz w:val="20"/>
          <w:szCs w:val="20"/>
          <w:u w:val="single"/>
          <w:lang w:val="en-GB" w:eastAsia="x-none"/>
        </w:rPr>
      </w:pPr>
    </w:p>
    <w:p w14:paraId="7C21BBF5" w14:textId="77777777" w:rsidR="00915C2C" w:rsidRDefault="006D7F4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534B352" w14:textId="77777777" w:rsidR="00915C2C" w:rsidRDefault="00915C2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14:paraId="6E873443" w14:textId="77777777">
        <w:trPr>
          <w:trHeight w:val="20"/>
          <w:jc w:val="center"/>
        </w:trPr>
        <w:tc>
          <w:tcPr>
            <w:tcW w:w="1666" w:type="pct"/>
            <w:noWrap/>
          </w:tcPr>
          <w:p w14:paraId="41D01A72" w14:textId="77777777" w:rsidR="00915C2C" w:rsidRDefault="00915C2C">
            <w:pPr>
              <w:keepNext/>
              <w:outlineLvl w:val="1"/>
              <w:rPr>
                <w:rFonts w:eastAsia="MS Mincho"/>
                <w:b/>
                <w:bCs/>
                <w:sz w:val="20"/>
                <w:szCs w:val="20"/>
                <w:lang w:val="en-GB"/>
              </w:rPr>
            </w:pPr>
          </w:p>
        </w:tc>
        <w:tc>
          <w:tcPr>
            <w:tcW w:w="1667" w:type="pct"/>
          </w:tcPr>
          <w:p w14:paraId="67935018" w14:textId="77777777" w:rsidR="00915C2C" w:rsidRDefault="006D7F40">
            <w:pPr>
              <w:keepNext/>
              <w:outlineLvl w:val="1"/>
              <w:rPr>
                <w:rFonts w:eastAsia="MS Mincho"/>
                <w:b/>
                <w:bCs/>
                <w:sz w:val="20"/>
                <w:szCs w:val="20"/>
                <w:lang w:val="en-GB"/>
              </w:rPr>
            </w:pPr>
            <w:r>
              <w:rPr>
                <w:rFonts w:eastAsia="MS Mincho"/>
                <w:b/>
                <w:bCs/>
                <w:sz w:val="20"/>
                <w:szCs w:val="20"/>
                <w:lang w:val="en-GB"/>
              </w:rPr>
              <w:t>Reviewer’s comment</w:t>
            </w:r>
          </w:p>
          <w:p w14:paraId="197489E7" w14:textId="77777777" w:rsidR="00915C2C" w:rsidRDefault="00915C2C">
            <w:pPr>
              <w:rPr>
                <w:sz w:val="20"/>
                <w:szCs w:val="20"/>
                <w:lang w:val="en-GB"/>
              </w:rPr>
            </w:pPr>
          </w:p>
        </w:tc>
        <w:tc>
          <w:tcPr>
            <w:tcW w:w="1667" w:type="pct"/>
          </w:tcPr>
          <w:p w14:paraId="26DB2CF3" w14:textId="77777777" w:rsidR="00915C2C" w:rsidRDefault="006D7F4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9D0A1E">
              <w:rPr>
                <w:rFonts w:eastAsia="Calibri"/>
                <w:kern w:val="2"/>
                <w:sz w:val="20"/>
                <w:szCs w:val="20"/>
                <w:highlight w:val="yellow"/>
                <w:lang w:val="en-IN"/>
              </w:rPr>
              <w:t>(It is mandatory that authors should write his/her feedback here)</w:t>
            </w:r>
          </w:p>
          <w:p w14:paraId="41582B70" w14:textId="77777777" w:rsidR="00915C2C" w:rsidRDefault="00915C2C">
            <w:pPr>
              <w:keepNext/>
              <w:outlineLvl w:val="1"/>
              <w:rPr>
                <w:rFonts w:eastAsia="MS Mincho"/>
                <w:bCs/>
                <w:sz w:val="20"/>
                <w:szCs w:val="20"/>
                <w:lang w:val="en-GB"/>
              </w:rPr>
            </w:pPr>
          </w:p>
        </w:tc>
      </w:tr>
      <w:tr w:rsidR="00915C2C" w14:paraId="6D50E9FF" w14:textId="77777777">
        <w:trPr>
          <w:trHeight w:val="20"/>
          <w:jc w:val="center"/>
        </w:trPr>
        <w:tc>
          <w:tcPr>
            <w:tcW w:w="1666" w:type="pct"/>
            <w:noWrap/>
          </w:tcPr>
          <w:p w14:paraId="53ECE09B" w14:textId="77777777" w:rsidR="00915C2C" w:rsidRDefault="006D7F40">
            <w:pPr>
              <w:rPr>
                <w:b/>
                <w:bCs/>
                <w:sz w:val="20"/>
                <w:szCs w:val="20"/>
                <w:lang w:val="en-GB"/>
              </w:rPr>
            </w:pPr>
            <w:r>
              <w:rPr>
                <w:b/>
                <w:bCs/>
                <w:sz w:val="20"/>
                <w:szCs w:val="20"/>
                <w:lang w:val="en-GB"/>
              </w:rPr>
              <w:t>Is the title of the article suitable?</w:t>
            </w:r>
          </w:p>
          <w:p w14:paraId="4171744C" w14:textId="77777777" w:rsidR="00915C2C" w:rsidRDefault="00915C2C">
            <w:pPr>
              <w:rPr>
                <w:bCs/>
                <w:sz w:val="20"/>
                <w:szCs w:val="20"/>
                <w:lang w:val="en-GB"/>
              </w:rPr>
            </w:pPr>
          </w:p>
          <w:p w14:paraId="38876738" w14:textId="77777777" w:rsidR="00915C2C" w:rsidRDefault="006D7F40">
            <w:pPr>
              <w:rPr>
                <w:bCs/>
                <w:sz w:val="20"/>
                <w:szCs w:val="20"/>
                <w:lang w:val="en-GB"/>
              </w:rPr>
            </w:pPr>
            <w:r>
              <w:rPr>
                <w:bCs/>
                <w:sz w:val="20"/>
                <w:szCs w:val="20"/>
                <w:lang w:val="en-GB"/>
              </w:rPr>
              <w:t>If your answer is NO, please provide a brief, clear suggestion for improvement.</w:t>
            </w:r>
          </w:p>
          <w:p w14:paraId="3D8FA07E" w14:textId="77777777" w:rsidR="00915C2C" w:rsidRDefault="00915C2C">
            <w:pPr>
              <w:rPr>
                <w:sz w:val="20"/>
                <w:szCs w:val="20"/>
                <w:u w:val="single"/>
                <w:lang w:val="en-GB"/>
              </w:rPr>
            </w:pPr>
          </w:p>
        </w:tc>
        <w:tc>
          <w:tcPr>
            <w:tcW w:w="1667" w:type="pct"/>
          </w:tcPr>
          <w:p w14:paraId="4A0CD0BF" w14:textId="080EF53E" w:rsidR="00915C2C" w:rsidRPr="002D74FB" w:rsidRDefault="00B317D8" w:rsidP="002D74FB">
            <w:pPr>
              <w:ind w:left="360"/>
              <w:jc w:val="center"/>
              <w:rPr>
                <w:b/>
                <w:bCs/>
                <w:sz w:val="20"/>
                <w:szCs w:val="20"/>
                <w:lang w:val="en-GB"/>
              </w:rPr>
            </w:pPr>
            <w:r w:rsidRPr="002D74FB">
              <w:rPr>
                <w:b/>
                <w:bCs/>
                <w:sz w:val="20"/>
                <w:szCs w:val="20"/>
                <w:lang w:val="en-GB"/>
              </w:rPr>
              <w:t>Yes</w:t>
            </w:r>
          </w:p>
        </w:tc>
        <w:tc>
          <w:tcPr>
            <w:tcW w:w="1667" w:type="pct"/>
          </w:tcPr>
          <w:p w14:paraId="68B11A75" w14:textId="77777777" w:rsidR="00915C2C" w:rsidRDefault="00915C2C">
            <w:pPr>
              <w:keepNext/>
              <w:outlineLvl w:val="1"/>
              <w:rPr>
                <w:rFonts w:eastAsia="MS Mincho"/>
                <w:bCs/>
                <w:sz w:val="20"/>
                <w:szCs w:val="20"/>
                <w:lang w:val="en-GB"/>
              </w:rPr>
            </w:pPr>
          </w:p>
        </w:tc>
      </w:tr>
      <w:tr w:rsidR="00915C2C" w14:paraId="0110449C" w14:textId="77777777">
        <w:trPr>
          <w:trHeight w:val="20"/>
          <w:jc w:val="center"/>
        </w:trPr>
        <w:tc>
          <w:tcPr>
            <w:tcW w:w="1666" w:type="pct"/>
            <w:noWrap/>
          </w:tcPr>
          <w:p w14:paraId="7A35C871" w14:textId="2F4D235F" w:rsidR="00915C2C" w:rsidRPr="00B317D8" w:rsidRDefault="006D7F40" w:rsidP="00B317D8">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C578BC9" w14:textId="77777777" w:rsidR="00915C2C" w:rsidRDefault="006D7F40">
            <w:pPr>
              <w:rPr>
                <w:bCs/>
                <w:sz w:val="20"/>
                <w:szCs w:val="20"/>
                <w:lang w:val="en-GB"/>
              </w:rPr>
            </w:pPr>
            <w:r>
              <w:rPr>
                <w:bCs/>
                <w:sz w:val="20"/>
                <w:szCs w:val="20"/>
                <w:lang w:val="en-GB"/>
              </w:rPr>
              <w:t>If your answer is NO, please provide a brief, clear suggestion for improvement.</w:t>
            </w:r>
          </w:p>
          <w:p w14:paraId="459A9E39" w14:textId="77777777" w:rsidR="00915C2C" w:rsidRDefault="00915C2C">
            <w:pPr>
              <w:rPr>
                <w:sz w:val="20"/>
                <w:szCs w:val="20"/>
                <w:lang w:val="en-GB"/>
              </w:rPr>
            </w:pPr>
          </w:p>
        </w:tc>
        <w:tc>
          <w:tcPr>
            <w:tcW w:w="1667" w:type="pct"/>
          </w:tcPr>
          <w:p w14:paraId="57B4C274" w14:textId="2B784D41" w:rsidR="00915C2C" w:rsidRPr="002D74FB" w:rsidRDefault="00B317D8" w:rsidP="002D74FB">
            <w:pPr>
              <w:ind w:left="360"/>
              <w:jc w:val="center"/>
              <w:rPr>
                <w:b/>
                <w:bCs/>
                <w:sz w:val="20"/>
                <w:szCs w:val="20"/>
                <w:lang w:val="en-GB"/>
              </w:rPr>
            </w:pPr>
            <w:r w:rsidRPr="002D74FB">
              <w:rPr>
                <w:b/>
                <w:bCs/>
                <w:sz w:val="20"/>
                <w:szCs w:val="20"/>
                <w:lang w:val="en-GB"/>
              </w:rPr>
              <w:t>Yes</w:t>
            </w:r>
          </w:p>
        </w:tc>
        <w:tc>
          <w:tcPr>
            <w:tcW w:w="1667" w:type="pct"/>
          </w:tcPr>
          <w:p w14:paraId="4C94BC7F" w14:textId="77777777" w:rsidR="00915C2C" w:rsidRDefault="00915C2C">
            <w:pPr>
              <w:keepNext/>
              <w:outlineLvl w:val="1"/>
              <w:rPr>
                <w:rFonts w:eastAsia="MS Mincho"/>
                <w:bCs/>
                <w:sz w:val="20"/>
                <w:szCs w:val="20"/>
                <w:lang w:val="en-GB"/>
              </w:rPr>
            </w:pPr>
          </w:p>
        </w:tc>
      </w:tr>
      <w:tr w:rsidR="00915C2C" w14:paraId="31BB4ED4" w14:textId="77777777">
        <w:trPr>
          <w:trHeight w:val="20"/>
          <w:jc w:val="center"/>
        </w:trPr>
        <w:tc>
          <w:tcPr>
            <w:tcW w:w="1666" w:type="pct"/>
            <w:noWrap/>
            <w:hideMark/>
          </w:tcPr>
          <w:p w14:paraId="6824BA6F" w14:textId="77777777" w:rsidR="00915C2C" w:rsidRDefault="006D7F4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4112324" w14:textId="77777777" w:rsidR="00915C2C" w:rsidRDefault="006D7F40">
            <w:pPr>
              <w:rPr>
                <w:bCs/>
                <w:sz w:val="20"/>
                <w:szCs w:val="20"/>
                <w:lang w:val="en-GB"/>
              </w:rPr>
            </w:pPr>
            <w:r>
              <w:rPr>
                <w:bCs/>
                <w:sz w:val="20"/>
                <w:szCs w:val="20"/>
                <w:lang w:val="en-GB"/>
              </w:rPr>
              <w:t>If your answer is NO, please provide a brief, clear suggestion for improvement</w:t>
            </w:r>
          </w:p>
          <w:p w14:paraId="007E1A30" w14:textId="77777777" w:rsidR="00915C2C" w:rsidRDefault="006D7F40">
            <w:pPr>
              <w:rPr>
                <w:b/>
                <w:sz w:val="20"/>
                <w:szCs w:val="20"/>
                <w:lang w:val="en-GB"/>
              </w:rPr>
            </w:pPr>
            <w:r>
              <w:rPr>
                <w:bCs/>
                <w:sz w:val="20"/>
                <w:szCs w:val="20"/>
                <w:lang w:val="en-GB"/>
              </w:rPr>
              <w:t>.</w:t>
            </w:r>
          </w:p>
        </w:tc>
        <w:tc>
          <w:tcPr>
            <w:tcW w:w="1667" w:type="pct"/>
          </w:tcPr>
          <w:p w14:paraId="13CC19C2" w14:textId="77777777" w:rsidR="00915C2C" w:rsidRDefault="00B317D8" w:rsidP="002D74FB">
            <w:pPr>
              <w:contextualSpacing/>
              <w:jc w:val="center"/>
              <w:rPr>
                <w:b/>
                <w:bCs/>
                <w:sz w:val="20"/>
                <w:szCs w:val="20"/>
                <w:lang w:val="en-GB"/>
              </w:rPr>
            </w:pPr>
            <w:r w:rsidRPr="002D74FB">
              <w:rPr>
                <w:b/>
                <w:bCs/>
                <w:sz w:val="20"/>
                <w:szCs w:val="20"/>
                <w:lang w:val="en-GB"/>
              </w:rPr>
              <w:t>Yes</w:t>
            </w:r>
          </w:p>
          <w:p w14:paraId="00BF4B74" w14:textId="1804DD34" w:rsidR="004E2988" w:rsidRPr="002D74FB" w:rsidRDefault="004E2988" w:rsidP="002D74FB">
            <w:pPr>
              <w:contextualSpacing/>
              <w:jc w:val="center"/>
              <w:rPr>
                <w:b/>
                <w:bCs/>
                <w:sz w:val="20"/>
                <w:szCs w:val="20"/>
                <w:lang w:val="en-GB"/>
              </w:rPr>
            </w:pPr>
            <w:r w:rsidRPr="00B317D8">
              <w:rPr>
                <w:rFonts w:eastAsia="MS Mincho"/>
                <w:bCs/>
                <w:sz w:val="20"/>
                <w:szCs w:val="20"/>
                <w:lang w:val="en-GB"/>
              </w:rPr>
              <w:t xml:space="preserve">The methodology and calculations are generally adequate for the </w:t>
            </w:r>
            <w:r>
              <w:rPr>
                <w:rFonts w:eastAsia="MS Mincho"/>
                <w:bCs/>
                <w:sz w:val="20"/>
                <w:szCs w:val="20"/>
                <w:lang w:val="en-GB"/>
              </w:rPr>
              <w:t>title</w:t>
            </w:r>
            <w:r w:rsidRPr="00B317D8">
              <w:rPr>
                <w:rFonts w:eastAsia="MS Mincho"/>
                <w:bCs/>
                <w:sz w:val="20"/>
                <w:szCs w:val="20"/>
                <w:lang w:val="en-GB"/>
              </w:rPr>
              <w:t>. The conclusions are supported by the results obtained.</w:t>
            </w:r>
          </w:p>
        </w:tc>
        <w:tc>
          <w:tcPr>
            <w:tcW w:w="1667" w:type="pct"/>
          </w:tcPr>
          <w:p w14:paraId="45BE5478" w14:textId="55AC3CCA" w:rsidR="00915C2C" w:rsidRDefault="00915C2C">
            <w:pPr>
              <w:keepNext/>
              <w:outlineLvl w:val="1"/>
              <w:rPr>
                <w:rFonts w:eastAsia="MS Mincho"/>
                <w:bCs/>
                <w:sz w:val="20"/>
                <w:szCs w:val="20"/>
                <w:lang w:val="en-GB"/>
              </w:rPr>
            </w:pPr>
          </w:p>
        </w:tc>
      </w:tr>
      <w:tr w:rsidR="00915C2C" w14:paraId="0A51C10A" w14:textId="77777777">
        <w:trPr>
          <w:trHeight w:val="20"/>
          <w:jc w:val="center"/>
        </w:trPr>
        <w:tc>
          <w:tcPr>
            <w:tcW w:w="1666" w:type="pct"/>
            <w:noWrap/>
          </w:tcPr>
          <w:p w14:paraId="79CBF454" w14:textId="77777777" w:rsidR="00915C2C" w:rsidRDefault="006D7F40">
            <w:pPr>
              <w:rPr>
                <w:b/>
                <w:bCs/>
                <w:sz w:val="20"/>
                <w:szCs w:val="20"/>
                <w:lang w:val="en-GB"/>
              </w:rPr>
            </w:pPr>
            <w:r>
              <w:rPr>
                <w:b/>
                <w:bCs/>
                <w:sz w:val="20"/>
                <w:szCs w:val="20"/>
                <w:lang w:val="en-GB"/>
              </w:rPr>
              <w:t xml:space="preserve">Are the references sufficient and recent? </w:t>
            </w:r>
          </w:p>
          <w:p w14:paraId="20692823" w14:textId="77777777" w:rsidR="00915C2C" w:rsidRDefault="006D7F40">
            <w:pPr>
              <w:rPr>
                <w:bCs/>
                <w:sz w:val="20"/>
                <w:szCs w:val="20"/>
                <w:lang w:val="en-GB"/>
              </w:rPr>
            </w:pPr>
            <w:r>
              <w:rPr>
                <w:bCs/>
                <w:sz w:val="20"/>
                <w:szCs w:val="20"/>
                <w:lang w:val="en-GB"/>
              </w:rPr>
              <w:t>(YES or NO)</w:t>
            </w:r>
          </w:p>
          <w:p w14:paraId="7D3596A9" w14:textId="77777777" w:rsidR="00915C2C" w:rsidRDefault="00915C2C">
            <w:pPr>
              <w:rPr>
                <w:bCs/>
                <w:sz w:val="20"/>
                <w:szCs w:val="20"/>
                <w:lang w:val="en-GB"/>
              </w:rPr>
            </w:pPr>
          </w:p>
          <w:p w14:paraId="0BE1CA55" w14:textId="77777777" w:rsidR="00915C2C" w:rsidRDefault="006D7F40">
            <w:pPr>
              <w:rPr>
                <w:bCs/>
                <w:sz w:val="20"/>
                <w:szCs w:val="20"/>
                <w:lang w:val="en-GB"/>
              </w:rPr>
            </w:pPr>
            <w:r>
              <w:rPr>
                <w:bCs/>
                <w:sz w:val="20"/>
                <w:szCs w:val="20"/>
                <w:lang w:val="en-GB"/>
              </w:rPr>
              <w:t>If your answer is NO, please provide clear suggestion for improvement.</w:t>
            </w:r>
          </w:p>
          <w:p w14:paraId="701BD8F2" w14:textId="77777777" w:rsidR="00915C2C" w:rsidRDefault="00915C2C">
            <w:pPr>
              <w:rPr>
                <w:b/>
                <w:bCs/>
                <w:sz w:val="20"/>
                <w:szCs w:val="20"/>
                <w:lang w:val="en-GB"/>
              </w:rPr>
            </w:pPr>
          </w:p>
        </w:tc>
        <w:tc>
          <w:tcPr>
            <w:tcW w:w="1667" w:type="pct"/>
          </w:tcPr>
          <w:p w14:paraId="6C79B016" w14:textId="77777777" w:rsidR="00915C2C" w:rsidRDefault="00B317D8" w:rsidP="002D74FB">
            <w:pPr>
              <w:contextualSpacing/>
              <w:jc w:val="center"/>
              <w:rPr>
                <w:b/>
                <w:bCs/>
                <w:sz w:val="20"/>
                <w:szCs w:val="20"/>
                <w:lang w:val="en-GB"/>
              </w:rPr>
            </w:pPr>
            <w:r w:rsidRPr="002D74FB">
              <w:rPr>
                <w:b/>
                <w:bCs/>
                <w:sz w:val="20"/>
                <w:szCs w:val="20"/>
                <w:lang w:val="en-GB"/>
              </w:rPr>
              <w:t>No</w:t>
            </w:r>
          </w:p>
          <w:p w14:paraId="775EB359" w14:textId="13652EB6" w:rsidR="004E2988" w:rsidRPr="002D74FB" w:rsidRDefault="004E2988" w:rsidP="002D74FB">
            <w:pPr>
              <w:contextualSpacing/>
              <w:jc w:val="center"/>
              <w:rPr>
                <w:b/>
                <w:bCs/>
                <w:sz w:val="20"/>
                <w:szCs w:val="20"/>
                <w:lang w:val="en-GB"/>
              </w:rPr>
            </w:pPr>
            <w:r w:rsidRPr="00B317D8">
              <w:rPr>
                <w:rFonts w:eastAsia="MS Mincho"/>
                <w:bCs/>
                <w:sz w:val="20"/>
                <w:szCs w:val="20"/>
                <w:lang w:val="en-GB"/>
              </w:rPr>
              <w:t>It is recommended to include several recent references (within the last 5 years) to make the literature review strong and show the current relevance.</w:t>
            </w:r>
          </w:p>
        </w:tc>
        <w:tc>
          <w:tcPr>
            <w:tcW w:w="1667" w:type="pct"/>
          </w:tcPr>
          <w:p w14:paraId="07134BDB" w14:textId="3C2E2019" w:rsidR="00915C2C" w:rsidRDefault="00BC145D">
            <w:pPr>
              <w:keepNext/>
              <w:outlineLvl w:val="1"/>
              <w:rPr>
                <w:rFonts w:eastAsia="MS Mincho"/>
                <w:bCs/>
                <w:sz w:val="20"/>
                <w:szCs w:val="20"/>
                <w:lang w:val="en-GB"/>
              </w:rPr>
            </w:pPr>
            <w:r>
              <w:rPr>
                <w:rFonts w:eastAsia="MS Mincho"/>
                <w:bCs/>
                <w:sz w:val="20"/>
                <w:szCs w:val="20"/>
                <w:lang w:val="en-GB"/>
              </w:rPr>
              <w:t xml:space="preserve">Relevant recent literature </w:t>
            </w:r>
            <w:proofErr w:type="gramStart"/>
            <w:r>
              <w:rPr>
                <w:rFonts w:eastAsia="MS Mincho"/>
                <w:bCs/>
                <w:sz w:val="20"/>
                <w:szCs w:val="20"/>
                <w:lang w:val="en-GB"/>
              </w:rPr>
              <w:t>have</w:t>
            </w:r>
            <w:proofErr w:type="gramEnd"/>
            <w:r>
              <w:rPr>
                <w:rFonts w:eastAsia="MS Mincho"/>
                <w:bCs/>
                <w:sz w:val="20"/>
                <w:szCs w:val="20"/>
                <w:lang w:val="en-GB"/>
              </w:rPr>
              <w:t xml:space="preserve"> been added</w:t>
            </w:r>
          </w:p>
        </w:tc>
      </w:tr>
      <w:tr w:rsidR="00915C2C" w14:paraId="15662F54" w14:textId="77777777">
        <w:trPr>
          <w:trHeight w:val="20"/>
          <w:jc w:val="center"/>
        </w:trPr>
        <w:tc>
          <w:tcPr>
            <w:tcW w:w="1666" w:type="pct"/>
            <w:noWrap/>
          </w:tcPr>
          <w:p w14:paraId="7D67641C" w14:textId="77777777" w:rsidR="00915C2C" w:rsidRDefault="006D7F40">
            <w:pPr>
              <w:rPr>
                <w:b/>
                <w:bCs/>
                <w:sz w:val="20"/>
                <w:szCs w:val="20"/>
                <w:lang w:val="en-GB"/>
              </w:rPr>
            </w:pPr>
            <w:r>
              <w:rPr>
                <w:b/>
                <w:bCs/>
                <w:sz w:val="20"/>
                <w:szCs w:val="20"/>
                <w:lang w:val="en-GB"/>
              </w:rPr>
              <w:t>Are there ethical issues in this manuscript?</w:t>
            </w:r>
          </w:p>
          <w:p w14:paraId="02789151" w14:textId="77777777" w:rsidR="00915C2C" w:rsidRDefault="006D7F40">
            <w:pPr>
              <w:rPr>
                <w:bCs/>
                <w:sz w:val="20"/>
                <w:szCs w:val="20"/>
                <w:lang w:val="en-GB"/>
              </w:rPr>
            </w:pPr>
            <w:r>
              <w:rPr>
                <w:bCs/>
                <w:sz w:val="20"/>
                <w:szCs w:val="20"/>
                <w:lang w:val="en-GB"/>
              </w:rPr>
              <w:t>(YES or NO)</w:t>
            </w:r>
          </w:p>
          <w:p w14:paraId="666B8FBD" w14:textId="77777777" w:rsidR="00915C2C" w:rsidRDefault="00915C2C">
            <w:pPr>
              <w:rPr>
                <w:bCs/>
                <w:sz w:val="20"/>
                <w:szCs w:val="20"/>
                <w:lang w:val="en-GB"/>
              </w:rPr>
            </w:pPr>
          </w:p>
          <w:p w14:paraId="47763229" w14:textId="77777777" w:rsidR="00915C2C" w:rsidRDefault="006D7F40">
            <w:pPr>
              <w:rPr>
                <w:bCs/>
                <w:sz w:val="20"/>
                <w:szCs w:val="20"/>
                <w:lang w:val="en-GB"/>
              </w:rPr>
            </w:pPr>
            <w:r>
              <w:rPr>
                <w:bCs/>
                <w:sz w:val="20"/>
                <w:szCs w:val="20"/>
                <w:lang w:val="en-GB"/>
              </w:rPr>
              <w:t>(If yes, kindly please write down the ethical issues here in details)</w:t>
            </w:r>
          </w:p>
          <w:p w14:paraId="1C6F19FA" w14:textId="77777777" w:rsidR="00915C2C" w:rsidRDefault="00915C2C">
            <w:pPr>
              <w:rPr>
                <w:bCs/>
                <w:sz w:val="20"/>
                <w:szCs w:val="20"/>
                <w:lang w:val="en-GB"/>
              </w:rPr>
            </w:pPr>
          </w:p>
        </w:tc>
        <w:tc>
          <w:tcPr>
            <w:tcW w:w="1667" w:type="pct"/>
          </w:tcPr>
          <w:p w14:paraId="6D443F72" w14:textId="551DE391" w:rsidR="00915C2C" w:rsidRPr="002D74FB" w:rsidRDefault="00B317D8" w:rsidP="002D74FB">
            <w:pPr>
              <w:contextualSpacing/>
              <w:jc w:val="center"/>
              <w:rPr>
                <w:b/>
                <w:bCs/>
                <w:sz w:val="20"/>
                <w:szCs w:val="20"/>
                <w:lang w:val="en-GB"/>
              </w:rPr>
            </w:pPr>
            <w:r w:rsidRPr="002D74FB">
              <w:rPr>
                <w:b/>
                <w:bCs/>
                <w:sz w:val="20"/>
                <w:szCs w:val="20"/>
                <w:lang w:val="en-GB"/>
              </w:rPr>
              <w:t>No</w:t>
            </w:r>
          </w:p>
        </w:tc>
        <w:tc>
          <w:tcPr>
            <w:tcW w:w="1667" w:type="pct"/>
          </w:tcPr>
          <w:p w14:paraId="6E42D805" w14:textId="77777777" w:rsidR="00915C2C" w:rsidRDefault="00915C2C">
            <w:pPr>
              <w:keepNext/>
              <w:outlineLvl w:val="1"/>
              <w:rPr>
                <w:rFonts w:eastAsia="MS Mincho"/>
                <w:bCs/>
                <w:sz w:val="20"/>
                <w:szCs w:val="20"/>
                <w:lang w:val="en-GB"/>
              </w:rPr>
            </w:pPr>
          </w:p>
        </w:tc>
      </w:tr>
    </w:tbl>
    <w:p w14:paraId="5CB17FB4" w14:textId="77777777" w:rsidR="004345AC" w:rsidRPr="004345AC" w:rsidRDefault="004345AC" w:rsidP="007666CA">
      <w:pPr>
        <w:widowControl w:val="0"/>
        <w:autoSpaceDE w:val="0"/>
        <w:autoSpaceDN w:val="0"/>
        <w:spacing w:before="228"/>
        <w:ind w:left="23"/>
        <w:rPr>
          <w:rFonts w:ascii="Arial" w:eastAsia="Calibri" w:hAnsi="Arial" w:cs="Arial"/>
          <w:sz w:val="20"/>
          <w:szCs w:val="20"/>
          <w:lang w:val="en-GB"/>
        </w:rPr>
      </w:pPr>
    </w:p>
    <w:sectPr w:rsidR="004345AC" w:rsidRPr="004345A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F1A67" w14:textId="77777777" w:rsidR="00EB4D58" w:rsidRDefault="00EB4D58">
      <w:r>
        <w:separator/>
      </w:r>
    </w:p>
  </w:endnote>
  <w:endnote w:type="continuationSeparator" w:id="0">
    <w:p w14:paraId="1CADF671" w14:textId="77777777" w:rsidR="00EB4D58" w:rsidRDefault="00EB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4F1048FD" w:rsidR="00915C2C" w:rsidRDefault="006D7F4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C145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C145D">
      <w:rPr>
        <w:b/>
        <w:noProof/>
        <w:sz w:val="20"/>
      </w:rPr>
      <w:t>3</w:t>
    </w:r>
    <w:r>
      <w:rPr>
        <w:b/>
        <w:sz w:val="20"/>
      </w:rPr>
      <w:fldChar w:fldCharType="end"/>
    </w:r>
  </w:p>
  <w:p w14:paraId="5EF034CA" w14:textId="77777777" w:rsidR="00915C2C" w:rsidRDefault="006D7F40">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BA5BC" w14:textId="77777777" w:rsidR="00EB4D58" w:rsidRDefault="00EB4D58">
      <w:r>
        <w:separator/>
      </w:r>
    </w:p>
  </w:footnote>
  <w:footnote w:type="continuationSeparator" w:id="0">
    <w:p w14:paraId="4D2A4094" w14:textId="77777777" w:rsidR="00EB4D58" w:rsidRDefault="00EB4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6D7F4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33135095">
    <w:abstractNumId w:val="4"/>
  </w:num>
  <w:num w:numId="2" w16cid:durableId="860125605">
    <w:abstractNumId w:val="8"/>
  </w:num>
  <w:num w:numId="3" w16cid:durableId="1151092298">
    <w:abstractNumId w:val="7"/>
  </w:num>
  <w:num w:numId="4" w16cid:durableId="1643345831">
    <w:abstractNumId w:val="9"/>
  </w:num>
  <w:num w:numId="5" w16cid:durableId="2057922954">
    <w:abstractNumId w:val="6"/>
  </w:num>
  <w:num w:numId="6" w16cid:durableId="1928614813">
    <w:abstractNumId w:val="0"/>
  </w:num>
  <w:num w:numId="7" w16cid:durableId="1403017776">
    <w:abstractNumId w:val="3"/>
  </w:num>
  <w:num w:numId="8" w16cid:durableId="54204101">
    <w:abstractNumId w:val="11"/>
  </w:num>
  <w:num w:numId="9" w16cid:durableId="384718419">
    <w:abstractNumId w:val="10"/>
  </w:num>
  <w:num w:numId="10" w16cid:durableId="799766839">
    <w:abstractNumId w:val="2"/>
  </w:num>
  <w:num w:numId="11" w16cid:durableId="270213194">
    <w:abstractNumId w:val="1"/>
  </w:num>
  <w:num w:numId="12" w16cid:durableId="1071669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5C2C"/>
    <w:rsid w:val="0001175A"/>
    <w:rsid w:val="00054FE9"/>
    <w:rsid w:val="0015442A"/>
    <w:rsid w:val="001C064E"/>
    <w:rsid w:val="00246605"/>
    <w:rsid w:val="002D74FB"/>
    <w:rsid w:val="00301BDA"/>
    <w:rsid w:val="0033559C"/>
    <w:rsid w:val="003C3F4E"/>
    <w:rsid w:val="003D7F75"/>
    <w:rsid w:val="004015C2"/>
    <w:rsid w:val="004345AC"/>
    <w:rsid w:val="004E2988"/>
    <w:rsid w:val="005773F1"/>
    <w:rsid w:val="00625132"/>
    <w:rsid w:val="00637B15"/>
    <w:rsid w:val="006D7F40"/>
    <w:rsid w:val="007666CA"/>
    <w:rsid w:val="0078534F"/>
    <w:rsid w:val="007B00F8"/>
    <w:rsid w:val="00862FB8"/>
    <w:rsid w:val="00910427"/>
    <w:rsid w:val="00915C2C"/>
    <w:rsid w:val="009D0A1E"/>
    <w:rsid w:val="00AA4F55"/>
    <w:rsid w:val="00B317D8"/>
    <w:rsid w:val="00BA249C"/>
    <w:rsid w:val="00BB2C5F"/>
    <w:rsid w:val="00BB43D2"/>
    <w:rsid w:val="00BC145D"/>
    <w:rsid w:val="00C12FE0"/>
    <w:rsid w:val="00DE5E21"/>
    <w:rsid w:val="00E53E76"/>
    <w:rsid w:val="00E71485"/>
    <w:rsid w:val="00EB250F"/>
    <w:rsid w:val="00EB4D58"/>
    <w:rsid w:val="00F02CDC"/>
    <w:rsid w:val="00F12AFE"/>
    <w:rsid w:val="00FB6A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3</Pages>
  <Words>1353</Words>
  <Characters>7717</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Editor-90</cp:lastModifiedBy>
  <cp:revision>51</cp:revision>
  <dcterms:created xsi:type="dcterms:W3CDTF">2026-03-24T06:15:00Z</dcterms:created>
  <dcterms:modified xsi:type="dcterms:W3CDTF">2026-06-29T08:47:00Z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