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14:paraId="2385BDB5" w14:textId="77777777">
        <w:trPr>
          <w:trHeight w:val="20"/>
          <w:jc w:val="center"/>
        </w:trPr>
        <w:tc>
          <w:tcPr>
            <w:tcW w:w="1186" w:type="pct"/>
          </w:tcPr>
          <w:p w14:paraId="4A0350B4" w14:textId="77777777" w:rsidR="00C16C2A" w:rsidRDefault="0066797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C3BF728" w14:textId="77777777" w:rsidR="00C16C2A" w:rsidRDefault="00C16C2A">
            <w:pPr>
              <w:rPr>
                <w:b/>
                <w:bCs/>
                <w:color w:val="0000FF"/>
                <w:sz w:val="20"/>
                <w:szCs w:val="20"/>
                <w:lang w:val="en-GB"/>
              </w:rPr>
            </w:pPr>
            <w:hyperlink r:id="rId7" w:history="1">
              <w:r>
                <w:rPr>
                  <w:rFonts w:ascii="Arial" w:hAnsi="Arial" w:cs="Arial"/>
                  <w:color w:val="0000FF"/>
                  <w:u w:val="single"/>
                </w:rPr>
                <w:t>Asian Journal of Current Research</w:t>
              </w:r>
            </w:hyperlink>
          </w:p>
        </w:tc>
      </w:tr>
      <w:tr w:rsidR="00C16C2A" w14:paraId="15A55706" w14:textId="77777777">
        <w:trPr>
          <w:trHeight w:val="20"/>
          <w:jc w:val="center"/>
        </w:trPr>
        <w:tc>
          <w:tcPr>
            <w:tcW w:w="1186" w:type="pct"/>
          </w:tcPr>
          <w:p w14:paraId="5CCB8C1D" w14:textId="77777777" w:rsidR="00C16C2A" w:rsidRDefault="0066797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7CB19B1" w14:textId="389284E7" w:rsidR="00C16C2A" w:rsidRDefault="005D5E15">
            <w:pPr>
              <w:pStyle w:val="NormalWeb"/>
              <w:spacing w:before="0" w:beforeAutospacing="0" w:after="0" w:afterAutospacing="0"/>
              <w:rPr>
                <w:rFonts w:ascii="Times New Roman" w:hAnsi="Times New Roman" w:cs="Times New Roman"/>
                <w:b/>
                <w:bCs/>
                <w:sz w:val="20"/>
                <w:szCs w:val="20"/>
                <w:lang w:val="en-GB"/>
              </w:rPr>
            </w:pPr>
            <w:r w:rsidRPr="005D5E15">
              <w:rPr>
                <w:rFonts w:ascii="Times New Roman" w:hAnsi="Times New Roman" w:cs="Times New Roman"/>
                <w:b/>
                <w:bCs/>
                <w:sz w:val="20"/>
                <w:szCs w:val="20"/>
                <w:lang w:val="en-GB"/>
              </w:rPr>
              <w:t>Ms_AJOCR_15304</w:t>
            </w:r>
          </w:p>
        </w:tc>
      </w:tr>
      <w:tr w:rsidR="00C16C2A" w14:paraId="14C2B3CC" w14:textId="77777777">
        <w:trPr>
          <w:trHeight w:val="20"/>
          <w:jc w:val="center"/>
        </w:trPr>
        <w:tc>
          <w:tcPr>
            <w:tcW w:w="1186" w:type="pct"/>
          </w:tcPr>
          <w:p w14:paraId="03082BBE" w14:textId="77777777" w:rsidR="00C16C2A" w:rsidRDefault="0066797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B82D217" w14:textId="70FEB6D5" w:rsidR="00C16C2A" w:rsidRDefault="005D5E15">
            <w:pPr>
              <w:pStyle w:val="NormalWeb"/>
              <w:spacing w:before="0" w:beforeAutospacing="0" w:after="0" w:afterAutospacing="0"/>
              <w:rPr>
                <w:rFonts w:ascii="Times New Roman" w:hAnsi="Times New Roman" w:cs="Times New Roman"/>
                <w:b/>
                <w:sz w:val="20"/>
                <w:szCs w:val="20"/>
                <w:lang w:val="en-GB"/>
              </w:rPr>
            </w:pPr>
            <w:r w:rsidRPr="005D5E15">
              <w:rPr>
                <w:rFonts w:ascii="Times New Roman" w:hAnsi="Times New Roman" w:cs="Times New Roman"/>
                <w:b/>
                <w:sz w:val="20"/>
                <w:szCs w:val="20"/>
                <w:lang w:val="en-GB"/>
              </w:rPr>
              <w:t>Advances in Veterinary Biochemistry: Molecular Diagnostics and Disease Biomarkers in Companion Animal Medicine</w:t>
            </w:r>
          </w:p>
        </w:tc>
      </w:tr>
      <w:tr w:rsidR="00C16C2A" w14:paraId="1EDBD8CD" w14:textId="77777777">
        <w:trPr>
          <w:trHeight w:val="20"/>
          <w:jc w:val="center"/>
        </w:trPr>
        <w:tc>
          <w:tcPr>
            <w:tcW w:w="1186" w:type="pct"/>
          </w:tcPr>
          <w:p w14:paraId="0C7851D5" w14:textId="77777777" w:rsidR="00C16C2A" w:rsidRDefault="0066797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EE81F1C" w14:textId="77777777" w:rsidR="00C16C2A" w:rsidRDefault="0066797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9FE60FF" w14:textId="77777777" w:rsidR="00C16C2A" w:rsidRDefault="00C16C2A">
            <w:pPr>
              <w:pStyle w:val="NormalWeb"/>
              <w:spacing w:before="0" w:beforeAutospacing="0" w:after="0" w:afterAutospacing="0"/>
              <w:rPr>
                <w:rFonts w:ascii="Times New Roman" w:hAnsi="Times New Roman" w:cs="Times New Roman"/>
                <w:b/>
                <w:sz w:val="20"/>
                <w:szCs w:val="20"/>
                <w:lang w:val="en-GB"/>
              </w:rPr>
            </w:pPr>
          </w:p>
        </w:tc>
      </w:tr>
    </w:tbl>
    <w:p w14:paraId="7318F2DB" w14:textId="77777777" w:rsidR="00C16C2A" w:rsidRDefault="00C16C2A">
      <w:pPr>
        <w:pStyle w:val="BodyText"/>
        <w:rPr>
          <w:rFonts w:ascii="Times New Roman" w:hAnsi="Times New Roman"/>
          <w:b/>
          <w:bCs/>
          <w:sz w:val="20"/>
          <w:szCs w:val="20"/>
          <w:u w:val="single"/>
          <w:lang w:val="en-GB"/>
        </w:rPr>
      </w:pPr>
    </w:p>
    <w:p w14:paraId="30076A23" w14:textId="77777777" w:rsidR="00C16C2A" w:rsidRDefault="00C16C2A">
      <w:pPr>
        <w:jc w:val="both"/>
        <w:rPr>
          <w:rFonts w:eastAsia="MS Mincho"/>
          <w:sz w:val="20"/>
          <w:szCs w:val="20"/>
          <w:lang w:val="en-GB" w:eastAsia="x-none"/>
        </w:rPr>
      </w:pPr>
    </w:p>
    <w:p w14:paraId="277F8DF8" w14:textId="77777777" w:rsidR="00C16C2A" w:rsidRDefault="00C16C2A">
      <w:pPr>
        <w:jc w:val="both"/>
        <w:rPr>
          <w:rFonts w:eastAsia="MS Mincho"/>
          <w:sz w:val="20"/>
          <w:szCs w:val="20"/>
          <w:lang w:val="en-GB" w:eastAsia="x-none"/>
        </w:rPr>
      </w:pPr>
    </w:p>
    <w:p w14:paraId="637620FC" w14:textId="77777777" w:rsidR="00C16C2A" w:rsidRDefault="0066797D">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5DC3EBC" w14:textId="77777777" w:rsidR="00C16C2A" w:rsidRDefault="00C16C2A">
      <w:pPr>
        <w:ind w:left="1440"/>
        <w:jc w:val="both"/>
        <w:rPr>
          <w:rFonts w:eastAsia="MS Mincho"/>
          <w:bCs/>
          <w:sz w:val="20"/>
          <w:szCs w:val="20"/>
          <w:lang w:val="en-GB" w:eastAsia="x-none"/>
        </w:rPr>
      </w:pPr>
    </w:p>
    <w:p w14:paraId="2D5F8E4F" w14:textId="77777777" w:rsidR="00C16C2A" w:rsidRDefault="00C16C2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6019F9B1" w14:textId="77777777">
        <w:trPr>
          <w:trHeight w:val="20"/>
          <w:jc w:val="center"/>
        </w:trPr>
        <w:tc>
          <w:tcPr>
            <w:tcW w:w="1666" w:type="pct"/>
            <w:noWrap/>
          </w:tcPr>
          <w:p w14:paraId="45E348A3" w14:textId="77777777" w:rsidR="00C16C2A" w:rsidRDefault="00C16C2A">
            <w:pPr>
              <w:outlineLvl w:val="1"/>
              <w:rPr>
                <w:rFonts w:eastAsia="MS Mincho"/>
                <w:b/>
                <w:bCs/>
                <w:sz w:val="20"/>
                <w:szCs w:val="20"/>
                <w:lang w:val="en-GB"/>
              </w:rPr>
            </w:pPr>
          </w:p>
        </w:tc>
        <w:tc>
          <w:tcPr>
            <w:tcW w:w="1667" w:type="pct"/>
          </w:tcPr>
          <w:p w14:paraId="3B666A2F" w14:textId="77777777" w:rsidR="00C16C2A" w:rsidRDefault="0066797D">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04662A" w14:textId="77777777" w:rsidR="00C16C2A" w:rsidRDefault="0066797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D031F9" w14:textId="77777777" w:rsidR="00C16C2A" w:rsidRDefault="00C16C2A">
            <w:pPr>
              <w:outlineLvl w:val="1"/>
              <w:rPr>
                <w:rFonts w:eastAsia="MS Mincho"/>
                <w:bCs/>
                <w:sz w:val="20"/>
                <w:szCs w:val="20"/>
                <w:lang w:val="en-GB"/>
              </w:rPr>
            </w:pPr>
          </w:p>
        </w:tc>
      </w:tr>
      <w:tr w:rsidR="00C16C2A" w14:paraId="5572135E" w14:textId="77777777">
        <w:trPr>
          <w:trHeight w:val="20"/>
          <w:jc w:val="center"/>
        </w:trPr>
        <w:tc>
          <w:tcPr>
            <w:tcW w:w="1666" w:type="pct"/>
            <w:noWrap/>
          </w:tcPr>
          <w:p w14:paraId="5F8CEC24" w14:textId="77777777" w:rsidR="00C16C2A" w:rsidRDefault="0066797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C4C100C" w14:textId="77777777" w:rsidR="00C16C2A" w:rsidRDefault="00C16C2A">
            <w:pPr>
              <w:rPr>
                <w:rFonts w:eastAsia="MS Mincho"/>
                <w:bCs/>
                <w:sz w:val="20"/>
                <w:szCs w:val="20"/>
                <w:lang w:val="en-GB"/>
              </w:rPr>
            </w:pPr>
          </w:p>
        </w:tc>
        <w:tc>
          <w:tcPr>
            <w:tcW w:w="1667" w:type="pct"/>
          </w:tcPr>
          <w:p w14:paraId="3CF782E0" w14:textId="77777777" w:rsidR="009134D0" w:rsidRDefault="009134D0">
            <w:pPr>
              <w:contextualSpacing/>
              <w:rPr>
                <w:b/>
                <w:bCs/>
                <w:sz w:val="20"/>
                <w:szCs w:val="20"/>
                <w:lang w:val="en-GB"/>
              </w:rPr>
            </w:pPr>
            <w:r w:rsidRPr="009134D0">
              <w:rPr>
                <w:b/>
                <w:bCs/>
                <w:sz w:val="20"/>
                <w:szCs w:val="20"/>
                <w:lang w:val="en-GB"/>
              </w:rPr>
              <w:t>This manuscript provides a comprehensive and up-to-date narrative synthesis of molecular biomarkers currently used or emerging in companion animal medicine, integrating evidence across nephrology, cardiology, inflammatory diseases, infectious diseases, oncology, and omics-based diagnostics</w:t>
            </w:r>
            <w:r>
              <w:rPr>
                <w:b/>
                <w:bCs/>
                <w:sz w:val="20"/>
                <w:szCs w:val="20"/>
                <w:lang w:val="en-GB"/>
              </w:rPr>
              <w:t>.</w:t>
            </w:r>
          </w:p>
          <w:p w14:paraId="4D107693" w14:textId="7E64A56F" w:rsidR="00C16C2A" w:rsidRDefault="009134D0">
            <w:pPr>
              <w:contextualSpacing/>
              <w:rPr>
                <w:b/>
                <w:bCs/>
                <w:sz w:val="20"/>
                <w:szCs w:val="20"/>
                <w:lang w:val="en-GB"/>
              </w:rPr>
            </w:pPr>
            <w:r>
              <w:rPr>
                <w:b/>
                <w:bCs/>
                <w:sz w:val="20"/>
                <w:szCs w:val="20"/>
                <w:lang w:val="en-GB"/>
              </w:rPr>
              <w:t>T</w:t>
            </w:r>
            <w:r w:rsidRPr="009134D0">
              <w:rPr>
                <w:b/>
                <w:bCs/>
                <w:sz w:val="20"/>
                <w:szCs w:val="20"/>
                <w:lang w:val="en-GB"/>
              </w:rPr>
              <w:t>he review offers a balanced perspective that is particularly valuable for clinicians, clinical pathologists, and researchers seeking to translate molecular discoveries into evidence-based veterinary practice. Moreover, the manuscript goes beyond a descriptive overview by highlighting recurring methodological limitations, regulatory challenges, and research priorities that currently constrain clinical implementation, thereby identifying important directions for future investigation.</w:t>
            </w:r>
          </w:p>
        </w:tc>
        <w:tc>
          <w:tcPr>
            <w:tcW w:w="1667" w:type="pct"/>
          </w:tcPr>
          <w:p w14:paraId="442720DD" w14:textId="77777777" w:rsidR="00C16C2A" w:rsidRDefault="00C16C2A">
            <w:pPr>
              <w:outlineLvl w:val="1"/>
              <w:rPr>
                <w:rFonts w:eastAsia="MS Mincho"/>
                <w:bCs/>
                <w:sz w:val="20"/>
                <w:szCs w:val="20"/>
                <w:lang w:val="en-GB"/>
              </w:rPr>
            </w:pPr>
          </w:p>
          <w:p w14:paraId="12D2F677" w14:textId="77777777" w:rsidR="00D41221" w:rsidRDefault="00D41221">
            <w:pPr>
              <w:outlineLvl w:val="1"/>
              <w:rPr>
                <w:rFonts w:eastAsia="MS Mincho"/>
                <w:bCs/>
                <w:sz w:val="20"/>
                <w:szCs w:val="20"/>
                <w:lang w:val="en-GB"/>
              </w:rPr>
            </w:pPr>
          </w:p>
          <w:p w14:paraId="0E6E6267" w14:textId="77777777" w:rsidR="00D41221" w:rsidRDefault="00D41221">
            <w:pPr>
              <w:outlineLvl w:val="1"/>
              <w:rPr>
                <w:rFonts w:eastAsia="MS Mincho"/>
                <w:bCs/>
                <w:sz w:val="20"/>
                <w:szCs w:val="20"/>
                <w:lang w:val="en-GB"/>
              </w:rPr>
            </w:pPr>
          </w:p>
          <w:p w14:paraId="0BA1B38E" w14:textId="14552424" w:rsidR="00D41221" w:rsidRDefault="00D41221">
            <w:pPr>
              <w:outlineLvl w:val="1"/>
              <w:rPr>
                <w:rFonts w:eastAsia="MS Mincho"/>
                <w:bCs/>
                <w:sz w:val="20"/>
                <w:szCs w:val="20"/>
                <w:lang w:val="en-GB"/>
              </w:rPr>
            </w:pPr>
            <w:r>
              <w:rPr>
                <w:rFonts w:eastAsia="MS Mincho"/>
                <w:bCs/>
                <w:sz w:val="20"/>
                <w:szCs w:val="20"/>
                <w:lang w:val="en-GB"/>
              </w:rPr>
              <w:t xml:space="preserve">Noted </w:t>
            </w:r>
          </w:p>
        </w:tc>
      </w:tr>
    </w:tbl>
    <w:p w14:paraId="145DF39D" w14:textId="77777777" w:rsidR="00C16C2A" w:rsidRDefault="00C16C2A">
      <w:pPr>
        <w:rPr>
          <w:sz w:val="20"/>
          <w:szCs w:val="20"/>
          <w:lang w:val="en-GB"/>
        </w:rPr>
      </w:pPr>
    </w:p>
    <w:p w14:paraId="7357882D" w14:textId="77777777" w:rsidR="00C16C2A" w:rsidRDefault="00C16C2A">
      <w:pPr>
        <w:rPr>
          <w:sz w:val="20"/>
          <w:szCs w:val="20"/>
          <w:lang w:val="en-GB"/>
        </w:rPr>
      </w:pPr>
    </w:p>
    <w:p w14:paraId="49998F69" w14:textId="77777777" w:rsidR="00E05828" w:rsidRDefault="00E05828" w:rsidP="00E0582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065EC41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0825AD94" w14:textId="77777777">
        <w:trPr>
          <w:trHeight w:val="20"/>
          <w:jc w:val="center"/>
        </w:trPr>
        <w:tc>
          <w:tcPr>
            <w:tcW w:w="1666" w:type="pct"/>
            <w:noWrap/>
          </w:tcPr>
          <w:p w14:paraId="7C94DD13" w14:textId="77777777" w:rsidR="00C16C2A" w:rsidRDefault="00C16C2A">
            <w:pPr>
              <w:outlineLvl w:val="1"/>
              <w:rPr>
                <w:rFonts w:eastAsia="MS Mincho"/>
                <w:b/>
                <w:bCs/>
                <w:sz w:val="20"/>
                <w:szCs w:val="20"/>
                <w:lang w:val="en-GB"/>
              </w:rPr>
            </w:pPr>
          </w:p>
        </w:tc>
        <w:tc>
          <w:tcPr>
            <w:tcW w:w="1667" w:type="pct"/>
          </w:tcPr>
          <w:p w14:paraId="75F21708" w14:textId="77777777" w:rsidR="00C16C2A" w:rsidRDefault="0066797D">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36A82B8" w14:textId="6065ADA9" w:rsidR="00C16C2A" w:rsidRDefault="0066797D">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C22A99">
              <w:rPr>
                <w:b/>
                <w:kern w:val="2"/>
                <w:sz w:val="20"/>
                <w:szCs w:val="20"/>
                <w:highlight w:val="yellow"/>
                <w:lang w:val="en-GB"/>
              </w:rPr>
              <w:t>(</w:t>
            </w:r>
            <w:r w:rsidR="00C22A99">
              <w:rPr>
                <w:bCs/>
                <w:kern w:val="2"/>
                <w:sz w:val="20"/>
                <w:szCs w:val="20"/>
                <w:highlight w:val="yellow"/>
                <w:lang w:val="en-GB"/>
              </w:rPr>
              <w:t>Revision of the Manuscript and Feedback of Authors are mandatory for Rating of 2 and 1)</w:t>
            </w:r>
          </w:p>
        </w:tc>
      </w:tr>
      <w:tr w:rsidR="00C16C2A" w14:paraId="574E8D8B" w14:textId="77777777">
        <w:trPr>
          <w:trHeight w:val="20"/>
          <w:jc w:val="center"/>
        </w:trPr>
        <w:tc>
          <w:tcPr>
            <w:tcW w:w="1666" w:type="pct"/>
            <w:noWrap/>
          </w:tcPr>
          <w:p w14:paraId="2880CD5A" w14:textId="77777777" w:rsidR="00C16C2A" w:rsidRDefault="0066797D">
            <w:pPr>
              <w:rPr>
                <w:b/>
                <w:bCs/>
                <w:sz w:val="20"/>
                <w:szCs w:val="20"/>
                <w:lang w:val="en-GB"/>
              </w:rPr>
            </w:pPr>
            <w:r>
              <w:rPr>
                <w:b/>
                <w:bCs/>
                <w:sz w:val="20"/>
                <w:szCs w:val="20"/>
                <w:lang w:val="en-GB"/>
              </w:rPr>
              <w:t xml:space="preserve">1. Is the title clear and appropriate for the paper? </w:t>
            </w:r>
          </w:p>
          <w:p w14:paraId="7052AD37" w14:textId="77777777" w:rsidR="00C16C2A" w:rsidRDefault="0066797D">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C07AD" w14:textId="77777777" w:rsidR="00C16C2A" w:rsidRDefault="0066797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4F3284" w14:textId="08308C3A" w:rsidR="00C16C2A" w:rsidRDefault="009134D0">
            <w:pPr>
              <w:ind w:left="360"/>
              <w:rPr>
                <w:b/>
                <w:bCs/>
                <w:sz w:val="20"/>
                <w:szCs w:val="20"/>
                <w:lang w:val="en-GB"/>
              </w:rPr>
            </w:pPr>
            <w:r>
              <w:rPr>
                <w:b/>
                <w:bCs/>
                <w:sz w:val="20"/>
                <w:szCs w:val="20"/>
                <w:lang w:val="en-GB"/>
              </w:rPr>
              <w:t>5</w:t>
            </w:r>
          </w:p>
        </w:tc>
        <w:tc>
          <w:tcPr>
            <w:tcW w:w="1667" w:type="pct"/>
          </w:tcPr>
          <w:p w14:paraId="4D51D469" w14:textId="01406806" w:rsidR="00C16C2A" w:rsidRDefault="00A279C7">
            <w:pPr>
              <w:outlineLvl w:val="1"/>
              <w:rPr>
                <w:rFonts w:eastAsia="MS Mincho"/>
                <w:bCs/>
                <w:sz w:val="20"/>
                <w:szCs w:val="20"/>
                <w:lang w:val="en-GB"/>
              </w:rPr>
            </w:pPr>
            <w:r>
              <w:rPr>
                <w:rFonts w:eastAsia="MS Mincho"/>
                <w:bCs/>
                <w:sz w:val="20"/>
                <w:szCs w:val="20"/>
                <w:lang w:val="en-GB"/>
              </w:rPr>
              <w:t>ok</w:t>
            </w:r>
          </w:p>
        </w:tc>
      </w:tr>
      <w:tr w:rsidR="00A279C7" w14:paraId="1360886C" w14:textId="77777777">
        <w:trPr>
          <w:trHeight w:val="20"/>
          <w:jc w:val="center"/>
        </w:trPr>
        <w:tc>
          <w:tcPr>
            <w:tcW w:w="1666" w:type="pct"/>
            <w:noWrap/>
          </w:tcPr>
          <w:p w14:paraId="7B98FFAF" w14:textId="77777777" w:rsidR="00A279C7" w:rsidRDefault="00A279C7" w:rsidP="00A279C7">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795D5E2"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B1BF1" w14:textId="77777777" w:rsidR="00A279C7" w:rsidRDefault="00A279C7" w:rsidP="00A27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ABA20D" w14:textId="4980395A" w:rsidR="00A279C7" w:rsidRDefault="00A279C7" w:rsidP="00A279C7">
            <w:pPr>
              <w:ind w:left="360"/>
              <w:rPr>
                <w:b/>
                <w:bCs/>
                <w:sz w:val="20"/>
                <w:szCs w:val="20"/>
                <w:lang w:val="en-GB"/>
              </w:rPr>
            </w:pPr>
            <w:r>
              <w:rPr>
                <w:b/>
                <w:bCs/>
                <w:sz w:val="20"/>
                <w:szCs w:val="20"/>
                <w:lang w:val="en-GB"/>
              </w:rPr>
              <w:t>5</w:t>
            </w:r>
          </w:p>
        </w:tc>
        <w:tc>
          <w:tcPr>
            <w:tcW w:w="1667" w:type="pct"/>
          </w:tcPr>
          <w:p w14:paraId="0B749ABA" w14:textId="48F9A515" w:rsidR="00A279C7" w:rsidRDefault="00A279C7" w:rsidP="00A279C7">
            <w:pPr>
              <w:outlineLvl w:val="1"/>
              <w:rPr>
                <w:rFonts w:eastAsia="MS Mincho"/>
                <w:bCs/>
                <w:sz w:val="20"/>
                <w:szCs w:val="20"/>
                <w:lang w:val="en-GB"/>
              </w:rPr>
            </w:pPr>
            <w:r w:rsidRPr="00F60DFD">
              <w:rPr>
                <w:rFonts w:eastAsia="MS Mincho"/>
                <w:bCs/>
                <w:sz w:val="20"/>
                <w:szCs w:val="20"/>
                <w:lang w:val="en-GB"/>
              </w:rPr>
              <w:t>ok</w:t>
            </w:r>
          </w:p>
        </w:tc>
      </w:tr>
      <w:tr w:rsidR="00A279C7" w14:paraId="54D9ED84" w14:textId="77777777">
        <w:trPr>
          <w:trHeight w:val="20"/>
          <w:jc w:val="center"/>
        </w:trPr>
        <w:tc>
          <w:tcPr>
            <w:tcW w:w="1666" w:type="pct"/>
            <w:noWrap/>
          </w:tcPr>
          <w:p w14:paraId="795E4935" w14:textId="77777777" w:rsidR="00A279C7" w:rsidRDefault="00A279C7" w:rsidP="00A279C7">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2B7C60"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F4E1B" w14:textId="77777777" w:rsidR="00A279C7" w:rsidRDefault="00A279C7" w:rsidP="00A27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745CD7" w14:textId="572518F2" w:rsidR="00A279C7" w:rsidRDefault="00A279C7" w:rsidP="00A279C7">
            <w:pPr>
              <w:ind w:left="360"/>
              <w:rPr>
                <w:b/>
                <w:bCs/>
                <w:sz w:val="20"/>
                <w:szCs w:val="20"/>
                <w:lang w:val="en-GB"/>
              </w:rPr>
            </w:pPr>
            <w:r>
              <w:rPr>
                <w:b/>
                <w:bCs/>
                <w:sz w:val="20"/>
                <w:szCs w:val="20"/>
                <w:lang w:val="en-GB"/>
              </w:rPr>
              <w:t>5</w:t>
            </w:r>
          </w:p>
        </w:tc>
        <w:tc>
          <w:tcPr>
            <w:tcW w:w="1667" w:type="pct"/>
          </w:tcPr>
          <w:p w14:paraId="401A87D6" w14:textId="2C3EDF63" w:rsidR="00A279C7" w:rsidRDefault="00A279C7" w:rsidP="00A279C7">
            <w:pPr>
              <w:outlineLvl w:val="1"/>
              <w:rPr>
                <w:rFonts w:eastAsia="MS Mincho"/>
                <w:bCs/>
                <w:sz w:val="20"/>
                <w:szCs w:val="20"/>
                <w:lang w:val="en-GB"/>
              </w:rPr>
            </w:pPr>
            <w:r w:rsidRPr="00F60DFD">
              <w:rPr>
                <w:rFonts w:eastAsia="MS Mincho"/>
                <w:bCs/>
                <w:sz w:val="20"/>
                <w:szCs w:val="20"/>
                <w:lang w:val="en-GB"/>
              </w:rPr>
              <w:t>ok</w:t>
            </w:r>
          </w:p>
        </w:tc>
      </w:tr>
      <w:tr w:rsidR="00A279C7" w14:paraId="381519D9" w14:textId="77777777">
        <w:trPr>
          <w:trHeight w:val="20"/>
          <w:jc w:val="center"/>
        </w:trPr>
        <w:tc>
          <w:tcPr>
            <w:tcW w:w="1666" w:type="pct"/>
            <w:noWrap/>
          </w:tcPr>
          <w:p w14:paraId="4779B373" w14:textId="77777777" w:rsidR="00A279C7" w:rsidRDefault="00A279C7" w:rsidP="00A279C7">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2E61C18"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08BF9" w14:textId="77777777" w:rsidR="00A279C7" w:rsidRDefault="00A279C7" w:rsidP="00A27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96C5B3" w14:textId="453AE14B" w:rsidR="00A279C7" w:rsidRDefault="00A279C7" w:rsidP="00A279C7">
            <w:pPr>
              <w:ind w:left="360"/>
              <w:rPr>
                <w:b/>
                <w:bCs/>
                <w:sz w:val="20"/>
                <w:szCs w:val="20"/>
                <w:lang w:val="en-GB"/>
              </w:rPr>
            </w:pPr>
            <w:r>
              <w:rPr>
                <w:b/>
                <w:bCs/>
                <w:sz w:val="20"/>
                <w:szCs w:val="20"/>
                <w:lang w:val="en-GB"/>
              </w:rPr>
              <w:t>5</w:t>
            </w:r>
          </w:p>
        </w:tc>
        <w:tc>
          <w:tcPr>
            <w:tcW w:w="1667" w:type="pct"/>
          </w:tcPr>
          <w:p w14:paraId="322B096B" w14:textId="030C9AC2" w:rsidR="00A279C7" w:rsidRDefault="00A279C7" w:rsidP="00A279C7">
            <w:pPr>
              <w:outlineLvl w:val="1"/>
              <w:rPr>
                <w:rFonts w:eastAsia="MS Mincho"/>
                <w:bCs/>
                <w:sz w:val="20"/>
                <w:szCs w:val="20"/>
                <w:lang w:val="en-GB"/>
              </w:rPr>
            </w:pPr>
            <w:r w:rsidRPr="00F60DFD">
              <w:rPr>
                <w:rFonts w:eastAsia="MS Mincho"/>
                <w:bCs/>
                <w:sz w:val="20"/>
                <w:szCs w:val="20"/>
                <w:lang w:val="en-GB"/>
              </w:rPr>
              <w:t>ok</w:t>
            </w:r>
          </w:p>
        </w:tc>
      </w:tr>
      <w:tr w:rsidR="00A279C7" w14:paraId="7BFD5655" w14:textId="77777777">
        <w:trPr>
          <w:trHeight w:val="20"/>
          <w:jc w:val="center"/>
        </w:trPr>
        <w:tc>
          <w:tcPr>
            <w:tcW w:w="1666" w:type="pct"/>
            <w:noWrap/>
          </w:tcPr>
          <w:p w14:paraId="1C8D7AB8" w14:textId="77777777" w:rsidR="00A279C7" w:rsidRDefault="00A279C7" w:rsidP="00A279C7">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AA992FF"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93CA4" w14:textId="77777777" w:rsidR="00A279C7" w:rsidRDefault="00A279C7" w:rsidP="00A27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185119" w14:textId="7EE1CADE" w:rsidR="00A279C7" w:rsidRDefault="00A279C7" w:rsidP="00A279C7">
            <w:pPr>
              <w:ind w:left="360"/>
              <w:rPr>
                <w:b/>
                <w:bCs/>
                <w:sz w:val="20"/>
                <w:szCs w:val="20"/>
                <w:lang w:val="en-GB"/>
              </w:rPr>
            </w:pPr>
            <w:r>
              <w:rPr>
                <w:b/>
                <w:bCs/>
                <w:sz w:val="20"/>
                <w:szCs w:val="20"/>
                <w:lang w:val="en-GB"/>
              </w:rPr>
              <w:t>5</w:t>
            </w:r>
          </w:p>
        </w:tc>
        <w:tc>
          <w:tcPr>
            <w:tcW w:w="1667" w:type="pct"/>
          </w:tcPr>
          <w:p w14:paraId="33EBE6AD" w14:textId="1599A406" w:rsidR="00A279C7" w:rsidRDefault="00A279C7" w:rsidP="00A279C7">
            <w:pPr>
              <w:outlineLvl w:val="1"/>
              <w:rPr>
                <w:rFonts w:eastAsia="MS Mincho"/>
                <w:bCs/>
                <w:sz w:val="20"/>
                <w:szCs w:val="20"/>
                <w:lang w:val="en-GB"/>
              </w:rPr>
            </w:pPr>
            <w:r w:rsidRPr="00F60DFD">
              <w:rPr>
                <w:rFonts w:eastAsia="MS Mincho"/>
                <w:bCs/>
                <w:sz w:val="20"/>
                <w:szCs w:val="20"/>
                <w:lang w:val="en-GB"/>
              </w:rPr>
              <w:t>ok</w:t>
            </w:r>
          </w:p>
        </w:tc>
      </w:tr>
      <w:tr w:rsidR="00A279C7" w14:paraId="6F97E7D5" w14:textId="77777777">
        <w:trPr>
          <w:trHeight w:val="20"/>
          <w:jc w:val="center"/>
        </w:trPr>
        <w:tc>
          <w:tcPr>
            <w:tcW w:w="1666" w:type="pct"/>
            <w:noWrap/>
          </w:tcPr>
          <w:p w14:paraId="40E5F2C4" w14:textId="77777777" w:rsidR="00A279C7" w:rsidRDefault="00A279C7" w:rsidP="00A279C7">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09F14A8"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84781" w14:textId="77777777" w:rsidR="00A279C7" w:rsidRDefault="00A279C7" w:rsidP="00A27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0BC481" w14:textId="37309192" w:rsidR="00A279C7" w:rsidRDefault="00A279C7" w:rsidP="00A279C7">
            <w:pPr>
              <w:ind w:left="360"/>
              <w:rPr>
                <w:b/>
                <w:bCs/>
                <w:sz w:val="20"/>
                <w:szCs w:val="20"/>
                <w:lang w:val="en-GB"/>
              </w:rPr>
            </w:pPr>
            <w:r>
              <w:rPr>
                <w:b/>
                <w:bCs/>
                <w:sz w:val="20"/>
                <w:szCs w:val="20"/>
                <w:lang w:val="en-GB"/>
              </w:rPr>
              <w:t>5</w:t>
            </w:r>
          </w:p>
        </w:tc>
        <w:tc>
          <w:tcPr>
            <w:tcW w:w="1667" w:type="pct"/>
          </w:tcPr>
          <w:p w14:paraId="297E5BE3" w14:textId="42363FB7" w:rsidR="00A279C7" w:rsidRDefault="00A279C7" w:rsidP="00A279C7">
            <w:pPr>
              <w:outlineLvl w:val="1"/>
              <w:rPr>
                <w:rFonts w:eastAsia="MS Mincho"/>
                <w:bCs/>
                <w:sz w:val="20"/>
                <w:szCs w:val="20"/>
                <w:lang w:val="en-GB"/>
              </w:rPr>
            </w:pPr>
            <w:r w:rsidRPr="00F60DFD">
              <w:rPr>
                <w:rFonts w:eastAsia="MS Mincho"/>
                <w:bCs/>
                <w:sz w:val="20"/>
                <w:szCs w:val="20"/>
                <w:lang w:val="en-GB"/>
              </w:rPr>
              <w:t>ok</w:t>
            </w:r>
          </w:p>
        </w:tc>
      </w:tr>
      <w:tr w:rsidR="00A279C7" w14:paraId="61B4A0F4" w14:textId="77777777">
        <w:trPr>
          <w:trHeight w:val="20"/>
          <w:jc w:val="center"/>
        </w:trPr>
        <w:tc>
          <w:tcPr>
            <w:tcW w:w="1666" w:type="pct"/>
            <w:noWrap/>
          </w:tcPr>
          <w:p w14:paraId="31A5C473" w14:textId="77777777" w:rsidR="00A279C7" w:rsidRDefault="00A279C7" w:rsidP="00A279C7">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F6E432C"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3CF32" w14:textId="77777777" w:rsidR="00A279C7" w:rsidRDefault="00A279C7" w:rsidP="00A279C7">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5D4D6FAB" w:rsidR="00A279C7" w:rsidRDefault="00A279C7" w:rsidP="00A279C7">
            <w:pPr>
              <w:ind w:left="360"/>
              <w:rPr>
                <w:b/>
                <w:bCs/>
                <w:sz w:val="20"/>
                <w:szCs w:val="20"/>
                <w:lang w:val="en-GB"/>
              </w:rPr>
            </w:pPr>
            <w:r>
              <w:rPr>
                <w:b/>
                <w:bCs/>
                <w:sz w:val="20"/>
                <w:szCs w:val="20"/>
                <w:lang w:val="en-GB"/>
              </w:rPr>
              <w:t>5</w:t>
            </w:r>
          </w:p>
        </w:tc>
        <w:tc>
          <w:tcPr>
            <w:tcW w:w="1667" w:type="pct"/>
          </w:tcPr>
          <w:p w14:paraId="366F2A40" w14:textId="36372F8A" w:rsidR="00A279C7" w:rsidRDefault="00A279C7" w:rsidP="00A279C7">
            <w:pPr>
              <w:outlineLvl w:val="1"/>
              <w:rPr>
                <w:rFonts w:eastAsia="MS Mincho"/>
                <w:bCs/>
                <w:sz w:val="20"/>
                <w:szCs w:val="20"/>
                <w:lang w:val="en-GB"/>
              </w:rPr>
            </w:pPr>
            <w:r w:rsidRPr="00F60DFD">
              <w:rPr>
                <w:rFonts w:eastAsia="MS Mincho"/>
                <w:bCs/>
                <w:sz w:val="20"/>
                <w:szCs w:val="20"/>
                <w:lang w:val="en-GB"/>
              </w:rPr>
              <w:t>ok</w:t>
            </w:r>
          </w:p>
        </w:tc>
      </w:tr>
      <w:tr w:rsidR="00A279C7" w14:paraId="0D537010" w14:textId="77777777">
        <w:trPr>
          <w:trHeight w:val="20"/>
          <w:jc w:val="center"/>
        </w:trPr>
        <w:tc>
          <w:tcPr>
            <w:tcW w:w="1666" w:type="pct"/>
            <w:noWrap/>
          </w:tcPr>
          <w:p w14:paraId="698FAA52" w14:textId="77777777" w:rsidR="00A279C7" w:rsidRDefault="00A279C7" w:rsidP="00A279C7">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7860B64"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FE1FA" w14:textId="77777777" w:rsidR="00A279C7" w:rsidRDefault="00A279C7" w:rsidP="00A27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3D2E2D" w14:textId="7EC1E6F5" w:rsidR="00A279C7" w:rsidRDefault="00A279C7" w:rsidP="00A279C7">
            <w:pPr>
              <w:ind w:left="360"/>
              <w:rPr>
                <w:b/>
                <w:bCs/>
                <w:sz w:val="20"/>
                <w:szCs w:val="20"/>
                <w:lang w:val="en-GB"/>
              </w:rPr>
            </w:pPr>
            <w:r>
              <w:rPr>
                <w:b/>
                <w:bCs/>
                <w:sz w:val="20"/>
                <w:szCs w:val="20"/>
                <w:lang w:val="en-GB"/>
              </w:rPr>
              <w:t>5</w:t>
            </w:r>
          </w:p>
        </w:tc>
        <w:tc>
          <w:tcPr>
            <w:tcW w:w="1667" w:type="pct"/>
          </w:tcPr>
          <w:p w14:paraId="25216604" w14:textId="510E8723" w:rsidR="00A279C7" w:rsidRDefault="00A279C7" w:rsidP="00A279C7">
            <w:pPr>
              <w:outlineLvl w:val="1"/>
              <w:rPr>
                <w:rFonts w:eastAsia="MS Mincho"/>
                <w:bCs/>
                <w:sz w:val="20"/>
                <w:szCs w:val="20"/>
                <w:lang w:val="en-GB"/>
              </w:rPr>
            </w:pPr>
            <w:r w:rsidRPr="00AD6B5E">
              <w:rPr>
                <w:rFonts w:eastAsia="MS Mincho"/>
                <w:bCs/>
                <w:sz w:val="20"/>
                <w:szCs w:val="20"/>
                <w:lang w:val="en-GB"/>
              </w:rPr>
              <w:t>ok</w:t>
            </w:r>
          </w:p>
        </w:tc>
      </w:tr>
      <w:tr w:rsidR="00A279C7" w14:paraId="2D5CD4FE" w14:textId="77777777">
        <w:trPr>
          <w:trHeight w:val="20"/>
          <w:jc w:val="center"/>
        </w:trPr>
        <w:tc>
          <w:tcPr>
            <w:tcW w:w="1666" w:type="pct"/>
            <w:noWrap/>
          </w:tcPr>
          <w:p w14:paraId="54FEC9A9" w14:textId="77777777" w:rsidR="00A279C7" w:rsidRDefault="00A279C7" w:rsidP="00A279C7">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D8B4CE8"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4124B6D" w14:textId="77777777" w:rsidR="00A279C7" w:rsidRDefault="00A279C7" w:rsidP="00A27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E48B0E" w14:textId="6FC63E29" w:rsidR="00A279C7" w:rsidRDefault="00A279C7" w:rsidP="00A279C7">
            <w:pPr>
              <w:ind w:left="360"/>
              <w:rPr>
                <w:b/>
                <w:bCs/>
                <w:sz w:val="20"/>
                <w:szCs w:val="20"/>
                <w:lang w:val="en-GB"/>
              </w:rPr>
            </w:pPr>
            <w:r>
              <w:rPr>
                <w:b/>
                <w:bCs/>
                <w:sz w:val="20"/>
                <w:szCs w:val="20"/>
                <w:lang w:val="en-GB"/>
              </w:rPr>
              <w:t>5</w:t>
            </w:r>
          </w:p>
        </w:tc>
        <w:tc>
          <w:tcPr>
            <w:tcW w:w="1667" w:type="pct"/>
          </w:tcPr>
          <w:p w14:paraId="66B79F08" w14:textId="35632487" w:rsidR="00A279C7" w:rsidRDefault="00A279C7" w:rsidP="00A279C7">
            <w:pPr>
              <w:outlineLvl w:val="1"/>
              <w:rPr>
                <w:rFonts w:eastAsia="MS Mincho"/>
                <w:bCs/>
                <w:sz w:val="20"/>
                <w:szCs w:val="20"/>
                <w:lang w:val="en-GB"/>
              </w:rPr>
            </w:pPr>
            <w:r w:rsidRPr="00AD6B5E">
              <w:rPr>
                <w:rFonts w:eastAsia="MS Mincho"/>
                <w:bCs/>
                <w:sz w:val="20"/>
                <w:szCs w:val="20"/>
                <w:lang w:val="en-GB"/>
              </w:rPr>
              <w:t>ok</w:t>
            </w:r>
          </w:p>
        </w:tc>
      </w:tr>
      <w:tr w:rsidR="00A279C7" w14:paraId="337271B1" w14:textId="77777777">
        <w:trPr>
          <w:trHeight w:val="20"/>
          <w:jc w:val="center"/>
        </w:trPr>
        <w:tc>
          <w:tcPr>
            <w:tcW w:w="1666" w:type="pct"/>
            <w:noWrap/>
          </w:tcPr>
          <w:p w14:paraId="5D63DB01" w14:textId="77777777" w:rsidR="00A279C7" w:rsidRDefault="00A279C7" w:rsidP="00A279C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AD5A12F"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57086"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00AA677" w14:textId="77777777" w:rsidR="00A279C7" w:rsidRDefault="00A279C7" w:rsidP="00A279C7">
            <w:pPr>
              <w:rPr>
                <w:sz w:val="20"/>
                <w:szCs w:val="20"/>
                <w:lang w:val="en-GB"/>
              </w:rPr>
            </w:pPr>
          </w:p>
        </w:tc>
        <w:tc>
          <w:tcPr>
            <w:tcW w:w="1667" w:type="pct"/>
          </w:tcPr>
          <w:p w14:paraId="03A0D849" w14:textId="234BA029" w:rsidR="00A279C7" w:rsidRDefault="00A279C7" w:rsidP="00A279C7">
            <w:pPr>
              <w:contextualSpacing/>
              <w:rPr>
                <w:bCs/>
                <w:sz w:val="20"/>
                <w:szCs w:val="20"/>
                <w:lang w:val="en-GB"/>
              </w:rPr>
            </w:pPr>
            <w:r>
              <w:rPr>
                <w:bCs/>
                <w:sz w:val="20"/>
                <w:szCs w:val="20"/>
                <w:lang w:val="en-GB"/>
              </w:rPr>
              <w:t>5</w:t>
            </w:r>
          </w:p>
        </w:tc>
        <w:tc>
          <w:tcPr>
            <w:tcW w:w="1667" w:type="pct"/>
          </w:tcPr>
          <w:p w14:paraId="4C960CB6" w14:textId="377D2E94" w:rsidR="00A279C7" w:rsidRDefault="00A279C7" w:rsidP="00A279C7">
            <w:pPr>
              <w:outlineLvl w:val="1"/>
              <w:rPr>
                <w:rFonts w:eastAsia="MS Mincho"/>
                <w:bCs/>
                <w:sz w:val="20"/>
                <w:szCs w:val="20"/>
                <w:lang w:val="en-GB"/>
              </w:rPr>
            </w:pPr>
            <w:r w:rsidRPr="00AD6B5E">
              <w:rPr>
                <w:rFonts w:eastAsia="MS Mincho"/>
                <w:bCs/>
                <w:sz w:val="20"/>
                <w:szCs w:val="20"/>
                <w:lang w:val="en-GB"/>
              </w:rPr>
              <w:t>ok</w:t>
            </w:r>
          </w:p>
        </w:tc>
      </w:tr>
      <w:tr w:rsidR="00A279C7" w14:paraId="7C9F9A28" w14:textId="77777777">
        <w:trPr>
          <w:trHeight w:val="20"/>
          <w:jc w:val="center"/>
        </w:trPr>
        <w:tc>
          <w:tcPr>
            <w:tcW w:w="1666" w:type="pct"/>
            <w:noWrap/>
          </w:tcPr>
          <w:p w14:paraId="48806965" w14:textId="77777777" w:rsidR="00A279C7" w:rsidRDefault="00A279C7" w:rsidP="00A279C7">
            <w:pPr>
              <w:rPr>
                <w:b/>
                <w:sz w:val="20"/>
                <w:szCs w:val="20"/>
                <w:lang w:val="en-GB"/>
              </w:rPr>
            </w:pPr>
            <w:r>
              <w:rPr>
                <w:b/>
                <w:sz w:val="20"/>
                <w:szCs w:val="20"/>
                <w:lang w:val="en-GB"/>
              </w:rPr>
              <w:t>11. Are the conclusions logically arrived?</w:t>
            </w:r>
          </w:p>
          <w:p w14:paraId="01581638"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59239C" w14:textId="77777777" w:rsidR="00A279C7" w:rsidRDefault="00A279C7" w:rsidP="00A279C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15B7D32B" w14:textId="274C02B6" w:rsidR="00A279C7" w:rsidRDefault="00A279C7" w:rsidP="00A279C7">
            <w:pPr>
              <w:contextualSpacing/>
              <w:rPr>
                <w:bCs/>
                <w:sz w:val="20"/>
                <w:szCs w:val="20"/>
                <w:lang w:val="en-GB"/>
              </w:rPr>
            </w:pPr>
            <w:r>
              <w:rPr>
                <w:bCs/>
                <w:sz w:val="20"/>
                <w:szCs w:val="20"/>
                <w:lang w:val="en-GB"/>
              </w:rPr>
              <w:lastRenderedPageBreak/>
              <w:t>5</w:t>
            </w:r>
          </w:p>
        </w:tc>
        <w:tc>
          <w:tcPr>
            <w:tcW w:w="1667" w:type="pct"/>
          </w:tcPr>
          <w:p w14:paraId="482CE024" w14:textId="5870ADF2" w:rsidR="00A279C7" w:rsidRDefault="00A279C7" w:rsidP="00A279C7">
            <w:pPr>
              <w:outlineLvl w:val="1"/>
              <w:rPr>
                <w:rFonts w:eastAsia="MS Mincho"/>
                <w:bCs/>
                <w:sz w:val="20"/>
                <w:szCs w:val="20"/>
                <w:lang w:val="en-GB"/>
              </w:rPr>
            </w:pPr>
            <w:r w:rsidRPr="00AD6B5E">
              <w:rPr>
                <w:rFonts w:eastAsia="MS Mincho"/>
                <w:bCs/>
                <w:sz w:val="20"/>
                <w:szCs w:val="20"/>
                <w:lang w:val="en-GB"/>
              </w:rPr>
              <w:t>ok</w:t>
            </w:r>
          </w:p>
        </w:tc>
      </w:tr>
      <w:tr w:rsidR="00A279C7" w14:paraId="30C6B1EF" w14:textId="77777777">
        <w:trPr>
          <w:trHeight w:val="20"/>
          <w:jc w:val="center"/>
        </w:trPr>
        <w:tc>
          <w:tcPr>
            <w:tcW w:w="1666" w:type="pct"/>
            <w:noWrap/>
          </w:tcPr>
          <w:p w14:paraId="11E9E739" w14:textId="77777777" w:rsidR="00A279C7" w:rsidRDefault="00A279C7" w:rsidP="00A279C7">
            <w:pPr>
              <w:rPr>
                <w:b/>
                <w:sz w:val="20"/>
                <w:szCs w:val="20"/>
                <w:lang w:val="en-GB"/>
              </w:rPr>
            </w:pPr>
            <w:r>
              <w:rPr>
                <w:b/>
                <w:sz w:val="20"/>
                <w:szCs w:val="20"/>
                <w:lang w:val="en-GB"/>
              </w:rPr>
              <w:t>12. Are the limitations of the paper discussed?</w:t>
            </w:r>
          </w:p>
          <w:p w14:paraId="55581E64"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92D45F" w14:textId="77777777" w:rsidR="00A279C7" w:rsidRDefault="00A279C7" w:rsidP="00A27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EA0586" w14:textId="2A10D457" w:rsidR="00A279C7" w:rsidRDefault="00A279C7" w:rsidP="00A279C7">
            <w:pPr>
              <w:contextualSpacing/>
              <w:rPr>
                <w:bCs/>
                <w:sz w:val="20"/>
                <w:szCs w:val="20"/>
                <w:lang w:val="en-GB"/>
              </w:rPr>
            </w:pPr>
            <w:r>
              <w:rPr>
                <w:bCs/>
                <w:sz w:val="20"/>
                <w:szCs w:val="20"/>
                <w:lang w:val="en-GB"/>
              </w:rPr>
              <w:t>5</w:t>
            </w:r>
          </w:p>
        </w:tc>
        <w:tc>
          <w:tcPr>
            <w:tcW w:w="1667" w:type="pct"/>
          </w:tcPr>
          <w:p w14:paraId="2BE2A452" w14:textId="75CDF002" w:rsidR="00A279C7" w:rsidRDefault="00A279C7" w:rsidP="00A279C7">
            <w:pPr>
              <w:outlineLvl w:val="1"/>
              <w:rPr>
                <w:rFonts w:eastAsia="MS Mincho"/>
                <w:bCs/>
                <w:sz w:val="20"/>
                <w:szCs w:val="20"/>
                <w:lang w:val="en-GB"/>
              </w:rPr>
            </w:pPr>
            <w:r w:rsidRPr="00AD6B5E">
              <w:rPr>
                <w:rFonts w:eastAsia="MS Mincho"/>
                <w:bCs/>
                <w:sz w:val="20"/>
                <w:szCs w:val="20"/>
                <w:lang w:val="en-GB"/>
              </w:rPr>
              <w:t>ok</w:t>
            </w:r>
          </w:p>
        </w:tc>
      </w:tr>
      <w:tr w:rsidR="00A279C7" w14:paraId="6C070058" w14:textId="77777777">
        <w:trPr>
          <w:trHeight w:val="20"/>
          <w:jc w:val="center"/>
        </w:trPr>
        <w:tc>
          <w:tcPr>
            <w:tcW w:w="1666" w:type="pct"/>
            <w:noWrap/>
          </w:tcPr>
          <w:p w14:paraId="51A4F6FD" w14:textId="77777777" w:rsidR="00A279C7" w:rsidRDefault="00A279C7" w:rsidP="00A279C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0A42798"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FCA55" w14:textId="77777777" w:rsidR="00A279C7" w:rsidRDefault="00A279C7" w:rsidP="00A279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521018" w14:textId="77777777" w:rsidR="00A279C7" w:rsidRDefault="00A279C7" w:rsidP="00A279C7">
            <w:pPr>
              <w:rPr>
                <w:sz w:val="20"/>
                <w:szCs w:val="20"/>
                <w:lang w:val="en-GB"/>
              </w:rPr>
            </w:pPr>
            <w:r>
              <w:rPr>
                <w:color w:val="404040"/>
                <w:sz w:val="20"/>
                <w:szCs w:val="20"/>
                <w:shd w:val="clear" w:color="auto" w:fill="FFFFFF"/>
                <w:lang w:val="en-GB"/>
              </w:rPr>
              <w:t>N/A = Not Applicable</w:t>
            </w:r>
          </w:p>
        </w:tc>
        <w:tc>
          <w:tcPr>
            <w:tcW w:w="1667" w:type="pct"/>
          </w:tcPr>
          <w:p w14:paraId="2640543E" w14:textId="62AEC760" w:rsidR="00A279C7" w:rsidRDefault="00A279C7" w:rsidP="00A279C7">
            <w:pPr>
              <w:contextualSpacing/>
              <w:rPr>
                <w:bCs/>
                <w:sz w:val="20"/>
                <w:szCs w:val="20"/>
                <w:lang w:val="en-GB"/>
              </w:rPr>
            </w:pPr>
            <w:r>
              <w:rPr>
                <w:bCs/>
                <w:sz w:val="20"/>
                <w:szCs w:val="20"/>
                <w:lang w:val="en-GB"/>
              </w:rPr>
              <w:t>5</w:t>
            </w:r>
          </w:p>
        </w:tc>
        <w:tc>
          <w:tcPr>
            <w:tcW w:w="1667" w:type="pct"/>
          </w:tcPr>
          <w:p w14:paraId="0CEC9B1B" w14:textId="787D676C" w:rsidR="00A279C7" w:rsidRDefault="00A279C7" w:rsidP="00A279C7">
            <w:pPr>
              <w:outlineLvl w:val="1"/>
              <w:rPr>
                <w:rFonts w:eastAsia="MS Mincho"/>
                <w:bCs/>
                <w:sz w:val="20"/>
                <w:szCs w:val="20"/>
                <w:lang w:val="en-GB"/>
              </w:rPr>
            </w:pPr>
            <w:r w:rsidRPr="00AD6B5E">
              <w:rPr>
                <w:rFonts w:eastAsia="MS Mincho"/>
                <w:bCs/>
                <w:sz w:val="20"/>
                <w:szCs w:val="20"/>
                <w:lang w:val="en-GB"/>
              </w:rPr>
              <w:t>ok</w:t>
            </w:r>
          </w:p>
        </w:tc>
      </w:tr>
      <w:tr w:rsidR="00C16C2A" w14:paraId="30093CB3" w14:textId="77777777">
        <w:trPr>
          <w:trHeight w:val="20"/>
          <w:jc w:val="center"/>
        </w:trPr>
        <w:tc>
          <w:tcPr>
            <w:tcW w:w="1666" w:type="pct"/>
            <w:noWrap/>
          </w:tcPr>
          <w:p w14:paraId="63A5303E" w14:textId="77777777" w:rsidR="00C16C2A" w:rsidRDefault="0066797D">
            <w:pPr>
              <w:rPr>
                <w:b/>
                <w:sz w:val="20"/>
                <w:szCs w:val="20"/>
                <w:lang w:val="en-GB"/>
              </w:rPr>
            </w:pPr>
            <w:r>
              <w:rPr>
                <w:b/>
                <w:sz w:val="20"/>
                <w:szCs w:val="20"/>
                <w:lang w:val="en-GB"/>
              </w:rPr>
              <w:t>14. Is the manuscript written in clear and understandable language?</w:t>
            </w:r>
          </w:p>
          <w:p w14:paraId="5338B987" w14:textId="77777777" w:rsidR="00C16C2A" w:rsidRDefault="0066797D">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24550" w14:textId="77777777" w:rsidR="00C16C2A" w:rsidRDefault="0066797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99DCAA" w14:textId="77777777" w:rsidR="00C16C2A" w:rsidRDefault="0066797D">
            <w:pPr>
              <w:rPr>
                <w:sz w:val="20"/>
                <w:szCs w:val="20"/>
                <w:lang w:val="en-GB"/>
              </w:rPr>
            </w:pPr>
            <w:r>
              <w:rPr>
                <w:color w:val="404040"/>
                <w:sz w:val="20"/>
                <w:szCs w:val="20"/>
                <w:shd w:val="clear" w:color="auto" w:fill="FFFFFF"/>
                <w:lang w:val="en-GB"/>
              </w:rPr>
              <w:t>N/A = Not Applicable</w:t>
            </w:r>
          </w:p>
        </w:tc>
        <w:tc>
          <w:tcPr>
            <w:tcW w:w="1667" w:type="pct"/>
          </w:tcPr>
          <w:p w14:paraId="32B32DFD" w14:textId="6623896F" w:rsidR="00C16C2A" w:rsidRDefault="009134D0">
            <w:pPr>
              <w:contextualSpacing/>
              <w:rPr>
                <w:bCs/>
                <w:sz w:val="20"/>
                <w:szCs w:val="20"/>
                <w:lang w:val="en-GB"/>
              </w:rPr>
            </w:pPr>
            <w:r>
              <w:rPr>
                <w:bCs/>
                <w:sz w:val="20"/>
                <w:szCs w:val="20"/>
                <w:lang w:val="en-GB"/>
              </w:rPr>
              <w:t>5</w:t>
            </w:r>
          </w:p>
        </w:tc>
        <w:tc>
          <w:tcPr>
            <w:tcW w:w="1667" w:type="pct"/>
          </w:tcPr>
          <w:p w14:paraId="1EF820A6" w14:textId="7DF58D3F" w:rsidR="00C16C2A" w:rsidRDefault="00A279C7">
            <w:pPr>
              <w:outlineLvl w:val="1"/>
              <w:rPr>
                <w:rFonts w:eastAsia="MS Mincho"/>
                <w:bCs/>
                <w:sz w:val="20"/>
                <w:szCs w:val="20"/>
                <w:lang w:val="en-GB"/>
              </w:rPr>
            </w:pPr>
            <w:r>
              <w:rPr>
                <w:rFonts w:eastAsia="MS Mincho"/>
                <w:bCs/>
                <w:sz w:val="20"/>
                <w:szCs w:val="20"/>
                <w:lang w:val="en-GB"/>
              </w:rPr>
              <w:t>ok</w:t>
            </w:r>
          </w:p>
        </w:tc>
      </w:tr>
    </w:tbl>
    <w:p w14:paraId="6D6A61F0" w14:textId="77777777" w:rsidR="00C16C2A" w:rsidRDefault="00C16C2A">
      <w:pPr>
        <w:jc w:val="both"/>
        <w:rPr>
          <w:rFonts w:eastAsia="MS Mincho"/>
          <w:b/>
          <w:bCs/>
          <w:sz w:val="20"/>
          <w:szCs w:val="20"/>
          <w:u w:val="single"/>
          <w:lang w:val="en-GB" w:eastAsia="x-none"/>
        </w:rPr>
      </w:pPr>
    </w:p>
    <w:p w14:paraId="253C15E5" w14:textId="77777777" w:rsidR="00C16C2A" w:rsidRDefault="00C16C2A">
      <w:pPr>
        <w:jc w:val="both"/>
        <w:rPr>
          <w:rFonts w:eastAsia="MS Mincho"/>
          <w:b/>
          <w:bCs/>
          <w:sz w:val="20"/>
          <w:szCs w:val="20"/>
          <w:u w:val="single"/>
          <w:lang w:val="en-GB" w:eastAsia="x-none"/>
        </w:rPr>
      </w:pPr>
    </w:p>
    <w:p w14:paraId="0D20C6A4" w14:textId="77777777" w:rsidR="00C16C2A" w:rsidRDefault="0066797D">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D7129E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3C347F6A" w14:textId="77777777">
        <w:trPr>
          <w:trHeight w:val="20"/>
          <w:jc w:val="center"/>
        </w:trPr>
        <w:tc>
          <w:tcPr>
            <w:tcW w:w="1666" w:type="pct"/>
            <w:noWrap/>
          </w:tcPr>
          <w:p w14:paraId="3960DF07" w14:textId="77777777" w:rsidR="00C16C2A" w:rsidRDefault="00C16C2A">
            <w:pPr>
              <w:outlineLvl w:val="1"/>
              <w:rPr>
                <w:rFonts w:eastAsia="MS Mincho"/>
                <w:b/>
                <w:bCs/>
                <w:sz w:val="20"/>
                <w:szCs w:val="20"/>
                <w:lang w:val="en-GB"/>
              </w:rPr>
            </w:pPr>
          </w:p>
        </w:tc>
        <w:tc>
          <w:tcPr>
            <w:tcW w:w="1667" w:type="pct"/>
          </w:tcPr>
          <w:p w14:paraId="5458E928" w14:textId="77777777" w:rsidR="00C16C2A" w:rsidRDefault="0066797D">
            <w:pPr>
              <w:outlineLvl w:val="1"/>
              <w:rPr>
                <w:rFonts w:eastAsia="MS Mincho"/>
                <w:b/>
                <w:bCs/>
                <w:sz w:val="20"/>
                <w:szCs w:val="20"/>
                <w:lang w:val="en-GB"/>
              </w:rPr>
            </w:pPr>
            <w:r>
              <w:rPr>
                <w:rFonts w:eastAsia="MS Mincho"/>
                <w:b/>
                <w:bCs/>
                <w:sz w:val="20"/>
                <w:szCs w:val="20"/>
                <w:lang w:val="en-GB"/>
              </w:rPr>
              <w:t>Reviewer’s comment</w:t>
            </w:r>
          </w:p>
          <w:p w14:paraId="71F586A9" w14:textId="77777777" w:rsidR="00C16C2A" w:rsidRDefault="00C16C2A">
            <w:pPr>
              <w:rPr>
                <w:sz w:val="20"/>
                <w:szCs w:val="20"/>
                <w:lang w:val="en-GB"/>
              </w:rPr>
            </w:pPr>
          </w:p>
        </w:tc>
        <w:tc>
          <w:tcPr>
            <w:tcW w:w="1667" w:type="pct"/>
          </w:tcPr>
          <w:p w14:paraId="733BE725" w14:textId="77777777" w:rsidR="00C16C2A" w:rsidRDefault="0066797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22A99">
              <w:rPr>
                <w:rFonts w:eastAsia="Calibri"/>
                <w:kern w:val="2"/>
                <w:sz w:val="20"/>
                <w:szCs w:val="20"/>
                <w:highlight w:val="yellow"/>
                <w:lang w:val="en-IN"/>
              </w:rPr>
              <w:t>(It is mandatory that authors should write his/her feedback here)</w:t>
            </w:r>
          </w:p>
          <w:p w14:paraId="5C1F6A0E" w14:textId="77777777" w:rsidR="00C16C2A" w:rsidRDefault="00C16C2A">
            <w:pPr>
              <w:outlineLvl w:val="1"/>
              <w:rPr>
                <w:rFonts w:eastAsia="MS Mincho"/>
                <w:bCs/>
                <w:sz w:val="20"/>
                <w:szCs w:val="20"/>
                <w:lang w:val="en-GB"/>
              </w:rPr>
            </w:pPr>
          </w:p>
        </w:tc>
      </w:tr>
      <w:tr w:rsidR="00C16C2A" w14:paraId="19DF9150" w14:textId="77777777">
        <w:trPr>
          <w:trHeight w:val="20"/>
          <w:jc w:val="center"/>
        </w:trPr>
        <w:tc>
          <w:tcPr>
            <w:tcW w:w="1666" w:type="pct"/>
            <w:noWrap/>
          </w:tcPr>
          <w:p w14:paraId="4508E7AA" w14:textId="77777777" w:rsidR="00C16C2A" w:rsidRDefault="0066797D">
            <w:pPr>
              <w:rPr>
                <w:b/>
                <w:bCs/>
                <w:sz w:val="20"/>
                <w:szCs w:val="20"/>
                <w:lang w:val="en-GB"/>
              </w:rPr>
            </w:pPr>
            <w:r>
              <w:rPr>
                <w:b/>
                <w:bCs/>
                <w:sz w:val="20"/>
                <w:szCs w:val="20"/>
                <w:lang w:val="en-GB"/>
              </w:rPr>
              <w:t>Is the title of the article suitable?</w:t>
            </w:r>
          </w:p>
          <w:p w14:paraId="01AC3CA7" w14:textId="77777777" w:rsidR="00C16C2A" w:rsidRDefault="00C16C2A">
            <w:pPr>
              <w:rPr>
                <w:bCs/>
                <w:sz w:val="20"/>
                <w:szCs w:val="20"/>
                <w:lang w:val="en-GB"/>
              </w:rPr>
            </w:pPr>
          </w:p>
          <w:p w14:paraId="479F889E" w14:textId="77777777" w:rsidR="00C16C2A" w:rsidRDefault="0066797D">
            <w:pPr>
              <w:rPr>
                <w:sz w:val="20"/>
                <w:szCs w:val="20"/>
                <w:u w:val="single"/>
                <w:lang w:val="en-GB"/>
              </w:rPr>
            </w:pPr>
            <w:r>
              <w:rPr>
                <w:bCs/>
                <w:sz w:val="20"/>
                <w:szCs w:val="20"/>
                <w:lang w:val="en-GB"/>
              </w:rPr>
              <w:t>If your answer is NO, please provide a brief, clear suggestion for improvement.</w:t>
            </w:r>
          </w:p>
        </w:tc>
        <w:tc>
          <w:tcPr>
            <w:tcW w:w="1667" w:type="pct"/>
          </w:tcPr>
          <w:p w14:paraId="4E48E6D9" w14:textId="52960ED6" w:rsidR="00C16C2A" w:rsidRDefault="009134D0">
            <w:pPr>
              <w:ind w:left="360"/>
              <w:rPr>
                <w:b/>
                <w:bCs/>
                <w:sz w:val="20"/>
                <w:szCs w:val="20"/>
                <w:lang w:val="en-GB"/>
              </w:rPr>
            </w:pPr>
            <w:r>
              <w:rPr>
                <w:b/>
                <w:bCs/>
                <w:sz w:val="20"/>
                <w:szCs w:val="20"/>
                <w:lang w:val="en-GB"/>
              </w:rPr>
              <w:t>YES</w:t>
            </w:r>
          </w:p>
        </w:tc>
        <w:tc>
          <w:tcPr>
            <w:tcW w:w="1667" w:type="pct"/>
          </w:tcPr>
          <w:p w14:paraId="5DCCEE51" w14:textId="5038A332" w:rsidR="00C16C2A" w:rsidRDefault="00A279C7">
            <w:pPr>
              <w:outlineLvl w:val="1"/>
              <w:rPr>
                <w:rFonts w:eastAsia="MS Mincho"/>
                <w:bCs/>
                <w:sz w:val="20"/>
                <w:szCs w:val="20"/>
                <w:lang w:val="en-GB"/>
              </w:rPr>
            </w:pPr>
            <w:r>
              <w:rPr>
                <w:rFonts w:eastAsia="MS Mincho"/>
                <w:bCs/>
                <w:sz w:val="20"/>
                <w:szCs w:val="20"/>
                <w:lang w:val="en-GB"/>
              </w:rPr>
              <w:t>ok</w:t>
            </w:r>
          </w:p>
        </w:tc>
      </w:tr>
      <w:tr w:rsidR="00C16C2A" w14:paraId="1E2187E7" w14:textId="77777777">
        <w:trPr>
          <w:trHeight w:val="20"/>
          <w:jc w:val="center"/>
        </w:trPr>
        <w:tc>
          <w:tcPr>
            <w:tcW w:w="1666" w:type="pct"/>
            <w:noWrap/>
          </w:tcPr>
          <w:p w14:paraId="30D67584" w14:textId="77777777" w:rsidR="00C16C2A" w:rsidRDefault="0066797D">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E671F6C" w14:textId="77777777" w:rsidR="00C16C2A" w:rsidRDefault="00C16C2A">
            <w:pPr>
              <w:rPr>
                <w:bCs/>
                <w:sz w:val="20"/>
                <w:szCs w:val="20"/>
                <w:lang w:val="en-GB"/>
              </w:rPr>
            </w:pPr>
          </w:p>
          <w:p w14:paraId="452D3D3D" w14:textId="77777777" w:rsidR="00C16C2A" w:rsidRDefault="0066797D">
            <w:pPr>
              <w:rPr>
                <w:sz w:val="20"/>
                <w:szCs w:val="20"/>
                <w:lang w:val="en-GB"/>
              </w:rPr>
            </w:pPr>
            <w:r>
              <w:rPr>
                <w:bCs/>
                <w:sz w:val="20"/>
                <w:szCs w:val="20"/>
                <w:lang w:val="en-GB"/>
              </w:rPr>
              <w:t>If your answer is NO, please provide a brief, clear suggestion for improvement.</w:t>
            </w:r>
          </w:p>
        </w:tc>
        <w:tc>
          <w:tcPr>
            <w:tcW w:w="1667" w:type="pct"/>
          </w:tcPr>
          <w:p w14:paraId="337E033C" w14:textId="77777777" w:rsidR="00C16C2A" w:rsidRDefault="009134D0">
            <w:pPr>
              <w:ind w:left="360"/>
              <w:rPr>
                <w:b/>
                <w:bCs/>
                <w:sz w:val="20"/>
                <w:szCs w:val="20"/>
                <w:lang w:val="en-GB"/>
              </w:rPr>
            </w:pPr>
            <w:r>
              <w:rPr>
                <w:b/>
                <w:bCs/>
                <w:sz w:val="20"/>
                <w:szCs w:val="20"/>
                <w:lang w:val="en-GB"/>
              </w:rPr>
              <w:t>YES</w:t>
            </w:r>
          </w:p>
          <w:p w14:paraId="7393202E" w14:textId="33984449" w:rsidR="009134D0" w:rsidRDefault="009134D0">
            <w:pPr>
              <w:ind w:left="360"/>
              <w:rPr>
                <w:b/>
                <w:bCs/>
                <w:sz w:val="20"/>
                <w:szCs w:val="20"/>
                <w:lang w:val="en-GB"/>
              </w:rPr>
            </w:pPr>
            <w:r w:rsidRPr="009134D0">
              <w:rPr>
                <w:b/>
                <w:bCs/>
                <w:sz w:val="20"/>
                <w:szCs w:val="20"/>
                <w:lang w:val="en-GB"/>
              </w:rPr>
              <w:t xml:space="preserve"> The abstract effectively summarizes the rationale, objectives, major thematic areas, key conclusions, and translational relevance of the review. It provides readers with an accurate overview of the manuscript without unnecessary detail.</w:t>
            </w:r>
          </w:p>
        </w:tc>
        <w:tc>
          <w:tcPr>
            <w:tcW w:w="1667" w:type="pct"/>
          </w:tcPr>
          <w:p w14:paraId="60C2E5DC" w14:textId="77777777" w:rsidR="00C16C2A" w:rsidRDefault="00C16C2A">
            <w:pPr>
              <w:outlineLvl w:val="1"/>
              <w:rPr>
                <w:rFonts w:eastAsia="MS Mincho"/>
                <w:bCs/>
                <w:sz w:val="20"/>
                <w:szCs w:val="20"/>
                <w:lang w:val="en-GB"/>
              </w:rPr>
            </w:pPr>
          </w:p>
          <w:p w14:paraId="02E556BC" w14:textId="77777777" w:rsidR="00A279C7" w:rsidRDefault="00A279C7">
            <w:pPr>
              <w:outlineLvl w:val="1"/>
              <w:rPr>
                <w:rFonts w:eastAsia="MS Mincho"/>
                <w:bCs/>
                <w:sz w:val="20"/>
                <w:szCs w:val="20"/>
                <w:lang w:val="en-GB"/>
              </w:rPr>
            </w:pPr>
          </w:p>
          <w:p w14:paraId="6E466870" w14:textId="44A368D9" w:rsidR="00A279C7" w:rsidRDefault="00A279C7">
            <w:pPr>
              <w:outlineLvl w:val="1"/>
              <w:rPr>
                <w:rFonts w:eastAsia="MS Mincho"/>
                <w:bCs/>
                <w:sz w:val="20"/>
                <w:szCs w:val="20"/>
                <w:lang w:val="en-GB"/>
              </w:rPr>
            </w:pPr>
            <w:r>
              <w:rPr>
                <w:rFonts w:eastAsia="MS Mincho"/>
                <w:bCs/>
                <w:sz w:val="20"/>
                <w:szCs w:val="20"/>
                <w:lang w:val="en-GB"/>
              </w:rPr>
              <w:t xml:space="preserve">Noted </w:t>
            </w:r>
          </w:p>
        </w:tc>
      </w:tr>
      <w:tr w:rsidR="00C16C2A" w14:paraId="5E8002AD" w14:textId="77777777">
        <w:trPr>
          <w:trHeight w:val="20"/>
          <w:jc w:val="center"/>
        </w:trPr>
        <w:tc>
          <w:tcPr>
            <w:tcW w:w="1666" w:type="pct"/>
            <w:noWrap/>
          </w:tcPr>
          <w:p w14:paraId="07675C19" w14:textId="77777777" w:rsidR="00C16C2A" w:rsidRDefault="0066797D">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344E0E2" w14:textId="77777777" w:rsidR="00C16C2A" w:rsidRDefault="0066797D">
            <w:pPr>
              <w:rPr>
                <w:b/>
                <w:sz w:val="20"/>
                <w:szCs w:val="20"/>
                <w:lang w:val="en-GB"/>
              </w:rPr>
            </w:pPr>
            <w:r>
              <w:rPr>
                <w:bCs/>
                <w:sz w:val="20"/>
                <w:szCs w:val="20"/>
                <w:lang w:val="en-GB"/>
              </w:rPr>
              <w:t>If your answer is NO, please provide a brief, clear suggestion for improvement.</w:t>
            </w:r>
          </w:p>
        </w:tc>
        <w:tc>
          <w:tcPr>
            <w:tcW w:w="1667" w:type="pct"/>
          </w:tcPr>
          <w:p w14:paraId="29702DB6" w14:textId="77777777" w:rsidR="00C16C2A" w:rsidRDefault="00933C95">
            <w:pPr>
              <w:contextualSpacing/>
              <w:rPr>
                <w:bCs/>
                <w:sz w:val="20"/>
                <w:szCs w:val="20"/>
                <w:lang w:val="en-GB"/>
              </w:rPr>
            </w:pPr>
            <w:r>
              <w:rPr>
                <w:bCs/>
                <w:sz w:val="20"/>
                <w:szCs w:val="20"/>
                <w:lang w:val="en-GB"/>
              </w:rPr>
              <w:t xml:space="preserve"> YES</w:t>
            </w:r>
          </w:p>
          <w:p w14:paraId="55589DFA" w14:textId="77777777" w:rsidR="00DB470C" w:rsidRDefault="00DB470C">
            <w:pPr>
              <w:contextualSpacing/>
              <w:rPr>
                <w:bCs/>
                <w:sz w:val="20"/>
                <w:szCs w:val="20"/>
                <w:lang w:val="en-GB"/>
              </w:rPr>
            </w:pPr>
          </w:p>
          <w:p w14:paraId="2474019D" w14:textId="43B15610" w:rsidR="00DB470C" w:rsidRDefault="00DB470C">
            <w:pPr>
              <w:contextualSpacing/>
              <w:rPr>
                <w:bCs/>
                <w:sz w:val="20"/>
                <w:szCs w:val="20"/>
                <w:lang w:val="en-GB"/>
              </w:rPr>
            </w:pPr>
            <w:r>
              <w:rPr>
                <w:sz w:val="20"/>
                <w:szCs w:val="20"/>
                <w:lang w:val="en-GB"/>
              </w:rPr>
              <w:t xml:space="preserve">I appreciate this manuscript because it </w:t>
            </w:r>
            <w:r w:rsidRPr="00933C95">
              <w:rPr>
                <w:sz w:val="20"/>
                <w:szCs w:val="20"/>
                <w:lang w:val="en-GB"/>
              </w:rPr>
              <w:t>presents a comprehensive, well-structured, and critically appraised narrative review of molecular biomarkers in veterinary biochemistry. It successfully integrates recent high-quality literature</w:t>
            </w:r>
            <w:r>
              <w:rPr>
                <w:sz w:val="20"/>
                <w:szCs w:val="20"/>
                <w:lang w:val="en-GB"/>
              </w:rPr>
              <w:t xml:space="preserve"> (</w:t>
            </w:r>
            <w:r w:rsidRPr="00933C95">
              <w:rPr>
                <w:sz w:val="20"/>
                <w:szCs w:val="20"/>
                <w:lang w:val="en-GB"/>
              </w:rPr>
              <w:t>peer-reviewed publications from high-quality veterinary and biomedical journals</w:t>
            </w:r>
            <w:r>
              <w:rPr>
                <w:sz w:val="20"/>
                <w:szCs w:val="20"/>
                <w:lang w:val="en-GB"/>
              </w:rPr>
              <w:t>)</w:t>
            </w:r>
            <w:r w:rsidRPr="00933C95">
              <w:rPr>
                <w:sz w:val="20"/>
                <w:szCs w:val="20"/>
                <w:lang w:val="en-GB"/>
              </w:rPr>
              <w:t xml:space="preserve"> with established evidence, providing a balanced discussion of current clinical applications, methodological limitations, and future research priorities.</w:t>
            </w:r>
          </w:p>
        </w:tc>
        <w:tc>
          <w:tcPr>
            <w:tcW w:w="1667" w:type="pct"/>
          </w:tcPr>
          <w:p w14:paraId="4B8E017E" w14:textId="77777777" w:rsidR="00C16C2A" w:rsidRDefault="00C16C2A">
            <w:pPr>
              <w:outlineLvl w:val="1"/>
              <w:rPr>
                <w:rFonts w:eastAsia="MS Mincho"/>
                <w:bCs/>
                <w:sz w:val="20"/>
                <w:szCs w:val="20"/>
                <w:lang w:val="en-GB"/>
              </w:rPr>
            </w:pPr>
          </w:p>
          <w:p w14:paraId="116E7A6B" w14:textId="77777777" w:rsidR="00DE79D7" w:rsidRDefault="00DE79D7">
            <w:pPr>
              <w:outlineLvl w:val="1"/>
              <w:rPr>
                <w:rFonts w:eastAsia="MS Mincho"/>
                <w:bCs/>
                <w:sz w:val="20"/>
                <w:szCs w:val="20"/>
                <w:lang w:val="en-GB"/>
              </w:rPr>
            </w:pPr>
          </w:p>
          <w:p w14:paraId="0092635E" w14:textId="77777777" w:rsidR="00DE79D7" w:rsidRDefault="00DE79D7">
            <w:pPr>
              <w:outlineLvl w:val="1"/>
              <w:rPr>
                <w:rFonts w:eastAsia="MS Mincho"/>
                <w:bCs/>
                <w:sz w:val="20"/>
                <w:szCs w:val="20"/>
                <w:lang w:val="en-GB"/>
              </w:rPr>
            </w:pPr>
          </w:p>
          <w:p w14:paraId="4FED951C" w14:textId="77777777" w:rsidR="00DE79D7" w:rsidRDefault="00DE79D7">
            <w:pPr>
              <w:outlineLvl w:val="1"/>
              <w:rPr>
                <w:rFonts w:eastAsia="MS Mincho"/>
                <w:bCs/>
                <w:sz w:val="20"/>
                <w:szCs w:val="20"/>
                <w:lang w:val="en-GB"/>
              </w:rPr>
            </w:pPr>
          </w:p>
          <w:p w14:paraId="4BB2AC50" w14:textId="77777777" w:rsidR="00DE79D7" w:rsidRDefault="00DE79D7">
            <w:pPr>
              <w:outlineLvl w:val="1"/>
              <w:rPr>
                <w:rFonts w:eastAsia="MS Mincho"/>
                <w:bCs/>
                <w:sz w:val="20"/>
                <w:szCs w:val="20"/>
                <w:lang w:val="en-GB"/>
              </w:rPr>
            </w:pPr>
          </w:p>
          <w:p w14:paraId="116EB0C4" w14:textId="159E144C" w:rsidR="00DE79D7" w:rsidRDefault="00DE79D7">
            <w:pPr>
              <w:outlineLvl w:val="1"/>
              <w:rPr>
                <w:rFonts w:eastAsia="MS Mincho"/>
                <w:bCs/>
                <w:sz w:val="20"/>
                <w:szCs w:val="20"/>
                <w:lang w:val="en-GB"/>
              </w:rPr>
            </w:pPr>
            <w:r>
              <w:rPr>
                <w:rFonts w:eastAsia="MS Mincho"/>
                <w:bCs/>
                <w:sz w:val="20"/>
                <w:szCs w:val="20"/>
                <w:lang w:val="en-GB"/>
              </w:rPr>
              <w:t>Revision made</w:t>
            </w:r>
          </w:p>
        </w:tc>
      </w:tr>
      <w:tr w:rsidR="00C16C2A" w14:paraId="66796554" w14:textId="77777777">
        <w:trPr>
          <w:trHeight w:val="20"/>
          <w:jc w:val="center"/>
        </w:trPr>
        <w:tc>
          <w:tcPr>
            <w:tcW w:w="1666" w:type="pct"/>
            <w:noWrap/>
          </w:tcPr>
          <w:p w14:paraId="6FF39EE1" w14:textId="77777777" w:rsidR="00C16C2A" w:rsidRDefault="0066797D">
            <w:pPr>
              <w:rPr>
                <w:b/>
                <w:bCs/>
                <w:sz w:val="20"/>
                <w:szCs w:val="20"/>
                <w:lang w:val="en-GB"/>
              </w:rPr>
            </w:pPr>
            <w:r>
              <w:rPr>
                <w:b/>
                <w:bCs/>
                <w:sz w:val="20"/>
                <w:szCs w:val="20"/>
                <w:lang w:val="en-GB"/>
              </w:rPr>
              <w:t xml:space="preserve">Are the references sufficient and recent? </w:t>
            </w:r>
          </w:p>
          <w:p w14:paraId="70231D7D" w14:textId="77777777" w:rsidR="00C16C2A" w:rsidRDefault="00C16C2A">
            <w:pPr>
              <w:rPr>
                <w:bCs/>
                <w:sz w:val="20"/>
                <w:szCs w:val="20"/>
                <w:lang w:val="en-GB"/>
              </w:rPr>
            </w:pPr>
          </w:p>
          <w:p w14:paraId="0E2F3914" w14:textId="77777777" w:rsidR="00C16C2A" w:rsidRDefault="0066797D">
            <w:pPr>
              <w:rPr>
                <w:b/>
                <w:bCs/>
                <w:sz w:val="20"/>
                <w:szCs w:val="20"/>
                <w:lang w:val="en-GB"/>
              </w:rPr>
            </w:pPr>
            <w:r>
              <w:rPr>
                <w:bCs/>
                <w:sz w:val="20"/>
                <w:szCs w:val="20"/>
                <w:lang w:val="en-GB"/>
              </w:rPr>
              <w:t>If your answer is NO, please provide clear suggestion for improvement.</w:t>
            </w:r>
          </w:p>
        </w:tc>
        <w:tc>
          <w:tcPr>
            <w:tcW w:w="1667" w:type="pct"/>
          </w:tcPr>
          <w:p w14:paraId="44AD60B3" w14:textId="73757BFB" w:rsidR="00C16C2A" w:rsidRDefault="00933C95">
            <w:pPr>
              <w:contextualSpacing/>
              <w:rPr>
                <w:bCs/>
                <w:sz w:val="20"/>
                <w:szCs w:val="20"/>
                <w:lang w:val="en-GB"/>
              </w:rPr>
            </w:pPr>
            <w:r>
              <w:rPr>
                <w:bCs/>
                <w:sz w:val="20"/>
                <w:szCs w:val="20"/>
                <w:lang w:val="en-GB"/>
              </w:rPr>
              <w:t>YES</w:t>
            </w:r>
          </w:p>
        </w:tc>
        <w:tc>
          <w:tcPr>
            <w:tcW w:w="1667" w:type="pct"/>
          </w:tcPr>
          <w:p w14:paraId="4A6381DA" w14:textId="4380984C" w:rsidR="00C16C2A" w:rsidRDefault="002A5866">
            <w:pPr>
              <w:outlineLvl w:val="1"/>
              <w:rPr>
                <w:rFonts w:eastAsia="MS Mincho"/>
                <w:bCs/>
                <w:sz w:val="20"/>
                <w:szCs w:val="20"/>
                <w:lang w:val="en-GB"/>
              </w:rPr>
            </w:pPr>
            <w:r>
              <w:rPr>
                <w:rFonts w:eastAsia="MS Mincho"/>
                <w:bCs/>
                <w:sz w:val="20"/>
                <w:szCs w:val="20"/>
                <w:lang w:val="en-GB"/>
              </w:rPr>
              <w:t>ok</w:t>
            </w:r>
          </w:p>
        </w:tc>
      </w:tr>
      <w:tr w:rsidR="00C16C2A" w14:paraId="2A7DD365" w14:textId="77777777">
        <w:trPr>
          <w:trHeight w:val="20"/>
          <w:jc w:val="center"/>
        </w:trPr>
        <w:tc>
          <w:tcPr>
            <w:tcW w:w="1666" w:type="pct"/>
            <w:noWrap/>
          </w:tcPr>
          <w:p w14:paraId="5A313F40" w14:textId="77777777" w:rsidR="00C16C2A" w:rsidRDefault="0066797D">
            <w:pPr>
              <w:rPr>
                <w:b/>
                <w:bCs/>
                <w:sz w:val="20"/>
                <w:szCs w:val="20"/>
                <w:lang w:val="en-GB"/>
              </w:rPr>
            </w:pPr>
            <w:r>
              <w:rPr>
                <w:b/>
                <w:bCs/>
                <w:sz w:val="20"/>
                <w:szCs w:val="20"/>
                <w:lang w:val="en-GB"/>
              </w:rPr>
              <w:t>Are there ethical issues in this manuscript?</w:t>
            </w:r>
          </w:p>
          <w:p w14:paraId="2E545E21" w14:textId="77777777" w:rsidR="00C16C2A" w:rsidRDefault="0066797D">
            <w:pPr>
              <w:rPr>
                <w:bCs/>
                <w:sz w:val="20"/>
                <w:szCs w:val="20"/>
                <w:lang w:val="en-GB"/>
              </w:rPr>
            </w:pPr>
            <w:r>
              <w:rPr>
                <w:bCs/>
                <w:sz w:val="20"/>
                <w:szCs w:val="20"/>
                <w:lang w:val="en-GB"/>
              </w:rPr>
              <w:t>(YES or NO)</w:t>
            </w:r>
          </w:p>
          <w:p w14:paraId="75ABF6B2" w14:textId="77777777" w:rsidR="00C16C2A" w:rsidRDefault="00C16C2A">
            <w:pPr>
              <w:rPr>
                <w:bCs/>
                <w:sz w:val="20"/>
                <w:szCs w:val="20"/>
                <w:lang w:val="en-GB"/>
              </w:rPr>
            </w:pPr>
          </w:p>
          <w:p w14:paraId="6123FB48" w14:textId="77777777" w:rsidR="00C16C2A" w:rsidRDefault="0066797D">
            <w:pPr>
              <w:rPr>
                <w:bCs/>
                <w:sz w:val="20"/>
                <w:szCs w:val="20"/>
                <w:lang w:val="en-GB"/>
              </w:rPr>
            </w:pPr>
            <w:r>
              <w:rPr>
                <w:bCs/>
                <w:sz w:val="20"/>
                <w:szCs w:val="20"/>
                <w:lang w:val="en-GB"/>
              </w:rPr>
              <w:t>(If yes, kindly please write down the ethical issues here in details)</w:t>
            </w:r>
          </w:p>
          <w:p w14:paraId="3C6BD34C" w14:textId="77777777" w:rsidR="00C16C2A" w:rsidRDefault="00C16C2A">
            <w:pPr>
              <w:rPr>
                <w:b/>
                <w:bCs/>
                <w:sz w:val="20"/>
                <w:szCs w:val="20"/>
                <w:lang w:val="en-GB"/>
              </w:rPr>
            </w:pPr>
          </w:p>
        </w:tc>
        <w:tc>
          <w:tcPr>
            <w:tcW w:w="1667" w:type="pct"/>
          </w:tcPr>
          <w:p w14:paraId="0F95D1CB" w14:textId="2BA16AED" w:rsidR="00C16C2A" w:rsidRDefault="00933C95">
            <w:pPr>
              <w:contextualSpacing/>
              <w:rPr>
                <w:bCs/>
                <w:sz w:val="20"/>
                <w:szCs w:val="20"/>
                <w:lang w:val="en-GB"/>
              </w:rPr>
            </w:pPr>
            <w:r>
              <w:rPr>
                <w:bCs/>
                <w:sz w:val="20"/>
                <w:szCs w:val="20"/>
                <w:lang w:val="en-GB"/>
              </w:rPr>
              <w:t>NO</w:t>
            </w:r>
          </w:p>
        </w:tc>
        <w:tc>
          <w:tcPr>
            <w:tcW w:w="1667" w:type="pct"/>
          </w:tcPr>
          <w:p w14:paraId="019E21A8" w14:textId="77777777" w:rsidR="00C16C2A" w:rsidRDefault="00C16C2A">
            <w:pPr>
              <w:outlineLvl w:val="1"/>
              <w:rPr>
                <w:rFonts w:eastAsia="MS Mincho"/>
                <w:bCs/>
                <w:sz w:val="20"/>
                <w:szCs w:val="20"/>
                <w:lang w:val="en-GB"/>
              </w:rPr>
            </w:pPr>
          </w:p>
        </w:tc>
      </w:tr>
    </w:tbl>
    <w:p w14:paraId="3823875C" w14:textId="77777777" w:rsidR="00C16C2A" w:rsidRDefault="00C16C2A">
      <w:pPr>
        <w:rPr>
          <w:sz w:val="20"/>
          <w:szCs w:val="20"/>
          <w:lang w:val="en-GB"/>
        </w:rPr>
      </w:pPr>
    </w:p>
    <w:sectPr w:rsidR="00C16C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28D8E" w14:textId="77777777" w:rsidR="00827CB8" w:rsidRDefault="00827CB8">
      <w:r>
        <w:separator/>
      </w:r>
    </w:p>
  </w:endnote>
  <w:endnote w:type="continuationSeparator" w:id="0">
    <w:p w14:paraId="3FBDCBD2" w14:textId="77777777" w:rsidR="00827CB8" w:rsidRDefault="0082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66797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0B23E" w14:textId="77777777" w:rsidR="00827CB8" w:rsidRDefault="00827CB8">
      <w:r>
        <w:separator/>
      </w:r>
    </w:p>
  </w:footnote>
  <w:footnote w:type="continuationSeparator" w:id="0">
    <w:p w14:paraId="0BD2D8DE" w14:textId="77777777" w:rsidR="00827CB8" w:rsidRDefault="0082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66797D">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65584033">
    <w:abstractNumId w:val="4"/>
  </w:num>
  <w:num w:numId="2" w16cid:durableId="350110183">
    <w:abstractNumId w:val="8"/>
  </w:num>
  <w:num w:numId="3" w16cid:durableId="660356654">
    <w:abstractNumId w:val="7"/>
  </w:num>
  <w:num w:numId="4" w16cid:durableId="1524323068">
    <w:abstractNumId w:val="9"/>
  </w:num>
  <w:num w:numId="5" w16cid:durableId="417096361">
    <w:abstractNumId w:val="6"/>
  </w:num>
  <w:num w:numId="6" w16cid:durableId="339626512">
    <w:abstractNumId w:val="0"/>
  </w:num>
  <w:num w:numId="7" w16cid:durableId="1353216286">
    <w:abstractNumId w:val="3"/>
  </w:num>
  <w:num w:numId="8" w16cid:durableId="1984001890">
    <w:abstractNumId w:val="11"/>
  </w:num>
  <w:num w:numId="9" w16cid:durableId="687365139">
    <w:abstractNumId w:val="10"/>
  </w:num>
  <w:num w:numId="10" w16cid:durableId="1556820821">
    <w:abstractNumId w:val="2"/>
  </w:num>
  <w:num w:numId="11" w16cid:durableId="1077291542">
    <w:abstractNumId w:val="1"/>
  </w:num>
  <w:num w:numId="12" w16cid:durableId="12442195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rAwMjExM7MwNDM3NzFT0lEKTi0uzszPAykwrAUA4XJ7fCwAAAA="/>
  </w:docVars>
  <w:rsids>
    <w:rsidRoot w:val="00C16C2A"/>
    <w:rsid w:val="0018356F"/>
    <w:rsid w:val="001A2635"/>
    <w:rsid w:val="002A5866"/>
    <w:rsid w:val="002D3580"/>
    <w:rsid w:val="00342C44"/>
    <w:rsid w:val="003928A7"/>
    <w:rsid w:val="00495603"/>
    <w:rsid w:val="0056669F"/>
    <w:rsid w:val="005A06DD"/>
    <w:rsid w:val="005D5E15"/>
    <w:rsid w:val="0066797D"/>
    <w:rsid w:val="00671C2A"/>
    <w:rsid w:val="00827CB8"/>
    <w:rsid w:val="008573FB"/>
    <w:rsid w:val="00867BF4"/>
    <w:rsid w:val="008E788F"/>
    <w:rsid w:val="009134D0"/>
    <w:rsid w:val="00933C95"/>
    <w:rsid w:val="00A279C7"/>
    <w:rsid w:val="00AC6FAA"/>
    <w:rsid w:val="00B01890"/>
    <w:rsid w:val="00B72583"/>
    <w:rsid w:val="00BA1BD7"/>
    <w:rsid w:val="00C16C2A"/>
    <w:rsid w:val="00C22A99"/>
    <w:rsid w:val="00C61702"/>
    <w:rsid w:val="00D41221"/>
    <w:rsid w:val="00DB470C"/>
    <w:rsid w:val="00DE79D7"/>
    <w:rsid w:val="00E05828"/>
    <w:rsid w:val="00E22CCE"/>
    <w:rsid w:val="00E24B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48</cp:revision>
  <dcterms:created xsi:type="dcterms:W3CDTF">2026-03-24T06:32:00Z</dcterms:created>
  <dcterms:modified xsi:type="dcterms:W3CDTF">2026-07-18T08:48:00Z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