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14998" w14:paraId="6B420A0C" w14:textId="77777777">
        <w:trPr>
          <w:trHeight w:val="20"/>
          <w:jc w:val="center"/>
        </w:trPr>
        <w:tc>
          <w:tcPr>
            <w:tcW w:w="1186" w:type="pct"/>
          </w:tcPr>
          <w:p w14:paraId="1C6299EF" w14:textId="77777777" w:rsidR="00B14998" w:rsidRDefault="00731D2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DB81D20" w14:textId="77777777" w:rsidR="00B14998" w:rsidRDefault="00B14998">
            <w:pPr>
              <w:rPr>
                <w:b/>
                <w:bCs/>
                <w:color w:val="0000FF"/>
                <w:sz w:val="20"/>
                <w:szCs w:val="20"/>
                <w:lang w:val="en-GB"/>
              </w:rPr>
            </w:pPr>
            <w:hyperlink r:id="rId7" w:history="1">
              <w:r>
                <w:rPr>
                  <w:rFonts w:ascii="Arial" w:hAnsi="Arial" w:cs="Arial"/>
                  <w:bCs/>
                  <w:color w:val="0000FF"/>
                  <w:sz w:val="22"/>
                  <w:szCs w:val="22"/>
                  <w:u w:val="single"/>
                </w:rPr>
                <w:t>Asian Journal of Microbiology and Biotechnology</w:t>
              </w:r>
            </w:hyperlink>
          </w:p>
        </w:tc>
      </w:tr>
      <w:tr w:rsidR="00B14998" w14:paraId="3FF9D961" w14:textId="77777777">
        <w:trPr>
          <w:trHeight w:val="20"/>
          <w:jc w:val="center"/>
        </w:trPr>
        <w:tc>
          <w:tcPr>
            <w:tcW w:w="1186" w:type="pct"/>
          </w:tcPr>
          <w:p w14:paraId="5F885BC1" w14:textId="77777777" w:rsidR="00B14998" w:rsidRDefault="00731D2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D34DC73" w14:textId="475FE5E3" w:rsidR="00B14998" w:rsidRDefault="00207951">
            <w:pPr>
              <w:pStyle w:val="NormalWeb"/>
              <w:spacing w:before="0" w:beforeAutospacing="0" w:after="0" w:afterAutospacing="0"/>
              <w:rPr>
                <w:rFonts w:ascii="Times New Roman" w:hAnsi="Times New Roman" w:cs="Times New Roman"/>
                <w:b/>
                <w:bCs/>
                <w:sz w:val="20"/>
                <w:szCs w:val="20"/>
                <w:lang w:val="en-GB"/>
              </w:rPr>
            </w:pPr>
            <w:proofErr w:type="spellStart"/>
            <w:r w:rsidRPr="00207951">
              <w:rPr>
                <w:rFonts w:ascii="Times New Roman" w:hAnsi="Times New Roman" w:cs="Times New Roman"/>
                <w:b/>
                <w:bCs/>
                <w:sz w:val="20"/>
                <w:szCs w:val="20"/>
                <w:lang w:val="en-GB"/>
              </w:rPr>
              <w:t>Ms_AJMAB</w:t>
            </w:r>
            <w:proofErr w:type="spellEnd"/>
            <w:r w:rsidRPr="00207951">
              <w:rPr>
                <w:rFonts w:ascii="Times New Roman" w:hAnsi="Times New Roman" w:cs="Times New Roman"/>
                <w:b/>
                <w:bCs/>
                <w:sz w:val="20"/>
                <w:szCs w:val="20"/>
                <w:lang w:val="en-GB"/>
              </w:rPr>
              <w:t xml:space="preserve"> 15293</w:t>
            </w:r>
          </w:p>
        </w:tc>
      </w:tr>
      <w:tr w:rsidR="00B14998" w14:paraId="397876CD" w14:textId="77777777">
        <w:trPr>
          <w:trHeight w:val="20"/>
          <w:jc w:val="center"/>
        </w:trPr>
        <w:tc>
          <w:tcPr>
            <w:tcW w:w="1186" w:type="pct"/>
          </w:tcPr>
          <w:p w14:paraId="6F154184" w14:textId="77777777" w:rsidR="00B14998" w:rsidRDefault="00731D2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D7F58A5" w14:textId="70F65E1A" w:rsidR="00B14998" w:rsidRDefault="00207951">
            <w:pPr>
              <w:pStyle w:val="NormalWeb"/>
              <w:spacing w:before="0" w:beforeAutospacing="0" w:after="0" w:afterAutospacing="0"/>
              <w:rPr>
                <w:rFonts w:ascii="Times New Roman" w:hAnsi="Times New Roman" w:cs="Times New Roman"/>
                <w:b/>
                <w:sz w:val="20"/>
                <w:szCs w:val="20"/>
                <w:lang w:val="en-GB"/>
              </w:rPr>
            </w:pPr>
            <w:r w:rsidRPr="00207951">
              <w:rPr>
                <w:rFonts w:ascii="Times New Roman" w:hAnsi="Times New Roman" w:cs="Times New Roman"/>
                <w:b/>
                <w:sz w:val="20"/>
                <w:szCs w:val="20"/>
                <w:lang w:val="en-GB"/>
              </w:rPr>
              <w:t>Experimental Methodology for Antimicrobial Screening of Medicinal Plants: A Critical Review of Extraction, Phytochemical Characterisation and Susceptibility Testing Approaches</w:t>
            </w:r>
          </w:p>
        </w:tc>
      </w:tr>
      <w:tr w:rsidR="00B14998" w14:paraId="691055A8" w14:textId="77777777">
        <w:trPr>
          <w:trHeight w:val="20"/>
          <w:jc w:val="center"/>
        </w:trPr>
        <w:tc>
          <w:tcPr>
            <w:tcW w:w="1186" w:type="pct"/>
          </w:tcPr>
          <w:p w14:paraId="5D726D8A" w14:textId="77777777" w:rsidR="00B14998" w:rsidRDefault="00731D2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9E12386" w14:textId="77777777" w:rsidR="00B14998" w:rsidRDefault="00731D2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D1C7DBC" w14:textId="77777777" w:rsidR="00B14998" w:rsidRDefault="00B14998">
            <w:pPr>
              <w:pStyle w:val="NormalWeb"/>
              <w:spacing w:before="0" w:beforeAutospacing="0" w:after="0" w:afterAutospacing="0"/>
              <w:rPr>
                <w:rFonts w:ascii="Times New Roman" w:hAnsi="Times New Roman" w:cs="Times New Roman"/>
                <w:b/>
                <w:sz w:val="20"/>
                <w:szCs w:val="20"/>
                <w:lang w:val="en-GB"/>
              </w:rPr>
            </w:pPr>
          </w:p>
        </w:tc>
      </w:tr>
    </w:tbl>
    <w:p w14:paraId="32B30F5C" w14:textId="77777777" w:rsidR="00B14998" w:rsidRDefault="00B14998">
      <w:pPr>
        <w:pStyle w:val="BodyText"/>
        <w:rPr>
          <w:rFonts w:ascii="Times New Roman" w:hAnsi="Times New Roman"/>
          <w:b/>
          <w:bCs/>
          <w:sz w:val="20"/>
          <w:szCs w:val="20"/>
          <w:u w:val="single"/>
          <w:lang w:val="en-GB"/>
        </w:rPr>
      </w:pPr>
    </w:p>
    <w:p w14:paraId="1A610388" w14:textId="77777777" w:rsidR="00B14998" w:rsidRDefault="00B14998">
      <w:pPr>
        <w:jc w:val="both"/>
        <w:rPr>
          <w:rFonts w:eastAsia="MS Mincho"/>
          <w:i/>
          <w:sz w:val="20"/>
          <w:szCs w:val="20"/>
          <w:u w:val="single"/>
          <w:lang w:val="en-GB" w:eastAsia="x-none"/>
        </w:rPr>
      </w:pPr>
    </w:p>
    <w:p w14:paraId="4611F0CD" w14:textId="77777777" w:rsidR="00B14998" w:rsidRDefault="00B14998">
      <w:pPr>
        <w:jc w:val="both"/>
        <w:rPr>
          <w:rFonts w:eastAsia="MS Mincho"/>
          <w:sz w:val="20"/>
          <w:szCs w:val="20"/>
          <w:lang w:val="en-GB" w:eastAsia="x-none"/>
        </w:rPr>
      </w:pPr>
    </w:p>
    <w:p w14:paraId="394FD472" w14:textId="77777777" w:rsidR="00B14998" w:rsidRDefault="00731D2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695E970" w14:textId="77777777" w:rsidR="00B14998" w:rsidRDefault="00B14998">
      <w:pPr>
        <w:ind w:left="1440"/>
        <w:jc w:val="both"/>
        <w:rPr>
          <w:rFonts w:eastAsia="MS Mincho"/>
          <w:bCs/>
          <w:sz w:val="20"/>
          <w:szCs w:val="20"/>
          <w:lang w:val="en-GB" w:eastAsia="x-none"/>
        </w:rPr>
      </w:pPr>
    </w:p>
    <w:p w14:paraId="0029473B" w14:textId="77777777" w:rsidR="00B14998" w:rsidRDefault="00B14998">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4998" w14:paraId="4C12B05E" w14:textId="77777777">
        <w:trPr>
          <w:trHeight w:val="20"/>
          <w:jc w:val="center"/>
        </w:trPr>
        <w:tc>
          <w:tcPr>
            <w:tcW w:w="1666" w:type="pct"/>
            <w:noWrap/>
          </w:tcPr>
          <w:p w14:paraId="4A9E583B" w14:textId="77777777" w:rsidR="00B14998" w:rsidRDefault="00B14998">
            <w:pPr>
              <w:outlineLvl w:val="1"/>
              <w:rPr>
                <w:rFonts w:eastAsia="MS Mincho"/>
                <w:b/>
                <w:bCs/>
                <w:sz w:val="20"/>
                <w:szCs w:val="20"/>
                <w:lang w:val="en-GB"/>
              </w:rPr>
            </w:pPr>
          </w:p>
        </w:tc>
        <w:tc>
          <w:tcPr>
            <w:tcW w:w="1667" w:type="pct"/>
          </w:tcPr>
          <w:p w14:paraId="37ABB94F" w14:textId="77777777" w:rsidR="00B14998" w:rsidRDefault="00731D21">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1F0E6D0" w14:textId="77777777" w:rsidR="00B14998" w:rsidRDefault="00731D2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D38E9C" w14:textId="77777777" w:rsidR="00B14998" w:rsidRDefault="00B14998">
            <w:pPr>
              <w:outlineLvl w:val="1"/>
              <w:rPr>
                <w:rFonts w:eastAsia="MS Mincho"/>
                <w:bCs/>
                <w:sz w:val="20"/>
                <w:szCs w:val="20"/>
                <w:lang w:val="en-GB"/>
              </w:rPr>
            </w:pPr>
          </w:p>
        </w:tc>
      </w:tr>
      <w:tr w:rsidR="00B14998" w14:paraId="44931392" w14:textId="77777777">
        <w:trPr>
          <w:trHeight w:val="20"/>
          <w:jc w:val="center"/>
        </w:trPr>
        <w:tc>
          <w:tcPr>
            <w:tcW w:w="1666" w:type="pct"/>
            <w:noWrap/>
          </w:tcPr>
          <w:p w14:paraId="0404DABF" w14:textId="77777777" w:rsidR="00B14998" w:rsidRDefault="00731D2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94887A2" w14:textId="77777777" w:rsidR="00B14998" w:rsidRDefault="00B14998">
            <w:pPr>
              <w:rPr>
                <w:rFonts w:eastAsia="MS Mincho"/>
                <w:bCs/>
                <w:sz w:val="20"/>
                <w:szCs w:val="20"/>
                <w:lang w:val="en-GB"/>
              </w:rPr>
            </w:pPr>
          </w:p>
        </w:tc>
        <w:tc>
          <w:tcPr>
            <w:tcW w:w="1667" w:type="pct"/>
          </w:tcPr>
          <w:p w14:paraId="7E883F2B" w14:textId="62AAE839" w:rsidR="00B14998" w:rsidRDefault="00F15F62" w:rsidP="00F15F62">
            <w:pPr>
              <w:contextualSpacing/>
              <w:jc w:val="both"/>
              <w:rPr>
                <w:b/>
                <w:bCs/>
                <w:sz w:val="20"/>
                <w:szCs w:val="20"/>
                <w:lang w:val="en-GB"/>
              </w:rPr>
            </w:pPr>
            <w:r w:rsidRPr="00F15F62">
              <w:rPr>
                <w:b/>
                <w:bCs/>
                <w:sz w:val="20"/>
                <w:szCs w:val="20"/>
                <w:lang w:val="en-GB"/>
              </w:rPr>
              <w:t>This manuscript addresses an important topic by reviewing the experimental methodologies used for antimicrobial screening of medicinal plants. It provides a clear and well-organized overview of current approaches while discussing their advantages, limitations, and challenges for reproducibility. The review will serve as a valuable reference for researchers and contribute to improving the quality and standardization of future studies in this field.</w:t>
            </w:r>
          </w:p>
        </w:tc>
        <w:tc>
          <w:tcPr>
            <w:tcW w:w="1667" w:type="pct"/>
          </w:tcPr>
          <w:p w14:paraId="3B79DB41" w14:textId="77777777" w:rsidR="00B14998" w:rsidRDefault="00B14998">
            <w:pPr>
              <w:outlineLvl w:val="1"/>
              <w:rPr>
                <w:rFonts w:eastAsia="MS Mincho"/>
                <w:bCs/>
                <w:sz w:val="20"/>
                <w:szCs w:val="20"/>
                <w:lang w:val="en-GB"/>
              </w:rPr>
            </w:pPr>
          </w:p>
          <w:p w14:paraId="57812B32" w14:textId="77777777" w:rsidR="000D239A" w:rsidRDefault="000D239A">
            <w:pPr>
              <w:outlineLvl w:val="1"/>
              <w:rPr>
                <w:rFonts w:eastAsia="MS Mincho"/>
                <w:bCs/>
                <w:sz w:val="20"/>
                <w:szCs w:val="20"/>
                <w:lang w:val="en-GB"/>
              </w:rPr>
            </w:pPr>
          </w:p>
          <w:p w14:paraId="4BEC5559" w14:textId="615FB945" w:rsidR="000D239A" w:rsidRDefault="000D239A">
            <w:pPr>
              <w:outlineLvl w:val="1"/>
              <w:rPr>
                <w:rFonts w:eastAsia="MS Mincho"/>
                <w:bCs/>
                <w:sz w:val="20"/>
                <w:szCs w:val="20"/>
                <w:lang w:val="en-GB"/>
              </w:rPr>
            </w:pPr>
            <w:r>
              <w:rPr>
                <w:rFonts w:eastAsia="MS Mincho"/>
                <w:bCs/>
                <w:sz w:val="20"/>
                <w:szCs w:val="20"/>
                <w:lang w:val="en-GB"/>
              </w:rPr>
              <w:t xml:space="preserve">Noted </w:t>
            </w:r>
          </w:p>
        </w:tc>
      </w:tr>
    </w:tbl>
    <w:p w14:paraId="59629284" w14:textId="77777777" w:rsidR="00B14998" w:rsidRDefault="00B14998">
      <w:pPr>
        <w:rPr>
          <w:sz w:val="20"/>
          <w:szCs w:val="20"/>
          <w:lang w:val="en-GB"/>
        </w:rPr>
      </w:pPr>
    </w:p>
    <w:p w14:paraId="359BC0EC" w14:textId="77777777" w:rsidR="00B14998" w:rsidRDefault="00B14998">
      <w:pPr>
        <w:rPr>
          <w:sz w:val="20"/>
          <w:szCs w:val="20"/>
          <w:lang w:val="en-GB"/>
        </w:rPr>
      </w:pPr>
    </w:p>
    <w:p w14:paraId="6DF0A89E" w14:textId="77777777" w:rsidR="00B41152" w:rsidRDefault="00B41152" w:rsidP="00B41152">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7E8F36D" w14:textId="77777777" w:rsidR="00B14998" w:rsidRDefault="00B149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4998" w14:paraId="597B3E68" w14:textId="77777777">
        <w:trPr>
          <w:trHeight w:val="20"/>
          <w:jc w:val="center"/>
        </w:trPr>
        <w:tc>
          <w:tcPr>
            <w:tcW w:w="1666" w:type="pct"/>
            <w:noWrap/>
          </w:tcPr>
          <w:p w14:paraId="3ECF87BF" w14:textId="77777777" w:rsidR="00B14998" w:rsidRDefault="00B14998">
            <w:pPr>
              <w:outlineLvl w:val="1"/>
              <w:rPr>
                <w:rFonts w:eastAsia="MS Mincho"/>
                <w:b/>
                <w:bCs/>
                <w:sz w:val="20"/>
                <w:szCs w:val="20"/>
                <w:lang w:val="en-GB"/>
              </w:rPr>
            </w:pPr>
          </w:p>
        </w:tc>
        <w:tc>
          <w:tcPr>
            <w:tcW w:w="1667" w:type="pct"/>
          </w:tcPr>
          <w:p w14:paraId="3A977AA3" w14:textId="77777777" w:rsidR="00B14998" w:rsidRDefault="00731D21">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048874B" w14:textId="3CA0FAA0" w:rsidR="00B14998" w:rsidRDefault="00731D21">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277D2">
              <w:rPr>
                <w:b/>
                <w:kern w:val="2"/>
                <w:sz w:val="20"/>
                <w:szCs w:val="20"/>
                <w:highlight w:val="yellow"/>
                <w:lang w:val="en-GB"/>
              </w:rPr>
              <w:t>(</w:t>
            </w:r>
            <w:r w:rsidR="003277D2">
              <w:rPr>
                <w:bCs/>
                <w:kern w:val="2"/>
                <w:sz w:val="20"/>
                <w:szCs w:val="20"/>
                <w:highlight w:val="yellow"/>
                <w:lang w:val="en-GB"/>
              </w:rPr>
              <w:t>Revision of the Manuscript and Feedback of Authors are mandatory for Rating of 2 and 1)</w:t>
            </w:r>
          </w:p>
        </w:tc>
      </w:tr>
      <w:tr w:rsidR="00B14998" w14:paraId="6E9CF6C7" w14:textId="77777777">
        <w:trPr>
          <w:trHeight w:val="20"/>
          <w:jc w:val="center"/>
        </w:trPr>
        <w:tc>
          <w:tcPr>
            <w:tcW w:w="1666" w:type="pct"/>
            <w:noWrap/>
          </w:tcPr>
          <w:p w14:paraId="681606C7" w14:textId="77777777" w:rsidR="00B14998" w:rsidRDefault="00731D21">
            <w:pPr>
              <w:rPr>
                <w:b/>
                <w:bCs/>
                <w:sz w:val="20"/>
                <w:szCs w:val="20"/>
                <w:lang w:val="en-GB"/>
              </w:rPr>
            </w:pPr>
            <w:r>
              <w:rPr>
                <w:b/>
                <w:bCs/>
                <w:sz w:val="20"/>
                <w:szCs w:val="20"/>
                <w:lang w:val="en-GB"/>
              </w:rPr>
              <w:t xml:space="preserve">1. Is the title clear and appropriate for the paper? </w:t>
            </w:r>
          </w:p>
          <w:p w14:paraId="300EE8D2" w14:textId="77777777" w:rsidR="00B14998" w:rsidRDefault="00731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682AD" w14:textId="77777777" w:rsidR="00B14998" w:rsidRDefault="00731D2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CFFE23" w14:textId="1450915A" w:rsidR="00B14998" w:rsidRDefault="00F803B6">
            <w:pPr>
              <w:ind w:left="360"/>
              <w:rPr>
                <w:b/>
                <w:bCs/>
                <w:sz w:val="20"/>
                <w:szCs w:val="20"/>
                <w:lang w:val="en-GB"/>
              </w:rPr>
            </w:pPr>
            <w:r>
              <w:rPr>
                <w:b/>
                <w:bCs/>
                <w:sz w:val="20"/>
                <w:szCs w:val="20"/>
                <w:lang w:val="en-GB"/>
              </w:rPr>
              <w:t>5</w:t>
            </w:r>
          </w:p>
        </w:tc>
        <w:tc>
          <w:tcPr>
            <w:tcW w:w="1667" w:type="pct"/>
          </w:tcPr>
          <w:p w14:paraId="49557602" w14:textId="54F4A51F" w:rsidR="00B14998" w:rsidRDefault="009E1F3F">
            <w:pPr>
              <w:outlineLvl w:val="1"/>
              <w:rPr>
                <w:rFonts w:eastAsia="MS Mincho"/>
                <w:bCs/>
                <w:sz w:val="20"/>
                <w:szCs w:val="20"/>
                <w:lang w:val="en-GB"/>
              </w:rPr>
            </w:pPr>
            <w:r>
              <w:rPr>
                <w:rFonts w:eastAsia="MS Mincho"/>
                <w:bCs/>
                <w:sz w:val="20"/>
                <w:szCs w:val="20"/>
                <w:lang w:val="en-GB"/>
              </w:rPr>
              <w:t>ok</w:t>
            </w:r>
          </w:p>
        </w:tc>
      </w:tr>
      <w:tr w:rsidR="009E1F3F" w14:paraId="0E8ADCBA" w14:textId="77777777">
        <w:trPr>
          <w:trHeight w:val="20"/>
          <w:jc w:val="center"/>
        </w:trPr>
        <w:tc>
          <w:tcPr>
            <w:tcW w:w="1666" w:type="pct"/>
            <w:noWrap/>
          </w:tcPr>
          <w:p w14:paraId="16B41825" w14:textId="77777777" w:rsidR="009E1F3F" w:rsidRDefault="009E1F3F" w:rsidP="009E1F3F">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60F13FE"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EB4DD" w14:textId="77777777" w:rsidR="009E1F3F" w:rsidRDefault="009E1F3F" w:rsidP="009E1F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ED67F7" w14:textId="71E4F8AB" w:rsidR="009E1F3F" w:rsidRDefault="009E1F3F" w:rsidP="009E1F3F">
            <w:pPr>
              <w:ind w:left="360"/>
              <w:rPr>
                <w:b/>
                <w:bCs/>
                <w:sz w:val="20"/>
                <w:szCs w:val="20"/>
                <w:lang w:val="en-GB"/>
              </w:rPr>
            </w:pPr>
            <w:r>
              <w:rPr>
                <w:b/>
                <w:bCs/>
                <w:sz w:val="20"/>
                <w:szCs w:val="20"/>
                <w:lang w:val="en-GB"/>
              </w:rPr>
              <w:t>5</w:t>
            </w:r>
          </w:p>
        </w:tc>
        <w:tc>
          <w:tcPr>
            <w:tcW w:w="1667" w:type="pct"/>
          </w:tcPr>
          <w:p w14:paraId="7CBA34DC" w14:textId="6B5416CC"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9E1F3F" w14:paraId="01269C12" w14:textId="77777777">
        <w:trPr>
          <w:trHeight w:val="20"/>
          <w:jc w:val="center"/>
        </w:trPr>
        <w:tc>
          <w:tcPr>
            <w:tcW w:w="1666" w:type="pct"/>
            <w:noWrap/>
          </w:tcPr>
          <w:p w14:paraId="00428857" w14:textId="77777777" w:rsidR="009E1F3F" w:rsidRDefault="009E1F3F" w:rsidP="009E1F3F">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37530FF"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573BE" w14:textId="77777777" w:rsidR="009E1F3F" w:rsidRDefault="009E1F3F" w:rsidP="009E1F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95FE59" w14:textId="7824A331" w:rsidR="009E1F3F" w:rsidRDefault="009E1F3F" w:rsidP="009E1F3F">
            <w:pPr>
              <w:ind w:left="360"/>
              <w:rPr>
                <w:b/>
                <w:bCs/>
                <w:sz w:val="20"/>
                <w:szCs w:val="20"/>
                <w:lang w:val="en-GB"/>
              </w:rPr>
            </w:pPr>
            <w:r>
              <w:rPr>
                <w:b/>
                <w:bCs/>
                <w:sz w:val="20"/>
                <w:szCs w:val="20"/>
                <w:lang w:val="en-GB"/>
              </w:rPr>
              <w:t>5</w:t>
            </w:r>
          </w:p>
        </w:tc>
        <w:tc>
          <w:tcPr>
            <w:tcW w:w="1667" w:type="pct"/>
          </w:tcPr>
          <w:p w14:paraId="574B5C73" w14:textId="13FB805B"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9E1F3F" w14:paraId="0134F63A" w14:textId="77777777">
        <w:trPr>
          <w:trHeight w:val="20"/>
          <w:jc w:val="center"/>
        </w:trPr>
        <w:tc>
          <w:tcPr>
            <w:tcW w:w="1666" w:type="pct"/>
            <w:noWrap/>
          </w:tcPr>
          <w:p w14:paraId="413E0E6B" w14:textId="77777777" w:rsidR="009E1F3F" w:rsidRDefault="009E1F3F" w:rsidP="009E1F3F">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4BBFB56"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5D6BA" w14:textId="77777777" w:rsidR="009E1F3F" w:rsidRDefault="009E1F3F" w:rsidP="009E1F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2B782A" w14:textId="30957E5F" w:rsidR="009E1F3F" w:rsidRDefault="009E1F3F" w:rsidP="009E1F3F">
            <w:pPr>
              <w:ind w:left="360"/>
              <w:rPr>
                <w:b/>
                <w:bCs/>
                <w:sz w:val="20"/>
                <w:szCs w:val="20"/>
                <w:lang w:val="en-GB"/>
              </w:rPr>
            </w:pPr>
            <w:r>
              <w:rPr>
                <w:b/>
                <w:bCs/>
                <w:sz w:val="20"/>
                <w:szCs w:val="20"/>
                <w:lang w:val="en-GB"/>
              </w:rPr>
              <w:t>5</w:t>
            </w:r>
          </w:p>
        </w:tc>
        <w:tc>
          <w:tcPr>
            <w:tcW w:w="1667" w:type="pct"/>
          </w:tcPr>
          <w:p w14:paraId="29AD8786" w14:textId="3277DA6F"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9E1F3F" w14:paraId="43DF5E76" w14:textId="77777777">
        <w:trPr>
          <w:trHeight w:val="20"/>
          <w:jc w:val="center"/>
        </w:trPr>
        <w:tc>
          <w:tcPr>
            <w:tcW w:w="1666" w:type="pct"/>
            <w:noWrap/>
          </w:tcPr>
          <w:p w14:paraId="67D6BAAD" w14:textId="77777777" w:rsidR="009E1F3F" w:rsidRDefault="009E1F3F" w:rsidP="009E1F3F">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3C4741D"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745BE" w14:textId="77777777" w:rsidR="009E1F3F" w:rsidRDefault="009E1F3F" w:rsidP="009E1F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2B4F42" w14:textId="721DC7D1" w:rsidR="009E1F3F" w:rsidRDefault="009E1F3F" w:rsidP="009E1F3F">
            <w:pPr>
              <w:ind w:left="360"/>
              <w:rPr>
                <w:b/>
                <w:bCs/>
                <w:sz w:val="20"/>
                <w:szCs w:val="20"/>
                <w:lang w:val="en-GB"/>
              </w:rPr>
            </w:pPr>
            <w:r>
              <w:rPr>
                <w:b/>
                <w:bCs/>
                <w:sz w:val="20"/>
                <w:szCs w:val="20"/>
                <w:lang w:val="en-GB"/>
              </w:rPr>
              <w:t>5</w:t>
            </w:r>
          </w:p>
        </w:tc>
        <w:tc>
          <w:tcPr>
            <w:tcW w:w="1667" w:type="pct"/>
          </w:tcPr>
          <w:p w14:paraId="368C6A86" w14:textId="3B0390B8"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9E1F3F" w14:paraId="6AA13015" w14:textId="77777777">
        <w:trPr>
          <w:trHeight w:val="20"/>
          <w:jc w:val="center"/>
        </w:trPr>
        <w:tc>
          <w:tcPr>
            <w:tcW w:w="1666" w:type="pct"/>
            <w:noWrap/>
          </w:tcPr>
          <w:p w14:paraId="6B37AF27" w14:textId="77777777" w:rsidR="009E1F3F" w:rsidRDefault="009E1F3F" w:rsidP="009E1F3F">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24766A6"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9D555" w14:textId="77777777" w:rsidR="009E1F3F" w:rsidRDefault="009E1F3F" w:rsidP="009E1F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B9EE59" w14:textId="7B879DCD" w:rsidR="009E1F3F" w:rsidRDefault="009E1F3F" w:rsidP="009E1F3F">
            <w:pPr>
              <w:ind w:left="360"/>
              <w:rPr>
                <w:b/>
                <w:bCs/>
                <w:sz w:val="20"/>
                <w:szCs w:val="20"/>
                <w:lang w:val="en-GB"/>
              </w:rPr>
            </w:pPr>
            <w:r>
              <w:rPr>
                <w:b/>
                <w:bCs/>
                <w:sz w:val="20"/>
                <w:szCs w:val="20"/>
                <w:lang w:val="en-GB"/>
              </w:rPr>
              <w:t>5</w:t>
            </w:r>
          </w:p>
        </w:tc>
        <w:tc>
          <w:tcPr>
            <w:tcW w:w="1667" w:type="pct"/>
          </w:tcPr>
          <w:p w14:paraId="60F9CFAE" w14:textId="12D3A5C2"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9E1F3F" w14:paraId="65B35A91" w14:textId="77777777">
        <w:trPr>
          <w:trHeight w:val="20"/>
          <w:jc w:val="center"/>
        </w:trPr>
        <w:tc>
          <w:tcPr>
            <w:tcW w:w="1666" w:type="pct"/>
            <w:noWrap/>
          </w:tcPr>
          <w:p w14:paraId="44BE88B8" w14:textId="77777777" w:rsidR="009E1F3F" w:rsidRDefault="009E1F3F" w:rsidP="009E1F3F">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C8FD4AE"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14DF0F40" w14:textId="77777777" w:rsidR="009E1F3F" w:rsidRDefault="009E1F3F" w:rsidP="009E1F3F">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4C58BD47" w14:textId="1CBDAB80" w:rsidR="009E1F3F" w:rsidRDefault="009E1F3F" w:rsidP="009E1F3F">
            <w:pPr>
              <w:ind w:left="360"/>
              <w:rPr>
                <w:b/>
                <w:bCs/>
                <w:sz w:val="20"/>
                <w:szCs w:val="20"/>
                <w:lang w:val="en-GB"/>
              </w:rPr>
            </w:pPr>
            <w:r>
              <w:rPr>
                <w:b/>
                <w:bCs/>
                <w:sz w:val="20"/>
                <w:szCs w:val="20"/>
                <w:lang w:val="en-GB"/>
              </w:rPr>
              <w:t>5</w:t>
            </w:r>
          </w:p>
        </w:tc>
        <w:tc>
          <w:tcPr>
            <w:tcW w:w="1667" w:type="pct"/>
          </w:tcPr>
          <w:p w14:paraId="03621B06" w14:textId="5C8ABED1"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9E1F3F" w14:paraId="3B6BA39D" w14:textId="77777777">
        <w:trPr>
          <w:trHeight w:val="20"/>
          <w:jc w:val="center"/>
        </w:trPr>
        <w:tc>
          <w:tcPr>
            <w:tcW w:w="1666" w:type="pct"/>
            <w:noWrap/>
          </w:tcPr>
          <w:p w14:paraId="2CA65F05" w14:textId="77777777" w:rsidR="009E1F3F" w:rsidRDefault="009E1F3F" w:rsidP="009E1F3F">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597FD57"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EA0C3" w14:textId="77777777" w:rsidR="009E1F3F" w:rsidRDefault="009E1F3F" w:rsidP="009E1F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CA2E7C" w14:textId="336901E0" w:rsidR="009E1F3F" w:rsidRDefault="009E1F3F" w:rsidP="009E1F3F">
            <w:pPr>
              <w:ind w:left="360"/>
              <w:rPr>
                <w:b/>
                <w:bCs/>
                <w:sz w:val="20"/>
                <w:szCs w:val="20"/>
                <w:lang w:val="en-GB"/>
              </w:rPr>
            </w:pPr>
            <w:r>
              <w:rPr>
                <w:b/>
                <w:bCs/>
                <w:sz w:val="20"/>
                <w:szCs w:val="20"/>
                <w:lang w:val="en-GB"/>
              </w:rPr>
              <w:t>4</w:t>
            </w:r>
          </w:p>
        </w:tc>
        <w:tc>
          <w:tcPr>
            <w:tcW w:w="1667" w:type="pct"/>
          </w:tcPr>
          <w:p w14:paraId="64661620" w14:textId="51C752BC" w:rsidR="009E1F3F" w:rsidRDefault="009E1F3F" w:rsidP="009E1F3F">
            <w:pPr>
              <w:outlineLvl w:val="1"/>
              <w:rPr>
                <w:rFonts w:eastAsia="MS Mincho"/>
                <w:bCs/>
                <w:sz w:val="20"/>
                <w:szCs w:val="20"/>
                <w:lang w:val="en-GB"/>
              </w:rPr>
            </w:pPr>
            <w:r w:rsidRPr="00172E75">
              <w:rPr>
                <w:rFonts w:eastAsia="MS Mincho"/>
                <w:bCs/>
                <w:sz w:val="20"/>
                <w:szCs w:val="20"/>
                <w:lang w:val="en-GB"/>
              </w:rPr>
              <w:t>ok</w:t>
            </w:r>
          </w:p>
        </w:tc>
      </w:tr>
      <w:tr w:rsidR="00B14998" w14:paraId="25260F0C" w14:textId="77777777">
        <w:trPr>
          <w:trHeight w:val="20"/>
          <w:jc w:val="center"/>
        </w:trPr>
        <w:tc>
          <w:tcPr>
            <w:tcW w:w="1666" w:type="pct"/>
            <w:noWrap/>
          </w:tcPr>
          <w:p w14:paraId="2B709DA5" w14:textId="77777777" w:rsidR="00B14998" w:rsidRDefault="00731D21">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A5C9417" w14:textId="77777777" w:rsidR="00B14998" w:rsidRDefault="00731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A0554" w14:textId="77777777" w:rsidR="00B14998" w:rsidRDefault="00731D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9B5296" w14:textId="5E79C6F0" w:rsidR="00B14998" w:rsidRDefault="00F803B6">
            <w:pPr>
              <w:ind w:left="360"/>
              <w:rPr>
                <w:b/>
                <w:bCs/>
                <w:sz w:val="20"/>
                <w:szCs w:val="20"/>
                <w:lang w:val="en-GB"/>
              </w:rPr>
            </w:pPr>
            <w:r>
              <w:rPr>
                <w:b/>
                <w:bCs/>
                <w:sz w:val="20"/>
                <w:szCs w:val="20"/>
                <w:lang w:val="en-GB"/>
              </w:rPr>
              <w:t>4</w:t>
            </w:r>
          </w:p>
        </w:tc>
        <w:tc>
          <w:tcPr>
            <w:tcW w:w="1667" w:type="pct"/>
          </w:tcPr>
          <w:p w14:paraId="4EBC340F" w14:textId="66BDC4F8" w:rsidR="00B14998" w:rsidRDefault="009E1F3F">
            <w:pPr>
              <w:outlineLvl w:val="1"/>
              <w:rPr>
                <w:rFonts w:eastAsia="MS Mincho"/>
                <w:bCs/>
                <w:sz w:val="20"/>
                <w:szCs w:val="20"/>
                <w:lang w:val="en-GB"/>
              </w:rPr>
            </w:pPr>
            <w:r>
              <w:rPr>
                <w:rFonts w:eastAsia="MS Mincho"/>
                <w:bCs/>
                <w:sz w:val="20"/>
                <w:szCs w:val="20"/>
                <w:lang w:val="en-GB"/>
              </w:rPr>
              <w:t>ok</w:t>
            </w:r>
          </w:p>
        </w:tc>
      </w:tr>
      <w:tr w:rsidR="009E1F3F" w14:paraId="1BBAE141" w14:textId="77777777">
        <w:trPr>
          <w:trHeight w:val="20"/>
          <w:jc w:val="center"/>
        </w:trPr>
        <w:tc>
          <w:tcPr>
            <w:tcW w:w="1666" w:type="pct"/>
            <w:noWrap/>
          </w:tcPr>
          <w:p w14:paraId="401C12E8" w14:textId="77777777" w:rsidR="009E1F3F" w:rsidRDefault="009E1F3F" w:rsidP="009E1F3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00E1611"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13E1B"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E684091" w14:textId="77777777" w:rsidR="009E1F3F" w:rsidRDefault="009E1F3F" w:rsidP="009E1F3F">
            <w:pPr>
              <w:rPr>
                <w:sz w:val="20"/>
                <w:szCs w:val="20"/>
                <w:lang w:val="en-GB"/>
              </w:rPr>
            </w:pPr>
          </w:p>
        </w:tc>
        <w:tc>
          <w:tcPr>
            <w:tcW w:w="1667" w:type="pct"/>
          </w:tcPr>
          <w:p w14:paraId="2081BB57" w14:textId="00D1D9DB" w:rsidR="009E1F3F" w:rsidRPr="00F803B6" w:rsidRDefault="009E1F3F" w:rsidP="009E1F3F">
            <w:pPr>
              <w:ind w:left="295"/>
              <w:contextualSpacing/>
              <w:rPr>
                <w:b/>
                <w:sz w:val="20"/>
                <w:szCs w:val="20"/>
                <w:lang w:val="en-GB"/>
              </w:rPr>
            </w:pPr>
            <w:r w:rsidRPr="00F803B6">
              <w:rPr>
                <w:b/>
                <w:sz w:val="20"/>
                <w:szCs w:val="20"/>
                <w:lang w:val="en-GB"/>
              </w:rPr>
              <w:t>5</w:t>
            </w:r>
          </w:p>
        </w:tc>
        <w:tc>
          <w:tcPr>
            <w:tcW w:w="1667" w:type="pct"/>
          </w:tcPr>
          <w:p w14:paraId="2BFCC914" w14:textId="1FD037BA" w:rsidR="009E1F3F" w:rsidRDefault="009E1F3F" w:rsidP="009E1F3F">
            <w:pPr>
              <w:outlineLvl w:val="1"/>
              <w:rPr>
                <w:rFonts w:eastAsia="MS Mincho"/>
                <w:bCs/>
                <w:sz w:val="20"/>
                <w:szCs w:val="20"/>
                <w:lang w:val="en-GB"/>
              </w:rPr>
            </w:pPr>
            <w:r w:rsidRPr="009A7107">
              <w:rPr>
                <w:rFonts w:eastAsia="MS Mincho"/>
                <w:bCs/>
                <w:sz w:val="20"/>
                <w:szCs w:val="20"/>
                <w:lang w:val="en-GB"/>
              </w:rPr>
              <w:t>ok</w:t>
            </w:r>
          </w:p>
        </w:tc>
      </w:tr>
      <w:tr w:rsidR="009E1F3F" w14:paraId="52437F92" w14:textId="77777777">
        <w:trPr>
          <w:trHeight w:val="20"/>
          <w:jc w:val="center"/>
        </w:trPr>
        <w:tc>
          <w:tcPr>
            <w:tcW w:w="1666" w:type="pct"/>
            <w:noWrap/>
          </w:tcPr>
          <w:p w14:paraId="6B603E0C" w14:textId="77777777" w:rsidR="009E1F3F" w:rsidRDefault="009E1F3F" w:rsidP="009E1F3F">
            <w:pPr>
              <w:rPr>
                <w:b/>
                <w:sz w:val="20"/>
                <w:szCs w:val="20"/>
                <w:lang w:val="en-GB"/>
              </w:rPr>
            </w:pPr>
            <w:r>
              <w:rPr>
                <w:b/>
                <w:sz w:val="20"/>
                <w:szCs w:val="20"/>
                <w:lang w:val="en-GB"/>
              </w:rPr>
              <w:t>11. Are the conclusions logically arrived?</w:t>
            </w:r>
          </w:p>
          <w:p w14:paraId="66393E7B"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ED2B8" w14:textId="77777777" w:rsidR="009E1F3F" w:rsidRDefault="009E1F3F" w:rsidP="009E1F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86B51C" w14:textId="2B76E2CA" w:rsidR="009E1F3F" w:rsidRPr="00F803B6" w:rsidRDefault="009E1F3F" w:rsidP="009E1F3F">
            <w:pPr>
              <w:ind w:left="295"/>
              <w:contextualSpacing/>
              <w:rPr>
                <w:b/>
                <w:sz w:val="20"/>
                <w:szCs w:val="20"/>
                <w:lang w:val="en-GB"/>
              </w:rPr>
            </w:pPr>
            <w:r w:rsidRPr="00F803B6">
              <w:rPr>
                <w:b/>
                <w:sz w:val="20"/>
                <w:szCs w:val="20"/>
                <w:lang w:val="en-GB"/>
              </w:rPr>
              <w:t>5</w:t>
            </w:r>
          </w:p>
        </w:tc>
        <w:tc>
          <w:tcPr>
            <w:tcW w:w="1667" w:type="pct"/>
          </w:tcPr>
          <w:p w14:paraId="64DECBF6" w14:textId="11F69458" w:rsidR="009E1F3F" w:rsidRDefault="009E1F3F" w:rsidP="009E1F3F">
            <w:pPr>
              <w:outlineLvl w:val="1"/>
              <w:rPr>
                <w:rFonts w:eastAsia="MS Mincho"/>
                <w:bCs/>
                <w:sz w:val="20"/>
                <w:szCs w:val="20"/>
                <w:lang w:val="en-GB"/>
              </w:rPr>
            </w:pPr>
            <w:r w:rsidRPr="009A7107">
              <w:rPr>
                <w:rFonts w:eastAsia="MS Mincho"/>
                <w:bCs/>
                <w:sz w:val="20"/>
                <w:szCs w:val="20"/>
                <w:lang w:val="en-GB"/>
              </w:rPr>
              <w:t>ok</w:t>
            </w:r>
          </w:p>
        </w:tc>
      </w:tr>
      <w:tr w:rsidR="009E1F3F" w14:paraId="0190732B" w14:textId="77777777">
        <w:trPr>
          <w:trHeight w:val="20"/>
          <w:jc w:val="center"/>
        </w:trPr>
        <w:tc>
          <w:tcPr>
            <w:tcW w:w="1666" w:type="pct"/>
            <w:noWrap/>
          </w:tcPr>
          <w:p w14:paraId="0281F0C4" w14:textId="77777777" w:rsidR="009E1F3F" w:rsidRDefault="009E1F3F" w:rsidP="009E1F3F">
            <w:pPr>
              <w:rPr>
                <w:b/>
                <w:sz w:val="20"/>
                <w:szCs w:val="20"/>
                <w:lang w:val="en-GB"/>
              </w:rPr>
            </w:pPr>
            <w:r>
              <w:rPr>
                <w:b/>
                <w:sz w:val="20"/>
                <w:szCs w:val="20"/>
                <w:lang w:val="en-GB"/>
              </w:rPr>
              <w:t>12. Are the limitations of the paper discussed?</w:t>
            </w:r>
          </w:p>
          <w:p w14:paraId="4DFE31D2"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A1BFC" w14:textId="77777777" w:rsidR="009E1F3F" w:rsidRDefault="009E1F3F" w:rsidP="009E1F3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A06319" w14:textId="0AE71A5B" w:rsidR="009E1F3F" w:rsidRPr="00F803B6" w:rsidRDefault="009E1F3F" w:rsidP="009E1F3F">
            <w:pPr>
              <w:ind w:left="295"/>
              <w:contextualSpacing/>
              <w:rPr>
                <w:b/>
                <w:sz w:val="20"/>
                <w:szCs w:val="20"/>
                <w:lang w:val="en-GB"/>
              </w:rPr>
            </w:pPr>
            <w:r w:rsidRPr="00F803B6">
              <w:rPr>
                <w:b/>
                <w:sz w:val="20"/>
                <w:szCs w:val="20"/>
                <w:lang w:val="en-GB"/>
              </w:rPr>
              <w:t>5</w:t>
            </w:r>
          </w:p>
        </w:tc>
        <w:tc>
          <w:tcPr>
            <w:tcW w:w="1667" w:type="pct"/>
          </w:tcPr>
          <w:p w14:paraId="3B0673AC" w14:textId="3BA5C02C" w:rsidR="009E1F3F" w:rsidRDefault="009E1F3F" w:rsidP="009E1F3F">
            <w:pPr>
              <w:outlineLvl w:val="1"/>
              <w:rPr>
                <w:rFonts w:eastAsia="MS Mincho"/>
                <w:bCs/>
                <w:sz w:val="20"/>
                <w:szCs w:val="20"/>
                <w:lang w:val="en-GB"/>
              </w:rPr>
            </w:pPr>
            <w:r w:rsidRPr="009A7107">
              <w:rPr>
                <w:rFonts w:eastAsia="MS Mincho"/>
                <w:bCs/>
                <w:sz w:val="20"/>
                <w:szCs w:val="20"/>
                <w:lang w:val="en-GB"/>
              </w:rPr>
              <w:t>ok</w:t>
            </w:r>
          </w:p>
        </w:tc>
      </w:tr>
      <w:tr w:rsidR="009E1F3F" w14:paraId="0DEF4963" w14:textId="77777777">
        <w:trPr>
          <w:trHeight w:val="20"/>
          <w:jc w:val="center"/>
        </w:trPr>
        <w:tc>
          <w:tcPr>
            <w:tcW w:w="1666" w:type="pct"/>
            <w:noWrap/>
          </w:tcPr>
          <w:p w14:paraId="1D9ED865" w14:textId="77777777" w:rsidR="009E1F3F" w:rsidRDefault="009E1F3F" w:rsidP="009E1F3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1E04EC4"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53AA3C3"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A936F2" w14:textId="77777777" w:rsidR="009E1F3F" w:rsidRDefault="009E1F3F" w:rsidP="009E1F3F">
            <w:pPr>
              <w:rPr>
                <w:sz w:val="20"/>
                <w:szCs w:val="20"/>
                <w:lang w:val="en-GB"/>
              </w:rPr>
            </w:pPr>
            <w:r>
              <w:rPr>
                <w:color w:val="404040"/>
                <w:sz w:val="20"/>
                <w:szCs w:val="20"/>
                <w:shd w:val="clear" w:color="auto" w:fill="FFFFFF"/>
                <w:lang w:val="en-GB"/>
              </w:rPr>
              <w:t>N/A = Not Applicable</w:t>
            </w:r>
          </w:p>
        </w:tc>
        <w:tc>
          <w:tcPr>
            <w:tcW w:w="1667" w:type="pct"/>
          </w:tcPr>
          <w:p w14:paraId="77ADCA36" w14:textId="5EEAC6A9" w:rsidR="009E1F3F" w:rsidRPr="00F803B6" w:rsidRDefault="009E1F3F" w:rsidP="009E1F3F">
            <w:pPr>
              <w:ind w:left="295"/>
              <w:contextualSpacing/>
              <w:rPr>
                <w:b/>
                <w:sz w:val="20"/>
                <w:szCs w:val="20"/>
                <w:lang w:val="en-GB"/>
              </w:rPr>
            </w:pPr>
            <w:r w:rsidRPr="00F803B6">
              <w:rPr>
                <w:b/>
                <w:sz w:val="20"/>
                <w:szCs w:val="20"/>
                <w:lang w:val="en-GB"/>
              </w:rPr>
              <w:lastRenderedPageBreak/>
              <w:t>5</w:t>
            </w:r>
          </w:p>
        </w:tc>
        <w:tc>
          <w:tcPr>
            <w:tcW w:w="1667" w:type="pct"/>
          </w:tcPr>
          <w:p w14:paraId="613373D3" w14:textId="60CA2768" w:rsidR="009E1F3F" w:rsidRDefault="009E1F3F" w:rsidP="009E1F3F">
            <w:pPr>
              <w:outlineLvl w:val="1"/>
              <w:rPr>
                <w:rFonts w:eastAsia="MS Mincho"/>
                <w:bCs/>
                <w:sz w:val="20"/>
                <w:szCs w:val="20"/>
                <w:lang w:val="en-GB"/>
              </w:rPr>
            </w:pPr>
            <w:r w:rsidRPr="009A7107">
              <w:rPr>
                <w:rFonts w:eastAsia="MS Mincho"/>
                <w:bCs/>
                <w:sz w:val="20"/>
                <w:szCs w:val="20"/>
                <w:lang w:val="en-GB"/>
              </w:rPr>
              <w:t>ok</w:t>
            </w:r>
          </w:p>
        </w:tc>
      </w:tr>
      <w:tr w:rsidR="009E1F3F" w14:paraId="6283D8A1" w14:textId="77777777">
        <w:trPr>
          <w:trHeight w:val="20"/>
          <w:jc w:val="center"/>
        </w:trPr>
        <w:tc>
          <w:tcPr>
            <w:tcW w:w="1666" w:type="pct"/>
            <w:noWrap/>
          </w:tcPr>
          <w:p w14:paraId="2FDF0560" w14:textId="77777777" w:rsidR="009E1F3F" w:rsidRDefault="009E1F3F" w:rsidP="009E1F3F">
            <w:pPr>
              <w:rPr>
                <w:b/>
                <w:sz w:val="20"/>
                <w:szCs w:val="20"/>
                <w:lang w:val="en-GB"/>
              </w:rPr>
            </w:pPr>
            <w:r>
              <w:rPr>
                <w:b/>
                <w:sz w:val="20"/>
                <w:szCs w:val="20"/>
                <w:lang w:val="en-GB"/>
              </w:rPr>
              <w:t>14. Is the manuscript written in clear and understandable language?</w:t>
            </w:r>
          </w:p>
          <w:p w14:paraId="19DE0660"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743D3" w14:textId="77777777" w:rsidR="009E1F3F" w:rsidRDefault="009E1F3F" w:rsidP="009E1F3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E1E346" w14:textId="77777777" w:rsidR="009E1F3F" w:rsidRDefault="009E1F3F" w:rsidP="009E1F3F">
            <w:pPr>
              <w:rPr>
                <w:sz w:val="20"/>
                <w:szCs w:val="20"/>
                <w:lang w:val="en-GB"/>
              </w:rPr>
            </w:pPr>
            <w:r>
              <w:rPr>
                <w:color w:val="404040"/>
                <w:sz w:val="20"/>
                <w:szCs w:val="20"/>
                <w:shd w:val="clear" w:color="auto" w:fill="FFFFFF"/>
                <w:lang w:val="en-GB"/>
              </w:rPr>
              <w:t>N/A = Not Applicable</w:t>
            </w:r>
          </w:p>
        </w:tc>
        <w:tc>
          <w:tcPr>
            <w:tcW w:w="1667" w:type="pct"/>
          </w:tcPr>
          <w:p w14:paraId="70D8C460" w14:textId="6FD424AC" w:rsidR="009E1F3F" w:rsidRPr="00F803B6" w:rsidRDefault="009E1F3F" w:rsidP="009E1F3F">
            <w:pPr>
              <w:ind w:left="295"/>
              <w:contextualSpacing/>
              <w:rPr>
                <w:b/>
                <w:sz w:val="20"/>
                <w:szCs w:val="20"/>
                <w:lang w:val="en-GB"/>
              </w:rPr>
            </w:pPr>
            <w:r w:rsidRPr="00F803B6">
              <w:rPr>
                <w:b/>
                <w:sz w:val="20"/>
                <w:szCs w:val="20"/>
                <w:lang w:val="en-GB"/>
              </w:rPr>
              <w:t>5</w:t>
            </w:r>
          </w:p>
        </w:tc>
        <w:tc>
          <w:tcPr>
            <w:tcW w:w="1667" w:type="pct"/>
          </w:tcPr>
          <w:p w14:paraId="46F28FCF" w14:textId="4656AF4D" w:rsidR="009E1F3F" w:rsidRDefault="009E1F3F" w:rsidP="009E1F3F">
            <w:pPr>
              <w:outlineLvl w:val="1"/>
              <w:rPr>
                <w:rFonts w:eastAsia="MS Mincho"/>
                <w:bCs/>
                <w:sz w:val="20"/>
                <w:szCs w:val="20"/>
                <w:lang w:val="en-GB"/>
              </w:rPr>
            </w:pPr>
            <w:r w:rsidRPr="009A7107">
              <w:rPr>
                <w:rFonts w:eastAsia="MS Mincho"/>
                <w:bCs/>
                <w:sz w:val="20"/>
                <w:szCs w:val="20"/>
                <w:lang w:val="en-GB"/>
              </w:rPr>
              <w:t>ok</w:t>
            </w:r>
          </w:p>
        </w:tc>
      </w:tr>
    </w:tbl>
    <w:p w14:paraId="771A8FEC" w14:textId="77777777" w:rsidR="00B14998" w:rsidRDefault="00B14998">
      <w:pPr>
        <w:jc w:val="both"/>
        <w:rPr>
          <w:rFonts w:eastAsia="MS Mincho"/>
          <w:b/>
          <w:bCs/>
          <w:sz w:val="20"/>
          <w:szCs w:val="20"/>
          <w:u w:val="single"/>
          <w:lang w:val="en-GB" w:eastAsia="x-none"/>
        </w:rPr>
      </w:pPr>
    </w:p>
    <w:p w14:paraId="51103F1A" w14:textId="77777777" w:rsidR="00B14998" w:rsidRDefault="00B14998">
      <w:pPr>
        <w:jc w:val="both"/>
        <w:rPr>
          <w:rFonts w:eastAsia="MS Mincho"/>
          <w:b/>
          <w:bCs/>
          <w:sz w:val="20"/>
          <w:szCs w:val="20"/>
          <w:u w:val="single"/>
          <w:lang w:val="en-GB" w:eastAsia="x-none"/>
        </w:rPr>
      </w:pPr>
    </w:p>
    <w:p w14:paraId="7751B7B6" w14:textId="77777777" w:rsidR="00B14998" w:rsidRDefault="00731D21">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501B735" w14:textId="77777777" w:rsidR="00B14998" w:rsidRDefault="00B149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14998" w14:paraId="0C52D4E3" w14:textId="77777777">
        <w:trPr>
          <w:trHeight w:val="20"/>
          <w:jc w:val="center"/>
        </w:trPr>
        <w:tc>
          <w:tcPr>
            <w:tcW w:w="1666" w:type="pct"/>
            <w:noWrap/>
          </w:tcPr>
          <w:p w14:paraId="7DDE29EB" w14:textId="77777777" w:rsidR="00B14998" w:rsidRDefault="00B14998">
            <w:pPr>
              <w:outlineLvl w:val="1"/>
              <w:rPr>
                <w:rFonts w:eastAsia="MS Mincho"/>
                <w:b/>
                <w:bCs/>
                <w:sz w:val="20"/>
                <w:szCs w:val="20"/>
                <w:lang w:val="en-GB"/>
              </w:rPr>
            </w:pPr>
          </w:p>
        </w:tc>
        <w:tc>
          <w:tcPr>
            <w:tcW w:w="1667" w:type="pct"/>
          </w:tcPr>
          <w:p w14:paraId="4EFB0904" w14:textId="77777777" w:rsidR="00B14998" w:rsidRDefault="00731D21">
            <w:pPr>
              <w:outlineLvl w:val="1"/>
              <w:rPr>
                <w:rFonts w:eastAsia="MS Mincho"/>
                <w:b/>
                <w:bCs/>
                <w:sz w:val="20"/>
                <w:szCs w:val="20"/>
                <w:lang w:val="en-GB"/>
              </w:rPr>
            </w:pPr>
            <w:r>
              <w:rPr>
                <w:rFonts w:eastAsia="MS Mincho"/>
                <w:b/>
                <w:bCs/>
                <w:sz w:val="20"/>
                <w:szCs w:val="20"/>
                <w:lang w:val="en-GB"/>
              </w:rPr>
              <w:t>Reviewer’s comment</w:t>
            </w:r>
          </w:p>
          <w:p w14:paraId="0F95C6FB" w14:textId="77777777" w:rsidR="00B14998" w:rsidRDefault="00B14998">
            <w:pPr>
              <w:rPr>
                <w:sz w:val="20"/>
                <w:szCs w:val="20"/>
                <w:lang w:val="en-GB"/>
              </w:rPr>
            </w:pPr>
          </w:p>
        </w:tc>
        <w:tc>
          <w:tcPr>
            <w:tcW w:w="1667" w:type="pct"/>
          </w:tcPr>
          <w:p w14:paraId="7FFF4D91" w14:textId="77777777" w:rsidR="00B14998" w:rsidRDefault="00731D2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277D2">
              <w:rPr>
                <w:rFonts w:eastAsia="Calibri"/>
                <w:kern w:val="2"/>
                <w:sz w:val="20"/>
                <w:szCs w:val="20"/>
                <w:highlight w:val="yellow"/>
                <w:lang w:val="en-IN"/>
              </w:rPr>
              <w:t>(It is mandatory that authors should write his/her feedback here)</w:t>
            </w:r>
          </w:p>
          <w:p w14:paraId="004FB156" w14:textId="77777777" w:rsidR="00B14998" w:rsidRDefault="00B14998">
            <w:pPr>
              <w:outlineLvl w:val="1"/>
              <w:rPr>
                <w:rFonts w:eastAsia="MS Mincho"/>
                <w:bCs/>
                <w:sz w:val="20"/>
                <w:szCs w:val="20"/>
                <w:lang w:val="en-GB"/>
              </w:rPr>
            </w:pPr>
          </w:p>
        </w:tc>
      </w:tr>
      <w:tr w:rsidR="009E1F3F" w14:paraId="1C0CF47C" w14:textId="77777777">
        <w:trPr>
          <w:trHeight w:val="20"/>
          <w:jc w:val="center"/>
        </w:trPr>
        <w:tc>
          <w:tcPr>
            <w:tcW w:w="1666" w:type="pct"/>
            <w:noWrap/>
          </w:tcPr>
          <w:p w14:paraId="60BDB51F" w14:textId="77777777" w:rsidR="009E1F3F" w:rsidRDefault="009E1F3F" w:rsidP="009E1F3F">
            <w:pPr>
              <w:rPr>
                <w:b/>
                <w:bCs/>
                <w:sz w:val="20"/>
                <w:szCs w:val="20"/>
                <w:lang w:val="en-GB"/>
              </w:rPr>
            </w:pPr>
            <w:r>
              <w:rPr>
                <w:b/>
                <w:bCs/>
                <w:sz w:val="20"/>
                <w:szCs w:val="20"/>
                <w:lang w:val="en-GB"/>
              </w:rPr>
              <w:t>Is the title of the article suitable?</w:t>
            </w:r>
          </w:p>
          <w:p w14:paraId="68DA585E" w14:textId="77777777" w:rsidR="009E1F3F" w:rsidRDefault="009E1F3F" w:rsidP="009E1F3F">
            <w:pPr>
              <w:rPr>
                <w:bCs/>
                <w:sz w:val="20"/>
                <w:szCs w:val="20"/>
                <w:lang w:val="en-GB"/>
              </w:rPr>
            </w:pPr>
          </w:p>
          <w:p w14:paraId="1B7CF135" w14:textId="77777777" w:rsidR="009E1F3F" w:rsidRDefault="009E1F3F" w:rsidP="009E1F3F">
            <w:pPr>
              <w:rPr>
                <w:sz w:val="20"/>
                <w:szCs w:val="20"/>
                <w:u w:val="single"/>
                <w:lang w:val="en-GB"/>
              </w:rPr>
            </w:pPr>
            <w:r>
              <w:rPr>
                <w:bCs/>
                <w:sz w:val="20"/>
                <w:szCs w:val="20"/>
                <w:lang w:val="en-GB"/>
              </w:rPr>
              <w:t>If your answer is NO, please provide a brief, clear suggestion for improvement.</w:t>
            </w:r>
          </w:p>
        </w:tc>
        <w:tc>
          <w:tcPr>
            <w:tcW w:w="1667" w:type="pct"/>
          </w:tcPr>
          <w:p w14:paraId="233E36AD" w14:textId="4A390786" w:rsidR="009E1F3F" w:rsidRDefault="009E1F3F" w:rsidP="009E1F3F">
            <w:pPr>
              <w:ind w:left="360"/>
              <w:rPr>
                <w:b/>
                <w:bCs/>
                <w:sz w:val="20"/>
                <w:szCs w:val="20"/>
                <w:lang w:val="en-GB"/>
              </w:rPr>
            </w:pPr>
            <w:r>
              <w:rPr>
                <w:b/>
                <w:bCs/>
                <w:sz w:val="20"/>
                <w:szCs w:val="20"/>
                <w:lang w:val="en-GB"/>
              </w:rPr>
              <w:t>YES</w:t>
            </w:r>
          </w:p>
        </w:tc>
        <w:tc>
          <w:tcPr>
            <w:tcW w:w="1667" w:type="pct"/>
          </w:tcPr>
          <w:p w14:paraId="24C45C12" w14:textId="0964C932" w:rsidR="009E1F3F" w:rsidRDefault="009E1F3F" w:rsidP="009E1F3F">
            <w:pPr>
              <w:outlineLvl w:val="1"/>
              <w:rPr>
                <w:rFonts w:eastAsia="MS Mincho"/>
                <w:bCs/>
                <w:sz w:val="20"/>
                <w:szCs w:val="20"/>
                <w:lang w:val="en-GB"/>
              </w:rPr>
            </w:pPr>
            <w:r w:rsidRPr="004325B1">
              <w:rPr>
                <w:rFonts w:eastAsia="MS Mincho"/>
                <w:bCs/>
                <w:sz w:val="20"/>
                <w:szCs w:val="20"/>
                <w:lang w:val="en-GB"/>
              </w:rPr>
              <w:t>ok</w:t>
            </w:r>
          </w:p>
        </w:tc>
      </w:tr>
      <w:tr w:rsidR="009E1F3F" w14:paraId="491411B0" w14:textId="77777777">
        <w:trPr>
          <w:trHeight w:val="20"/>
          <w:jc w:val="center"/>
        </w:trPr>
        <w:tc>
          <w:tcPr>
            <w:tcW w:w="1666" w:type="pct"/>
            <w:noWrap/>
          </w:tcPr>
          <w:p w14:paraId="380BF9A3" w14:textId="77777777" w:rsidR="009E1F3F" w:rsidRDefault="009E1F3F" w:rsidP="009E1F3F">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E74ABB8" w14:textId="77777777" w:rsidR="009E1F3F" w:rsidRDefault="009E1F3F" w:rsidP="009E1F3F">
            <w:pPr>
              <w:rPr>
                <w:bCs/>
                <w:sz w:val="20"/>
                <w:szCs w:val="20"/>
                <w:lang w:val="en-GB"/>
              </w:rPr>
            </w:pPr>
          </w:p>
          <w:p w14:paraId="1CEC92F4" w14:textId="77777777" w:rsidR="009E1F3F" w:rsidRDefault="009E1F3F" w:rsidP="009E1F3F">
            <w:pPr>
              <w:rPr>
                <w:sz w:val="20"/>
                <w:szCs w:val="20"/>
                <w:lang w:val="en-GB"/>
              </w:rPr>
            </w:pPr>
            <w:r>
              <w:rPr>
                <w:bCs/>
                <w:sz w:val="20"/>
                <w:szCs w:val="20"/>
                <w:lang w:val="en-GB"/>
              </w:rPr>
              <w:t>If your answer is NO, please provide a brief, clear suggestion for improvement.</w:t>
            </w:r>
          </w:p>
        </w:tc>
        <w:tc>
          <w:tcPr>
            <w:tcW w:w="1667" w:type="pct"/>
          </w:tcPr>
          <w:p w14:paraId="3ACE5DB4" w14:textId="3F3D8A71" w:rsidR="009E1F3F" w:rsidRDefault="009E1F3F" w:rsidP="009E1F3F">
            <w:pPr>
              <w:ind w:left="360"/>
              <w:rPr>
                <w:b/>
                <w:bCs/>
                <w:sz w:val="20"/>
                <w:szCs w:val="20"/>
                <w:lang w:val="en-GB"/>
              </w:rPr>
            </w:pPr>
            <w:r>
              <w:rPr>
                <w:b/>
                <w:bCs/>
                <w:sz w:val="20"/>
                <w:szCs w:val="20"/>
                <w:lang w:val="en-GB"/>
              </w:rPr>
              <w:t xml:space="preserve">YES </w:t>
            </w:r>
          </w:p>
        </w:tc>
        <w:tc>
          <w:tcPr>
            <w:tcW w:w="1667" w:type="pct"/>
          </w:tcPr>
          <w:p w14:paraId="19ED8BAC" w14:textId="7A873C7B" w:rsidR="009E1F3F" w:rsidRDefault="009E1F3F" w:rsidP="009E1F3F">
            <w:pPr>
              <w:outlineLvl w:val="1"/>
              <w:rPr>
                <w:rFonts w:eastAsia="MS Mincho"/>
                <w:bCs/>
                <w:sz w:val="20"/>
                <w:szCs w:val="20"/>
                <w:lang w:val="en-GB"/>
              </w:rPr>
            </w:pPr>
            <w:r w:rsidRPr="004325B1">
              <w:rPr>
                <w:rFonts w:eastAsia="MS Mincho"/>
                <w:bCs/>
                <w:sz w:val="20"/>
                <w:szCs w:val="20"/>
                <w:lang w:val="en-GB"/>
              </w:rPr>
              <w:t>ok</w:t>
            </w:r>
          </w:p>
        </w:tc>
      </w:tr>
      <w:tr w:rsidR="00B14998" w14:paraId="30B457E0" w14:textId="77777777">
        <w:trPr>
          <w:trHeight w:val="20"/>
          <w:jc w:val="center"/>
        </w:trPr>
        <w:tc>
          <w:tcPr>
            <w:tcW w:w="1666" w:type="pct"/>
            <w:noWrap/>
          </w:tcPr>
          <w:p w14:paraId="21F75C5D" w14:textId="77777777" w:rsidR="00B14998" w:rsidRDefault="00731D21">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F23F1" w14:textId="77777777" w:rsidR="00B14998" w:rsidRDefault="00731D21">
            <w:pPr>
              <w:rPr>
                <w:b/>
                <w:sz w:val="20"/>
                <w:szCs w:val="20"/>
                <w:lang w:val="en-GB"/>
              </w:rPr>
            </w:pPr>
            <w:r>
              <w:rPr>
                <w:bCs/>
                <w:sz w:val="20"/>
                <w:szCs w:val="20"/>
                <w:lang w:val="en-GB"/>
              </w:rPr>
              <w:t>If your answer is NO, please provide a brief, clear suggestion for improvement.</w:t>
            </w:r>
          </w:p>
        </w:tc>
        <w:tc>
          <w:tcPr>
            <w:tcW w:w="1667" w:type="pct"/>
          </w:tcPr>
          <w:p w14:paraId="03846CC6" w14:textId="77777777" w:rsidR="00B14998" w:rsidRDefault="00F803B6" w:rsidP="00F803B6">
            <w:pPr>
              <w:ind w:left="436"/>
              <w:contextualSpacing/>
              <w:rPr>
                <w:b/>
                <w:sz w:val="20"/>
                <w:szCs w:val="20"/>
                <w:lang w:val="en-GB"/>
              </w:rPr>
            </w:pPr>
            <w:r w:rsidRPr="00F803B6">
              <w:rPr>
                <w:b/>
                <w:sz w:val="20"/>
                <w:szCs w:val="20"/>
                <w:lang w:val="en-GB"/>
              </w:rPr>
              <w:t xml:space="preserve">YES </w:t>
            </w:r>
          </w:p>
          <w:p w14:paraId="0A4DA2FA" w14:textId="77777777" w:rsidR="000D597F" w:rsidRDefault="000D597F" w:rsidP="000D597F">
            <w:pPr>
              <w:jc w:val="both"/>
              <w:rPr>
                <w:sz w:val="20"/>
                <w:szCs w:val="20"/>
                <w:lang w:val="en-GB"/>
              </w:rPr>
            </w:pPr>
            <w:r w:rsidRPr="00F803B6">
              <w:rPr>
                <w:sz w:val="20"/>
                <w:szCs w:val="20"/>
                <w:lang w:val="en-GB"/>
              </w:rPr>
              <w:t>The manuscript presents a relevant review of experimental methodologies for antimicrobial screening of medicinal plants. It is well organized, scientifically sound, and supported by recent, high-quality references. Minor revisions are recommended to enhance the critical analysis of the literature and improve the transparency of the literature selection process. The manuscript is suitable for publication after minor revision.</w:t>
            </w:r>
          </w:p>
          <w:p w14:paraId="5932AB51" w14:textId="18356AC6" w:rsidR="000D597F" w:rsidRPr="00F803B6" w:rsidRDefault="000D597F" w:rsidP="00F803B6">
            <w:pPr>
              <w:ind w:left="436"/>
              <w:contextualSpacing/>
              <w:rPr>
                <w:b/>
                <w:sz w:val="20"/>
                <w:szCs w:val="20"/>
                <w:lang w:val="en-GB"/>
              </w:rPr>
            </w:pPr>
          </w:p>
        </w:tc>
        <w:tc>
          <w:tcPr>
            <w:tcW w:w="1667" w:type="pct"/>
          </w:tcPr>
          <w:p w14:paraId="6F25CB1C" w14:textId="77777777" w:rsidR="00B14998" w:rsidRDefault="00B14998">
            <w:pPr>
              <w:outlineLvl w:val="1"/>
              <w:rPr>
                <w:rFonts w:eastAsia="MS Mincho"/>
                <w:bCs/>
                <w:sz w:val="20"/>
                <w:szCs w:val="20"/>
                <w:lang w:val="en-GB"/>
              </w:rPr>
            </w:pPr>
          </w:p>
          <w:p w14:paraId="1B358586" w14:textId="77777777" w:rsidR="009E1F3F" w:rsidRDefault="009E1F3F">
            <w:pPr>
              <w:outlineLvl w:val="1"/>
              <w:rPr>
                <w:rFonts w:eastAsia="MS Mincho"/>
                <w:bCs/>
                <w:sz w:val="20"/>
                <w:szCs w:val="20"/>
                <w:lang w:val="en-GB"/>
              </w:rPr>
            </w:pPr>
          </w:p>
          <w:p w14:paraId="07E3294E" w14:textId="5B11C63D" w:rsidR="009E1F3F" w:rsidRDefault="009E1F3F">
            <w:pPr>
              <w:outlineLvl w:val="1"/>
              <w:rPr>
                <w:rFonts w:eastAsia="MS Mincho"/>
                <w:bCs/>
                <w:sz w:val="20"/>
                <w:szCs w:val="20"/>
                <w:lang w:val="en-GB"/>
              </w:rPr>
            </w:pPr>
            <w:r>
              <w:rPr>
                <w:rFonts w:eastAsia="MS Mincho"/>
                <w:bCs/>
                <w:sz w:val="20"/>
                <w:szCs w:val="20"/>
                <w:lang w:val="en-GB"/>
              </w:rPr>
              <w:t xml:space="preserve">Effected revision </w:t>
            </w:r>
          </w:p>
        </w:tc>
      </w:tr>
      <w:tr w:rsidR="00B14998" w14:paraId="1FF2039B" w14:textId="77777777">
        <w:trPr>
          <w:trHeight w:val="20"/>
          <w:jc w:val="center"/>
        </w:trPr>
        <w:tc>
          <w:tcPr>
            <w:tcW w:w="1666" w:type="pct"/>
            <w:noWrap/>
          </w:tcPr>
          <w:p w14:paraId="119BEB3E" w14:textId="77777777" w:rsidR="00B14998" w:rsidRDefault="00731D21">
            <w:pPr>
              <w:rPr>
                <w:b/>
                <w:bCs/>
                <w:sz w:val="20"/>
                <w:szCs w:val="20"/>
                <w:lang w:val="en-GB"/>
              </w:rPr>
            </w:pPr>
            <w:r>
              <w:rPr>
                <w:b/>
                <w:bCs/>
                <w:sz w:val="20"/>
                <w:szCs w:val="20"/>
                <w:lang w:val="en-GB"/>
              </w:rPr>
              <w:t xml:space="preserve">Are the references sufficient and recent? </w:t>
            </w:r>
          </w:p>
          <w:p w14:paraId="259C6C36" w14:textId="77777777" w:rsidR="00B14998" w:rsidRDefault="00B14998">
            <w:pPr>
              <w:rPr>
                <w:bCs/>
                <w:sz w:val="20"/>
                <w:szCs w:val="20"/>
                <w:lang w:val="en-GB"/>
              </w:rPr>
            </w:pPr>
          </w:p>
          <w:p w14:paraId="7CF0206A" w14:textId="77777777" w:rsidR="00B14998" w:rsidRDefault="00731D21">
            <w:pPr>
              <w:rPr>
                <w:b/>
                <w:bCs/>
                <w:sz w:val="20"/>
                <w:szCs w:val="20"/>
                <w:lang w:val="en-GB"/>
              </w:rPr>
            </w:pPr>
            <w:r>
              <w:rPr>
                <w:bCs/>
                <w:sz w:val="20"/>
                <w:szCs w:val="20"/>
                <w:lang w:val="en-GB"/>
              </w:rPr>
              <w:t>If your answer is NO, please provide clear suggestion for improvement.</w:t>
            </w:r>
          </w:p>
        </w:tc>
        <w:tc>
          <w:tcPr>
            <w:tcW w:w="1667" w:type="pct"/>
          </w:tcPr>
          <w:p w14:paraId="231889AE" w14:textId="0225D9CE" w:rsidR="00B14998" w:rsidRPr="00F803B6" w:rsidRDefault="00F803B6" w:rsidP="00F803B6">
            <w:pPr>
              <w:ind w:left="436"/>
              <w:contextualSpacing/>
              <w:rPr>
                <w:b/>
                <w:sz w:val="20"/>
                <w:szCs w:val="20"/>
                <w:lang w:val="en-GB"/>
              </w:rPr>
            </w:pPr>
            <w:r w:rsidRPr="00F803B6">
              <w:rPr>
                <w:b/>
                <w:sz w:val="20"/>
                <w:szCs w:val="20"/>
                <w:lang w:val="en-GB"/>
              </w:rPr>
              <w:t xml:space="preserve">YES </w:t>
            </w:r>
          </w:p>
        </w:tc>
        <w:tc>
          <w:tcPr>
            <w:tcW w:w="1667" w:type="pct"/>
          </w:tcPr>
          <w:p w14:paraId="7F66A5C2" w14:textId="23B2AAB1" w:rsidR="00B14998" w:rsidRDefault="00FC62CF">
            <w:pPr>
              <w:outlineLvl w:val="1"/>
              <w:rPr>
                <w:rFonts w:eastAsia="MS Mincho"/>
                <w:bCs/>
                <w:sz w:val="20"/>
                <w:szCs w:val="20"/>
                <w:lang w:val="en-GB"/>
              </w:rPr>
            </w:pPr>
            <w:r>
              <w:rPr>
                <w:rFonts w:eastAsia="MS Mincho"/>
                <w:bCs/>
                <w:sz w:val="20"/>
                <w:szCs w:val="20"/>
                <w:lang w:val="en-GB"/>
              </w:rPr>
              <w:t>ok</w:t>
            </w:r>
          </w:p>
        </w:tc>
      </w:tr>
      <w:tr w:rsidR="00B14998" w14:paraId="0F9A58E8" w14:textId="77777777">
        <w:trPr>
          <w:trHeight w:val="20"/>
          <w:jc w:val="center"/>
        </w:trPr>
        <w:tc>
          <w:tcPr>
            <w:tcW w:w="1666" w:type="pct"/>
            <w:noWrap/>
          </w:tcPr>
          <w:p w14:paraId="22811C2A" w14:textId="77777777" w:rsidR="00B14998" w:rsidRDefault="00731D21">
            <w:pPr>
              <w:rPr>
                <w:b/>
                <w:bCs/>
                <w:sz w:val="20"/>
                <w:szCs w:val="20"/>
                <w:lang w:val="en-GB"/>
              </w:rPr>
            </w:pPr>
            <w:r>
              <w:rPr>
                <w:b/>
                <w:bCs/>
                <w:sz w:val="20"/>
                <w:szCs w:val="20"/>
                <w:lang w:val="en-GB"/>
              </w:rPr>
              <w:t>Are there ethical issues in this manuscript?</w:t>
            </w:r>
          </w:p>
          <w:p w14:paraId="4E223C57" w14:textId="77777777" w:rsidR="00B14998" w:rsidRDefault="00731D21">
            <w:pPr>
              <w:rPr>
                <w:bCs/>
                <w:sz w:val="20"/>
                <w:szCs w:val="20"/>
                <w:lang w:val="en-GB"/>
              </w:rPr>
            </w:pPr>
            <w:r>
              <w:rPr>
                <w:bCs/>
                <w:sz w:val="20"/>
                <w:szCs w:val="20"/>
                <w:lang w:val="en-GB"/>
              </w:rPr>
              <w:t>(YES or NO)</w:t>
            </w:r>
          </w:p>
          <w:p w14:paraId="1271C195" w14:textId="77777777" w:rsidR="00B14998" w:rsidRDefault="00B14998">
            <w:pPr>
              <w:rPr>
                <w:bCs/>
                <w:sz w:val="20"/>
                <w:szCs w:val="20"/>
                <w:lang w:val="en-GB"/>
              </w:rPr>
            </w:pPr>
          </w:p>
          <w:p w14:paraId="311C1ACA" w14:textId="77777777" w:rsidR="00B14998" w:rsidRDefault="00731D21">
            <w:pPr>
              <w:rPr>
                <w:bCs/>
                <w:sz w:val="20"/>
                <w:szCs w:val="20"/>
                <w:lang w:val="en-GB"/>
              </w:rPr>
            </w:pPr>
            <w:r>
              <w:rPr>
                <w:bCs/>
                <w:sz w:val="20"/>
                <w:szCs w:val="20"/>
                <w:lang w:val="en-GB"/>
              </w:rPr>
              <w:t>(If yes, kindly please write down the ethical issues here in details)</w:t>
            </w:r>
          </w:p>
          <w:p w14:paraId="1E3C90ED" w14:textId="77777777" w:rsidR="00B14998" w:rsidRDefault="00B14998">
            <w:pPr>
              <w:rPr>
                <w:b/>
                <w:bCs/>
                <w:sz w:val="20"/>
                <w:szCs w:val="20"/>
                <w:lang w:val="en-GB"/>
              </w:rPr>
            </w:pPr>
          </w:p>
        </w:tc>
        <w:tc>
          <w:tcPr>
            <w:tcW w:w="1667" w:type="pct"/>
          </w:tcPr>
          <w:p w14:paraId="149089E6" w14:textId="1A1F6A0E" w:rsidR="00B14998" w:rsidRPr="00F803B6" w:rsidRDefault="00F803B6" w:rsidP="00F803B6">
            <w:pPr>
              <w:ind w:left="436"/>
              <w:contextualSpacing/>
              <w:rPr>
                <w:b/>
                <w:sz w:val="20"/>
                <w:szCs w:val="20"/>
                <w:lang w:val="en-GB"/>
              </w:rPr>
            </w:pPr>
            <w:r w:rsidRPr="00F803B6">
              <w:rPr>
                <w:b/>
                <w:sz w:val="20"/>
                <w:szCs w:val="20"/>
                <w:lang w:val="en-GB"/>
              </w:rPr>
              <w:t>NO</w:t>
            </w:r>
          </w:p>
        </w:tc>
        <w:tc>
          <w:tcPr>
            <w:tcW w:w="1667" w:type="pct"/>
          </w:tcPr>
          <w:p w14:paraId="08070012" w14:textId="77777777" w:rsidR="00B14998" w:rsidRDefault="00B14998">
            <w:pPr>
              <w:outlineLvl w:val="1"/>
              <w:rPr>
                <w:rFonts w:eastAsia="MS Mincho"/>
                <w:bCs/>
                <w:sz w:val="20"/>
                <w:szCs w:val="20"/>
                <w:lang w:val="en-GB"/>
              </w:rPr>
            </w:pPr>
          </w:p>
        </w:tc>
      </w:tr>
    </w:tbl>
    <w:p w14:paraId="2F516FC2" w14:textId="77777777" w:rsidR="00B14998" w:rsidRDefault="00B14998">
      <w:pPr>
        <w:rPr>
          <w:sz w:val="20"/>
          <w:szCs w:val="20"/>
          <w:lang w:val="en-GB"/>
        </w:rPr>
      </w:pPr>
    </w:p>
    <w:p w14:paraId="62393726" w14:textId="77777777" w:rsidR="00B14998" w:rsidRDefault="00B14998">
      <w:pPr>
        <w:jc w:val="both"/>
        <w:rPr>
          <w:rFonts w:eastAsia="MS Mincho"/>
          <w:b/>
          <w:bCs/>
          <w:sz w:val="20"/>
          <w:szCs w:val="20"/>
          <w:u w:val="single"/>
          <w:lang w:val="en-GB" w:eastAsia="x-none"/>
        </w:rPr>
      </w:pPr>
    </w:p>
    <w:sectPr w:rsidR="00B149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1EE15" w14:textId="77777777" w:rsidR="00B15878" w:rsidRDefault="00B15878">
      <w:r>
        <w:separator/>
      </w:r>
    </w:p>
  </w:endnote>
  <w:endnote w:type="continuationSeparator" w:id="0">
    <w:p w14:paraId="1072FC9B" w14:textId="77777777" w:rsidR="00B15878" w:rsidRDefault="00B1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E473" w14:textId="77777777" w:rsidR="00B14998" w:rsidRDefault="00731D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E46E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E46E3">
      <w:rPr>
        <w:b/>
        <w:noProof/>
        <w:sz w:val="20"/>
      </w:rPr>
      <w:t>1</w:t>
    </w:r>
    <w:r>
      <w:rPr>
        <w:b/>
        <w:sz w:val="20"/>
      </w:rPr>
      <w:fldChar w:fldCharType="end"/>
    </w:r>
    <w:r>
      <w:rPr>
        <w:b/>
        <w:sz w:val="20"/>
      </w:rPr>
      <w:br/>
      <w:t>V240326</w:t>
    </w:r>
  </w:p>
  <w:p w14:paraId="7690F66D" w14:textId="77777777" w:rsidR="00B14998" w:rsidRDefault="00B14998">
    <w:pPr>
      <w:pStyle w:val="Footer"/>
      <w:jc w:val="right"/>
    </w:pPr>
  </w:p>
  <w:p w14:paraId="324AAE1B" w14:textId="77777777" w:rsidR="00B14998" w:rsidRDefault="00B149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F25B8" w14:textId="77777777" w:rsidR="00B15878" w:rsidRDefault="00B15878">
      <w:r>
        <w:separator/>
      </w:r>
    </w:p>
  </w:footnote>
  <w:footnote w:type="continuationSeparator" w:id="0">
    <w:p w14:paraId="5E767A95" w14:textId="77777777" w:rsidR="00B15878" w:rsidRDefault="00B1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7743" w14:textId="77777777" w:rsidR="00B14998" w:rsidRDefault="00B14998">
    <w:pPr>
      <w:spacing w:before="100" w:beforeAutospacing="1" w:after="100" w:afterAutospacing="1"/>
      <w:jc w:val="center"/>
      <w:rPr>
        <w:rFonts w:ascii="Arial" w:hAnsi="Arial" w:cs="Arial"/>
        <w:b/>
        <w:bCs/>
        <w:color w:val="003399"/>
        <w:szCs w:val="20"/>
        <w:u w:val="single"/>
        <w:lang w:val="en-GB"/>
      </w:rPr>
    </w:pPr>
  </w:p>
  <w:p w14:paraId="070D0D0D" w14:textId="77777777" w:rsidR="00B14998" w:rsidRDefault="00731D2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4360249">
    <w:abstractNumId w:val="4"/>
  </w:num>
  <w:num w:numId="2" w16cid:durableId="425224570">
    <w:abstractNumId w:val="8"/>
  </w:num>
  <w:num w:numId="3" w16cid:durableId="1204171119">
    <w:abstractNumId w:val="7"/>
  </w:num>
  <w:num w:numId="4" w16cid:durableId="1463377179">
    <w:abstractNumId w:val="9"/>
  </w:num>
  <w:num w:numId="5" w16cid:durableId="1989822112">
    <w:abstractNumId w:val="6"/>
  </w:num>
  <w:num w:numId="6" w16cid:durableId="641228108">
    <w:abstractNumId w:val="0"/>
  </w:num>
  <w:num w:numId="7" w16cid:durableId="2066755926">
    <w:abstractNumId w:val="3"/>
  </w:num>
  <w:num w:numId="8" w16cid:durableId="650331395">
    <w:abstractNumId w:val="11"/>
  </w:num>
  <w:num w:numId="9" w16cid:durableId="1783037974">
    <w:abstractNumId w:val="10"/>
  </w:num>
  <w:num w:numId="10" w16cid:durableId="486290312">
    <w:abstractNumId w:val="2"/>
  </w:num>
  <w:num w:numId="11" w16cid:durableId="944969042">
    <w:abstractNumId w:val="1"/>
  </w:num>
  <w:num w:numId="12" w16cid:durableId="20275133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xtDA2MDa0NDI2MjZQ0lEKTi0uzszPAykwrAUARNPieSwAAAA="/>
  </w:docVars>
  <w:rsids>
    <w:rsidRoot w:val="00B14998"/>
    <w:rsid w:val="00041E53"/>
    <w:rsid w:val="000D239A"/>
    <w:rsid w:val="000D597F"/>
    <w:rsid w:val="00153C5A"/>
    <w:rsid w:val="00207951"/>
    <w:rsid w:val="00263B83"/>
    <w:rsid w:val="002B0B63"/>
    <w:rsid w:val="002E17E8"/>
    <w:rsid w:val="003277D2"/>
    <w:rsid w:val="003A01F1"/>
    <w:rsid w:val="003E14B2"/>
    <w:rsid w:val="00410222"/>
    <w:rsid w:val="005E46E3"/>
    <w:rsid w:val="00640DC9"/>
    <w:rsid w:val="00731D21"/>
    <w:rsid w:val="00756415"/>
    <w:rsid w:val="00795C3E"/>
    <w:rsid w:val="00900C68"/>
    <w:rsid w:val="009E1F3F"/>
    <w:rsid w:val="00AA32DE"/>
    <w:rsid w:val="00B01890"/>
    <w:rsid w:val="00B14998"/>
    <w:rsid w:val="00B15878"/>
    <w:rsid w:val="00B41152"/>
    <w:rsid w:val="00CB26EE"/>
    <w:rsid w:val="00D46D96"/>
    <w:rsid w:val="00EA66EA"/>
    <w:rsid w:val="00F15F62"/>
    <w:rsid w:val="00F53B7C"/>
    <w:rsid w:val="00F803B6"/>
    <w:rsid w:val="00FC62C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AB3F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153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725</Words>
  <Characters>4136</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4852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14</cp:revision>
  <dcterms:created xsi:type="dcterms:W3CDTF">2026-07-11T14:36:00Z</dcterms:created>
  <dcterms:modified xsi:type="dcterms:W3CDTF">2026-07-13T12:45:00Z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