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3B778" w14:textId="77777777" w:rsidR="009344FF" w:rsidRPr="00D6367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6367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EA24592" w14:textId="2EC11B1E" w:rsidR="009344FF" w:rsidRPr="00D6367F" w:rsidRDefault="00D6367F" w:rsidP="009344FF">
      <w:pPr>
        <w:rPr>
          <w:rFonts w:ascii="Arial" w:hAnsi="Arial" w:cs="Arial"/>
          <w:sz w:val="20"/>
          <w:szCs w:val="20"/>
        </w:rPr>
      </w:pPr>
      <w:r w:rsidRPr="00D6367F">
        <w:rPr>
          <w:rFonts w:ascii="Arial" w:hAnsi="Arial" w:cs="Arial"/>
          <w:sz w:val="20"/>
          <w:szCs w:val="20"/>
        </w:rPr>
        <w:t>A</w:t>
      </w:r>
      <w:r w:rsidRPr="00D6367F">
        <w:rPr>
          <w:rFonts w:ascii="Arial" w:hAnsi="Arial" w:cs="Arial"/>
          <w:sz w:val="20"/>
          <w:szCs w:val="20"/>
        </w:rPr>
        <w:t>ccept</w:t>
      </w:r>
      <w:r w:rsidRPr="00D6367F">
        <w:rPr>
          <w:rFonts w:ascii="Arial" w:hAnsi="Arial" w:cs="Arial"/>
          <w:sz w:val="20"/>
          <w:szCs w:val="20"/>
        </w:rPr>
        <w:t xml:space="preserve"> </w:t>
      </w:r>
    </w:p>
    <w:p w14:paraId="2253B6C0" w14:textId="6FB44816" w:rsidR="00000000" w:rsidRPr="00D6367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6367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B1CDF14" w14:textId="7BF49463" w:rsidR="00D6367F" w:rsidRPr="00D6367F" w:rsidRDefault="00D6367F" w:rsidP="00D6367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6367F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D6367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D6367F">
        <w:rPr>
          <w:rFonts w:ascii="Arial" w:eastAsia="Times New Roman" w:hAnsi="Arial" w:cs="Arial"/>
          <w:sz w:val="20"/>
          <w:szCs w:val="20"/>
          <w:lang w:val="en-US"/>
        </w:rPr>
        <w:t>Jiangsu Normal University,</w:t>
      </w:r>
      <w:r w:rsidRPr="00D6367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D6367F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14:paraId="60D435B8" w14:textId="77777777" w:rsidR="00D6367F" w:rsidRPr="00D6367F" w:rsidRDefault="00D6367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6367F" w:rsidRPr="00D636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D5C78"/>
    <w:rsid w:val="00D6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815D6"/>
  <w15:docId w15:val="{64DFD7D5-ACE7-417F-B935-7A52D123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2026-07-04T08:46:00Z</dcterms:modified>
</cp:coreProperties>
</file>