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EE8D6" w14:textId="77777777" w:rsidR="00473774" w:rsidRDefault="00000000">
      <w:pPr>
        <w:spacing w:after="200"/>
        <w:jc w:val="center"/>
      </w:pPr>
      <w:r>
        <w:rPr>
          <w:b/>
          <w:bCs/>
        </w:rPr>
        <w:t>Original Research Article</w:t>
      </w:r>
    </w:p>
    <w:p w14:paraId="1BCEE9D2" w14:textId="08758A8E" w:rsidR="00473774" w:rsidRDefault="00000000">
      <w:pPr>
        <w:spacing w:after="240"/>
        <w:jc w:val="center"/>
      </w:pPr>
      <w:r>
        <w:rPr>
          <w:b/>
          <w:bCs/>
          <w:sz w:val="28"/>
          <w:szCs w:val="28"/>
        </w:rPr>
        <w:t xml:space="preserve">Knowledge, Prevalence and Factors Associated with Self-Medication Among University Students in Kano, Nigeria: </w:t>
      </w:r>
      <w:r w:rsidR="00F40F06">
        <w:rPr>
          <w:b/>
          <w:bCs/>
          <w:sz w:val="28"/>
          <w:szCs w:val="28"/>
        </w:rPr>
        <w:t>A</w:t>
      </w:r>
      <w:r>
        <w:rPr>
          <w:b/>
          <w:bCs/>
          <w:sz w:val="28"/>
          <w:szCs w:val="28"/>
        </w:rPr>
        <w:t xml:space="preserve"> Cross-Sectional Study</w:t>
      </w:r>
    </w:p>
    <w:p w14:paraId="2190BD51" w14:textId="77777777" w:rsidR="00473774" w:rsidRDefault="00000000">
      <w:pPr>
        <w:spacing w:before="240" w:after="120"/>
      </w:pPr>
      <w:r>
        <w:rPr>
          <w:b/>
          <w:bCs/>
          <w:sz w:val="28"/>
          <w:szCs w:val="28"/>
        </w:rPr>
        <w:t>Abstract</w:t>
      </w:r>
    </w:p>
    <w:p w14:paraId="1780223A" w14:textId="77777777" w:rsidR="00473774" w:rsidRDefault="00000000">
      <w:pPr>
        <w:spacing w:before="120" w:after="120" w:line="360" w:lineRule="auto"/>
        <w:jc w:val="both"/>
      </w:pPr>
      <w:r>
        <w:rPr>
          <w:b/>
          <w:bCs/>
        </w:rPr>
        <w:t xml:space="preserve">Introduction: </w:t>
      </w:r>
      <w:r>
        <w:t xml:space="preserve">Self-medication is common in university settings and carries well-documented risks including antimicrobial resistance, adverse drug reactions, and delayed care. Students are particularly exposed, given their autonomy and easy access to medicines without prescriptions. This study aimed to assess the knowledge, prevalence, and factors associated with self-medication among students at </w:t>
      </w:r>
      <w:proofErr w:type="spellStart"/>
      <w:r>
        <w:t>Bayero</w:t>
      </w:r>
      <w:proofErr w:type="spellEnd"/>
      <w:r>
        <w:t xml:space="preserve"> University, Kano, Nigeria.</w:t>
      </w:r>
    </w:p>
    <w:p w14:paraId="6A95D9BF" w14:textId="77777777" w:rsidR="00473774" w:rsidRDefault="00000000">
      <w:pPr>
        <w:spacing w:before="120" w:after="120" w:line="360" w:lineRule="auto"/>
        <w:jc w:val="both"/>
      </w:pPr>
      <w:r>
        <w:rPr>
          <w:b/>
          <w:bCs/>
        </w:rPr>
        <w:t xml:space="preserve">Methods: </w:t>
      </w:r>
      <w:r>
        <w:t>A descriptive cross-sectional study was conducted among 354 students selected by multi-stage sampling, combining proportionate stratified allocation across academic levels with consecutive recruitment within strata. Data were collected using a semi-structured, self-administered questionnaire. Knowledge of self-medication was assessed with a validated ten-item scale and categorised as good (score ≥7), fair (5–6), or poor (≤4). Data were analysed in IBM SPSS version 27 using descriptive statistics, chi-square tests, and binary logistic regression (P ≤ .05).</w:t>
      </w:r>
    </w:p>
    <w:p w14:paraId="476AFB2E" w14:textId="77777777" w:rsidR="00473774" w:rsidRDefault="00000000">
      <w:pPr>
        <w:spacing w:before="120" w:after="120" w:line="360" w:lineRule="auto"/>
        <w:jc w:val="both"/>
      </w:pPr>
      <w:r>
        <w:rPr>
          <w:b/>
          <w:bCs/>
        </w:rPr>
        <w:t xml:space="preserve">Results: </w:t>
      </w:r>
      <w:r>
        <w:t>All 354 questionnaires were completed (response rate 100%). Self-medication was reported by 235 respondents (66.4%, 95% CI: 61.5%–71.3%). Most respondents (232, 65.5%) demonstrated good knowledge of self-medication, assessed using a ten-item scale. Across 1,408 total responses, CNS stimulants (13.4%), antimalarials (12.7%), and antibiotics (12.6%) were the most frequently reported drug categories. On chi-square analysis, ethnicity (χ² = 7.94, P = .047) and income source (χ² = 9.42, P = .024) were significantly associated with self-medication behaviour; knowledge level was not (χ² = 1.41, P = .494). On binary logistic regression, Yoruba students were significantly less likely to self-medicate than Hausa students (</w:t>
      </w:r>
      <w:proofErr w:type="spellStart"/>
      <w:r>
        <w:t>aOR</w:t>
      </w:r>
      <w:proofErr w:type="spellEnd"/>
      <w:r>
        <w:t xml:space="preserve"> = 0.475, 95% CI: 0.238–0.948, P = .035), and students earning through personal work were significantly less likely to self-medicate than those supported by parents or guardians (</w:t>
      </w:r>
      <w:proofErr w:type="spellStart"/>
      <w:r>
        <w:t>aOR</w:t>
      </w:r>
      <w:proofErr w:type="spellEnd"/>
      <w:r>
        <w:t xml:space="preserve"> = 0.500, 95% CI: 0.278–0.900, P = .021).</w:t>
      </w:r>
    </w:p>
    <w:p w14:paraId="7C726C64" w14:textId="77777777" w:rsidR="00473774" w:rsidRDefault="00000000">
      <w:pPr>
        <w:spacing w:before="120" w:after="120" w:line="360" w:lineRule="auto"/>
        <w:jc w:val="both"/>
      </w:pPr>
      <w:r>
        <w:rPr>
          <w:b/>
          <w:bCs/>
        </w:rPr>
        <w:t xml:space="preserve">Conclusion: </w:t>
      </w:r>
      <w:r>
        <w:t xml:space="preserve">Self-medication was highly prevalent among students at </w:t>
      </w:r>
      <w:proofErr w:type="spellStart"/>
      <w:r>
        <w:t>Bayero</w:t>
      </w:r>
      <w:proofErr w:type="spellEnd"/>
      <w:r>
        <w:t xml:space="preserve"> University, Kano, despite most demonstrating good knowledge of associated risks. The absence of a significant knowledge-practice association, alongside the significance of ethnicity and income source, suggests that structural and socio-cultural factors are stronger drivers of the practice than </w:t>
      </w:r>
      <w:r>
        <w:lastRenderedPageBreak/>
        <w:t>awareness alone. Interventions should prioritise improving affordable healthcare access, regulating drug sales at the point of purchase, and addressing the specific socio-cultural contexts that shape health-seeking behaviour among university students in Northern Nigeria.</w:t>
      </w:r>
    </w:p>
    <w:p w14:paraId="76DE4162" w14:textId="77777777" w:rsidR="00473774" w:rsidRDefault="00000000">
      <w:pPr>
        <w:spacing w:before="160" w:after="120" w:line="360" w:lineRule="auto"/>
        <w:jc w:val="both"/>
      </w:pPr>
      <w:r>
        <w:t>Keywords: Self-medication; prevalence; knowledge; university students; antibiotics; antimicrobial resistance; Nigeria; cross-sectional study</w:t>
      </w:r>
    </w:p>
    <w:p w14:paraId="2CACECD6" w14:textId="77777777" w:rsidR="00473774" w:rsidRDefault="00000000">
      <w:pPr>
        <w:spacing w:before="240" w:after="120"/>
      </w:pPr>
      <w:r>
        <w:rPr>
          <w:b/>
          <w:bCs/>
          <w:sz w:val="28"/>
          <w:szCs w:val="28"/>
        </w:rPr>
        <w:t>1. Introduction</w:t>
      </w:r>
    </w:p>
    <w:p w14:paraId="2F682923" w14:textId="77777777" w:rsidR="00473774" w:rsidRDefault="00000000">
      <w:pPr>
        <w:spacing w:before="120" w:after="120" w:line="360" w:lineRule="auto"/>
        <w:jc w:val="both"/>
      </w:pPr>
      <w:r>
        <w:t>Self-medication, defined as using medicines to treat self-recognised symptoms without consulting a qualified healthcare professional, is common worldwide and a documented public health concern (</w:t>
      </w:r>
      <w:proofErr w:type="spellStart"/>
      <w:r>
        <w:t>Ghasemyani</w:t>
      </w:r>
      <w:proofErr w:type="spellEnd"/>
      <w:r>
        <w:t xml:space="preserve"> et al., 2022; Pillai and Sivaperumal, 2024). While it can support self-care in some contexts, inappropriate self-medication carries real risks: wrong diagnoses, adverse drug reactions, drug interactions, missed serious illness, and antimicrobial resistance (Zheng et al., 2023; </w:t>
      </w:r>
      <w:proofErr w:type="spellStart"/>
      <w:r>
        <w:t>Sezerano</w:t>
      </w:r>
      <w:proofErr w:type="spellEnd"/>
      <w:r>
        <w:t xml:space="preserve"> and Niyonkuru, 2024).</w:t>
      </w:r>
    </w:p>
    <w:p w14:paraId="6ED54954" w14:textId="77777777" w:rsidR="00473774" w:rsidRDefault="00000000">
      <w:pPr>
        <w:spacing w:before="120" w:after="120" w:line="360" w:lineRule="auto"/>
        <w:jc w:val="both"/>
      </w:pPr>
      <w:r>
        <w:t>Prevalence rates differ by region, shaped by healthcare access, drug regulations, income levels, and cultural attitudes toward seeking care. A global systematic review and meta-analysis documented rates as high as 74% in some areas, with substantial variation across WHO regions (</w:t>
      </w:r>
      <w:proofErr w:type="spellStart"/>
      <w:r>
        <w:t>Ghasemyani</w:t>
      </w:r>
      <w:proofErr w:type="spellEnd"/>
      <w:r>
        <w:t xml:space="preserve"> et al., 2022). A cross-sectional study among physicians at government hospitals in Addis Ababa found a prevalence of 58.3% (95% CI: 53.9–63.2), with saving time and normalisation of the practice the most commonly cited reasons, suggesting that clinical training does not insulate people from self-medication (Tefera et al., 2024).</w:t>
      </w:r>
    </w:p>
    <w:p w14:paraId="7F9D145D" w14:textId="77777777" w:rsidR="00473774" w:rsidRDefault="00000000">
      <w:pPr>
        <w:spacing w:before="120" w:after="120" w:line="360" w:lineRule="auto"/>
        <w:jc w:val="both"/>
      </w:pPr>
      <w:r>
        <w:t>Community and student population studies report comparable figures. Among university students worldwide, pooled prevalence estimates from systematic reviews consistently exceed 60%, with higher rates among health-related faculties (</w:t>
      </w:r>
      <w:proofErr w:type="spellStart"/>
      <w:r>
        <w:t>Ghasemyani</w:t>
      </w:r>
      <w:proofErr w:type="spellEnd"/>
      <w:r>
        <w:t xml:space="preserve"> et al., 2022; </w:t>
      </w:r>
      <w:proofErr w:type="spellStart"/>
      <w:r>
        <w:t>Fetensa</w:t>
      </w:r>
      <w:proofErr w:type="spellEnd"/>
      <w:r>
        <w:t xml:space="preserve"> et al., 2021). Among university students, a cross-sectional study in Northwest Ethiopia found self-medication prevalence of 59.7% among medical students, with analgesics and antipyretics the most commonly used drug class (Tesfaye et al., 2020). A pooled analysis of Ethiopian university studies estimated a prevalence of 49.4% (95% CI: 38.7–60.1%), with income identified as a significant predictor (</w:t>
      </w:r>
      <w:proofErr w:type="spellStart"/>
      <w:r>
        <w:t>Fetensa</w:t>
      </w:r>
      <w:proofErr w:type="spellEnd"/>
      <w:r>
        <w:t xml:space="preserve"> et al., 2021). Studies in Nepal and other low- and middle-income countries consistently point to pharmacy accessibility and the perceived mildness of symptoms as the primary drivers, alongside high cost of healthcare and long waiting times (Shah et al., 2021; Ahmed et al., 2023).</w:t>
      </w:r>
    </w:p>
    <w:p w14:paraId="5C436F86" w14:textId="77777777" w:rsidR="00473774" w:rsidRDefault="00000000">
      <w:pPr>
        <w:spacing w:before="120" w:after="120" w:line="360" w:lineRule="auto"/>
        <w:jc w:val="both"/>
      </w:pPr>
      <w:r>
        <w:lastRenderedPageBreak/>
        <w:t>Within Nigeria, rates vary by population and setting. A population-based survey during the COVID-19 period documented widespread self-medication, with antimalarials and vitamins the most commonly used drugs (</w:t>
      </w:r>
      <w:proofErr w:type="spellStart"/>
      <w:r>
        <w:t>Wegbom</w:t>
      </w:r>
      <w:proofErr w:type="spellEnd"/>
      <w:r>
        <w:t xml:space="preserve"> et al., 2021). Among student populations, a cross-sectional study among undergraduate healthcare students at a Nigerian university found a prevalence of 54.6%, with good knowledge coexisting with widespread practice (Akande-</w:t>
      </w:r>
      <w:proofErr w:type="spellStart"/>
      <w:r>
        <w:t>Sholabi</w:t>
      </w:r>
      <w:proofErr w:type="spellEnd"/>
      <w:r>
        <w:t xml:space="preserve"> et al., 2021). Student self-medication rates run higher in health-related disciplines: up to 68.1% among health science students in Nigeria (Pillai and Sivaperumal, 2024), and among pharmacy undergraduates at a Malaysian university, where familiarity with treatment options and prior experience with similar symptoms were the most cited reasons for the practice (Ababneh et al., 2025).</w:t>
      </w:r>
    </w:p>
    <w:p w14:paraId="77D2C248" w14:textId="77777777" w:rsidR="00473774" w:rsidRDefault="00000000">
      <w:pPr>
        <w:spacing w:before="120" w:after="120" w:line="360" w:lineRule="auto"/>
        <w:jc w:val="both"/>
      </w:pPr>
      <w:r>
        <w:t>The relationship between knowledge and safe practice is not straightforward. In Nigeria, 70.2% of respondents demonstrated good knowledge of self-medication risks, yet inappropriate practices remained common (</w:t>
      </w:r>
      <w:proofErr w:type="spellStart"/>
      <w:r>
        <w:t>Wegbom</w:t>
      </w:r>
      <w:proofErr w:type="spellEnd"/>
      <w:r>
        <w:t xml:space="preserve"> et al., 2021). Among pharmacy students in Malaysia, high pharmacological knowledge coexisted with widespread self-medication, reinforcing this pattern across professional training contexts (Ababneh et al., 2025). Awareness of risks does not reliably translate into safer behaviour.</w:t>
      </w:r>
    </w:p>
    <w:p w14:paraId="2CC8A982" w14:textId="77777777" w:rsidR="00473774" w:rsidRDefault="00000000">
      <w:pPr>
        <w:spacing w:before="120" w:after="120" w:line="360" w:lineRule="auto"/>
        <w:jc w:val="both"/>
      </w:pPr>
      <w:r>
        <w:t>Financial and structural factors are consistently implicated as stronger drivers of the practice than awareness alone. Students with lower or unstable income have been found significantly more likely to self-medicate (</w:t>
      </w:r>
      <w:proofErr w:type="spellStart"/>
      <w:r>
        <w:t>Fetensa</w:t>
      </w:r>
      <w:proofErr w:type="spellEnd"/>
      <w:r>
        <w:t xml:space="preserve"> et al., 2021), and across low- and middle-income settings, high cost of consulting physicians and poor access to healthcare facilities are among the most frequently identified determinants (Ahmed et al., 2023). Other drivers include perceived illness severity, prior experience with similar symptoms, and ease of access to medicines. Headaches and fever are among the most commonly self-treated conditions, in part because they are not considered serious enough to warrant a clinic visit (</w:t>
      </w:r>
      <w:proofErr w:type="spellStart"/>
      <w:r>
        <w:t>Wegbom</w:t>
      </w:r>
      <w:proofErr w:type="spellEnd"/>
      <w:r>
        <w:t xml:space="preserve"> et al., 2021; Pillai and Sivaperumal, 2024). Age, gender, and education level also feature in the literature, though findings remain inconsistent across settings (</w:t>
      </w:r>
      <w:proofErr w:type="spellStart"/>
      <w:r>
        <w:t>Alomoush</w:t>
      </w:r>
      <w:proofErr w:type="spellEnd"/>
      <w:r>
        <w:t xml:space="preserve"> et al., 2024).</w:t>
      </w:r>
    </w:p>
    <w:p w14:paraId="008A1C3D" w14:textId="77777777" w:rsidR="00473774" w:rsidRDefault="00000000">
      <w:pPr>
        <w:spacing w:before="120" w:after="120" w:line="360" w:lineRule="auto"/>
        <w:jc w:val="both"/>
      </w:pPr>
      <w:r>
        <w:t>University students are a relevant population for this kind of study. They make their own health decisions, often under financial pressure, with easy access to pharmacies and peer networks. Despite this, local data on self-medication among students at Nigerian universities, particularly in Kano State, remain limited (</w:t>
      </w:r>
      <w:proofErr w:type="spellStart"/>
      <w:r>
        <w:t>Sezerano</w:t>
      </w:r>
      <w:proofErr w:type="spellEnd"/>
      <w:r>
        <w:t xml:space="preserve"> and Niyonkuru, 2024).</w:t>
      </w:r>
    </w:p>
    <w:p w14:paraId="7659E951" w14:textId="77777777" w:rsidR="00473774" w:rsidRDefault="00000000">
      <w:pPr>
        <w:spacing w:before="120" w:after="120" w:line="360" w:lineRule="auto"/>
        <w:jc w:val="both"/>
      </w:pPr>
      <w:r>
        <w:lastRenderedPageBreak/>
        <w:t xml:space="preserve">The objectives of this study were: (1) to assess the level of knowledge of self-medication among undergraduate and postgraduate students at </w:t>
      </w:r>
      <w:proofErr w:type="spellStart"/>
      <w:r>
        <w:t>Bayero</w:t>
      </w:r>
      <w:proofErr w:type="spellEnd"/>
      <w:r>
        <w:t xml:space="preserve"> University, Kano; (2) to determine the prevalence of self-medication in the preceding six months; (3) to identify socio-demographic and socioeconomic factors associated with self-medication; and (4) to examine the relationship between knowledge of self-medication and its practice.</w:t>
      </w:r>
    </w:p>
    <w:p w14:paraId="35144647" w14:textId="77777777" w:rsidR="00473774" w:rsidRDefault="00000000">
      <w:pPr>
        <w:spacing w:before="120" w:after="120" w:line="360" w:lineRule="auto"/>
        <w:jc w:val="both"/>
      </w:pPr>
      <w:r>
        <w:t>Based on the existing literature, two research hypotheses guided the analytical components of the study. First, it was hypothesised that higher knowledge of self-medication would be inversely associated with its practice, such that students with good knowledge would be less likely to self-medicate. Second, it was hypothesised that socioeconomic variables, particularly source of income, would be significantly associated with self-medication behaviour, reflecting the established relationship between financial access and healthcare-seeking patterns.</w:t>
      </w:r>
    </w:p>
    <w:p w14:paraId="623BF015" w14:textId="77777777" w:rsidR="00473774" w:rsidRDefault="00000000">
      <w:pPr>
        <w:spacing w:before="240" w:after="120"/>
      </w:pPr>
      <w:r>
        <w:rPr>
          <w:b/>
          <w:bCs/>
          <w:sz w:val="28"/>
          <w:szCs w:val="28"/>
        </w:rPr>
        <w:t>2. Material and Methods</w:t>
      </w:r>
    </w:p>
    <w:p w14:paraId="051FE53A" w14:textId="77777777" w:rsidR="00473774" w:rsidRDefault="00000000">
      <w:pPr>
        <w:spacing w:before="200" w:after="80"/>
      </w:pPr>
      <w:r>
        <w:rPr>
          <w:b/>
          <w:bCs/>
        </w:rPr>
        <w:t>2.1 Study design and setting</w:t>
      </w:r>
    </w:p>
    <w:p w14:paraId="2AF42A32" w14:textId="77777777" w:rsidR="00473774" w:rsidRDefault="00000000">
      <w:pPr>
        <w:spacing w:before="120" w:after="120" w:line="360" w:lineRule="auto"/>
        <w:jc w:val="both"/>
      </w:pPr>
      <w:r>
        <w:t xml:space="preserve">This study used a descriptive cross-sectional design to assess knowledge, prevalence, and factors associated with self-medication among students of </w:t>
      </w:r>
      <w:proofErr w:type="spellStart"/>
      <w:r>
        <w:t>Bayero</w:t>
      </w:r>
      <w:proofErr w:type="spellEnd"/>
      <w:r>
        <w:t xml:space="preserve"> University, Kano, Nigeria. </w:t>
      </w:r>
      <w:proofErr w:type="spellStart"/>
      <w:r>
        <w:t>Bayero</w:t>
      </w:r>
      <w:proofErr w:type="spellEnd"/>
      <w:r>
        <w:t xml:space="preserve"> University is a public institution in Kano State, North-West Nigeria, with a large student population spread across faculties including Health Sciences, Pharmaceutical Sciences, Social Sciences, Natural Sciences, and Engineering.</w:t>
      </w:r>
    </w:p>
    <w:p w14:paraId="40904D29" w14:textId="77777777" w:rsidR="00473774" w:rsidRDefault="00000000">
      <w:pPr>
        <w:spacing w:before="200" w:after="80"/>
      </w:pPr>
      <w:r>
        <w:rPr>
          <w:b/>
          <w:bCs/>
        </w:rPr>
        <w:t>2.2 Study population</w:t>
      </w:r>
    </w:p>
    <w:p w14:paraId="0593DE4A" w14:textId="77777777" w:rsidR="00473774" w:rsidRDefault="00000000">
      <w:pPr>
        <w:spacing w:before="120" w:after="120" w:line="360" w:lineRule="auto"/>
        <w:jc w:val="both"/>
      </w:pPr>
      <w:r>
        <w:t xml:space="preserve">The study population comprised undergraduate and postgraduate students enrolled at </w:t>
      </w:r>
      <w:proofErr w:type="spellStart"/>
      <w:r>
        <w:t>Bayero</w:t>
      </w:r>
      <w:proofErr w:type="spellEnd"/>
      <w:r>
        <w:t xml:space="preserve"> University during the study period. Students were eligible if they were aged 18 or above, had been enrolled for at least six months before data collection, and provided informed consent. Students below 18, those enrolled for less than six months, and those who declined or could not complete the questionnaire were excluded.</w:t>
      </w:r>
    </w:p>
    <w:p w14:paraId="44B8359B" w14:textId="77777777" w:rsidR="00473774" w:rsidRDefault="00000000">
      <w:pPr>
        <w:spacing w:before="200" w:after="80"/>
      </w:pPr>
      <w:r>
        <w:rPr>
          <w:b/>
          <w:bCs/>
        </w:rPr>
        <w:t>2.3 Sample size determination</w:t>
      </w:r>
    </w:p>
    <w:p w14:paraId="0CAF9A51" w14:textId="77777777" w:rsidR="00473774" w:rsidRDefault="00000000">
      <w:pPr>
        <w:spacing w:before="120" w:after="120" w:line="360" w:lineRule="auto"/>
        <w:jc w:val="both"/>
      </w:pPr>
      <w:r>
        <w:t>Sample size was calculated using Cochran’s formula, based on a prevalence of 70.2% from a previous study (</w:t>
      </w:r>
      <w:proofErr w:type="spellStart"/>
      <w:r>
        <w:t>Wegbom</w:t>
      </w:r>
      <w:proofErr w:type="spellEnd"/>
      <w:r>
        <w:t xml:space="preserve"> et al., 2021), a 95% confidence level (z = 1.96), and a precision of 0.05. This gave a minimum sample size of 322. After adjusting for a 10% non-response rate, the final sample size was 354.</w:t>
      </w:r>
    </w:p>
    <w:p w14:paraId="0638338E" w14:textId="77777777" w:rsidR="00473774" w:rsidRDefault="00000000">
      <w:pPr>
        <w:spacing w:before="200" w:after="80"/>
      </w:pPr>
      <w:r>
        <w:rPr>
          <w:b/>
          <w:bCs/>
        </w:rPr>
        <w:lastRenderedPageBreak/>
        <w:t>2.4 Sampling technique</w:t>
      </w:r>
    </w:p>
    <w:p w14:paraId="2AE546DE" w14:textId="77777777" w:rsidR="00473774" w:rsidRDefault="00000000">
      <w:pPr>
        <w:spacing w:before="120" w:after="120" w:line="360" w:lineRule="auto"/>
        <w:jc w:val="both"/>
      </w:pPr>
      <w:r>
        <w:t>A multi-stage sampling technique was used. Faculties were grouped into health-related and non-health-related categories, and all were included. Two departments were selected from each faculty by simple random sampling. Within each selected department, the required number of participants was allocated proportionately across academic levels using stratified sampling, ensuring representation from each year of study in proportion to its share of the departmental population. As a complete individual-level sampling frame was unavailable within departments, eligible students within each stratum were approached consecutively as they were encountered in identified recruitment locations; lecture halls, libraries, and hostels, until the required number for that stratum was reached. This approach combined stratified proportionate allocation with consecutive recruitment at the individual level, which is an accepted method in field-based cross-sectional studies where individual-level randomisation is not feasible. The potential for selection bias arising from this approach is acknowledged in the limitations.</w:t>
      </w:r>
    </w:p>
    <w:p w14:paraId="21211580" w14:textId="77777777" w:rsidR="00473774" w:rsidRDefault="00000000">
      <w:pPr>
        <w:spacing w:before="200" w:after="80"/>
      </w:pPr>
      <w:r>
        <w:rPr>
          <w:b/>
          <w:bCs/>
        </w:rPr>
        <w:t>2.5 Data collection instrument</w:t>
      </w:r>
    </w:p>
    <w:p w14:paraId="4FBE326F" w14:textId="77777777" w:rsidR="00473774" w:rsidRDefault="00000000">
      <w:pPr>
        <w:spacing w:before="120" w:after="120" w:line="360" w:lineRule="auto"/>
        <w:jc w:val="both"/>
      </w:pPr>
      <w:r>
        <w:t>Data were collected using a semi-structured, self-administered questionnaire built around the study objectives. It covered five areas: socio-demographic characteristics, knowledge of self-medication, prevalence and patterns of self-medication, factors influencing self-medication, and the relationship between knowledge and practice.</w:t>
      </w:r>
    </w:p>
    <w:p w14:paraId="7A795509" w14:textId="77777777" w:rsidR="00473774" w:rsidRDefault="00000000">
      <w:pPr>
        <w:spacing w:before="200" w:after="80"/>
      </w:pPr>
      <w:r>
        <w:rPr>
          <w:b/>
          <w:bCs/>
        </w:rPr>
        <w:t>2.6 Validity and reliability</w:t>
      </w:r>
    </w:p>
    <w:p w14:paraId="2B38617E" w14:textId="77777777" w:rsidR="00473774" w:rsidRDefault="00000000">
      <w:pPr>
        <w:spacing w:before="120" w:after="120" w:line="360" w:lineRule="auto"/>
        <w:jc w:val="both"/>
      </w:pPr>
      <w:r>
        <w:t>Content validity was established through review by specialists in pharmacology and public health, who assessed the relevance, clarity, and comprehensiveness of each item in relation to the study objectives. Face validity was also assessed to confirm that items were clearly worded and appropriate for a university student population. Feedback from both reviews was used to refine item wording prior to the pretest. A pretest was conducted among 35 students (approximately 10% of the target sample size) at a comparable institution, who were not included in the final sample. Pretest responses were reviewed for missing data patterns and item ambiguity, and minor wording adjustments were made accordingly. Internal consistency of the ten-item knowledge scale was assessed using Cronbach’s alpha, which returned a coefficient of 0.75, indicating acceptable reliability. The questionnaire was administered in English, and a Hausa translation was prepared to accommodate respondents more comfortable in that language.</w:t>
      </w:r>
    </w:p>
    <w:p w14:paraId="74125DDC" w14:textId="77777777" w:rsidR="00473774" w:rsidRDefault="00000000">
      <w:pPr>
        <w:spacing w:before="200" w:after="80"/>
      </w:pPr>
      <w:r>
        <w:rPr>
          <w:b/>
          <w:bCs/>
        </w:rPr>
        <w:lastRenderedPageBreak/>
        <w:t>2.7 Data collection procedure</w:t>
      </w:r>
    </w:p>
    <w:p w14:paraId="7084B77E" w14:textId="77777777" w:rsidR="00473774" w:rsidRDefault="00000000">
      <w:pPr>
        <w:spacing w:before="120" w:after="120" w:line="360" w:lineRule="auto"/>
        <w:jc w:val="both"/>
      </w:pPr>
      <w:r>
        <w:t>Data were collected over four weeks by the principal investigator and trained research assistants. Students were approached in lecture halls, libraries, and hostels. Study objectives were explained and consent obtained before questionnaire administration. Completed questionnaires were checked daily for completeness and consistency.</w:t>
      </w:r>
    </w:p>
    <w:p w14:paraId="4425871F" w14:textId="77777777" w:rsidR="00473774" w:rsidRDefault="00000000">
      <w:pPr>
        <w:spacing w:before="200" w:after="80"/>
      </w:pPr>
      <w:r>
        <w:rPr>
          <w:b/>
          <w:bCs/>
        </w:rPr>
        <w:t>2.8 Measurement of variables</w:t>
      </w:r>
    </w:p>
    <w:p w14:paraId="261A7382" w14:textId="77777777" w:rsidR="00473774" w:rsidRDefault="00000000">
      <w:pPr>
        <w:spacing w:before="120" w:after="120" w:line="360" w:lineRule="auto"/>
        <w:jc w:val="both"/>
      </w:pPr>
      <w:r>
        <w:t>Knowledge of self-medication was assessed using ten items in Section B of the questionnaire. Items covered the definition of self-medication, the risks of incorrect over-the-counter medicine use, organ toxicity from analgesic overdose, appropriate antibiotic use, antibiotic resistance, the dangers of using leftover medicines, herbal-drug interactions, label reading, expiry date checks, and when to seek professional care. Each item was presented as a True/False/Don’t Know statement; correct responses were scored 1 and incorrect or ‘Don’t Know’ responses were scored 0, giving a maximum possible score of 10. Based on the percentage of correct responses, knowledge was categorised as good (≥70%, score ≥7), fair (50–69%, score 5–6), or poor (&lt;50%, score ≤4). These cut-off thresholds were determined a priori and are consistent with those applied in similar studies examining knowledge of self-medication among university student populations (Akande-</w:t>
      </w:r>
      <w:proofErr w:type="spellStart"/>
      <w:r>
        <w:t>Sholabi</w:t>
      </w:r>
      <w:proofErr w:type="spellEnd"/>
      <w:r>
        <w:t xml:space="preserve"> et al., 2021; Pillai and Sivaperumal, 2024).</w:t>
      </w:r>
    </w:p>
    <w:p w14:paraId="3C0862AA" w14:textId="77777777" w:rsidR="00473774" w:rsidRDefault="00000000">
      <w:pPr>
        <w:spacing w:before="120" w:after="120" w:line="360" w:lineRule="auto"/>
        <w:jc w:val="both"/>
      </w:pPr>
      <w:r>
        <w:t>Socio-demographic variables included age, sex, faculty, academic level, and marital status. Prevalence was measured as self-reported practice in the past six months (yes/no). Medicines were categorised by drug class. Associated factors covered socio-demographic, socioeconomic, and healthcare access variables, and the relationship between knowledge and practice was examined through comparative analysis.</w:t>
      </w:r>
    </w:p>
    <w:p w14:paraId="76169733" w14:textId="77777777" w:rsidR="00473774" w:rsidRDefault="00000000">
      <w:pPr>
        <w:spacing w:before="200" w:after="80"/>
      </w:pPr>
      <w:r>
        <w:rPr>
          <w:b/>
          <w:bCs/>
        </w:rPr>
        <w:t>2.9 Data analysis</w:t>
      </w:r>
    </w:p>
    <w:p w14:paraId="2B327F8A" w14:textId="77777777" w:rsidR="00473774" w:rsidRDefault="00000000">
      <w:pPr>
        <w:spacing w:before="120" w:after="120" w:line="360" w:lineRule="auto"/>
        <w:jc w:val="both"/>
      </w:pPr>
      <w:r>
        <w:t xml:space="preserve">Data were analysed using IBM SPSS Statistics version 27. Descriptive statistics, including frequencies, percentages, means, and standard deviations, were used to summarise all variables. Chi-square tests assessed bivariate associations between categorical independent variables and self-medication practice (yes/no). Variables that achieved statistical significance at P ≤ .05 on chi-square analysis were entered into a binary logistic regression model to identify independent predictors of self-medication. The outcome variable was self-medication practice (1 = yes, 0 = no) and independent variables were entered simultaneously using the enter method. Model fit was </w:t>
      </w:r>
      <w:r>
        <w:lastRenderedPageBreak/>
        <w:t>assessed using the Hosmer-</w:t>
      </w:r>
      <w:proofErr w:type="spellStart"/>
      <w:r>
        <w:t>Lemeshow</w:t>
      </w:r>
      <w:proofErr w:type="spellEnd"/>
      <w:r>
        <w:t xml:space="preserve"> goodness-of-fit test, and results are reported as adjusted odds ratios (</w:t>
      </w:r>
      <w:proofErr w:type="spellStart"/>
      <w:r>
        <w:t>aOR</w:t>
      </w:r>
      <w:proofErr w:type="spellEnd"/>
      <w:r>
        <w:t>) with 95% confidence intervals (CI). Statistical significance was set at P ≤ .05 throughout.</w:t>
      </w:r>
    </w:p>
    <w:p w14:paraId="0A7A2352" w14:textId="64A5A651" w:rsidR="00473774" w:rsidRDefault="00000000">
      <w:pPr>
        <w:spacing w:before="240" w:after="120"/>
      </w:pPr>
      <w:r>
        <w:rPr>
          <w:b/>
          <w:bCs/>
          <w:sz w:val="28"/>
          <w:szCs w:val="28"/>
        </w:rPr>
        <w:t>3. Results</w:t>
      </w:r>
      <w:r w:rsidR="0041583E">
        <w:rPr>
          <w:b/>
          <w:bCs/>
          <w:sz w:val="28"/>
          <w:szCs w:val="28"/>
        </w:rPr>
        <w:t xml:space="preserve"> </w:t>
      </w:r>
    </w:p>
    <w:p w14:paraId="37B0E107" w14:textId="77777777" w:rsidR="00473774" w:rsidRDefault="00000000">
      <w:pPr>
        <w:spacing w:before="120" w:after="120" w:line="360" w:lineRule="auto"/>
        <w:jc w:val="both"/>
      </w:pPr>
      <w:r>
        <w:t>All 354 questionnaires were completed, giving a response rate of 100%.</w:t>
      </w:r>
    </w:p>
    <w:p w14:paraId="69C7ADA5" w14:textId="77777777" w:rsidR="00473774" w:rsidRDefault="00000000">
      <w:pPr>
        <w:spacing w:before="200" w:after="80"/>
      </w:pPr>
      <w:r>
        <w:rPr>
          <w:b/>
          <w:bCs/>
        </w:rPr>
        <w:t>3.1 Socio-demographic characteristics</w:t>
      </w:r>
    </w:p>
    <w:p w14:paraId="0D916B14" w14:textId="77777777" w:rsidR="00473774" w:rsidRDefault="00000000">
      <w:pPr>
        <w:spacing w:before="120" w:after="120" w:line="360" w:lineRule="auto"/>
        <w:jc w:val="both"/>
      </w:pPr>
      <w:r>
        <w:t>Most respondents were male (219, 61.9%) and single (320, 90.4%), with smaller proportions married (27, 7.6%) or divorced/separated (7, 2.0%). Respondents were spread fairly evenly across faculties: Engineering had the highest representation (74, 20.9%), while Social Sciences and Pharmaceutical Sciences each accounted for the lowest (69, 19.5%). By academic level, 300-level students formed the largest group (97, 27.4%), followed by 200-level (88, 24.9%) and 100-level (82, 23.2%). Just over half lived off-campus (192, 54.2%). Hausa was the predominant ethnic group (239, 67.5%), followed by Yoruba (52, 14.7%), Igbo (40, 11.3%), and other groups (23, 6.5%). Most respondents depended on parents or guardians for income (203, 57.3%). The largest age group was 18 to 21 years (101, 28.5%), and the most common monthly income bracket was ₦18,001 to ₦36,000 (139, 39.3%).</w:t>
      </w:r>
    </w:p>
    <w:p w14:paraId="5BC15254" w14:textId="77777777" w:rsidR="00473774" w:rsidRDefault="00000000">
      <w:pPr>
        <w:spacing w:before="160" w:after="80"/>
      </w:pPr>
      <w:r>
        <w:rPr>
          <w:b/>
          <w:bCs/>
          <w:sz w:val="22"/>
          <w:szCs w:val="22"/>
        </w:rPr>
        <w:t>Table 1: Socio-demographic characteristics of respondents (n = 354)</w:t>
      </w:r>
    </w:p>
    <w:tbl>
      <w:tblPr>
        <w:tblW w:w="9360" w:type="dxa"/>
        <w:tblCellMar>
          <w:left w:w="10" w:type="dxa"/>
          <w:right w:w="10" w:type="dxa"/>
        </w:tblCellMar>
        <w:tblLook w:val="04A0" w:firstRow="1" w:lastRow="0" w:firstColumn="1" w:lastColumn="0" w:noHBand="0" w:noVBand="1"/>
      </w:tblPr>
      <w:tblGrid>
        <w:gridCol w:w="2800"/>
        <w:gridCol w:w="3200"/>
        <w:gridCol w:w="1680"/>
        <w:gridCol w:w="1680"/>
      </w:tblGrid>
      <w:tr w:rsidR="00473774" w14:paraId="772DCF8D" w14:textId="77777777">
        <w:tc>
          <w:tcPr>
            <w:tcW w:w="2800" w:type="dxa"/>
            <w:shd w:val="clear" w:color="auto" w:fill="D9E1F2"/>
            <w:tcMar>
              <w:top w:w="80" w:type="dxa"/>
              <w:left w:w="120" w:type="dxa"/>
              <w:bottom w:w="80" w:type="dxa"/>
              <w:right w:w="120" w:type="dxa"/>
            </w:tcMar>
          </w:tcPr>
          <w:p w14:paraId="04C1840A" w14:textId="77777777" w:rsidR="00473774" w:rsidRDefault="00000000">
            <w:r>
              <w:rPr>
                <w:b/>
                <w:bCs/>
                <w:sz w:val="20"/>
                <w:szCs w:val="20"/>
              </w:rPr>
              <w:t>Variable</w:t>
            </w:r>
          </w:p>
        </w:tc>
        <w:tc>
          <w:tcPr>
            <w:tcW w:w="3200" w:type="dxa"/>
            <w:shd w:val="clear" w:color="auto" w:fill="D9E1F2"/>
            <w:tcMar>
              <w:top w:w="80" w:type="dxa"/>
              <w:left w:w="120" w:type="dxa"/>
              <w:bottom w:w="80" w:type="dxa"/>
              <w:right w:w="120" w:type="dxa"/>
            </w:tcMar>
          </w:tcPr>
          <w:p w14:paraId="236CEBFE" w14:textId="77777777" w:rsidR="00473774" w:rsidRDefault="00000000">
            <w:r>
              <w:rPr>
                <w:b/>
                <w:bCs/>
                <w:sz w:val="20"/>
                <w:szCs w:val="20"/>
              </w:rPr>
              <w:t>Category</w:t>
            </w:r>
          </w:p>
        </w:tc>
        <w:tc>
          <w:tcPr>
            <w:tcW w:w="1680" w:type="dxa"/>
            <w:shd w:val="clear" w:color="auto" w:fill="D9E1F2"/>
            <w:tcMar>
              <w:top w:w="80" w:type="dxa"/>
              <w:left w:w="120" w:type="dxa"/>
              <w:bottom w:w="80" w:type="dxa"/>
              <w:right w:w="120" w:type="dxa"/>
            </w:tcMar>
          </w:tcPr>
          <w:p w14:paraId="28C291B7" w14:textId="77777777" w:rsidR="00473774" w:rsidRDefault="00000000">
            <w:pPr>
              <w:jc w:val="center"/>
            </w:pPr>
            <w:r>
              <w:rPr>
                <w:b/>
                <w:bCs/>
                <w:sz w:val="20"/>
                <w:szCs w:val="20"/>
              </w:rPr>
              <w:t>Frequency</w:t>
            </w:r>
          </w:p>
        </w:tc>
        <w:tc>
          <w:tcPr>
            <w:tcW w:w="1680" w:type="dxa"/>
            <w:shd w:val="clear" w:color="auto" w:fill="D9E1F2"/>
            <w:tcMar>
              <w:top w:w="80" w:type="dxa"/>
              <w:left w:w="120" w:type="dxa"/>
              <w:bottom w:w="80" w:type="dxa"/>
              <w:right w:w="120" w:type="dxa"/>
            </w:tcMar>
          </w:tcPr>
          <w:p w14:paraId="17F80E57" w14:textId="77777777" w:rsidR="00473774" w:rsidRDefault="00000000">
            <w:pPr>
              <w:jc w:val="center"/>
            </w:pPr>
            <w:r>
              <w:rPr>
                <w:b/>
                <w:bCs/>
                <w:sz w:val="20"/>
                <w:szCs w:val="20"/>
              </w:rPr>
              <w:t>Percentage (%)</w:t>
            </w:r>
          </w:p>
        </w:tc>
      </w:tr>
      <w:tr w:rsidR="00473774" w14:paraId="34EB65B0" w14:textId="77777777">
        <w:tc>
          <w:tcPr>
            <w:tcW w:w="2800" w:type="dxa"/>
            <w:shd w:val="clear" w:color="auto" w:fill="FFFFFF"/>
            <w:tcMar>
              <w:top w:w="80" w:type="dxa"/>
              <w:left w:w="120" w:type="dxa"/>
              <w:bottom w:w="80" w:type="dxa"/>
              <w:right w:w="120" w:type="dxa"/>
            </w:tcMar>
          </w:tcPr>
          <w:p w14:paraId="46296B76" w14:textId="77777777" w:rsidR="00473774" w:rsidRDefault="00000000">
            <w:r>
              <w:rPr>
                <w:b/>
                <w:bCs/>
                <w:sz w:val="20"/>
                <w:szCs w:val="20"/>
              </w:rPr>
              <w:t>Age group (years)</w:t>
            </w:r>
          </w:p>
        </w:tc>
        <w:tc>
          <w:tcPr>
            <w:tcW w:w="3200" w:type="dxa"/>
            <w:shd w:val="clear" w:color="auto" w:fill="FFFFFF"/>
            <w:tcMar>
              <w:top w:w="80" w:type="dxa"/>
              <w:left w:w="120" w:type="dxa"/>
              <w:bottom w:w="80" w:type="dxa"/>
              <w:right w:w="120" w:type="dxa"/>
            </w:tcMar>
          </w:tcPr>
          <w:p w14:paraId="61128182" w14:textId="77777777" w:rsidR="00473774" w:rsidRDefault="00000000">
            <w:r>
              <w:rPr>
                <w:sz w:val="20"/>
                <w:szCs w:val="20"/>
              </w:rPr>
              <w:t>18–21</w:t>
            </w:r>
          </w:p>
        </w:tc>
        <w:tc>
          <w:tcPr>
            <w:tcW w:w="1680" w:type="dxa"/>
            <w:shd w:val="clear" w:color="auto" w:fill="FFFFFF"/>
            <w:tcMar>
              <w:top w:w="80" w:type="dxa"/>
              <w:left w:w="120" w:type="dxa"/>
              <w:bottom w:w="80" w:type="dxa"/>
              <w:right w:w="120" w:type="dxa"/>
            </w:tcMar>
          </w:tcPr>
          <w:p w14:paraId="3564A3BA" w14:textId="77777777" w:rsidR="00473774" w:rsidRDefault="00000000">
            <w:pPr>
              <w:jc w:val="center"/>
            </w:pPr>
            <w:r>
              <w:rPr>
                <w:sz w:val="20"/>
                <w:szCs w:val="20"/>
              </w:rPr>
              <w:t>101</w:t>
            </w:r>
          </w:p>
        </w:tc>
        <w:tc>
          <w:tcPr>
            <w:tcW w:w="1680" w:type="dxa"/>
            <w:shd w:val="clear" w:color="auto" w:fill="FFFFFF"/>
            <w:tcMar>
              <w:top w:w="80" w:type="dxa"/>
              <w:left w:w="120" w:type="dxa"/>
              <w:bottom w:w="80" w:type="dxa"/>
              <w:right w:w="120" w:type="dxa"/>
            </w:tcMar>
          </w:tcPr>
          <w:p w14:paraId="414FF6B3" w14:textId="77777777" w:rsidR="00473774" w:rsidRDefault="00000000">
            <w:pPr>
              <w:jc w:val="center"/>
            </w:pPr>
            <w:r>
              <w:rPr>
                <w:sz w:val="20"/>
                <w:szCs w:val="20"/>
              </w:rPr>
              <w:t>28.5</w:t>
            </w:r>
          </w:p>
        </w:tc>
      </w:tr>
      <w:tr w:rsidR="00473774" w14:paraId="662D6DB3" w14:textId="77777777">
        <w:tc>
          <w:tcPr>
            <w:tcW w:w="2800" w:type="dxa"/>
            <w:shd w:val="clear" w:color="auto" w:fill="FFFFFF"/>
            <w:tcMar>
              <w:top w:w="80" w:type="dxa"/>
              <w:left w:w="120" w:type="dxa"/>
              <w:bottom w:w="80" w:type="dxa"/>
              <w:right w:w="120" w:type="dxa"/>
            </w:tcMar>
          </w:tcPr>
          <w:p w14:paraId="21967A80" w14:textId="77777777" w:rsidR="00473774" w:rsidRDefault="00473774"/>
        </w:tc>
        <w:tc>
          <w:tcPr>
            <w:tcW w:w="3200" w:type="dxa"/>
            <w:shd w:val="clear" w:color="auto" w:fill="FFFFFF"/>
            <w:tcMar>
              <w:top w:w="80" w:type="dxa"/>
              <w:left w:w="120" w:type="dxa"/>
              <w:bottom w:w="80" w:type="dxa"/>
              <w:right w:w="120" w:type="dxa"/>
            </w:tcMar>
          </w:tcPr>
          <w:p w14:paraId="6006DABE" w14:textId="77777777" w:rsidR="00473774" w:rsidRDefault="00000000">
            <w:r>
              <w:rPr>
                <w:sz w:val="20"/>
                <w:szCs w:val="20"/>
              </w:rPr>
              <w:t>22–25</w:t>
            </w:r>
          </w:p>
        </w:tc>
        <w:tc>
          <w:tcPr>
            <w:tcW w:w="1680" w:type="dxa"/>
            <w:shd w:val="clear" w:color="auto" w:fill="FFFFFF"/>
            <w:tcMar>
              <w:top w:w="80" w:type="dxa"/>
              <w:left w:w="120" w:type="dxa"/>
              <w:bottom w:w="80" w:type="dxa"/>
              <w:right w:w="120" w:type="dxa"/>
            </w:tcMar>
          </w:tcPr>
          <w:p w14:paraId="11B3238F" w14:textId="77777777" w:rsidR="00473774" w:rsidRDefault="00000000">
            <w:pPr>
              <w:jc w:val="center"/>
            </w:pPr>
            <w:r>
              <w:rPr>
                <w:sz w:val="20"/>
                <w:szCs w:val="20"/>
              </w:rPr>
              <w:t>85</w:t>
            </w:r>
          </w:p>
        </w:tc>
        <w:tc>
          <w:tcPr>
            <w:tcW w:w="1680" w:type="dxa"/>
            <w:shd w:val="clear" w:color="auto" w:fill="FFFFFF"/>
            <w:tcMar>
              <w:top w:w="80" w:type="dxa"/>
              <w:left w:w="120" w:type="dxa"/>
              <w:bottom w:w="80" w:type="dxa"/>
              <w:right w:w="120" w:type="dxa"/>
            </w:tcMar>
          </w:tcPr>
          <w:p w14:paraId="6C9A64BD" w14:textId="77777777" w:rsidR="00473774" w:rsidRDefault="00000000">
            <w:pPr>
              <w:jc w:val="center"/>
            </w:pPr>
            <w:r>
              <w:rPr>
                <w:sz w:val="20"/>
                <w:szCs w:val="20"/>
              </w:rPr>
              <w:t>24.0</w:t>
            </w:r>
          </w:p>
        </w:tc>
      </w:tr>
      <w:tr w:rsidR="00473774" w14:paraId="409E4547" w14:textId="77777777">
        <w:tc>
          <w:tcPr>
            <w:tcW w:w="2800" w:type="dxa"/>
            <w:shd w:val="clear" w:color="auto" w:fill="FFFFFF"/>
            <w:tcMar>
              <w:top w:w="80" w:type="dxa"/>
              <w:left w:w="120" w:type="dxa"/>
              <w:bottom w:w="80" w:type="dxa"/>
              <w:right w:w="120" w:type="dxa"/>
            </w:tcMar>
          </w:tcPr>
          <w:p w14:paraId="7E36F381" w14:textId="77777777" w:rsidR="00473774" w:rsidRDefault="00473774"/>
        </w:tc>
        <w:tc>
          <w:tcPr>
            <w:tcW w:w="3200" w:type="dxa"/>
            <w:shd w:val="clear" w:color="auto" w:fill="FFFFFF"/>
            <w:tcMar>
              <w:top w:w="80" w:type="dxa"/>
              <w:left w:w="120" w:type="dxa"/>
              <w:bottom w:w="80" w:type="dxa"/>
              <w:right w:w="120" w:type="dxa"/>
            </w:tcMar>
          </w:tcPr>
          <w:p w14:paraId="5142C47D" w14:textId="77777777" w:rsidR="00473774" w:rsidRDefault="00000000">
            <w:r>
              <w:rPr>
                <w:sz w:val="20"/>
                <w:szCs w:val="20"/>
              </w:rPr>
              <w:t>26–29</w:t>
            </w:r>
          </w:p>
        </w:tc>
        <w:tc>
          <w:tcPr>
            <w:tcW w:w="1680" w:type="dxa"/>
            <w:shd w:val="clear" w:color="auto" w:fill="FFFFFF"/>
            <w:tcMar>
              <w:top w:w="80" w:type="dxa"/>
              <w:left w:w="120" w:type="dxa"/>
              <w:bottom w:w="80" w:type="dxa"/>
              <w:right w:w="120" w:type="dxa"/>
            </w:tcMar>
          </w:tcPr>
          <w:p w14:paraId="3284ABD9" w14:textId="77777777" w:rsidR="00473774" w:rsidRDefault="00000000">
            <w:pPr>
              <w:jc w:val="center"/>
            </w:pPr>
            <w:r>
              <w:rPr>
                <w:sz w:val="20"/>
                <w:szCs w:val="20"/>
              </w:rPr>
              <w:t>68</w:t>
            </w:r>
          </w:p>
        </w:tc>
        <w:tc>
          <w:tcPr>
            <w:tcW w:w="1680" w:type="dxa"/>
            <w:shd w:val="clear" w:color="auto" w:fill="FFFFFF"/>
            <w:tcMar>
              <w:top w:w="80" w:type="dxa"/>
              <w:left w:w="120" w:type="dxa"/>
              <w:bottom w:w="80" w:type="dxa"/>
              <w:right w:w="120" w:type="dxa"/>
            </w:tcMar>
          </w:tcPr>
          <w:p w14:paraId="6E9F7E3A" w14:textId="77777777" w:rsidR="00473774" w:rsidRDefault="00000000">
            <w:pPr>
              <w:jc w:val="center"/>
            </w:pPr>
            <w:r>
              <w:rPr>
                <w:sz w:val="20"/>
                <w:szCs w:val="20"/>
              </w:rPr>
              <w:t>19.2</w:t>
            </w:r>
          </w:p>
        </w:tc>
      </w:tr>
      <w:tr w:rsidR="00473774" w14:paraId="69CEEF43" w14:textId="77777777">
        <w:tc>
          <w:tcPr>
            <w:tcW w:w="2800" w:type="dxa"/>
            <w:shd w:val="clear" w:color="auto" w:fill="FFFFFF"/>
            <w:tcMar>
              <w:top w:w="80" w:type="dxa"/>
              <w:left w:w="120" w:type="dxa"/>
              <w:bottom w:w="80" w:type="dxa"/>
              <w:right w:w="120" w:type="dxa"/>
            </w:tcMar>
          </w:tcPr>
          <w:p w14:paraId="6E0EA3E6" w14:textId="77777777" w:rsidR="00473774" w:rsidRDefault="00473774"/>
        </w:tc>
        <w:tc>
          <w:tcPr>
            <w:tcW w:w="3200" w:type="dxa"/>
            <w:shd w:val="clear" w:color="auto" w:fill="FFFFFF"/>
            <w:tcMar>
              <w:top w:w="80" w:type="dxa"/>
              <w:left w:w="120" w:type="dxa"/>
              <w:bottom w:w="80" w:type="dxa"/>
              <w:right w:w="120" w:type="dxa"/>
            </w:tcMar>
          </w:tcPr>
          <w:p w14:paraId="06996109" w14:textId="77777777" w:rsidR="00473774" w:rsidRDefault="00000000">
            <w:r>
              <w:rPr>
                <w:sz w:val="20"/>
                <w:szCs w:val="20"/>
              </w:rPr>
              <w:t>30–33</w:t>
            </w:r>
          </w:p>
        </w:tc>
        <w:tc>
          <w:tcPr>
            <w:tcW w:w="1680" w:type="dxa"/>
            <w:shd w:val="clear" w:color="auto" w:fill="FFFFFF"/>
            <w:tcMar>
              <w:top w:w="80" w:type="dxa"/>
              <w:left w:w="120" w:type="dxa"/>
              <w:bottom w:w="80" w:type="dxa"/>
              <w:right w:w="120" w:type="dxa"/>
            </w:tcMar>
          </w:tcPr>
          <w:p w14:paraId="51848601" w14:textId="77777777" w:rsidR="00473774" w:rsidRDefault="00000000">
            <w:pPr>
              <w:jc w:val="center"/>
            </w:pPr>
            <w:r>
              <w:rPr>
                <w:sz w:val="20"/>
                <w:szCs w:val="20"/>
              </w:rPr>
              <w:t>78</w:t>
            </w:r>
          </w:p>
        </w:tc>
        <w:tc>
          <w:tcPr>
            <w:tcW w:w="1680" w:type="dxa"/>
            <w:shd w:val="clear" w:color="auto" w:fill="FFFFFF"/>
            <w:tcMar>
              <w:top w:w="80" w:type="dxa"/>
              <w:left w:w="120" w:type="dxa"/>
              <w:bottom w:w="80" w:type="dxa"/>
              <w:right w:w="120" w:type="dxa"/>
            </w:tcMar>
          </w:tcPr>
          <w:p w14:paraId="1F40C68C" w14:textId="77777777" w:rsidR="00473774" w:rsidRDefault="00000000">
            <w:pPr>
              <w:jc w:val="center"/>
            </w:pPr>
            <w:r>
              <w:rPr>
                <w:sz w:val="20"/>
                <w:szCs w:val="20"/>
              </w:rPr>
              <w:t>22.0</w:t>
            </w:r>
          </w:p>
        </w:tc>
      </w:tr>
      <w:tr w:rsidR="00473774" w14:paraId="2CE2BAB3" w14:textId="77777777">
        <w:tc>
          <w:tcPr>
            <w:tcW w:w="2800" w:type="dxa"/>
            <w:shd w:val="clear" w:color="auto" w:fill="FFFFFF"/>
            <w:tcMar>
              <w:top w:w="80" w:type="dxa"/>
              <w:left w:w="120" w:type="dxa"/>
              <w:bottom w:w="80" w:type="dxa"/>
              <w:right w:w="120" w:type="dxa"/>
            </w:tcMar>
          </w:tcPr>
          <w:p w14:paraId="7B04E987" w14:textId="77777777" w:rsidR="00473774" w:rsidRDefault="00473774"/>
        </w:tc>
        <w:tc>
          <w:tcPr>
            <w:tcW w:w="3200" w:type="dxa"/>
            <w:shd w:val="clear" w:color="auto" w:fill="FFFFFF"/>
            <w:tcMar>
              <w:top w:w="80" w:type="dxa"/>
              <w:left w:w="120" w:type="dxa"/>
              <w:bottom w:w="80" w:type="dxa"/>
              <w:right w:w="120" w:type="dxa"/>
            </w:tcMar>
          </w:tcPr>
          <w:p w14:paraId="7D5DB606" w14:textId="77777777" w:rsidR="00473774" w:rsidRDefault="00000000">
            <w:r>
              <w:rPr>
                <w:sz w:val="20"/>
                <w:szCs w:val="20"/>
              </w:rPr>
              <w:t>34–37</w:t>
            </w:r>
          </w:p>
        </w:tc>
        <w:tc>
          <w:tcPr>
            <w:tcW w:w="1680" w:type="dxa"/>
            <w:shd w:val="clear" w:color="auto" w:fill="FFFFFF"/>
            <w:tcMar>
              <w:top w:w="80" w:type="dxa"/>
              <w:left w:w="120" w:type="dxa"/>
              <w:bottom w:w="80" w:type="dxa"/>
              <w:right w:w="120" w:type="dxa"/>
            </w:tcMar>
          </w:tcPr>
          <w:p w14:paraId="1D5A9083" w14:textId="77777777" w:rsidR="00473774" w:rsidRDefault="00000000">
            <w:pPr>
              <w:jc w:val="center"/>
            </w:pPr>
            <w:r>
              <w:rPr>
                <w:sz w:val="20"/>
                <w:szCs w:val="20"/>
              </w:rPr>
              <w:t>22</w:t>
            </w:r>
          </w:p>
        </w:tc>
        <w:tc>
          <w:tcPr>
            <w:tcW w:w="1680" w:type="dxa"/>
            <w:shd w:val="clear" w:color="auto" w:fill="FFFFFF"/>
            <w:tcMar>
              <w:top w:w="80" w:type="dxa"/>
              <w:left w:w="120" w:type="dxa"/>
              <w:bottom w:w="80" w:type="dxa"/>
              <w:right w:w="120" w:type="dxa"/>
            </w:tcMar>
          </w:tcPr>
          <w:p w14:paraId="53F33366" w14:textId="77777777" w:rsidR="00473774" w:rsidRDefault="00000000">
            <w:pPr>
              <w:jc w:val="center"/>
            </w:pPr>
            <w:r>
              <w:rPr>
                <w:sz w:val="20"/>
                <w:szCs w:val="20"/>
              </w:rPr>
              <w:t>6.2</w:t>
            </w:r>
          </w:p>
        </w:tc>
      </w:tr>
      <w:tr w:rsidR="00473774" w14:paraId="3AEB2FAB" w14:textId="77777777">
        <w:tc>
          <w:tcPr>
            <w:tcW w:w="2800" w:type="dxa"/>
            <w:shd w:val="clear" w:color="auto" w:fill="FFFFFF"/>
            <w:tcMar>
              <w:top w:w="80" w:type="dxa"/>
              <w:left w:w="120" w:type="dxa"/>
              <w:bottom w:w="80" w:type="dxa"/>
              <w:right w:w="120" w:type="dxa"/>
            </w:tcMar>
          </w:tcPr>
          <w:p w14:paraId="371E8161" w14:textId="77777777" w:rsidR="00473774" w:rsidRDefault="00000000">
            <w:r>
              <w:rPr>
                <w:b/>
                <w:bCs/>
                <w:sz w:val="20"/>
                <w:szCs w:val="20"/>
              </w:rPr>
              <w:t>Sex</w:t>
            </w:r>
          </w:p>
        </w:tc>
        <w:tc>
          <w:tcPr>
            <w:tcW w:w="3200" w:type="dxa"/>
            <w:shd w:val="clear" w:color="auto" w:fill="FFFFFF"/>
            <w:tcMar>
              <w:top w:w="80" w:type="dxa"/>
              <w:left w:w="120" w:type="dxa"/>
              <w:bottom w:w="80" w:type="dxa"/>
              <w:right w:w="120" w:type="dxa"/>
            </w:tcMar>
          </w:tcPr>
          <w:p w14:paraId="2019F350" w14:textId="77777777" w:rsidR="00473774" w:rsidRDefault="00000000">
            <w:r>
              <w:rPr>
                <w:sz w:val="20"/>
                <w:szCs w:val="20"/>
              </w:rPr>
              <w:t>Female</w:t>
            </w:r>
          </w:p>
        </w:tc>
        <w:tc>
          <w:tcPr>
            <w:tcW w:w="1680" w:type="dxa"/>
            <w:shd w:val="clear" w:color="auto" w:fill="FFFFFF"/>
            <w:tcMar>
              <w:top w:w="80" w:type="dxa"/>
              <w:left w:w="120" w:type="dxa"/>
              <w:bottom w:w="80" w:type="dxa"/>
              <w:right w:w="120" w:type="dxa"/>
            </w:tcMar>
          </w:tcPr>
          <w:p w14:paraId="55E03209" w14:textId="77777777" w:rsidR="00473774" w:rsidRDefault="00000000">
            <w:pPr>
              <w:jc w:val="center"/>
            </w:pPr>
            <w:r>
              <w:rPr>
                <w:sz w:val="20"/>
                <w:szCs w:val="20"/>
              </w:rPr>
              <w:t>135</w:t>
            </w:r>
          </w:p>
        </w:tc>
        <w:tc>
          <w:tcPr>
            <w:tcW w:w="1680" w:type="dxa"/>
            <w:shd w:val="clear" w:color="auto" w:fill="FFFFFF"/>
            <w:tcMar>
              <w:top w:w="80" w:type="dxa"/>
              <w:left w:w="120" w:type="dxa"/>
              <w:bottom w:w="80" w:type="dxa"/>
              <w:right w:w="120" w:type="dxa"/>
            </w:tcMar>
          </w:tcPr>
          <w:p w14:paraId="6CCFAFF1" w14:textId="77777777" w:rsidR="00473774" w:rsidRDefault="00000000">
            <w:pPr>
              <w:jc w:val="center"/>
            </w:pPr>
            <w:r>
              <w:rPr>
                <w:sz w:val="20"/>
                <w:szCs w:val="20"/>
              </w:rPr>
              <w:t>38.1</w:t>
            </w:r>
          </w:p>
        </w:tc>
      </w:tr>
      <w:tr w:rsidR="00473774" w14:paraId="28299619" w14:textId="77777777">
        <w:tc>
          <w:tcPr>
            <w:tcW w:w="2800" w:type="dxa"/>
            <w:shd w:val="clear" w:color="auto" w:fill="FFFFFF"/>
            <w:tcMar>
              <w:top w:w="80" w:type="dxa"/>
              <w:left w:w="120" w:type="dxa"/>
              <w:bottom w:w="80" w:type="dxa"/>
              <w:right w:w="120" w:type="dxa"/>
            </w:tcMar>
          </w:tcPr>
          <w:p w14:paraId="0CB366C4" w14:textId="77777777" w:rsidR="00473774" w:rsidRDefault="00473774"/>
        </w:tc>
        <w:tc>
          <w:tcPr>
            <w:tcW w:w="3200" w:type="dxa"/>
            <w:shd w:val="clear" w:color="auto" w:fill="FFFFFF"/>
            <w:tcMar>
              <w:top w:w="80" w:type="dxa"/>
              <w:left w:w="120" w:type="dxa"/>
              <w:bottom w:w="80" w:type="dxa"/>
              <w:right w:w="120" w:type="dxa"/>
            </w:tcMar>
          </w:tcPr>
          <w:p w14:paraId="66488FEA" w14:textId="77777777" w:rsidR="00473774" w:rsidRDefault="00000000">
            <w:r>
              <w:rPr>
                <w:sz w:val="20"/>
                <w:szCs w:val="20"/>
              </w:rPr>
              <w:t>Male</w:t>
            </w:r>
          </w:p>
        </w:tc>
        <w:tc>
          <w:tcPr>
            <w:tcW w:w="1680" w:type="dxa"/>
            <w:shd w:val="clear" w:color="auto" w:fill="FFFFFF"/>
            <w:tcMar>
              <w:top w:w="80" w:type="dxa"/>
              <w:left w:w="120" w:type="dxa"/>
              <w:bottom w:w="80" w:type="dxa"/>
              <w:right w:w="120" w:type="dxa"/>
            </w:tcMar>
          </w:tcPr>
          <w:p w14:paraId="6934B4EA" w14:textId="77777777" w:rsidR="00473774" w:rsidRDefault="00000000">
            <w:pPr>
              <w:jc w:val="center"/>
            </w:pPr>
            <w:r>
              <w:rPr>
                <w:sz w:val="20"/>
                <w:szCs w:val="20"/>
              </w:rPr>
              <w:t>219</w:t>
            </w:r>
          </w:p>
        </w:tc>
        <w:tc>
          <w:tcPr>
            <w:tcW w:w="1680" w:type="dxa"/>
            <w:shd w:val="clear" w:color="auto" w:fill="FFFFFF"/>
            <w:tcMar>
              <w:top w:w="80" w:type="dxa"/>
              <w:left w:w="120" w:type="dxa"/>
              <w:bottom w:w="80" w:type="dxa"/>
              <w:right w:w="120" w:type="dxa"/>
            </w:tcMar>
          </w:tcPr>
          <w:p w14:paraId="4A044769" w14:textId="77777777" w:rsidR="00473774" w:rsidRDefault="00000000">
            <w:pPr>
              <w:jc w:val="center"/>
            </w:pPr>
            <w:r>
              <w:rPr>
                <w:sz w:val="20"/>
                <w:szCs w:val="20"/>
              </w:rPr>
              <w:t>61.9</w:t>
            </w:r>
          </w:p>
        </w:tc>
      </w:tr>
      <w:tr w:rsidR="00473774" w14:paraId="594D0B0B" w14:textId="77777777">
        <w:tc>
          <w:tcPr>
            <w:tcW w:w="2800" w:type="dxa"/>
            <w:shd w:val="clear" w:color="auto" w:fill="FFFFFF"/>
            <w:tcMar>
              <w:top w:w="80" w:type="dxa"/>
              <w:left w:w="120" w:type="dxa"/>
              <w:bottom w:w="80" w:type="dxa"/>
              <w:right w:w="120" w:type="dxa"/>
            </w:tcMar>
          </w:tcPr>
          <w:p w14:paraId="7DD22BF1" w14:textId="77777777" w:rsidR="00473774" w:rsidRDefault="00000000">
            <w:r>
              <w:rPr>
                <w:b/>
                <w:bCs/>
                <w:sz w:val="20"/>
                <w:szCs w:val="20"/>
              </w:rPr>
              <w:t>Marital status</w:t>
            </w:r>
          </w:p>
        </w:tc>
        <w:tc>
          <w:tcPr>
            <w:tcW w:w="3200" w:type="dxa"/>
            <w:shd w:val="clear" w:color="auto" w:fill="FFFFFF"/>
            <w:tcMar>
              <w:top w:w="80" w:type="dxa"/>
              <w:left w:w="120" w:type="dxa"/>
              <w:bottom w:w="80" w:type="dxa"/>
              <w:right w:w="120" w:type="dxa"/>
            </w:tcMar>
          </w:tcPr>
          <w:p w14:paraId="3A6DC30C" w14:textId="77777777" w:rsidR="00473774" w:rsidRDefault="00000000">
            <w:r>
              <w:rPr>
                <w:sz w:val="20"/>
                <w:szCs w:val="20"/>
              </w:rPr>
              <w:t>Single</w:t>
            </w:r>
          </w:p>
        </w:tc>
        <w:tc>
          <w:tcPr>
            <w:tcW w:w="1680" w:type="dxa"/>
            <w:shd w:val="clear" w:color="auto" w:fill="FFFFFF"/>
            <w:tcMar>
              <w:top w:w="80" w:type="dxa"/>
              <w:left w:w="120" w:type="dxa"/>
              <w:bottom w:w="80" w:type="dxa"/>
              <w:right w:w="120" w:type="dxa"/>
            </w:tcMar>
          </w:tcPr>
          <w:p w14:paraId="2FE78B37" w14:textId="77777777" w:rsidR="00473774" w:rsidRDefault="00000000">
            <w:pPr>
              <w:jc w:val="center"/>
            </w:pPr>
            <w:r>
              <w:rPr>
                <w:sz w:val="20"/>
                <w:szCs w:val="20"/>
              </w:rPr>
              <w:t>320</w:t>
            </w:r>
          </w:p>
        </w:tc>
        <w:tc>
          <w:tcPr>
            <w:tcW w:w="1680" w:type="dxa"/>
            <w:shd w:val="clear" w:color="auto" w:fill="FFFFFF"/>
            <w:tcMar>
              <w:top w:w="80" w:type="dxa"/>
              <w:left w:w="120" w:type="dxa"/>
              <w:bottom w:w="80" w:type="dxa"/>
              <w:right w:w="120" w:type="dxa"/>
            </w:tcMar>
          </w:tcPr>
          <w:p w14:paraId="5B24236B" w14:textId="77777777" w:rsidR="00473774" w:rsidRDefault="00000000">
            <w:pPr>
              <w:jc w:val="center"/>
            </w:pPr>
            <w:r>
              <w:rPr>
                <w:sz w:val="20"/>
                <w:szCs w:val="20"/>
              </w:rPr>
              <w:t>90.4</w:t>
            </w:r>
          </w:p>
        </w:tc>
      </w:tr>
      <w:tr w:rsidR="00473774" w14:paraId="3F0AAB7C" w14:textId="77777777">
        <w:tc>
          <w:tcPr>
            <w:tcW w:w="2800" w:type="dxa"/>
            <w:shd w:val="clear" w:color="auto" w:fill="FFFFFF"/>
            <w:tcMar>
              <w:top w:w="80" w:type="dxa"/>
              <w:left w:w="120" w:type="dxa"/>
              <w:bottom w:w="80" w:type="dxa"/>
              <w:right w:w="120" w:type="dxa"/>
            </w:tcMar>
          </w:tcPr>
          <w:p w14:paraId="66EB8F16" w14:textId="77777777" w:rsidR="00473774" w:rsidRDefault="00473774"/>
        </w:tc>
        <w:tc>
          <w:tcPr>
            <w:tcW w:w="3200" w:type="dxa"/>
            <w:shd w:val="clear" w:color="auto" w:fill="FFFFFF"/>
            <w:tcMar>
              <w:top w:w="80" w:type="dxa"/>
              <w:left w:w="120" w:type="dxa"/>
              <w:bottom w:w="80" w:type="dxa"/>
              <w:right w:w="120" w:type="dxa"/>
            </w:tcMar>
          </w:tcPr>
          <w:p w14:paraId="10D35363" w14:textId="77777777" w:rsidR="00473774" w:rsidRDefault="00000000">
            <w:r>
              <w:rPr>
                <w:sz w:val="20"/>
                <w:szCs w:val="20"/>
              </w:rPr>
              <w:t>Married</w:t>
            </w:r>
          </w:p>
        </w:tc>
        <w:tc>
          <w:tcPr>
            <w:tcW w:w="1680" w:type="dxa"/>
            <w:shd w:val="clear" w:color="auto" w:fill="FFFFFF"/>
            <w:tcMar>
              <w:top w:w="80" w:type="dxa"/>
              <w:left w:w="120" w:type="dxa"/>
              <w:bottom w:w="80" w:type="dxa"/>
              <w:right w:w="120" w:type="dxa"/>
            </w:tcMar>
          </w:tcPr>
          <w:p w14:paraId="25F28026" w14:textId="77777777" w:rsidR="00473774" w:rsidRDefault="00000000">
            <w:pPr>
              <w:jc w:val="center"/>
            </w:pPr>
            <w:r>
              <w:rPr>
                <w:sz w:val="20"/>
                <w:szCs w:val="20"/>
              </w:rPr>
              <w:t>27</w:t>
            </w:r>
          </w:p>
        </w:tc>
        <w:tc>
          <w:tcPr>
            <w:tcW w:w="1680" w:type="dxa"/>
            <w:shd w:val="clear" w:color="auto" w:fill="FFFFFF"/>
            <w:tcMar>
              <w:top w:w="80" w:type="dxa"/>
              <w:left w:w="120" w:type="dxa"/>
              <w:bottom w:w="80" w:type="dxa"/>
              <w:right w:w="120" w:type="dxa"/>
            </w:tcMar>
          </w:tcPr>
          <w:p w14:paraId="4F1CE3A8" w14:textId="77777777" w:rsidR="00473774" w:rsidRDefault="00000000">
            <w:pPr>
              <w:jc w:val="center"/>
            </w:pPr>
            <w:r>
              <w:rPr>
                <w:sz w:val="20"/>
                <w:szCs w:val="20"/>
              </w:rPr>
              <w:t>7.6</w:t>
            </w:r>
          </w:p>
        </w:tc>
      </w:tr>
      <w:tr w:rsidR="00473774" w14:paraId="0900255C" w14:textId="77777777">
        <w:tc>
          <w:tcPr>
            <w:tcW w:w="2800" w:type="dxa"/>
            <w:shd w:val="clear" w:color="auto" w:fill="FFFFFF"/>
            <w:tcMar>
              <w:top w:w="80" w:type="dxa"/>
              <w:left w:w="120" w:type="dxa"/>
              <w:bottom w:w="80" w:type="dxa"/>
              <w:right w:w="120" w:type="dxa"/>
            </w:tcMar>
          </w:tcPr>
          <w:p w14:paraId="085B0334" w14:textId="77777777" w:rsidR="00473774" w:rsidRDefault="00473774"/>
        </w:tc>
        <w:tc>
          <w:tcPr>
            <w:tcW w:w="3200" w:type="dxa"/>
            <w:shd w:val="clear" w:color="auto" w:fill="FFFFFF"/>
            <w:tcMar>
              <w:top w:w="80" w:type="dxa"/>
              <w:left w:w="120" w:type="dxa"/>
              <w:bottom w:w="80" w:type="dxa"/>
              <w:right w:w="120" w:type="dxa"/>
            </w:tcMar>
          </w:tcPr>
          <w:p w14:paraId="2224ECA9" w14:textId="77777777" w:rsidR="00473774" w:rsidRDefault="00000000">
            <w:r>
              <w:rPr>
                <w:sz w:val="20"/>
                <w:szCs w:val="20"/>
              </w:rPr>
              <w:t>Divorced/Separated</w:t>
            </w:r>
          </w:p>
        </w:tc>
        <w:tc>
          <w:tcPr>
            <w:tcW w:w="1680" w:type="dxa"/>
            <w:shd w:val="clear" w:color="auto" w:fill="FFFFFF"/>
            <w:tcMar>
              <w:top w:w="80" w:type="dxa"/>
              <w:left w:w="120" w:type="dxa"/>
              <w:bottom w:w="80" w:type="dxa"/>
              <w:right w:w="120" w:type="dxa"/>
            </w:tcMar>
          </w:tcPr>
          <w:p w14:paraId="42D0D47B" w14:textId="77777777" w:rsidR="00473774" w:rsidRDefault="00000000">
            <w:pPr>
              <w:jc w:val="center"/>
            </w:pPr>
            <w:r>
              <w:rPr>
                <w:sz w:val="20"/>
                <w:szCs w:val="20"/>
              </w:rPr>
              <w:t>7</w:t>
            </w:r>
          </w:p>
        </w:tc>
        <w:tc>
          <w:tcPr>
            <w:tcW w:w="1680" w:type="dxa"/>
            <w:shd w:val="clear" w:color="auto" w:fill="FFFFFF"/>
            <w:tcMar>
              <w:top w:w="80" w:type="dxa"/>
              <w:left w:w="120" w:type="dxa"/>
              <w:bottom w:w="80" w:type="dxa"/>
              <w:right w:w="120" w:type="dxa"/>
            </w:tcMar>
          </w:tcPr>
          <w:p w14:paraId="35554938" w14:textId="77777777" w:rsidR="00473774" w:rsidRDefault="00000000">
            <w:pPr>
              <w:jc w:val="center"/>
            </w:pPr>
            <w:r>
              <w:rPr>
                <w:sz w:val="20"/>
                <w:szCs w:val="20"/>
              </w:rPr>
              <w:t>2.0</w:t>
            </w:r>
          </w:p>
        </w:tc>
      </w:tr>
      <w:tr w:rsidR="00473774" w14:paraId="2395B351" w14:textId="77777777">
        <w:tc>
          <w:tcPr>
            <w:tcW w:w="2800" w:type="dxa"/>
            <w:shd w:val="clear" w:color="auto" w:fill="FFFFFF"/>
            <w:tcMar>
              <w:top w:w="80" w:type="dxa"/>
              <w:left w:w="120" w:type="dxa"/>
              <w:bottom w:w="80" w:type="dxa"/>
              <w:right w:w="120" w:type="dxa"/>
            </w:tcMar>
          </w:tcPr>
          <w:p w14:paraId="5C6AC0F6" w14:textId="77777777" w:rsidR="00473774" w:rsidRDefault="00000000">
            <w:r>
              <w:rPr>
                <w:b/>
                <w:bCs/>
                <w:sz w:val="20"/>
                <w:szCs w:val="20"/>
              </w:rPr>
              <w:t>Ethnicity</w:t>
            </w:r>
          </w:p>
        </w:tc>
        <w:tc>
          <w:tcPr>
            <w:tcW w:w="3200" w:type="dxa"/>
            <w:shd w:val="clear" w:color="auto" w:fill="FFFFFF"/>
            <w:tcMar>
              <w:top w:w="80" w:type="dxa"/>
              <w:left w:w="120" w:type="dxa"/>
              <w:bottom w:w="80" w:type="dxa"/>
              <w:right w:w="120" w:type="dxa"/>
            </w:tcMar>
          </w:tcPr>
          <w:p w14:paraId="4491CFC1" w14:textId="77777777" w:rsidR="00473774" w:rsidRDefault="00000000">
            <w:r>
              <w:rPr>
                <w:sz w:val="20"/>
                <w:szCs w:val="20"/>
              </w:rPr>
              <w:t>Hausa</w:t>
            </w:r>
          </w:p>
        </w:tc>
        <w:tc>
          <w:tcPr>
            <w:tcW w:w="1680" w:type="dxa"/>
            <w:shd w:val="clear" w:color="auto" w:fill="FFFFFF"/>
            <w:tcMar>
              <w:top w:w="80" w:type="dxa"/>
              <w:left w:w="120" w:type="dxa"/>
              <w:bottom w:w="80" w:type="dxa"/>
              <w:right w:w="120" w:type="dxa"/>
            </w:tcMar>
          </w:tcPr>
          <w:p w14:paraId="11F8C25E" w14:textId="77777777" w:rsidR="00473774" w:rsidRDefault="00000000">
            <w:pPr>
              <w:jc w:val="center"/>
            </w:pPr>
            <w:r>
              <w:rPr>
                <w:sz w:val="20"/>
                <w:szCs w:val="20"/>
              </w:rPr>
              <w:t>239</w:t>
            </w:r>
          </w:p>
        </w:tc>
        <w:tc>
          <w:tcPr>
            <w:tcW w:w="1680" w:type="dxa"/>
            <w:shd w:val="clear" w:color="auto" w:fill="FFFFFF"/>
            <w:tcMar>
              <w:top w:w="80" w:type="dxa"/>
              <w:left w:w="120" w:type="dxa"/>
              <w:bottom w:w="80" w:type="dxa"/>
              <w:right w:w="120" w:type="dxa"/>
            </w:tcMar>
          </w:tcPr>
          <w:p w14:paraId="73BCBCA3" w14:textId="77777777" w:rsidR="00473774" w:rsidRDefault="00000000">
            <w:pPr>
              <w:jc w:val="center"/>
            </w:pPr>
            <w:r>
              <w:rPr>
                <w:sz w:val="20"/>
                <w:szCs w:val="20"/>
              </w:rPr>
              <w:t>67.5</w:t>
            </w:r>
          </w:p>
        </w:tc>
      </w:tr>
      <w:tr w:rsidR="00473774" w14:paraId="5E1EB3D0" w14:textId="77777777">
        <w:tc>
          <w:tcPr>
            <w:tcW w:w="2800" w:type="dxa"/>
            <w:shd w:val="clear" w:color="auto" w:fill="FFFFFF"/>
            <w:tcMar>
              <w:top w:w="80" w:type="dxa"/>
              <w:left w:w="120" w:type="dxa"/>
              <w:bottom w:w="80" w:type="dxa"/>
              <w:right w:w="120" w:type="dxa"/>
            </w:tcMar>
          </w:tcPr>
          <w:p w14:paraId="49ECA1F0" w14:textId="77777777" w:rsidR="00473774" w:rsidRDefault="00473774"/>
        </w:tc>
        <w:tc>
          <w:tcPr>
            <w:tcW w:w="3200" w:type="dxa"/>
            <w:shd w:val="clear" w:color="auto" w:fill="FFFFFF"/>
            <w:tcMar>
              <w:top w:w="80" w:type="dxa"/>
              <w:left w:w="120" w:type="dxa"/>
              <w:bottom w:w="80" w:type="dxa"/>
              <w:right w:w="120" w:type="dxa"/>
            </w:tcMar>
          </w:tcPr>
          <w:p w14:paraId="79CEE1E6" w14:textId="77777777" w:rsidR="00473774" w:rsidRDefault="00000000">
            <w:r>
              <w:rPr>
                <w:sz w:val="20"/>
                <w:szCs w:val="20"/>
              </w:rPr>
              <w:t>Yoruba</w:t>
            </w:r>
          </w:p>
        </w:tc>
        <w:tc>
          <w:tcPr>
            <w:tcW w:w="1680" w:type="dxa"/>
            <w:shd w:val="clear" w:color="auto" w:fill="FFFFFF"/>
            <w:tcMar>
              <w:top w:w="80" w:type="dxa"/>
              <w:left w:w="120" w:type="dxa"/>
              <w:bottom w:w="80" w:type="dxa"/>
              <w:right w:w="120" w:type="dxa"/>
            </w:tcMar>
          </w:tcPr>
          <w:p w14:paraId="21587AC9" w14:textId="77777777" w:rsidR="00473774" w:rsidRDefault="00000000">
            <w:pPr>
              <w:jc w:val="center"/>
            </w:pPr>
            <w:r>
              <w:rPr>
                <w:sz w:val="20"/>
                <w:szCs w:val="20"/>
              </w:rPr>
              <w:t>52</w:t>
            </w:r>
          </w:p>
        </w:tc>
        <w:tc>
          <w:tcPr>
            <w:tcW w:w="1680" w:type="dxa"/>
            <w:shd w:val="clear" w:color="auto" w:fill="FFFFFF"/>
            <w:tcMar>
              <w:top w:w="80" w:type="dxa"/>
              <w:left w:w="120" w:type="dxa"/>
              <w:bottom w:w="80" w:type="dxa"/>
              <w:right w:w="120" w:type="dxa"/>
            </w:tcMar>
          </w:tcPr>
          <w:p w14:paraId="286C456B" w14:textId="77777777" w:rsidR="00473774" w:rsidRDefault="00000000">
            <w:pPr>
              <w:jc w:val="center"/>
            </w:pPr>
            <w:r>
              <w:rPr>
                <w:sz w:val="20"/>
                <w:szCs w:val="20"/>
              </w:rPr>
              <w:t>14.7</w:t>
            </w:r>
          </w:p>
        </w:tc>
      </w:tr>
      <w:tr w:rsidR="00473774" w14:paraId="4EFEBBB1" w14:textId="77777777">
        <w:tc>
          <w:tcPr>
            <w:tcW w:w="2800" w:type="dxa"/>
            <w:shd w:val="clear" w:color="auto" w:fill="FFFFFF"/>
            <w:tcMar>
              <w:top w:w="80" w:type="dxa"/>
              <w:left w:w="120" w:type="dxa"/>
              <w:bottom w:w="80" w:type="dxa"/>
              <w:right w:w="120" w:type="dxa"/>
            </w:tcMar>
          </w:tcPr>
          <w:p w14:paraId="11FED818" w14:textId="77777777" w:rsidR="00473774" w:rsidRDefault="00473774"/>
        </w:tc>
        <w:tc>
          <w:tcPr>
            <w:tcW w:w="3200" w:type="dxa"/>
            <w:shd w:val="clear" w:color="auto" w:fill="FFFFFF"/>
            <w:tcMar>
              <w:top w:w="80" w:type="dxa"/>
              <w:left w:w="120" w:type="dxa"/>
              <w:bottom w:w="80" w:type="dxa"/>
              <w:right w:w="120" w:type="dxa"/>
            </w:tcMar>
          </w:tcPr>
          <w:p w14:paraId="6EDA9F59" w14:textId="77777777" w:rsidR="00473774" w:rsidRDefault="00000000">
            <w:r>
              <w:rPr>
                <w:sz w:val="20"/>
                <w:szCs w:val="20"/>
              </w:rPr>
              <w:t>Igbo</w:t>
            </w:r>
          </w:p>
        </w:tc>
        <w:tc>
          <w:tcPr>
            <w:tcW w:w="1680" w:type="dxa"/>
            <w:shd w:val="clear" w:color="auto" w:fill="FFFFFF"/>
            <w:tcMar>
              <w:top w:w="80" w:type="dxa"/>
              <w:left w:w="120" w:type="dxa"/>
              <w:bottom w:w="80" w:type="dxa"/>
              <w:right w:w="120" w:type="dxa"/>
            </w:tcMar>
          </w:tcPr>
          <w:p w14:paraId="03E1DB72" w14:textId="77777777" w:rsidR="00473774" w:rsidRDefault="00000000">
            <w:pPr>
              <w:jc w:val="center"/>
            </w:pPr>
            <w:r>
              <w:rPr>
                <w:sz w:val="20"/>
                <w:szCs w:val="20"/>
              </w:rPr>
              <w:t>40</w:t>
            </w:r>
          </w:p>
        </w:tc>
        <w:tc>
          <w:tcPr>
            <w:tcW w:w="1680" w:type="dxa"/>
            <w:shd w:val="clear" w:color="auto" w:fill="FFFFFF"/>
            <w:tcMar>
              <w:top w:w="80" w:type="dxa"/>
              <w:left w:w="120" w:type="dxa"/>
              <w:bottom w:w="80" w:type="dxa"/>
              <w:right w:w="120" w:type="dxa"/>
            </w:tcMar>
          </w:tcPr>
          <w:p w14:paraId="1C3058BD" w14:textId="77777777" w:rsidR="00473774" w:rsidRDefault="00000000">
            <w:pPr>
              <w:jc w:val="center"/>
            </w:pPr>
            <w:r>
              <w:rPr>
                <w:sz w:val="20"/>
                <w:szCs w:val="20"/>
              </w:rPr>
              <w:t>11.3</w:t>
            </w:r>
          </w:p>
        </w:tc>
      </w:tr>
      <w:tr w:rsidR="00473774" w14:paraId="742E06D0" w14:textId="77777777">
        <w:tc>
          <w:tcPr>
            <w:tcW w:w="2800" w:type="dxa"/>
            <w:shd w:val="clear" w:color="auto" w:fill="FFFFFF"/>
            <w:tcMar>
              <w:top w:w="80" w:type="dxa"/>
              <w:left w:w="120" w:type="dxa"/>
              <w:bottom w:w="80" w:type="dxa"/>
              <w:right w:w="120" w:type="dxa"/>
            </w:tcMar>
          </w:tcPr>
          <w:p w14:paraId="0016BDBB" w14:textId="77777777" w:rsidR="00473774" w:rsidRDefault="00473774"/>
        </w:tc>
        <w:tc>
          <w:tcPr>
            <w:tcW w:w="3200" w:type="dxa"/>
            <w:shd w:val="clear" w:color="auto" w:fill="FFFFFF"/>
            <w:tcMar>
              <w:top w:w="80" w:type="dxa"/>
              <w:left w:w="120" w:type="dxa"/>
              <w:bottom w:w="80" w:type="dxa"/>
              <w:right w:w="120" w:type="dxa"/>
            </w:tcMar>
          </w:tcPr>
          <w:p w14:paraId="76BF7AC0" w14:textId="77777777" w:rsidR="00473774" w:rsidRDefault="00000000">
            <w:r>
              <w:rPr>
                <w:sz w:val="20"/>
                <w:szCs w:val="20"/>
              </w:rPr>
              <w:t>Minority</w:t>
            </w:r>
          </w:p>
        </w:tc>
        <w:tc>
          <w:tcPr>
            <w:tcW w:w="1680" w:type="dxa"/>
            <w:shd w:val="clear" w:color="auto" w:fill="FFFFFF"/>
            <w:tcMar>
              <w:top w:w="80" w:type="dxa"/>
              <w:left w:w="120" w:type="dxa"/>
              <w:bottom w:w="80" w:type="dxa"/>
              <w:right w:w="120" w:type="dxa"/>
            </w:tcMar>
          </w:tcPr>
          <w:p w14:paraId="302FF406" w14:textId="77777777" w:rsidR="00473774" w:rsidRDefault="00000000">
            <w:pPr>
              <w:jc w:val="center"/>
            </w:pPr>
            <w:r>
              <w:rPr>
                <w:sz w:val="20"/>
                <w:szCs w:val="20"/>
              </w:rPr>
              <w:t>23</w:t>
            </w:r>
          </w:p>
        </w:tc>
        <w:tc>
          <w:tcPr>
            <w:tcW w:w="1680" w:type="dxa"/>
            <w:shd w:val="clear" w:color="auto" w:fill="FFFFFF"/>
            <w:tcMar>
              <w:top w:w="80" w:type="dxa"/>
              <w:left w:w="120" w:type="dxa"/>
              <w:bottom w:w="80" w:type="dxa"/>
              <w:right w:w="120" w:type="dxa"/>
            </w:tcMar>
          </w:tcPr>
          <w:p w14:paraId="40DA8F4F" w14:textId="77777777" w:rsidR="00473774" w:rsidRDefault="00000000">
            <w:pPr>
              <w:jc w:val="center"/>
            </w:pPr>
            <w:r>
              <w:rPr>
                <w:sz w:val="20"/>
                <w:szCs w:val="20"/>
              </w:rPr>
              <w:t>6.5</w:t>
            </w:r>
          </w:p>
        </w:tc>
      </w:tr>
      <w:tr w:rsidR="00473774" w14:paraId="5DA583D1" w14:textId="77777777">
        <w:tc>
          <w:tcPr>
            <w:tcW w:w="2800" w:type="dxa"/>
            <w:shd w:val="clear" w:color="auto" w:fill="FFFFFF"/>
            <w:tcMar>
              <w:top w:w="80" w:type="dxa"/>
              <w:left w:w="120" w:type="dxa"/>
              <w:bottom w:w="80" w:type="dxa"/>
              <w:right w:w="120" w:type="dxa"/>
            </w:tcMar>
          </w:tcPr>
          <w:p w14:paraId="12E3ACE6" w14:textId="77777777" w:rsidR="00473774" w:rsidRDefault="00000000">
            <w:r>
              <w:rPr>
                <w:b/>
                <w:bCs/>
                <w:sz w:val="20"/>
                <w:szCs w:val="20"/>
              </w:rPr>
              <w:t>Faculty</w:t>
            </w:r>
          </w:p>
        </w:tc>
        <w:tc>
          <w:tcPr>
            <w:tcW w:w="3200" w:type="dxa"/>
            <w:shd w:val="clear" w:color="auto" w:fill="FFFFFF"/>
            <w:tcMar>
              <w:top w:w="80" w:type="dxa"/>
              <w:left w:w="120" w:type="dxa"/>
              <w:bottom w:w="80" w:type="dxa"/>
              <w:right w:w="120" w:type="dxa"/>
            </w:tcMar>
          </w:tcPr>
          <w:p w14:paraId="3B495FA4" w14:textId="77777777" w:rsidR="00473774" w:rsidRDefault="00000000">
            <w:r>
              <w:rPr>
                <w:sz w:val="20"/>
                <w:szCs w:val="20"/>
              </w:rPr>
              <w:t>Engineering</w:t>
            </w:r>
          </w:p>
        </w:tc>
        <w:tc>
          <w:tcPr>
            <w:tcW w:w="1680" w:type="dxa"/>
            <w:shd w:val="clear" w:color="auto" w:fill="FFFFFF"/>
            <w:tcMar>
              <w:top w:w="80" w:type="dxa"/>
              <w:left w:w="120" w:type="dxa"/>
              <w:bottom w:w="80" w:type="dxa"/>
              <w:right w:w="120" w:type="dxa"/>
            </w:tcMar>
          </w:tcPr>
          <w:p w14:paraId="3DD7CAC9" w14:textId="77777777" w:rsidR="00473774" w:rsidRDefault="00000000">
            <w:pPr>
              <w:jc w:val="center"/>
            </w:pPr>
            <w:r>
              <w:rPr>
                <w:sz w:val="20"/>
                <w:szCs w:val="20"/>
              </w:rPr>
              <w:t>74</w:t>
            </w:r>
          </w:p>
        </w:tc>
        <w:tc>
          <w:tcPr>
            <w:tcW w:w="1680" w:type="dxa"/>
            <w:shd w:val="clear" w:color="auto" w:fill="FFFFFF"/>
            <w:tcMar>
              <w:top w:w="80" w:type="dxa"/>
              <w:left w:w="120" w:type="dxa"/>
              <w:bottom w:w="80" w:type="dxa"/>
              <w:right w:w="120" w:type="dxa"/>
            </w:tcMar>
          </w:tcPr>
          <w:p w14:paraId="5D4576C6" w14:textId="77777777" w:rsidR="00473774" w:rsidRDefault="00000000">
            <w:pPr>
              <w:jc w:val="center"/>
            </w:pPr>
            <w:r>
              <w:rPr>
                <w:sz w:val="20"/>
                <w:szCs w:val="20"/>
              </w:rPr>
              <w:t>20.9</w:t>
            </w:r>
          </w:p>
        </w:tc>
      </w:tr>
      <w:tr w:rsidR="00473774" w14:paraId="59CFF5F4" w14:textId="77777777">
        <w:tc>
          <w:tcPr>
            <w:tcW w:w="2800" w:type="dxa"/>
            <w:shd w:val="clear" w:color="auto" w:fill="FFFFFF"/>
            <w:tcMar>
              <w:top w:w="80" w:type="dxa"/>
              <w:left w:w="120" w:type="dxa"/>
              <w:bottom w:w="80" w:type="dxa"/>
              <w:right w:w="120" w:type="dxa"/>
            </w:tcMar>
          </w:tcPr>
          <w:p w14:paraId="06DA24BF" w14:textId="77777777" w:rsidR="00473774" w:rsidRDefault="00473774"/>
        </w:tc>
        <w:tc>
          <w:tcPr>
            <w:tcW w:w="3200" w:type="dxa"/>
            <w:shd w:val="clear" w:color="auto" w:fill="FFFFFF"/>
            <w:tcMar>
              <w:top w:w="80" w:type="dxa"/>
              <w:left w:w="120" w:type="dxa"/>
              <w:bottom w:w="80" w:type="dxa"/>
              <w:right w:w="120" w:type="dxa"/>
            </w:tcMar>
          </w:tcPr>
          <w:p w14:paraId="0A2063E4" w14:textId="77777777" w:rsidR="00473774" w:rsidRDefault="00000000">
            <w:r>
              <w:rPr>
                <w:sz w:val="20"/>
                <w:szCs w:val="20"/>
              </w:rPr>
              <w:t>Natural Sciences</w:t>
            </w:r>
          </w:p>
        </w:tc>
        <w:tc>
          <w:tcPr>
            <w:tcW w:w="1680" w:type="dxa"/>
            <w:shd w:val="clear" w:color="auto" w:fill="FFFFFF"/>
            <w:tcMar>
              <w:top w:w="80" w:type="dxa"/>
              <w:left w:w="120" w:type="dxa"/>
              <w:bottom w:w="80" w:type="dxa"/>
              <w:right w:w="120" w:type="dxa"/>
            </w:tcMar>
          </w:tcPr>
          <w:p w14:paraId="63C59EA9" w14:textId="77777777" w:rsidR="00473774" w:rsidRDefault="00000000">
            <w:pPr>
              <w:jc w:val="center"/>
            </w:pPr>
            <w:r>
              <w:rPr>
                <w:sz w:val="20"/>
                <w:szCs w:val="20"/>
              </w:rPr>
              <w:t>72</w:t>
            </w:r>
          </w:p>
        </w:tc>
        <w:tc>
          <w:tcPr>
            <w:tcW w:w="1680" w:type="dxa"/>
            <w:shd w:val="clear" w:color="auto" w:fill="FFFFFF"/>
            <w:tcMar>
              <w:top w:w="80" w:type="dxa"/>
              <w:left w:w="120" w:type="dxa"/>
              <w:bottom w:w="80" w:type="dxa"/>
              <w:right w:w="120" w:type="dxa"/>
            </w:tcMar>
          </w:tcPr>
          <w:p w14:paraId="0B4E9AFA" w14:textId="77777777" w:rsidR="00473774" w:rsidRDefault="00000000">
            <w:pPr>
              <w:jc w:val="center"/>
            </w:pPr>
            <w:r>
              <w:rPr>
                <w:sz w:val="20"/>
                <w:szCs w:val="20"/>
              </w:rPr>
              <w:t>20.3</w:t>
            </w:r>
          </w:p>
        </w:tc>
      </w:tr>
      <w:tr w:rsidR="00473774" w14:paraId="137D86D1" w14:textId="77777777">
        <w:tc>
          <w:tcPr>
            <w:tcW w:w="2800" w:type="dxa"/>
            <w:shd w:val="clear" w:color="auto" w:fill="FFFFFF"/>
            <w:tcMar>
              <w:top w:w="80" w:type="dxa"/>
              <w:left w:w="120" w:type="dxa"/>
              <w:bottom w:w="80" w:type="dxa"/>
              <w:right w:w="120" w:type="dxa"/>
            </w:tcMar>
          </w:tcPr>
          <w:p w14:paraId="1F65285C" w14:textId="77777777" w:rsidR="00473774" w:rsidRDefault="00473774"/>
        </w:tc>
        <w:tc>
          <w:tcPr>
            <w:tcW w:w="3200" w:type="dxa"/>
            <w:shd w:val="clear" w:color="auto" w:fill="FFFFFF"/>
            <w:tcMar>
              <w:top w:w="80" w:type="dxa"/>
              <w:left w:w="120" w:type="dxa"/>
              <w:bottom w:w="80" w:type="dxa"/>
              <w:right w:w="120" w:type="dxa"/>
            </w:tcMar>
          </w:tcPr>
          <w:p w14:paraId="48749D12" w14:textId="77777777" w:rsidR="00473774" w:rsidRDefault="00000000">
            <w:r>
              <w:rPr>
                <w:sz w:val="20"/>
                <w:szCs w:val="20"/>
              </w:rPr>
              <w:t>Health Sciences</w:t>
            </w:r>
          </w:p>
        </w:tc>
        <w:tc>
          <w:tcPr>
            <w:tcW w:w="1680" w:type="dxa"/>
            <w:shd w:val="clear" w:color="auto" w:fill="FFFFFF"/>
            <w:tcMar>
              <w:top w:w="80" w:type="dxa"/>
              <w:left w:w="120" w:type="dxa"/>
              <w:bottom w:w="80" w:type="dxa"/>
              <w:right w:w="120" w:type="dxa"/>
            </w:tcMar>
          </w:tcPr>
          <w:p w14:paraId="32076037" w14:textId="77777777" w:rsidR="00473774" w:rsidRDefault="00000000">
            <w:pPr>
              <w:jc w:val="center"/>
            </w:pPr>
            <w:r>
              <w:rPr>
                <w:sz w:val="20"/>
                <w:szCs w:val="20"/>
              </w:rPr>
              <w:t>70</w:t>
            </w:r>
          </w:p>
        </w:tc>
        <w:tc>
          <w:tcPr>
            <w:tcW w:w="1680" w:type="dxa"/>
            <w:shd w:val="clear" w:color="auto" w:fill="FFFFFF"/>
            <w:tcMar>
              <w:top w:w="80" w:type="dxa"/>
              <w:left w:w="120" w:type="dxa"/>
              <w:bottom w:w="80" w:type="dxa"/>
              <w:right w:w="120" w:type="dxa"/>
            </w:tcMar>
          </w:tcPr>
          <w:p w14:paraId="56EEF2CD" w14:textId="77777777" w:rsidR="00473774" w:rsidRDefault="00000000">
            <w:pPr>
              <w:jc w:val="center"/>
            </w:pPr>
            <w:r>
              <w:rPr>
                <w:sz w:val="20"/>
                <w:szCs w:val="20"/>
              </w:rPr>
              <w:t>19.8</w:t>
            </w:r>
          </w:p>
        </w:tc>
      </w:tr>
      <w:tr w:rsidR="00473774" w14:paraId="7F464C73" w14:textId="77777777">
        <w:tc>
          <w:tcPr>
            <w:tcW w:w="2800" w:type="dxa"/>
            <w:shd w:val="clear" w:color="auto" w:fill="FFFFFF"/>
            <w:tcMar>
              <w:top w:w="80" w:type="dxa"/>
              <w:left w:w="120" w:type="dxa"/>
              <w:bottom w:w="80" w:type="dxa"/>
              <w:right w:w="120" w:type="dxa"/>
            </w:tcMar>
          </w:tcPr>
          <w:p w14:paraId="342EB4C1" w14:textId="77777777" w:rsidR="00473774" w:rsidRDefault="00473774"/>
        </w:tc>
        <w:tc>
          <w:tcPr>
            <w:tcW w:w="3200" w:type="dxa"/>
            <w:shd w:val="clear" w:color="auto" w:fill="FFFFFF"/>
            <w:tcMar>
              <w:top w:w="80" w:type="dxa"/>
              <w:left w:w="120" w:type="dxa"/>
              <w:bottom w:w="80" w:type="dxa"/>
              <w:right w:w="120" w:type="dxa"/>
            </w:tcMar>
          </w:tcPr>
          <w:p w14:paraId="03CD78C9" w14:textId="77777777" w:rsidR="00473774" w:rsidRDefault="00000000">
            <w:r>
              <w:rPr>
                <w:sz w:val="20"/>
                <w:szCs w:val="20"/>
              </w:rPr>
              <w:t>Pharmaceutical Sciences</w:t>
            </w:r>
          </w:p>
        </w:tc>
        <w:tc>
          <w:tcPr>
            <w:tcW w:w="1680" w:type="dxa"/>
            <w:shd w:val="clear" w:color="auto" w:fill="FFFFFF"/>
            <w:tcMar>
              <w:top w:w="80" w:type="dxa"/>
              <w:left w:w="120" w:type="dxa"/>
              <w:bottom w:w="80" w:type="dxa"/>
              <w:right w:w="120" w:type="dxa"/>
            </w:tcMar>
          </w:tcPr>
          <w:p w14:paraId="62692493" w14:textId="77777777" w:rsidR="00473774" w:rsidRDefault="00000000">
            <w:pPr>
              <w:jc w:val="center"/>
            </w:pPr>
            <w:r>
              <w:rPr>
                <w:sz w:val="20"/>
                <w:szCs w:val="20"/>
              </w:rPr>
              <w:t>69</w:t>
            </w:r>
          </w:p>
        </w:tc>
        <w:tc>
          <w:tcPr>
            <w:tcW w:w="1680" w:type="dxa"/>
            <w:shd w:val="clear" w:color="auto" w:fill="FFFFFF"/>
            <w:tcMar>
              <w:top w:w="80" w:type="dxa"/>
              <w:left w:w="120" w:type="dxa"/>
              <w:bottom w:w="80" w:type="dxa"/>
              <w:right w:w="120" w:type="dxa"/>
            </w:tcMar>
          </w:tcPr>
          <w:p w14:paraId="47FAB39F" w14:textId="77777777" w:rsidR="00473774" w:rsidRDefault="00000000">
            <w:pPr>
              <w:jc w:val="center"/>
            </w:pPr>
            <w:r>
              <w:rPr>
                <w:sz w:val="20"/>
                <w:szCs w:val="20"/>
              </w:rPr>
              <w:t>19.5</w:t>
            </w:r>
          </w:p>
        </w:tc>
      </w:tr>
      <w:tr w:rsidR="00473774" w14:paraId="30B265B3" w14:textId="77777777">
        <w:tc>
          <w:tcPr>
            <w:tcW w:w="2800" w:type="dxa"/>
            <w:shd w:val="clear" w:color="auto" w:fill="FFFFFF"/>
            <w:tcMar>
              <w:top w:w="80" w:type="dxa"/>
              <w:left w:w="120" w:type="dxa"/>
              <w:bottom w:w="80" w:type="dxa"/>
              <w:right w:w="120" w:type="dxa"/>
            </w:tcMar>
          </w:tcPr>
          <w:p w14:paraId="72E42E0D" w14:textId="77777777" w:rsidR="00473774" w:rsidRDefault="00473774"/>
        </w:tc>
        <w:tc>
          <w:tcPr>
            <w:tcW w:w="3200" w:type="dxa"/>
            <w:shd w:val="clear" w:color="auto" w:fill="FFFFFF"/>
            <w:tcMar>
              <w:top w:w="80" w:type="dxa"/>
              <w:left w:w="120" w:type="dxa"/>
              <w:bottom w:w="80" w:type="dxa"/>
              <w:right w:w="120" w:type="dxa"/>
            </w:tcMar>
          </w:tcPr>
          <w:p w14:paraId="14FE85B0" w14:textId="77777777" w:rsidR="00473774" w:rsidRDefault="00000000">
            <w:r>
              <w:rPr>
                <w:sz w:val="20"/>
                <w:szCs w:val="20"/>
              </w:rPr>
              <w:t>Social Sciences</w:t>
            </w:r>
          </w:p>
        </w:tc>
        <w:tc>
          <w:tcPr>
            <w:tcW w:w="1680" w:type="dxa"/>
            <w:shd w:val="clear" w:color="auto" w:fill="FFFFFF"/>
            <w:tcMar>
              <w:top w:w="80" w:type="dxa"/>
              <w:left w:w="120" w:type="dxa"/>
              <w:bottom w:w="80" w:type="dxa"/>
              <w:right w:w="120" w:type="dxa"/>
            </w:tcMar>
          </w:tcPr>
          <w:p w14:paraId="4CAC53CB" w14:textId="77777777" w:rsidR="00473774" w:rsidRDefault="00000000">
            <w:pPr>
              <w:jc w:val="center"/>
            </w:pPr>
            <w:r>
              <w:rPr>
                <w:sz w:val="20"/>
                <w:szCs w:val="20"/>
              </w:rPr>
              <w:t>69</w:t>
            </w:r>
          </w:p>
        </w:tc>
        <w:tc>
          <w:tcPr>
            <w:tcW w:w="1680" w:type="dxa"/>
            <w:shd w:val="clear" w:color="auto" w:fill="FFFFFF"/>
            <w:tcMar>
              <w:top w:w="80" w:type="dxa"/>
              <w:left w:w="120" w:type="dxa"/>
              <w:bottom w:w="80" w:type="dxa"/>
              <w:right w:w="120" w:type="dxa"/>
            </w:tcMar>
          </w:tcPr>
          <w:p w14:paraId="5E9206F3" w14:textId="77777777" w:rsidR="00473774" w:rsidRDefault="00000000">
            <w:pPr>
              <w:jc w:val="center"/>
            </w:pPr>
            <w:r>
              <w:rPr>
                <w:sz w:val="20"/>
                <w:szCs w:val="20"/>
              </w:rPr>
              <w:t>19.5</w:t>
            </w:r>
          </w:p>
        </w:tc>
      </w:tr>
      <w:tr w:rsidR="00473774" w14:paraId="5B4B3FB6" w14:textId="77777777">
        <w:tc>
          <w:tcPr>
            <w:tcW w:w="2800" w:type="dxa"/>
            <w:shd w:val="clear" w:color="auto" w:fill="FFFFFF"/>
            <w:tcMar>
              <w:top w:w="80" w:type="dxa"/>
              <w:left w:w="120" w:type="dxa"/>
              <w:bottom w:w="80" w:type="dxa"/>
              <w:right w:w="120" w:type="dxa"/>
            </w:tcMar>
          </w:tcPr>
          <w:p w14:paraId="0808204C" w14:textId="77777777" w:rsidR="00473774" w:rsidRDefault="00000000">
            <w:r>
              <w:rPr>
                <w:b/>
                <w:bCs/>
                <w:sz w:val="20"/>
                <w:szCs w:val="20"/>
              </w:rPr>
              <w:t>Level of study</w:t>
            </w:r>
          </w:p>
        </w:tc>
        <w:tc>
          <w:tcPr>
            <w:tcW w:w="3200" w:type="dxa"/>
            <w:shd w:val="clear" w:color="auto" w:fill="FFFFFF"/>
            <w:tcMar>
              <w:top w:w="80" w:type="dxa"/>
              <w:left w:w="120" w:type="dxa"/>
              <w:bottom w:w="80" w:type="dxa"/>
              <w:right w:w="120" w:type="dxa"/>
            </w:tcMar>
          </w:tcPr>
          <w:p w14:paraId="40243F17" w14:textId="77777777" w:rsidR="00473774" w:rsidRDefault="00000000">
            <w:r>
              <w:rPr>
                <w:sz w:val="20"/>
                <w:szCs w:val="20"/>
              </w:rPr>
              <w:t>300 Level</w:t>
            </w:r>
          </w:p>
        </w:tc>
        <w:tc>
          <w:tcPr>
            <w:tcW w:w="1680" w:type="dxa"/>
            <w:shd w:val="clear" w:color="auto" w:fill="FFFFFF"/>
            <w:tcMar>
              <w:top w:w="80" w:type="dxa"/>
              <w:left w:w="120" w:type="dxa"/>
              <w:bottom w:w="80" w:type="dxa"/>
              <w:right w:w="120" w:type="dxa"/>
            </w:tcMar>
          </w:tcPr>
          <w:p w14:paraId="3782FBCE" w14:textId="77777777" w:rsidR="00473774" w:rsidRDefault="00000000">
            <w:pPr>
              <w:jc w:val="center"/>
            </w:pPr>
            <w:r>
              <w:rPr>
                <w:sz w:val="20"/>
                <w:szCs w:val="20"/>
              </w:rPr>
              <w:t>97</w:t>
            </w:r>
          </w:p>
        </w:tc>
        <w:tc>
          <w:tcPr>
            <w:tcW w:w="1680" w:type="dxa"/>
            <w:shd w:val="clear" w:color="auto" w:fill="FFFFFF"/>
            <w:tcMar>
              <w:top w:w="80" w:type="dxa"/>
              <w:left w:w="120" w:type="dxa"/>
              <w:bottom w:w="80" w:type="dxa"/>
              <w:right w:w="120" w:type="dxa"/>
            </w:tcMar>
          </w:tcPr>
          <w:p w14:paraId="0E5CEDFD" w14:textId="77777777" w:rsidR="00473774" w:rsidRDefault="00000000">
            <w:pPr>
              <w:jc w:val="center"/>
            </w:pPr>
            <w:r>
              <w:rPr>
                <w:sz w:val="20"/>
                <w:szCs w:val="20"/>
              </w:rPr>
              <w:t>27.4</w:t>
            </w:r>
          </w:p>
        </w:tc>
      </w:tr>
      <w:tr w:rsidR="00473774" w14:paraId="5C5ACBBA" w14:textId="77777777">
        <w:tc>
          <w:tcPr>
            <w:tcW w:w="2800" w:type="dxa"/>
            <w:shd w:val="clear" w:color="auto" w:fill="FFFFFF"/>
            <w:tcMar>
              <w:top w:w="80" w:type="dxa"/>
              <w:left w:w="120" w:type="dxa"/>
              <w:bottom w:w="80" w:type="dxa"/>
              <w:right w:w="120" w:type="dxa"/>
            </w:tcMar>
          </w:tcPr>
          <w:p w14:paraId="0D98EDEA" w14:textId="77777777" w:rsidR="00473774" w:rsidRDefault="00473774"/>
        </w:tc>
        <w:tc>
          <w:tcPr>
            <w:tcW w:w="3200" w:type="dxa"/>
            <w:shd w:val="clear" w:color="auto" w:fill="FFFFFF"/>
            <w:tcMar>
              <w:top w:w="80" w:type="dxa"/>
              <w:left w:w="120" w:type="dxa"/>
              <w:bottom w:w="80" w:type="dxa"/>
              <w:right w:w="120" w:type="dxa"/>
            </w:tcMar>
          </w:tcPr>
          <w:p w14:paraId="55C03CF2" w14:textId="77777777" w:rsidR="00473774" w:rsidRDefault="00000000">
            <w:r>
              <w:rPr>
                <w:sz w:val="20"/>
                <w:szCs w:val="20"/>
              </w:rPr>
              <w:t>200 Level</w:t>
            </w:r>
          </w:p>
        </w:tc>
        <w:tc>
          <w:tcPr>
            <w:tcW w:w="1680" w:type="dxa"/>
            <w:shd w:val="clear" w:color="auto" w:fill="FFFFFF"/>
            <w:tcMar>
              <w:top w:w="80" w:type="dxa"/>
              <w:left w:w="120" w:type="dxa"/>
              <w:bottom w:w="80" w:type="dxa"/>
              <w:right w:w="120" w:type="dxa"/>
            </w:tcMar>
          </w:tcPr>
          <w:p w14:paraId="0D37B3FF" w14:textId="77777777" w:rsidR="00473774" w:rsidRDefault="00000000">
            <w:pPr>
              <w:jc w:val="center"/>
            </w:pPr>
            <w:r>
              <w:rPr>
                <w:sz w:val="20"/>
                <w:szCs w:val="20"/>
              </w:rPr>
              <w:t>88</w:t>
            </w:r>
          </w:p>
        </w:tc>
        <w:tc>
          <w:tcPr>
            <w:tcW w:w="1680" w:type="dxa"/>
            <w:shd w:val="clear" w:color="auto" w:fill="FFFFFF"/>
            <w:tcMar>
              <w:top w:w="80" w:type="dxa"/>
              <w:left w:w="120" w:type="dxa"/>
              <w:bottom w:w="80" w:type="dxa"/>
              <w:right w:w="120" w:type="dxa"/>
            </w:tcMar>
          </w:tcPr>
          <w:p w14:paraId="576E61AA" w14:textId="77777777" w:rsidR="00473774" w:rsidRDefault="00000000">
            <w:pPr>
              <w:jc w:val="center"/>
            </w:pPr>
            <w:r>
              <w:rPr>
                <w:sz w:val="20"/>
                <w:szCs w:val="20"/>
              </w:rPr>
              <w:t>24.9</w:t>
            </w:r>
          </w:p>
        </w:tc>
      </w:tr>
      <w:tr w:rsidR="00473774" w14:paraId="4D9563EC" w14:textId="77777777">
        <w:tc>
          <w:tcPr>
            <w:tcW w:w="2800" w:type="dxa"/>
            <w:shd w:val="clear" w:color="auto" w:fill="FFFFFF"/>
            <w:tcMar>
              <w:top w:w="80" w:type="dxa"/>
              <w:left w:w="120" w:type="dxa"/>
              <w:bottom w:w="80" w:type="dxa"/>
              <w:right w:w="120" w:type="dxa"/>
            </w:tcMar>
          </w:tcPr>
          <w:p w14:paraId="63F24371" w14:textId="77777777" w:rsidR="00473774" w:rsidRDefault="00473774"/>
        </w:tc>
        <w:tc>
          <w:tcPr>
            <w:tcW w:w="3200" w:type="dxa"/>
            <w:shd w:val="clear" w:color="auto" w:fill="FFFFFF"/>
            <w:tcMar>
              <w:top w:w="80" w:type="dxa"/>
              <w:left w:w="120" w:type="dxa"/>
              <w:bottom w:w="80" w:type="dxa"/>
              <w:right w:w="120" w:type="dxa"/>
            </w:tcMar>
          </w:tcPr>
          <w:p w14:paraId="093105EA" w14:textId="77777777" w:rsidR="00473774" w:rsidRDefault="00000000">
            <w:r>
              <w:rPr>
                <w:sz w:val="20"/>
                <w:szCs w:val="20"/>
              </w:rPr>
              <w:t>100 Level</w:t>
            </w:r>
          </w:p>
        </w:tc>
        <w:tc>
          <w:tcPr>
            <w:tcW w:w="1680" w:type="dxa"/>
            <w:shd w:val="clear" w:color="auto" w:fill="FFFFFF"/>
            <w:tcMar>
              <w:top w:w="80" w:type="dxa"/>
              <w:left w:w="120" w:type="dxa"/>
              <w:bottom w:w="80" w:type="dxa"/>
              <w:right w:w="120" w:type="dxa"/>
            </w:tcMar>
          </w:tcPr>
          <w:p w14:paraId="36E85398" w14:textId="77777777" w:rsidR="00473774" w:rsidRDefault="00000000">
            <w:pPr>
              <w:jc w:val="center"/>
            </w:pPr>
            <w:r>
              <w:rPr>
                <w:sz w:val="20"/>
                <w:szCs w:val="20"/>
              </w:rPr>
              <w:t>82</w:t>
            </w:r>
          </w:p>
        </w:tc>
        <w:tc>
          <w:tcPr>
            <w:tcW w:w="1680" w:type="dxa"/>
            <w:shd w:val="clear" w:color="auto" w:fill="FFFFFF"/>
            <w:tcMar>
              <w:top w:w="80" w:type="dxa"/>
              <w:left w:w="120" w:type="dxa"/>
              <w:bottom w:w="80" w:type="dxa"/>
              <w:right w:w="120" w:type="dxa"/>
            </w:tcMar>
          </w:tcPr>
          <w:p w14:paraId="078AD3DF" w14:textId="77777777" w:rsidR="00473774" w:rsidRDefault="00000000">
            <w:pPr>
              <w:jc w:val="center"/>
            </w:pPr>
            <w:r>
              <w:rPr>
                <w:sz w:val="20"/>
                <w:szCs w:val="20"/>
              </w:rPr>
              <w:t>23.2</w:t>
            </w:r>
          </w:p>
        </w:tc>
      </w:tr>
      <w:tr w:rsidR="00473774" w14:paraId="1C2FBFEA" w14:textId="77777777">
        <w:tc>
          <w:tcPr>
            <w:tcW w:w="2800" w:type="dxa"/>
            <w:shd w:val="clear" w:color="auto" w:fill="FFFFFF"/>
            <w:tcMar>
              <w:top w:w="80" w:type="dxa"/>
              <w:left w:w="120" w:type="dxa"/>
              <w:bottom w:w="80" w:type="dxa"/>
              <w:right w:w="120" w:type="dxa"/>
            </w:tcMar>
          </w:tcPr>
          <w:p w14:paraId="1F94DB4A" w14:textId="77777777" w:rsidR="00473774" w:rsidRDefault="00473774"/>
        </w:tc>
        <w:tc>
          <w:tcPr>
            <w:tcW w:w="3200" w:type="dxa"/>
            <w:shd w:val="clear" w:color="auto" w:fill="FFFFFF"/>
            <w:tcMar>
              <w:top w:w="80" w:type="dxa"/>
              <w:left w:w="120" w:type="dxa"/>
              <w:bottom w:w="80" w:type="dxa"/>
              <w:right w:w="120" w:type="dxa"/>
            </w:tcMar>
          </w:tcPr>
          <w:p w14:paraId="2F0E7874" w14:textId="77777777" w:rsidR="00473774" w:rsidRDefault="00000000">
            <w:r>
              <w:rPr>
                <w:sz w:val="20"/>
                <w:szCs w:val="20"/>
              </w:rPr>
              <w:t>400 Level</w:t>
            </w:r>
          </w:p>
        </w:tc>
        <w:tc>
          <w:tcPr>
            <w:tcW w:w="1680" w:type="dxa"/>
            <w:shd w:val="clear" w:color="auto" w:fill="FFFFFF"/>
            <w:tcMar>
              <w:top w:w="80" w:type="dxa"/>
              <w:left w:w="120" w:type="dxa"/>
              <w:bottom w:w="80" w:type="dxa"/>
              <w:right w:w="120" w:type="dxa"/>
            </w:tcMar>
          </w:tcPr>
          <w:p w14:paraId="50C5F7C1" w14:textId="77777777" w:rsidR="00473774" w:rsidRDefault="00000000">
            <w:pPr>
              <w:jc w:val="center"/>
            </w:pPr>
            <w:r>
              <w:rPr>
                <w:sz w:val="20"/>
                <w:szCs w:val="20"/>
              </w:rPr>
              <w:t>64</w:t>
            </w:r>
          </w:p>
        </w:tc>
        <w:tc>
          <w:tcPr>
            <w:tcW w:w="1680" w:type="dxa"/>
            <w:shd w:val="clear" w:color="auto" w:fill="FFFFFF"/>
            <w:tcMar>
              <w:top w:w="80" w:type="dxa"/>
              <w:left w:w="120" w:type="dxa"/>
              <w:bottom w:w="80" w:type="dxa"/>
              <w:right w:w="120" w:type="dxa"/>
            </w:tcMar>
          </w:tcPr>
          <w:p w14:paraId="5A3AA05D" w14:textId="77777777" w:rsidR="00473774" w:rsidRDefault="00000000">
            <w:pPr>
              <w:jc w:val="center"/>
            </w:pPr>
            <w:r>
              <w:rPr>
                <w:sz w:val="20"/>
                <w:szCs w:val="20"/>
              </w:rPr>
              <w:t>18.1</w:t>
            </w:r>
          </w:p>
        </w:tc>
      </w:tr>
      <w:tr w:rsidR="00473774" w14:paraId="1635F210" w14:textId="77777777">
        <w:tc>
          <w:tcPr>
            <w:tcW w:w="2800" w:type="dxa"/>
            <w:shd w:val="clear" w:color="auto" w:fill="FFFFFF"/>
            <w:tcMar>
              <w:top w:w="80" w:type="dxa"/>
              <w:left w:w="120" w:type="dxa"/>
              <w:bottom w:w="80" w:type="dxa"/>
              <w:right w:w="120" w:type="dxa"/>
            </w:tcMar>
          </w:tcPr>
          <w:p w14:paraId="7F08F27F" w14:textId="77777777" w:rsidR="00473774" w:rsidRDefault="00473774"/>
        </w:tc>
        <w:tc>
          <w:tcPr>
            <w:tcW w:w="3200" w:type="dxa"/>
            <w:shd w:val="clear" w:color="auto" w:fill="FFFFFF"/>
            <w:tcMar>
              <w:top w:w="80" w:type="dxa"/>
              <w:left w:w="120" w:type="dxa"/>
              <w:bottom w:w="80" w:type="dxa"/>
              <w:right w:w="120" w:type="dxa"/>
            </w:tcMar>
          </w:tcPr>
          <w:p w14:paraId="6FF62B2F" w14:textId="77777777" w:rsidR="00473774" w:rsidRDefault="00000000">
            <w:r>
              <w:rPr>
                <w:sz w:val="20"/>
                <w:szCs w:val="20"/>
              </w:rPr>
              <w:t>500/600 Level</w:t>
            </w:r>
          </w:p>
        </w:tc>
        <w:tc>
          <w:tcPr>
            <w:tcW w:w="1680" w:type="dxa"/>
            <w:shd w:val="clear" w:color="auto" w:fill="FFFFFF"/>
            <w:tcMar>
              <w:top w:w="80" w:type="dxa"/>
              <w:left w:w="120" w:type="dxa"/>
              <w:bottom w:w="80" w:type="dxa"/>
              <w:right w:w="120" w:type="dxa"/>
            </w:tcMar>
          </w:tcPr>
          <w:p w14:paraId="48ECC5A5" w14:textId="77777777" w:rsidR="00473774" w:rsidRDefault="00000000">
            <w:pPr>
              <w:jc w:val="center"/>
            </w:pPr>
            <w:r>
              <w:rPr>
                <w:sz w:val="20"/>
                <w:szCs w:val="20"/>
              </w:rPr>
              <w:t>23</w:t>
            </w:r>
          </w:p>
        </w:tc>
        <w:tc>
          <w:tcPr>
            <w:tcW w:w="1680" w:type="dxa"/>
            <w:shd w:val="clear" w:color="auto" w:fill="FFFFFF"/>
            <w:tcMar>
              <w:top w:w="80" w:type="dxa"/>
              <w:left w:w="120" w:type="dxa"/>
              <w:bottom w:w="80" w:type="dxa"/>
              <w:right w:w="120" w:type="dxa"/>
            </w:tcMar>
          </w:tcPr>
          <w:p w14:paraId="6B044B18" w14:textId="77777777" w:rsidR="00473774" w:rsidRDefault="00000000">
            <w:pPr>
              <w:jc w:val="center"/>
            </w:pPr>
            <w:r>
              <w:rPr>
                <w:sz w:val="20"/>
                <w:szCs w:val="20"/>
              </w:rPr>
              <w:t>6.5</w:t>
            </w:r>
          </w:p>
        </w:tc>
      </w:tr>
      <w:tr w:rsidR="00473774" w14:paraId="55A0F6A6" w14:textId="77777777">
        <w:tc>
          <w:tcPr>
            <w:tcW w:w="2800" w:type="dxa"/>
            <w:shd w:val="clear" w:color="auto" w:fill="FFFFFF"/>
            <w:tcMar>
              <w:top w:w="80" w:type="dxa"/>
              <w:left w:w="120" w:type="dxa"/>
              <w:bottom w:w="80" w:type="dxa"/>
              <w:right w:w="120" w:type="dxa"/>
            </w:tcMar>
          </w:tcPr>
          <w:p w14:paraId="22A5450B" w14:textId="77777777" w:rsidR="00473774" w:rsidRDefault="00000000">
            <w:r>
              <w:rPr>
                <w:b/>
                <w:bCs/>
                <w:sz w:val="20"/>
                <w:szCs w:val="20"/>
              </w:rPr>
              <w:t>Residence</w:t>
            </w:r>
          </w:p>
        </w:tc>
        <w:tc>
          <w:tcPr>
            <w:tcW w:w="3200" w:type="dxa"/>
            <w:shd w:val="clear" w:color="auto" w:fill="FFFFFF"/>
            <w:tcMar>
              <w:top w:w="80" w:type="dxa"/>
              <w:left w:w="120" w:type="dxa"/>
              <w:bottom w:w="80" w:type="dxa"/>
              <w:right w:w="120" w:type="dxa"/>
            </w:tcMar>
          </w:tcPr>
          <w:p w14:paraId="435A4C1B" w14:textId="77777777" w:rsidR="00473774" w:rsidRDefault="00000000">
            <w:r>
              <w:rPr>
                <w:sz w:val="20"/>
                <w:szCs w:val="20"/>
              </w:rPr>
              <w:t>Off-campus</w:t>
            </w:r>
          </w:p>
        </w:tc>
        <w:tc>
          <w:tcPr>
            <w:tcW w:w="1680" w:type="dxa"/>
            <w:shd w:val="clear" w:color="auto" w:fill="FFFFFF"/>
            <w:tcMar>
              <w:top w:w="80" w:type="dxa"/>
              <w:left w:w="120" w:type="dxa"/>
              <w:bottom w:w="80" w:type="dxa"/>
              <w:right w:w="120" w:type="dxa"/>
            </w:tcMar>
          </w:tcPr>
          <w:p w14:paraId="1845B326" w14:textId="77777777" w:rsidR="00473774" w:rsidRDefault="00000000">
            <w:pPr>
              <w:jc w:val="center"/>
            </w:pPr>
            <w:r>
              <w:rPr>
                <w:sz w:val="20"/>
                <w:szCs w:val="20"/>
              </w:rPr>
              <w:t>192</w:t>
            </w:r>
          </w:p>
        </w:tc>
        <w:tc>
          <w:tcPr>
            <w:tcW w:w="1680" w:type="dxa"/>
            <w:shd w:val="clear" w:color="auto" w:fill="FFFFFF"/>
            <w:tcMar>
              <w:top w:w="80" w:type="dxa"/>
              <w:left w:w="120" w:type="dxa"/>
              <w:bottom w:w="80" w:type="dxa"/>
              <w:right w:w="120" w:type="dxa"/>
            </w:tcMar>
          </w:tcPr>
          <w:p w14:paraId="0388786F" w14:textId="77777777" w:rsidR="00473774" w:rsidRDefault="00000000">
            <w:pPr>
              <w:jc w:val="center"/>
            </w:pPr>
            <w:r>
              <w:rPr>
                <w:sz w:val="20"/>
                <w:szCs w:val="20"/>
              </w:rPr>
              <w:t>54.2</w:t>
            </w:r>
          </w:p>
        </w:tc>
      </w:tr>
      <w:tr w:rsidR="00473774" w14:paraId="66A8CBC0" w14:textId="77777777">
        <w:tc>
          <w:tcPr>
            <w:tcW w:w="2800" w:type="dxa"/>
            <w:shd w:val="clear" w:color="auto" w:fill="FFFFFF"/>
            <w:tcMar>
              <w:top w:w="80" w:type="dxa"/>
              <w:left w:w="120" w:type="dxa"/>
              <w:bottom w:w="80" w:type="dxa"/>
              <w:right w:w="120" w:type="dxa"/>
            </w:tcMar>
          </w:tcPr>
          <w:p w14:paraId="7476041E" w14:textId="77777777" w:rsidR="00473774" w:rsidRDefault="00473774"/>
        </w:tc>
        <w:tc>
          <w:tcPr>
            <w:tcW w:w="3200" w:type="dxa"/>
            <w:shd w:val="clear" w:color="auto" w:fill="FFFFFF"/>
            <w:tcMar>
              <w:top w:w="80" w:type="dxa"/>
              <w:left w:w="120" w:type="dxa"/>
              <w:bottom w:w="80" w:type="dxa"/>
              <w:right w:w="120" w:type="dxa"/>
            </w:tcMar>
          </w:tcPr>
          <w:p w14:paraId="4B3AF65C" w14:textId="77777777" w:rsidR="00473774" w:rsidRDefault="00000000">
            <w:r>
              <w:rPr>
                <w:sz w:val="20"/>
                <w:szCs w:val="20"/>
              </w:rPr>
              <w:t>On-campus</w:t>
            </w:r>
          </w:p>
        </w:tc>
        <w:tc>
          <w:tcPr>
            <w:tcW w:w="1680" w:type="dxa"/>
            <w:shd w:val="clear" w:color="auto" w:fill="FFFFFF"/>
            <w:tcMar>
              <w:top w:w="80" w:type="dxa"/>
              <w:left w:w="120" w:type="dxa"/>
              <w:bottom w:w="80" w:type="dxa"/>
              <w:right w:w="120" w:type="dxa"/>
            </w:tcMar>
          </w:tcPr>
          <w:p w14:paraId="3D1C7FBD" w14:textId="77777777" w:rsidR="00473774" w:rsidRDefault="00000000">
            <w:pPr>
              <w:jc w:val="center"/>
            </w:pPr>
            <w:r>
              <w:rPr>
                <w:sz w:val="20"/>
                <w:szCs w:val="20"/>
              </w:rPr>
              <w:t>162</w:t>
            </w:r>
          </w:p>
        </w:tc>
        <w:tc>
          <w:tcPr>
            <w:tcW w:w="1680" w:type="dxa"/>
            <w:shd w:val="clear" w:color="auto" w:fill="FFFFFF"/>
            <w:tcMar>
              <w:top w:w="80" w:type="dxa"/>
              <w:left w:w="120" w:type="dxa"/>
              <w:bottom w:w="80" w:type="dxa"/>
              <w:right w:w="120" w:type="dxa"/>
            </w:tcMar>
          </w:tcPr>
          <w:p w14:paraId="4070B539" w14:textId="77777777" w:rsidR="00473774" w:rsidRDefault="00000000">
            <w:pPr>
              <w:jc w:val="center"/>
            </w:pPr>
            <w:r>
              <w:rPr>
                <w:sz w:val="20"/>
                <w:szCs w:val="20"/>
              </w:rPr>
              <w:t>45.8</w:t>
            </w:r>
          </w:p>
        </w:tc>
      </w:tr>
      <w:tr w:rsidR="00473774" w14:paraId="1D47D60C" w14:textId="77777777">
        <w:tc>
          <w:tcPr>
            <w:tcW w:w="2800" w:type="dxa"/>
            <w:shd w:val="clear" w:color="auto" w:fill="FFFFFF"/>
            <w:tcMar>
              <w:top w:w="80" w:type="dxa"/>
              <w:left w:w="120" w:type="dxa"/>
              <w:bottom w:w="80" w:type="dxa"/>
              <w:right w:w="120" w:type="dxa"/>
            </w:tcMar>
          </w:tcPr>
          <w:p w14:paraId="723C383A" w14:textId="77777777" w:rsidR="00473774" w:rsidRDefault="00000000">
            <w:r>
              <w:rPr>
                <w:b/>
                <w:bCs/>
                <w:sz w:val="20"/>
                <w:szCs w:val="20"/>
              </w:rPr>
              <w:t>Source of income</w:t>
            </w:r>
          </w:p>
        </w:tc>
        <w:tc>
          <w:tcPr>
            <w:tcW w:w="3200" w:type="dxa"/>
            <w:shd w:val="clear" w:color="auto" w:fill="FFFFFF"/>
            <w:tcMar>
              <w:top w:w="80" w:type="dxa"/>
              <w:left w:w="120" w:type="dxa"/>
              <w:bottom w:w="80" w:type="dxa"/>
              <w:right w:w="120" w:type="dxa"/>
            </w:tcMar>
          </w:tcPr>
          <w:p w14:paraId="1CDFE7CC" w14:textId="77777777" w:rsidR="00473774" w:rsidRDefault="00000000">
            <w:r>
              <w:rPr>
                <w:sz w:val="20"/>
                <w:szCs w:val="20"/>
              </w:rPr>
              <w:t>Parents/Guardians</w:t>
            </w:r>
          </w:p>
        </w:tc>
        <w:tc>
          <w:tcPr>
            <w:tcW w:w="1680" w:type="dxa"/>
            <w:shd w:val="clear" w:color="auto" w:fill="FFFFFF"/>
            <w:tcMar>
              <w:top w:w="80" w:type="dxa"/>
              <w:left w:w="120" w:type="dxa"/>
              <w:bottom w:w="80" w:type="dxa"/>
              <w:right w:w="120" w:type="dxa"/>
            </w:tcMar>
          </w:tcPr>
          <w:p w14:paraId="50C5E088" w14:textId="77777777" w:rsidR="00473774" w:rsidRDefault="00000000">
            <w:pPr>
              <w:jc w:val="center"/>
            </w:pPr>
            <w:r>
              <w:rPr>
                <w:sz w:val="20"/>
                <w:szCs w:val="20"/>
              </w:rPr>
              <w:t>203</w:t>
            </w:r>
          </w:p>
        </w:tc>
        <w:tc>
          <w:tcPr>
            <w:tcW w:w="1680" w:type="dxa"/>
            <w:shd w:val="clear" w:color="auto" w:fill="FFFFFF"/>
            <w:tcMar>
              <w:top w:w="80" w:type="dxa"/>
              <w:left w:w="120" w:type="dxa"/>
              <w:bottom w:w="80" w:type="dxa"/>
              <w:right w:w="120" w:type="dxa"/>
            </w:tcMar>
          </w:tcPr>
          <w:p w14:paraId="4A7DD109" w14:textId="77777777" w:rsidR="00473774" w:rsidRDefault="00000000">
            <w:pPr>
              <w:jc w:val="center"/>
            </w:pPr>
            <w:r>
              <w:rPr>
                <w:sz w:val="20"/>
                <w:szCs w:val="20"/>
              </w:rPr>
              <w:t>57.3</w:t>
            </w:r>
          </w:p>
        </w:tc>
      </w:tr>
      <w:tr w:rsidR="00473774" w14:paraId="1F087FB0" w14:textId="77777777">
        <w:tc>
          <w:tcPr>
            <w:tcW w:w="2800" w:type="dxa"/>
            <w:shd w:val="clear" w:color="auto" w:fill="FFFFFF"/>
            <w:tcMar>
              <w:top w:w="80" w:type="dxa"/>
              <w:left w:w="120" w:type="dxa"/>
              <w:bottom w:w="80" w:type="dxa"/>
              <w:right w:w="120" w:type="dxa"/>
            </w:tcMar>
          </w:tcPr>
          <w:p w14:paraId="4529CB81" w14:textId="77777777" w:rsidR="00473774" w:rsidRDefault="00473774"/>
        </w:tc>
        <w:tc>
          <w:tcPr>
            <w:tcW w:w="3200" w:type="dxa"/>
            <w:shd w:val="clear" w:color="auto" w:fill="FFFFFF"/>
            <w:tcMar>
              <w:top w:w="80" w:type="dxa"/>
              <w:left w:w="120" w:type="dxa"/>
              <w:bottom w:w="80" w:type="dxa"/>
              <w:right w:w="120" w:type="dxa"/>
            </w:tcMar>
          </w:tcPr>
          <w:p w14:paraId="5FD8FCC5" w14:textId="77777777" w:rsidR="00473774" w:rsidRDefault="00000000">
            <w:r>
              <w:rPr>
                <w:sz w:val="20"/>
                <w:szCs w:val="20"/>
              </w:rPr>
              <w:t>Personal work</w:t>
            </w:r>
          </w:p>
        </w:tc>
        <w:tc>
          <w:tcPr>
            <w:tcW w:w="1680" w:type="dxa"/>
            <w:shd w:val="clear" w:color="auto" w:fill="FFFFFF"/>
            <w:tcMar>
              <w:top w:w="80" w:type="dxa"/>
              <w:left w:w="120" w:type="dxa"/>
              <w:bottom w:w="80" w:type="dxa"/>
              <w:right w:w="120" w:type="dxa"/>
            </w:tcMar>
          </w:tcPr>
          <w:p w14:paraId="71D2BB59" w14:textId="77777777" w:rsidR="00473774" w:rsidRDefault="00000000">
            <w:pPr>
              <w:jc w:val="center"/>
            </w:pPr>
            <w:r>
              <w:rPr>
                <w:sz w:val="20"/>
                <w:szCs w:val="20"/>
              </w:rPr>
              <w:t>62</w:t>
            </w:r>
          </w:p>
        </w:tc>
        <w:tc>
          <w:tcPr>
            <w:tcW w:w="1680" w:type="dxa"/>
            <w:shd w:val="clear" w:color="auto" w:fill="FFFFFF"/>
            <w:tcMar>
              <w:top w:w="80" w:type="dxa"/>
              <w:left w:w="120" w:type="dxa"/>
              <w:bottom w:w="80" w:type="dxa"/>
              <w:right w:w="120" w:type="dxa"/>
            </w:tcMar>
          </w:tcPr>
          <w:p w14:paraId="4FE397C0" w14:textId="77777777" w:rsidR="00473774" w:rsidRDefault="00000000">
            <w:pPr>
              <w:jc w:val="center"/>
            </w:pPr>
            <w:r>
              <w:rPr>
                <w:sz w:val="20"/>
                <w:szCs w:val="20"/>
              </w:rPr>
              <w:t>17.5</w:t>
            </w:r>
          </w:p>
        </w:tc>
      </w:tr>
      <w:tr w:rsidR="00473774" w14:paraId="3BB1C979" w14:textId="77777777">
        <w:tc>
          <w:tcPr>
            <w:tcW w:w="2800" w:type="dxa"/>
            <w:shd w:val="clear" w:color="auto" w:fill="FFFFFF"/>
            <w:tcMar>
              <w:top w:w="80" w:type="dxa"/>
              <w:left w:w="120" w:type="dxa"/>
              <w:bottom w:w="80" w:type="dxa"/>
              <w:right w:w="120" w:type="dxa"/>
            </w:tcMar>
          </w:tcPr>
          <w:p w14:paraId="3A78CE93" w14:textId="77777777" w:rsidR="00473774" w:rsidRDefault="00473774"/>
        </w:tc>
        <w:tc>
          <w:tcPr>
            <w:tcW w:w="3200" w:type="dxa"/>
            <w:shd w:val="clear" w:color="auto" w:fill="FFFFFF"/>
            <w:tcMar>
              <w:top w:w="80" w:type="dxa"/>
              <w:left w:w="120" w:type="dxa"/>
              <w:bottom w:w="80" w:type="dxa"/>
              <w:right w:w="120" w:type="dxa"/>
            </w:tcMar>
          </w:tcPr>
          <w:p w14:paraId="686066B3" w14:textId="77777777" w:rsidR="00473774" w:rsidRDefault="00000000">
            <w:r>
              <w:rPr>
                <w:sz w:val="20"/>
                <w:szCs w:val="20"/>
              </w:rPr>
              <w:t>Combination</w:t>
            </w:r>
          </w:p>
        </w:tc>
        <w:tc>
          <w:tcPr>
            <w:tcW w:w="1680" w:type="dxa"/>
            <w:shd w:val="clear" w:color="auto" w:fill="FFFFFF"/>
            <w:tcMar>
              <w:top w:w="80" w:type="dxa"/>
              <w:left w:w="120" w:type="dxa"/>
              <w:bottom w:w="80" w:type="dxa"/>
              <w:right w:w="120" w:type="dxa"/>
            </w:tcMar>
          </w:tcPr>
          <w:p w14:paraId="3D6F4F01" w14:textId="77777777" w:rsidR="00473774" w:rsidRDefault="00000000">
            <w:pPr>
              <w:jc w:val="center"/>
            </w:pPr>
            <w:r>
              <w:rPr>
                <w:sz w:val="20"/>
                <w:szCs w:val="20"/>
              </w:rPr>
              <w:t>53</w:t>
            </w:r>
          </w:p>
        </w:tc>
        <w:tc>
          <w:tcPr>
            <w:tcW w:w="1680" w:type="dxa"/>
            <w:shd w:val="clear" w:color="auto" w:fill="FFFFFF"/>
            <w:tcMar>
              <w:top w:w="80" w:type="dxa"/>
              <w:left w:w="120" w:type="dxa"/>
              <w:bottom w:w="80" w:type="dxa"/>
              <w:right w:w="120" w:type="dxa"/>
            </w:tcMar>
          </w:tcPr>
          <w:p w14:paraId="2D3610CB" w14:textId="77777777" w:rsidR="00473774" w:rsidRDefault="00000000">
            <w:pPr>
              <w:jc w:val="center"/>
            </w:pPr>
            <w:r>
              <w:rPr>
                <w:sz w:val="20"/>
                <w:szCs w:val="20"/>
              </w:rPr>
              <w:t>15.0</w:t>
            </w:r>
          </w:p>
        </w:tc>
      </w:tr>
      <w:tr w:rsidR="00473774" w14:paraId="7B813367" w14:textId="77777777">
        <w:tc>
          <w:tcPr>
            <w:tcW w:w="2800" w:type="dxa"/>
            <w:shd w:val="clear" w:color="auto" w:fill="FFFFFF"/>
            <w:tcMar>
              <w:top w:w="80" w:type="dxa"/>
              <w:left w:w="120" w:type="dxa"/>
              <w:bottom w:w="80" w:type="dxa"/>
              <w:right w:w="120" w:type="dxa"/>
            </w:tcMar>
          </w:tcPr>
          <w:p w14:paraId="0FFA6982" w14:textId="77777777" w:rsidR="00473774" w:rsidRDefault="00473774"/>
        </w:tc>
        <w:tc>
          <w:tcPr>
            <w:tcW w:w="3200" w:type="dxa"/>
            <w:shd w:val="clear" w:color="auto" w:fill="FFFFFF"/>
            <w:tcMar>
              <w:top w:w="80" w:type="dxa"/>
              <w:left w:w="120" w:type="dxa"/>
              <w:bottom w:w="80" w:type="dxa"/>
              <w:right w:w="120" w:type="dxa"/>
            </w:tcMar>
          </w:tcPr>
          <w:p w14:paraId="38079270" w14:textId="77777777" w:rsidR="00473774" w:rsidRDefault="00000000">
            <w:r>
              <w:rPr>
                <w:sz w:val="20"/>
                <w:szCs w:val="20"/>
              </w:rPr>
              <w:t>Scholarship</w:t>
            </w:r>
          </w:p>
        </w:tc>
        <w:tc>
          <w:tcPr>
            <w:tcW w:w="1680" w:type="dxa"/>
            <w:shd w:val="clear" w:color="auto" w:fill="FFFFFF"/>
            <w:tcMar>
              <w:top w:w="80" w:type="dxa"/>
              <w:left w:w="120" w:type="dxa"/>
              <w:bottom w:w="80" w:type="dxa"/>
              <w:right w:w="120" w:type="dxa"/>
            </w:tcMar>
          </w:tcPr>
          <w:p w14:paraId="72B5D541" w14:textId="77777777" w:rsidR="00473774" w:rsidRDefault="00000000">
            <w:pPr>
              <w:jc w:val="center"/>
            </w:pPr>
            <w:r>
              <w:rPr>
                <w:sz w:val="20"/>
                <w:szCs w:val="20"/>
              </w:rPr>
              <w:t>36</w:t>
            </w:r>
          </w:p>
        </w:tc>
        <w:tc>
          <w:tcPr>
            <w:tcW w:w="1680" w:type="dxa"/>
            <w:shd w:val="clear" w:color="auto" w:fill="FFFFFF"/>
            <w:tcMar>
              <w:top w:w="80" w:type="dxa"/>
              <w:left w:w="120" w:type="dxa"/>
              <w:bottom w:w="80" w:type="dxa"/>
              <w:right w:w="120" w:type="dxa"/>
            </w:tcMar>
          </w:tcPr>
          <w:p w14:paraId="31010816" w14:textId="77777777" w:rsidR="00473774" w:rsidRDefault="00000000">
            <w:pPr>
              <w:jc w:val="center"/>
            </w:pPr>
            <w:r>
              <w:rPr>
                <w:sz w:val="20"/>
                <w:szCs w:val="20"/>
              </w:rPr>
              <w:t>10.2</w:t>
            </w:r>
          </w:p>
        </w:tc>
      </w:tr>
      <w:tr w:rsidR="00473774" w14:paraId="59AFE03B" w14:textId="77777777">
        <w:tc>
          <w:tcPr>
            <w:tcW w:w="2800" w:type="dxa"/>
            <w:shd w:val="clear" w:color="auto" w:fill="FFFFFF"/>
            <w:tcMar>
              <w:top w:w="80" w:type="dxa"/>
              <w:left w:w="120" w:type="dxa"/>
              <w:bottom w:w="80" w:type="dxa"/>
              <w:right w:w="120" w:type="dxa"/>
            </w:tcMar>
          </w:tcPr>
          <w:p w14:paraId="6CC0CEAA" w14:textId="77777777" w:rsidR="00473774" w:rsidRDefault="00000000">
            <w:r>
              <w:rPr>
                <w:b/>
                <w:bCs/>
                <w:sz w:val="20"/>
                <w:szCs w:val="20"/>
              </w:rPr>
              <w:t>Monthly income (₦)</w:t>
            </w:r>
          </w:p>
        </w:tc>
        <w:tc>
          <w:tcPr>
            <w:tcW w:w="3200" w:type="dxa"/>
            <w:shd w:val="clear" w:color="auto" w:fill="FFFFFF"/>
            <w:tcMar>
              <w:top w:w="80" w:type="dxa"/>
              <w:left w:w="120" w:type="dxa"/>
              <w:bottom w:w="80" w:type="dxa"/>
              <w:right w:w="120" w:type="dxa"/>
            </w:tcMar>
          </w:tcPr>
          <w:p w14:paraId="2534F3AB" w14:textId="77777777" w:rsidR="00473774" w:rsidRDefault="00000000">
            <w:r>
              <w:rPr>
                <w:sz w:val="20"/>
                <w:szCs w:val="20"/>
              </w:rPr>
              <w:t>18,001–36,000</w:t>
            </w:r>
          </w:p>
        </w:tc>
        <w:tc>
          <w:tcPr>
            <w:tcW w:w="1680" w:type="dxa"/>
            <w:shd w:val="clear" w:color="auto" w:fill="FFFFFF"/>
            <w:tcMar>
              <w:top w:w="80" w:type="dxa"/>
              <w:left w:w="120" w:type="dxa"/>
              <w:bottom w:w="80" w:type="dxa"/>
              <w:right w:w="120" w:type="dxa"/>
            </w:tcMar>
          </w:tcPr>
          <w:p w14:paraId="57E1C73B" w14:textId="77777777" w:rsidR="00473774" w:rsidRDefault="00000000">
            <w:pPr>
              <w:jc w:val="center"/>
            </w:pPr>
            <w:r>
              <w:rPr>
                <w:sz w:val="20"/>
                <w:szCs w:val="20"/>
              </w:rPr>
              <w:t>139</w:t>
            </w:r>
          </w:p>
        </w:tc>
        <w:tc>
          <w:tcPr>
            <w:tcW w:w="1680" w:type="dxa"/>
            <w:shd w:val="clear" w:color="auto" w:fill="FFFFFF"/>
            <w:tcMar>
              <w:top w:w="80" w:type="dxa"/>
              <w:left w:w="120" w:type="dxa"/>
              <w:bottom w:w="80" w:type="dxa"/>
              <w:right w:w="120" w:type="dxa"/>
            </w:tcMar>
          </w:tcPr>
          <w:p w14:paraId="1508ED7F" w14:textId="77777777" w:rsidR="00473774" w:rsidRDefault="00000000">
            <w:pPr>
              <w:jc w:val="center"/>
            </w:pPr>
            <w:r>
              <w:rPr>
                <w:sz w:val="20"/>
                <w:szCs w:val="20"/>
              </w:rPr>
              <w:t>39.3</w:t>
            </w:r>
          </w:p>
        </w:tc>
      </w:tr>
      <w:tr w:rsidR="00473774" w14:paraId="09717D98" w14:textId="77777777">
        <w:tc>
          <w:tcPr>
            <w:tcW w:w="2800" w:type="dxa"/>
            <w:shd w:val="clear" w:color="auto" w:fill="FFFFFF"/>
            <w:tcMar>
              <w:top w:w="80" w:type="dxa"/>
              <w:left w:w="120" w:type="dxa"/>
              <w:bottom w:w="80" w:type="dxa"/>
              <w:right w:w="120" w:type="dxa"/>
            </w:tcMar>
          </w:tcPr>
          <w:p w14:paraId="566F67A0" w14:textId="77777777" w:rsidR="00473774" w:rsidRDefault="00473774"/>
        </w:tc>
        <w:tc>
          <w:tcPr>
            <w:tcW w:w="3200" w:type="dxa"/>
            <w:shd w:val="clear" w:color="auto" w:fill="FFFFFF"/>
            <w:tcMar>
              <w:top w:w="80" w:type="dxa"/>
              <w:left w:w="120" w:type="dxa"/>
              <w:bottom w:w="80" w:type="dxa"/>
              <w:right w:w="120" w:type="dxa"/>
            </w:tcMar>
          </w:tcPr>
          <w:p w14:paraId="79289A01" w14:textId="77777777" w:rsidR="00473774" w:rsidRDefault="00000000">
            <w:r>
              <w:rPr>
                <w:sz w:val="20"/>
                <w:szCs w:val="20"/>
              </w:rPr>
              <w:t>36,001–54,000</w:t>
            </w:r>
          </w:p>
        </w:tc>
        <w:tc>
          <w:tcPr>
            <w:tcW w:w="1680" w:type="dxa"/>
            <w:shd w:val="clear" w:color="auto" w:fill="FFFFFF"/>
            <w:tcMar>
              <w:top w:w="80" w:type="dxa"/>
              <w:left w:w="120" w:type="dxa"/>
              <w:bottom w:w="80" w:type="dxa"/>
              <w:right w:w="120" w:type="dxa"/>
            </w:tcMar>
          </w:tcPr>
          <w:p w14:paraId="5DBCAFCA" w14:textId="77777777" w:rsidR="00473774" w:rsidRDefault="00000000">
            <w:pPr>
              <w:jc w:val="center"/>
            </w:pPr>
            <w:r>
              <w:rPr>
                <w:sz w:val="20"/>
                <w:szCs w:val="20"/>
              </w:rPr>
              <w:t>100</w:t>
            </w:r>
          </w:p>
        </w:tc>
        <w:tc>
          <w:tcPr>
            <w:tcW w:w="1680" w:type="dxa"/>
            <w:shd w:val="clear" w:color="auto" w:fill="FFFFFF"/>
            <w:tcMar>
              <w:top w:w="80" w:type="dxa"/>
              <w:left w:w="120" w:type="dxa"/>
              <w:bottom w:w="80" w:type="dxa"/>
              <w:right w:w="120" w:type="dxa"/>
            </w:tcMar>
          </w:tcPr>
          <w:p w14:paraId="47FD5F1C" w14:textId="77777777" w:rsidR="00473774" w:rsidRDefault="00000000">
            <w:pPr>
              <w:jc w:val="center"/>
            </w:pPr>
            <w:r>
              <w:rPr>
                <w:sz w:val="20"/>
                <w:szCs w:val="20"/>
              </w:rPr>
              <w:t>28.2</w:t>
            </w:r>
          </w:p>
        </w:tc>
      </w:tr>
      <w:tr w:rsidR="00473774" w14:paraId="3014567D" w14:textId="77777777">
        <w:tc>
          <w:tcPr>
            <w:tcW w:w="2800" w:type="dxa"/>
            <w:shd w:val="clear" w:color="auto" w:fill="FFFFFF"/>
            <w:tcMar>
              <w:top w:w="80" w:type="dxa"/>
              <w:left w:w="120" w:type="dxa"/>
              <w:bottom w:w="80" w:type="dxa"/>
              <w:right w:w="120" w:type="dxa"/>
            </w:tcMar>
          </w:tcPr>
          <w:p w14:paraId="7626DC33" w14:textId="77777777" w:rsidR="00473774" w:rsidRDefault="00473774"/>
        </w:tc>
        <w:tc>
          <w:tcPr>
            <w:tcW w:w="3200" w:type="dxa"/>
            <w:shd w:val="clear" w:color="auto" w:fill="FFFFFF"/>
            <w:tcMar>
              <w:top w:w="80" w:type="dxa"/>
              <w:left w:w="120" w:type="dxa"/>
              <w:bottom w:w="80" w:type="dxa"/>
              <w:right w:w="120" w:type="dxa"/>
            </w:tcMar>
          </w:tcPr>
          <w:p w14:paraId="5982E698" w14:textId="77777777" w:rsidR="00473774" w:rsidRDefault="00000000">
            <w:r>
              <w:rPr>
                <w:sz w:val="20"/>
                <w:szCs w:val="20"/>
              </w:rPr>
              <w:t>0–18,000</w:t>
            </w:r>
          </w:p>
        </w:tc>
        <w:tc>
          <w:tcPr>
            <w:tcW w:w="1680" w:type="dxa"/>
            <w:shd w:val="clear" w:color="auto" w:fill="FFFFFF"/>
            <w:tcMar>
              <w:top w:w="80" w:type="dxa"/>
              <w:left w:w="120" w:type="dxa"/>
              <w:bottom w:w="80" w:type="dxa"/>
              <w:right w:w="120" w:type="dxa"/>
            </w:tcMar>
          </w:tcPr>
          <w:p w14:paraId="34F46962" w14:textId="77777777" w:rsidR="00473774" w:rsidRDefault="00000000">
            <w:pPr>
              <w:jc w:val="center"/>
            </w:pPr>
            <w:r>
              <w:rPr>
                <w:sz w:val="20"/>
                <w:szCs w:val="20"/>
              </w:rPr>
              <w:t>49</w:t>
            </w:r>
          </w:p>
        </w:tc>
        <w:tc>
          <w:tcPr>
            <w:tcW w:w="1680" w:type="dxa"/>
            <w:shd w:val="clear" w:color="auto" w:fill="FFFFFF"/>
            <w:tcMar>
              <w:top w:w="80" w:type="dxa"/>
              <w:left w:w="120" w:type="dxa"/>
              <w:bottom w:w="80" w:type="dxa"/>
              <w:right w:w="120" w:type="dxa"/>
            </w:tcMar>
          </w:tcPr>
          <w:p w14:paraId="6E1A26C8" w14:textId="77777777" w:rsidR="00473774" w:rsidRDefault="00000000">
            <w:pPr>
              <w:jc w:val="center"/>
            </w:pPr>
            <w:r>
              <w:rPr>
                <w:sz w:val="20"/>
                <w:szCs w:val="20"/>
              </w:rPr>
              <w:t>13.8</w:t>
            </w:r>
          </w:p>
        </w:tc>
      </w:tr>
      <w:tr w:rsidR="00473774" w14:paraId="7F32B042" w14:textId="77777777">
        <w:tc>
          <w:tcPr>
            <w:tcW w:w="2800" w:type="dxa"/>
            <w:shd w:val="clear" w:color="auto" w:fill="FFFFFF"/>
            <w:tcMar>
              <w:top w:w="80" w:type="dxa"/>
              <w:left w:w="120" w:type="dxa"/>
              <w:bottom w:w="80" w:type="dxa"/>
              <w:right w:w="120" w:type="dxa"/>
            </w:tcMar>
          </w:tcPr>
          <w:p w14:paraId="566377BD" w14:textId="77777777" w:rsidR="00473774" w:rsidRDefault="00473774"/>
        </w:tc>
        <w:tc>
          <w:tcPr>
            <w:tcW w:w="3200" w:type="dxa"/>
            <w:shd w:val="clear" w:color="auto" w:fill="FFFFFF"/>
            <w:tcMar>
              <w:top w:w="80" w:type="dxa"/>
              <w:left w:w="120" w:type="dxa"/>
              <w:bottom w:w="80" w:type="dxa"/>
              <w:right w:w="120" w:type="dxa"/>
            </w:tcMar>
          </w:tcPr>
          <w:p w14:paraId="53D70BB7" w14:textId="77777777" w:rsidR="00473774" w:rsidRDefault="00000000">
            <w:r>
              <w:rPr>
                <w:sz w:val="20"/>
                <w:szCs w:val="20"/>
              </w:rPr>
              <w:t>54,001–72,000</w:t>
            </w:r>
          </w:p>
        </w:tc>
        <w:tc>
          <w:tcPr>
            <w:tcW w:w="1680" w:type="dxa"/>
            <w:shd w:val="clear" w:color="auto" w:fill="FFFFFF"/>
            <w:tcMar>
              <w:top w:w="80" w:type="dxa"/>
              <w:left w:w="120" w:type="dxa"/>
              <w:bottom w:w="80" w:type="dxa"/>
              <w:right w:w="120" w:type="dxa"/>
            </w:tcMar>
          </w:tcPr>
          <w:p w14:paraId="7C0B40DD" w14:textId="77777777" w:rsidR="00473774" w:rsidRDefault="00000000">
            <w:pPr>
              <w:jc w:val="center"/>
            </w:pPr>
            <w:r>
              <w:rPr>
                <w:sz w:val="20"/>
                <w:szCs w:val="20"/>
              </w:rPr>
              <w:t>40</w:t>
            </w:r>
          </w:p>
        </w:tc>
        <w:tc>
          <w:tcPr>
            <w:tcW w:w="1680" w:type="dxa"/>
            <w:shd w:val="clear" w:color="auto" w:fill="FFFFFF"/>
            <w:tcMar>
              <w:top w:w="80" w:type="dxa"/>
              <w:left w:w="120" w:type="dxa"/>
              <w:bottom w:w="80" w:type="dxa"/>
              <w:right w:w="120" w:type="dxa"/>
            </w:tcMar>
          </w:tcPr>
          <w:p w14:paraId="2808FD04" w14:textId="77777777" w:rsidR="00473774" w:rsidRDefault="00000000">
            <w:pPr>
              <w:jc w:val="center"/>
            </w:pPr>
            <w:r>
              <w:rPr>
                <w:sz w:val="20"/>
                <w:szCs w:val="20"/>
              </w:rPr>
              <w:t>11.3</w:t>
            </w:r>
          </w:p>
        </w:tc>
      </w:tr>
      <w:tr w:rsidR="00473774" w14:paraId="1BE50154" w14:textId="77777777">
        <w:tc>
          <w:tcPr>
            <w:tcW w:w="2800" w:type="dxa"/>
            <w:shd w:val="clear" w:color="auto" w:fill="FFFFFF"/>
            <w:tcMar>
              <w:top w:w="80" w:type="dxa"/>
              <w:left w:w="120" w:type="dxa"/>
              <w:bottom w:w="80" w:type="dxa"/>
              <w:right w:w="120" w:type="dxa"/>
            </w:tcMar>
          </w:tcPr>
          <w:p w14:paraId="0A1E0C1E" w14:textId="77777777" w:rsidR="00473774" w:rsidRDefault="00473774"/>
        </w:tc>
        <w:tc>
          <w:tcPr>
            <w:tcW w:w="3200" w:type="dxa"/>
            <w:shd w:val="clear" w:color="auto" w:fill="FFFFFF"/>
            <w:tcMar>
              <w:top w:w="80" w:type="dxa"/>
              <w:left w:w="120" w:type="dxa"/>
              <w:bottom w:w="80" w:type="dxa"/>
              <w:right w:w="120" w:type="dxa"/>
            </w:tcMar>
          </w:tcPr>
          <w:p w14:paraId="47329801" w14:textId="77777777" w:rsidR="00473774" w:rsidRDefault="00000000">
            <w:r>
              <w:rPr>
                <w:sz w:val="20"/>
                <w:szCs w:val="20"/>
              </w:rPr>
              <w:t>72,001–90,000</w:t>
            </w:r>
          </w:p>
        </w:tc>
        <w:tc>
          <w:tcPr>
            <w:tcW w:w="1680" w:type="dxa"/>
            <w:shd w:val="clear" w:color="auto" w:fill="FFFFFF"/>
            <w:tcMar>
              <w:top w:w="80" w:type="dxa"/>
              <w:left w:w="120" w:type="dxa"/>
              <w:bottom w:w="80" w:type="dxa"/>
              <w:right w:w="120" w:type="dxa"/>
            </w:tcMar>
          </w:tcPr>
          <w:p w14:paraId="09F43627" w14:textId="77777777" w:rsidR="00473774" w:rsidRDefault="00000000">
            <w:pPr>
              <w:jc w:val="center"/>
            </w:pPr>
            <w:r>
              <w:rPr>
                <w:sz w:val="20"/>
                <w:szCs w:val="20"/>
              </w:rPr>
              <w:t>15</w:t>
            </w:r>
          </w:p>
        </w:tc>
        <w:tc>
          <w:tcPr>
            <w:tcW w:w="1680" w:type="dxa"/>
            <w:shd w:val="clear" w:color="auto" w:fill="FFFFFF"/>
            <w:tcMar>
              <w:top w:w="80" w:type="dxa"/>
              <w:left w:w="120" w:type="dxa"/>
              <w:bottom w:w="80" w:type="dxa"/>
              <w:right w:w="120" w:type="dxa"/>
            </w:tcMar>
          </w:tcPr>
          <w:p w14:paraId="7F790276" w14:textId="77777777" w:rsidR="00473774" w:rsidRDefault="00000000">
            <w:pPr>
              <w:jc w:val="center"/>
            </w:pPr>
            <w:r>
              <w:rPr>
                <w:sz w:val="20"/>
                <w:szCs w:val="20"/>
              </w:rPr>
              <w:t>4.2</w:t>
            </w:r>
          </w:p>
        </w:tc>
      </w:tr>
      <w:tr w:rsidR="00473774" w14:paraId="651917DA" w14:textId="77777777">
        <w:tc>
          <w:tcPr>
            <w:tcW w:w="2800" w:type="dxa"/>
            <w:tcBorders>
              <w:bottom w:val="single" w:sz="4" w:space="0" w:color="auto"/>
            </w:tcBorders>
            <w:shd w:val="clear" w:color="auto" w:fill="FFFFFF"/>
            <w:tcMar>
              <w:top w:w="80" w:type="dxa"/>
              <w:left w:w="120" w:type="dxa"/>
              <w:bottom w:w="80" w:type="dxa"/>
              <w:right w:w="120" w:type="dxa"/>
            </w:tcMar>
          </w:tcPr>
          <w:p w14:paraId="170A6446" w14:textId="77777777" w:rsidR="00473774" w:rsidRDefault="00000000">
            <w:r>
              <w:rPr>
                <w:b/>
                <w:bCs/>
                <w:sz w:val="20"/>
                <w:szCs w:val="20"/>
              </w:rPr>
              <w:t>Total</w:t>
            </w:r>
          </w:p>
        </w:tc>
        <w:tc>
          <w:tcPr>
            <w:tcW w:w="3200" w:type="dxa"/>
            <w:tcBorders>
              <w:bottom w:val="single" w:sz="4" w:space="0" w:color="auto"/>
            </w:tcBorders>
            <w:shd w:val="clear" w:color="auto" w:fill="FFFFFF"/>
            <w:tcMar>
              <w:top w:w="80" w:type="dxa"/>
              <w:left w:w="120" w:type="dxa"/>
              <w:bottom w:w="80" w:type="dxa"/>
              <w:right w:w="120" w:type="dxa"/>
            </w:tcMar>
          </w:tcPr>
          <w:p w14:paraId="493C8A8D" w14:textId="77777777" w:rsidR="00473774" w:rsidRDefault="00473774"/>
        </w:tc>
        <w:tc>
          <w:tcPr>
            <w:tcW w:w="1680" w:type="dxa"/>
            <w:tcBorders>
              <w:bottom w:val="single" w:sz="4" w:space="0" w:color="auto"/>
            </w:tcBorders>
            <w:shd w:val="clear" w:color="auto" w:fill="FFFFFF"/>
            <w:tcMar>
              <w:top w:w="80" w:type="dxa"/>
              <w:left w:w="120" w:type="dxa"/>
              <w:bottom w:w="80" w:type="dxa"/>
              <w:right w:w="120" w:type="dxa"/>
            </w:tcMar>
          </w:tcPr>
          <w:p w14:paraId="5462D335" w14:textId="77777777" w:rsidR="00473774" w:rsidRDefault="00000000">
            <w:pPr>
              <w:jc w:val="center"/>
            </w:pPr>
            <w:r>
              <w:rPr>
                <w:sz w:val="20"/>
                <w:szCs w:val="20"/>
              </w:rPr>
              <w:t>354</w:t>
            </w:r>
          </w:p>
        </w:tc>
        <w:tc>
          <w:tcPr>
            <w:tcW w:w="1680" w:type="dxa"/>
            <w:tcBorders>
              <w:bottom w:val="single" w:sz="4" w:space="0" w:color="auto"/>
            </w:tcBorders>
            <w:shd w:val="clear" w:color="auto" w:fill="FFFFFF"/>
            <w:tcMar>
              <w:top w:w="80" w:type="dxa"/>
              <w:left w:w="120" w:type="dxa"/>
              <w:bottom w:w="80" w:type="dxa"/>
              <w:right w:w="120" w:type="dxa"/>
            </w:tcMar>
          </w:tcPr>
          <w:p w14:paraId="14767EB0" w14:textId="77777777" w:rsidR="00473774" w:rsidRDefault="00000000">
            <w:pPr>
              <w:jc w:val="center"/>
            </w:pPr>
            <w:r>
              <w:rPr>
                <w:sz w:val="20"/>
                <w:szCs w:val="20"/>
              </w:rPr>
              <w:t>100.0</w:t>
            </w:r>
          </w:p>
        </w:tc>
      </w:tr>
    </w:tbl>
    <w:p w14:paraId="51E91D2D" w14:textId="77777777" w:rsidR="00473774" w:rsidRDefault="00473774">
      <w:pPr>
        <w:spacing w:before="120" w:after="120" w:line="360" w:lineRule="auto"/>
        <w:jc w:val="both"/>
      </w:pPr>
    </w:p>
    <w:p w14:paraId="023E8CED" w14:textId="77777777" w:rsidR="00473774" w:rsidRDefault="00000000">
      <w:pPr>
        <w:spacing w:before="200" w:after="80"/>
      </w:pPr>
      <w:r>
        <w:rPr>
          <w:b/>
          <w:bCs/>
        </w:rPr>
        <w:t>3.2 Knowledge of self-medication</w:t>
      </w:r>
    </w:p>
    <w:p w14:paraId="269566CE" w14:textId="77777777" w:rsidR="00473774" w:rsidRDefault="00000000">
      <w:pPr>
        <w:spacing w:before="120" w:after="120" w:line="360" w:lineRule="auto"/>
        <w:jc w:val="both"/>
      </w:pPr>
      <w:r>
        <w:t>The majority had good knowledge of self-medication (232, 65.5%), while 112 (31.6%) had fair knowledge and 10 (2.8%) had poor knowledge (Table 2).</w:t>
      </w:r>
    </w:p>
    <w:p w14:paraId="4D9B2786" w14:textId="77777777" w:rsidR="00473774" w:rsidRDefault="00000000">
      <w:pPr>
        <w:spacing w:before="160" w:after="80"/>
      </w:pPr>
      <w:r>
        <w:rPr>
          <w:b/>
          <w:bCs/>
          <w:sz w:val="22"/>
          <w:szCs w:val="22"/>
        </w:rPr>
        <w:lastRenderedPageBreak/>
        <w:t>Table 2: Level of knowledge regarding self-medication among respondents (n = 354)</w:t>
      </w:r>
    </w:p>
    <w:tbl>
      <w:tblPr>
        <w:tblW w:w="9360" w:type="dxa"/>
        <w:tblCellMar>
          <w:left w:w="10" w:type="dxa"/>
          <w:right w:w="10" w:type="dxa"/>
        </w:tblCellMar>
        <w:tblLook w:val="04A0" w:firstRow="1" w:lastRow="0" w:firstColumn="1" w:lastColumn="0" w:noHBand="0" w:noVBand="1"/>
      </w:tblPr>
      <w:tblGrid>
        <w:gridCol w:w="4680"/>
        <w:gridCol w:w="2340"/>
        <w:gridCol w:w="2340"/>
      </w:tblGrid>
      <w:tr w:rsidR="00473774" w14:paraId="021288C3" w14:textId="77777777">
        <w:tc>
          <w:tcPr>
            <w:tcW w:w="4680" w:type="dxa"/>
            <w:shd w:val="clear" w:color="auto" w:fill="D9E1F2"/>
            <w:tcMar>
              <w:top w:w="80" w:type="dxa"/>
              <w:left w:w="120" w:type="dxa"/>
              <w:bottom w:w="80" w:type="dxa"/>
              <w:right w:w="120" w:type="dxa"/>
            </w:tcMar>
          </w:tcPr>
          <w:p w14:paraId="45FFCB66" w14:textId="77777777" w:rsidR="00473774" w:rsidRDefault="00000000">
            <w:r>
              <w:rPr>
                <w:b/>
                <w:bCs/>
                <w:sz w:val="20"/>
                <w:szCs w:val="20"/>
              </w:rPr>
              <w:t>Knowledge level</w:t>
            </w:r>
          </w:p>
        </w:tc>
        <w:tc>
          <w:tcPr>
            <w:tcW w:w="2340" w:type="dxa"/>
            <w:shd w:val="clear" w:color="auto" w:fill="D9E1F2"/>
            <w:tcMar>
              <w:top w:w="80" w:type="dxa"/>
              <w:left w:w="120" w:type="dxa"/>
              <w:bottom w:w="80" w:type="dxa"/>
              <w:right w:w="120" w:type="dxa"/>
            </w:tcMar>
          </w:tcPr>
          <w:p w14:paraId="5B14A871" w14:textId="77777777" w:rsidR="00473774" w:rsidRDefault="00000000">
            <w:pPr>
              <w:jc w:val="center"/>
            </w:pPr>
            <w:r>
              <w:rPr>
                <w:b/>
                <w:bCs/>
                <w:sz w:val="20"/>
                <w:szCs w:val="20"/>
              </w:rPr>
              <w:t>Frequency</w:t>
            </w:r>
          </w:p>
        </w:tc>
        <w:tc>
          <w:tcPr>
            <w:tcW w:w="2340" w:type="dxa"/>
            <w:shd w:val="clear" w:color="auto" w:fill="D9E1F2"/>
            <w:tcMar>
              <w:top w:w="80" w:type="dxa"/>
              <w:left w:w="120" w:type="dxa"/>
              <w:bottom w:w="80" w:type="dxa"/>
              <w:right w:w="120" w:type="dxa"/>
            </w:tcMar>
          </w:tcPr>
          <w:p w14:paraId="5B4A465A" w14:textId="77777777" w:rsidR="00473774" w:rsidRDefault="00000000">
            <w:pPr>
              <w:jc w:val="center"/>
            </w:pPr>
            <w:r>
              <w:rPr>
                <w:b/>
                <w:bCs/>
                <w:sz w:val="20"/>
                <w:szCs w:val="20"/>
              </w:rPr>
              <w:t>Percentage (%)</w:t>
            </w:r>
          </w:p>
        </w:tc>
      </w:tr>
      <w:tr w:rsidR="00473774" w14:paraId="160079AA" w14:textId="77777777">
        <w:tc>
          <w:tcPr>
            <w:tcW w:w="4680" w:type="dxa"/>
            <w:shd w:val="clear" w:color="auto" w:fill="FFFFFF"/>
            <w:tcMar>
              <w:top w:w="80" w:type="dxa"/>
              <w:left w:w="120" w:type="dxa"/>
              <w:bottom w:w="80" w:type="dxa"/>
              <w:right w:w="120" w:type="dxa"/>
            </w:tcMar>
          </w:tcPr>
          <w:p w14:paraId="0B1E0C31" w14:textId="77777777" w:rsidR="00473774" w:rsidRDefault="00000000">
            <w:r>
              <w:rPr>
                <w:sz w:val="20"/>
                <w:szCs w:val="20"/>
              </w:rPr>
              <w:t>Good</w:t>
            </w:r>
          </w:p>
        </w:tc>
        <w:tc>
          <w:tcPr>
            <w:tcW w:w="2340" w:type="dxa"/>
            <w:shd w:val="clear" w:color="auto" w:fill="FFFFFF"/>
            <w:tcMar>
              <w:top w:w="80" w:type="dxa"/>
              <w:left w:w="120" w:type="dxa"/>
              <w:bottom w:w="80" w:type="dxa"/>
              <w:right w:w="120" w:type="dxa"/>
            </w:tcMar>
          </w:tcPr>
          <w:p w14:paraId="27FF796D" w14:textId="77777777" w:rsidR="00473774" w:rsidRDefault="00000000">
            <w:pPr>
              <w:jc w:val="center"/>
            </w:pPr>
            <w:r>
              <w:rPr>
                <w:sz w:val="20"/>
                <w:szCs w:val="20"/>
              </w:rPr>
              <w:t>232</w:t>
            </w:r>
          </w:p>
        </w:tc>
        <w:tc>
          <w:tcPr>
            <w:tcW w:w="2340" w:type="dxa"/>
            <w:shd w:val="clear" w:color="auto" w:fill="FFFFFF"/>
            <w:tcMar>
              <w:top w:w="80" w:type="dxa"/>
              <w:left w:w="120" w:type="dxa"/>
              <w:bottom w:w="80" w:type="dxa"/>
              <w:right w:w="120" w:type="dxa"/>
            </w:tcMar>
          </w:tcPr>
          <w:p w14:paraId="132FCC71" w14:textId="77777777" w:rsidR="00473774" w:rsidRDefault="00000000">
            <w:pPr>
              <w:jc w:val="center"/>
            </w:pPr>
            <w:r>
              <w:rPr>
                <w:sz w:val="20"/>
                <w:szCs w:val="20"/>
              </w:rPr>
              <w:t>65.5</w:t>
            </w:r>
          </w:p>
        </w:tc>
      </w:tr>
      <w:tr w:rsidR="00473774" w14:paraId="2D26758A" w14:textId="77777777">
        <w:tc>
          <w:tcPr>
            <w:tcW w:w="4680" w:type="dxa"/>
            <w:shd w:val="clear" w:color="auto" w:fill="FFFFFF"/>
            <w:tcMar>
              <w:top w:w="80" w:type="dxa"/>
              <w:left w:w="120" w:type="dxa"/>
              <w:bottom w:w="80" w:type="dxa"/>
              <w:right w:w="120" w:type="dxa"/>
            </w:tcMar>
          </w:tcPr>
          <w:p w14:paraId="2B13817D" w14:textId="77777777" w:rsidR="00473774" w:rsidRDefault="00000000">
            <w:r>
              <w:rPr>
                <w:sz w:val="20"/>
                <w:szCs w:val="20"/>
              </w:rPr>
              <w:t>Fair</w:t>
            </w:r>
          </w:p>
        </w:tc>
        <w:tc>
          <w:tcPr>
            <w:tcW w:w="2340" w:type="dxa"/>
            <w:shd w:val="clear" w:color="auto" w:fill="FFFFFF"/>
            <w:tcMar>
              <w:top w:w="80" w:type="dxa"/>
              <w:left w:w="120" w:type="dxa"/>
              <w:bottom w:w="80" w:type="dxa"/>
              <w:right w:w="120" w:type="dxa"/>
            </w:tcMar>
          </w:tcPr>
          <w:p w14:paraId="3EC20868" w14:textId="77777777" w:rsidR="00473774" w:rsidRDefault="00000000">
            <w:pPr>
              <w:jc w:val="center"/>
            </w:pPr>
            <w:r>
              <w:rPr>
                <w:sz w:val="20"/>
                <w:szCs w:val="20"/>
              </w:rPr>
              <w:t>112</w:t>
            </w:r>
          </w:p>
        </w:tc>
        <w:tc>
          <w:tcPr>
            <w:tcW w:w="2340" w:type="dxa"/>
            <w:shd w:val="clear" w:color="auto" w:fill="FFFFFF"/>
            <w:tcMar>
              <w:top w:w="80" w:type="dxa"/>
              <w:left w:w="120" w:type="dxa"/>
              <w:bottom w:w="80" w:type="dxa"/>
              <w:right w:w="120" w:type="dxa"/>
            </w:tcMar>
          </w:tcPr>
          <w:p w14:paraId="4C38D69C" w14:textId="77777777" w:rsidR="00473774" w:rsidRDefault="00000000">
            <w:pPr>
              <w:jc w:val="center"/>
            </w:pPr>
            <w:r>
              <w:rPr>
                <w:sz w:val="20"/>
                <w:szCs w:val="20"/>
              </w:rPr>
              <w:t>31.6</w:t>
            </w:r>
          </w:p>
        </w:tc>
      </w:tr>
      <w:tr w:rsidR="00473774" w14:paraId="6387840B" w14:textId="77777777">
        <w:tc>
          <w:tcPr>
            <w:tcW w:w="4680" w:type="dxa"/>
            <w:shd w:val="clear" w:color="auto" w:fill="FFFFFF"/>
            <w:tcMar>
              <w:top w:w="80" w:type="dxa"/>
              <w:left w:w="120" w:type="dxa"/>
              <w:bottom w:w="80" w:type="dxa"/>
              <w:right w:w="120" w:type="dxa"/>
            </w:tcMar>
          </w:tcPr>
          <w:p w14:paraId="246DE03B" w14:textId="77777777" w:rsidR="00473774" w:rsidRDefault="00000000">
            <w:r>
              <w:rPr>
                <w:sz w:val="20"/>
                <w:szCs w:val="20"/>
              </w:rPr>
              <w:t>Poor</w:t>
            </w:r>
          </w:p>
        </w:tc>
        <w:tc>
          <w:tcPr>
            <w:tcW w:w="2340" w:type="dxa"/>
            <w:shd w:val="clear" w:color="auto" w:fill="FFFFFF"/>
            <w:tcMar>
              <w:top w:w="80" w:type="dxa"/>
              <w:left w:w="120" w:type="dxa"/>
              <w:bottom w:w="80" w:type="dxa"/>
              <w:right w:w="120" w:type="dxa"/>
            </w:tcMar>
          </w:tcPr>
          <w:p w14:paraId="0953E4B0" w14:textId="77777777" w:rsidR="00473774" w:rsidRDefault="00000000">
            <w:pPr>
              <w:jc w:val="center"/>
            </w:pPr>
            <w:r>
              <w:rPr>
                <w:sz w:val="20"/>
                <w:szCs w:val="20"/>
              </w:rPr>
              <w:t>10</w:t>
            </w:r>
          </w:p>
        </w:tc>
        <w:tc>
          <w:tcPr>
            <w:tcW w:w="2340" w:type="dxa"/>
            <w:shd w:val="clear" w:color="auto" w:fill="FFFFFF"/>
            <w:tcMar>
              <w:top w:w="80" w:type="dxa"/>
              <w:left w:w="120" w:type="dxa"/>
              <w:bottom w:w="80" w:type="dxa"/>
              <w:right w:w="120" w:type="dxa"/>
            </w:tcMar>
          </w:tcPr>
          <w:p w14:paraId="7EA3567C" w14:textId="77777777" w:rsidR="00473774" w:rsidRDefault="00000000">
            <w:pPr>
              <w:jc w:val="center"/>
            </w:pPr>
            <w:r>
              <w:rPr>
                <w:sz w:val="20"/>
                <w:szCs w:val="20"/>
              </w:rPr>
              <w:t>2.8</w:t>
            </w:r>
          </w:p>
        </w:tc>
      </w:tr>
      <w:tr w:rsidR="00473774" w14:paraId="0D5ABBAC" w14:textId="77777777">
        <w:tc>
          <w:tcPr>
            <w:tcW w:w="4680" w:type="dxa"/>
            <w:tcBorders>
              <w:bottom w:val="single" w:sz="4" w:space="0" w:color="auto"/>
            </w:tcBorders>
            <w:shd w:val="clear" w:color="auto" w:fill="FFFFFF"/>
            <w:tcMar>
              <w:top w:w="80" w:type="dxa"/>
              <w:left w:w="120" w:type="dxa"/>
              <w:bottom w:w="80" w:type="dxa"/>
              <w:right w:w="120" w:type="dxa"/>
            </w:tcMar>
          </w:tcPr>
          <w:p w14:paraId="019ED2CD" w14:textId="77777777" w:rsidR="00473774" w:rsidRDefault="00000000">
            <w:r>
              <w:rPr>
                <w:sz w:val="20"/>
                <w:szCs w:val="20"/>
              </w:rPr>
              <w:t>Total</w:t>
            </w:r>
          </w:p>
        </w:tc>
        <w:tc>
          <w:tcPr>
            <w:tcW w:w="2340" w:type="dxa"/>
            <w:tcBorders>
              <w:bottom w:val="single" w:sz="4" w:space="0" w:color="auto"/>
            </w:tcBorders>
            <w:shd w:val="clear" w:color="auto" w:fill="FFFFFF"/>
            <w:tcMar>
              <w:top w:w="80" w:type="dxa"/>
              <w:left w:w="120" w:type="dxa"/>
              <w:bottom w:w="80" w:type="dxa"/>
              <w:right w:w="120" w:type="dxa"/>
            </w:tcMar>
          </w:tcPr>
          <w:p w14:paraId="27B880A8" w14:textId="77777777" w:rsidR="00473774" w:rsidRDefault="00000000">
            <w:pPr>
              <w:jc w:val="center"/>
            </w:pPr>
            <w:r>
              <w:rPr>
                <w:sz w:val="20"/>
                <w:szCs w:val="20"/>
              </w:rPr>
              <w:t>354</w:t>
            </w:r>
          </w:p>
        </w:tc>
        <w:tc>
          <w:tcPr>
            <w:tcW w:w="2340" w:type="dxa"/>
            <w:tcBorders>
              <w:bottom w:val="single" w:sz="4" w:space="0" w:color="auto"/>
            </w:tcBorders>
            <w:shd w:val="clear" w:color="auto" w:fill="FFFFFF"/>
            <w:tcMar>
              <w:top w:w="80" w:type="dxa"/>
              <w:left w:w="120" w:type="dxa"/>
              <w:bottom w:w="80" w:type="dxa"/>
              <w:right w:w="120" w:type="dxa"/>
            </w:tcMar>
          </w:tcPr>
          <w:p w14:paraId="2B8DCBDC" w14:textId="77777777" w:rsidR="00473774" w:rsidRDefault="00000000">
            <w:pPr>
              <w:jc w:val="center"/>
            </w:pPr>
            <w:r>
              <w:rPr>
                <w:sz w:val="20"/>
                <w:szCs w:val="20"/>
              </w:rPr>
              <w:t>100.0</w:t>
            </w:r>
          </w:p>
        </w:tc>
      </w:tr>
    </w:tbl>
    <w:p w14:paraId="558A3136" w14:textId="77777777" w:rsidR="00473774" w:rsidRDefault="00473774">
      <w:pPr>
        <w:spacing w:before="120" w:after="120" w:line="360" w:lineRule="auto"/>
        <w:jc w:val="both"/>
      </w:pPr>
    </w:p>
    <w:p w14:paraId="7303C0BE" w14:textId="77777777" w:rsidR="00473774" w:rsidRDefault="00000000">
      <w:pPr>
        <w:spacing w:before="200" w:after="80"/>
      </w:pPr>
      <w:r>
        <w:rPr>
          <w:b/>
          <w:bCs/>
        </w:rPr>
        <w:t>3.3 Prevalence of self-medication</w:t>
      </w:r>
    </w:p>
    <w:p w14:paraId="6D25AA34" w14:textId="77777777" w:rsidR="00473774" w:rsidRDefault="00000000">
      <w:pPr>
        <w:spacing w:before="120" w:after="120" w:line="360" w:lineRule="auto"/>
        <w:jc w:val="both"/>
      </w:pPr>
      <w:r>
        <w:t>235 respondents (66.4%, 95% CI: 61.5%–71.3%) reported practising self-medication in the past six months; 119 (33.6%, 95% CI: 28.7%–38.5%) did not (Table 3).</w:t>
      </w:r>
    </w:p>
    <w:p w14:paraId="23865A6F" w14:textId="77777777" w:rsidR="00473774" w:rsidRDefault="00000000">
      <w:pPr>
        <w:spacing w:before="160" w:after="80"/>
      </w:pPr>
      <w:r>
        <w:rPr>
          <w:b/>
          <w:bCs/>
          <w:sz w:val="22"/>
          <w:szCs w:val="22"/>
        </w:rPr>
        <w:t>Table 3: Prevalence of self-medication among respondents (n = 354)</w:t>
      </w:r>
    </w:p>
    <w:tbl>
      <w:tblPr>
        <w:tblW w:w="9360" w:type="dxa"/>
        <w:tblCellMar>
          <w:left w:w="10" w:type="dxa"/>
          <w:right w:w="10" w:type="dxa"/>
        </w:tblCellMar>
        <w:tblLook w:val="04A0" w:firstRow="1" w:lastRow="0" w:firstColumn="1" w:lastColumn="0" w:noHBand="0" w:noVBand="1"/>
      </w:tblPr>
      <w:tblGrid>
        <w:gridCol w:w="4680"/>
        <w:gridCol w:w="2340"/>
        <w:gridCol w:w="2340"/>
      </w:tblGrid>
      <w:tr w:rsidR="00473774" w14:paraId="54A8224B" w14:textId="77777777">
        <w:tc>
          <w:tcPr>
            <w:tcW w:w="4680" w:type="dxa"/>
            <w:shd w:val="clear" w:color="auto" w:fill="D9E1F2"/>
            <w:tcMar>
              <w:top w:w="80" w:type="dxa"/>
              <w:left w:w="120" w:type="dxa"/>
              <w:bottom w:w="80" w:type="dxa"/>
              <w:right w:w="120" w:type="dxa"/>
            </w:tcMar>
          </w:tcPr>
          <w:p w14:paraId="69122742" w14:textId="77777777" w:rsidR="00473774" w:rsidRDefault="00000000">
            <w:r>
              <w:rPr>
                <w:b/>
                <w:bCs/>
                <w:sz w:val="20"/>
                <w:szCs w:val="20"/>
              </w:rPr>
              <w:t>Self-medication</w:t>
            </w:r>
          </w:p>
        </w:tc>
        <w:tc>
          <w:tcPr>
            <w:tcW w:w="2340" w:type="dxa"/>
            <w:shd w:val="clear" w:color="auto" w:fill="D9E1F2"/>
            <w:tcMar>
              <w:top w:w="80" w:type="dxa"/>
              <w:left w:w="120" w:type="dxa"/>
              <w:bottom w:w="80" w:type="dxa"/>
              <w:right w:w="120" w:type="dxa"/>
            </w:tcMar>
          </w:tcPr>
          <w:p w14:paraId="75983E94" w14:textId="77777777" w:rsidR="00473774" w:rsidRDefault="00000000">
            <w:pPr>
              <w:jc w:val="center"/>
            </w:pPr>
            <w:r>
              <w:rPr>
                <w:b/>
                <w:bCs/>
                <w:sz w:val="20"/>
                <w:szCs w:val="20"/>
              </w:rPr>
              <w:t>Frequency</w:t>
            </w:r>
          </w:p>
        </w:tc>
        <w:tc>
          <w:tcPr>
            <w:tcW w:w="2340" w:type="dxa"/>
            <w:shd w:val="clear" w:color="auto" w:fill="D9E1F2"/>
            <w:tcMar>
              <w:top w:w="80" w:type="dxa"/>
              <w:left w:w="120" w:type="dxa"/>
              <w:bottom w:w="80" w:type="dxa"/>
              <w:right w:w="120" w:type="dxa"/>
            </w:tcMar>
          </w:tcPr>
          <w:p w14:paraId="7B36E012" w14:textId="77777777" w:rsidR="00473774" w:rsidRDefault="00000000">
            <w:pPr>
              <w:jc w:val="center"/>
            </w:pPr>
            <w:r>
              <w:rPr>
                <w:b/>
                <w:bCs/>
                <w:sz w:val="20"/>
                <w:szCs w:val="20"/>
              </w:rPr>
              <w:t>Percentage (%)</w:t>
            </w:r>
          </w:p>
        </w:tc>
      </w:tr>
      <w:tr w:rsidR="00473774" w14:paraId="70ECAA52" w14:textId="77777777">
        <w:tc>
          <w:tcPr>
            <w:tcW w:w="4680" w:type="dxa"/>
            <w:shd w:val="clear" w:color="auto" w:fill="FFFFFF"/>
            <w:tcMar>
              <w:top w:w="80" w:type="dxa"/>
              <w:left w:w="120" w:type="dxa"/>
              <w:bottom w:w="80" w:type="dxa"/>
              <w:right w:w="120" w:type="dxa"/>
            </w:tcMar>
          </w:tcPr>
          <w:p w14:paraId="0ABD6F59" w14:textId="77777777" w:rsidR="00473774" w:rsidRDefault="00000000">
            <w:r>
              <w:rPr>
                <w:sz w:val="20"/>
                <w:szCs w:val="20"/>
              </w:rPr>
              <w:t>Yes</w:t>
            </w:r>
          </w:p>
        </w:tc>
        <w:tc>
          <w:tcPr>
            <w:tcW w:w="2340" w:type="dxa"/>
            <w:shd w:val="clear" w:color="auto" w:fill="FFFFFF"/>
            <w:tcMar>
              <w:top w:w="80" w:type="dxa"/>
              <w:left w:w="120" w:type="dxa"/>
              <w:bottom w:w="80" w:type="dxa"/>
              <w:right w:w="120" w:type="dxa"/>
            </w:tcMar>
          </w:tcPr>
          <w:p w14:paraId="08365F95" w14:textId="77777777" w:rsidR="00473774" w:rsidRDefault="00000000">
            <w:pPr>
              <w:jc w:val="center"/>
            </w:pPr>
            <w:r>
              <w:rPr>
                <w:sz w:val="20"/>
                <w:szCs w:val="20"/>
              </w:rPr>
              <w:t>235</w:t>
            </w:r>
          </w:p>
        </w:tc>
        <w:tc>
          <w:tcPr>
            <w:tcW w:w="2340" w:type="dxa"/>
            <w:shd w:val="clear" w:color="auto" w:fill="FFFFFF"/>
            <w:tcMar>
              <w:top w:w="80" w:type="dxa"/>
              <w:left w:w="120" w:type="dxa"/>
              <w:bottom w:w="80" w:type="dxa"/>
              <w:right w:w="120" w:type="dxa"/>
            </w:tcMar>
          </w:tcPr>
          <w:p w14:paraId="4704545F" w14:textId="77777777" w:rsidR="00473774" w:rsidRDefault="00000000">
            <w:pPr>
              <w:jc w:val="center"/>
            </w:pPr>
            <w:r>
              <w:rPr>
                <w:sz w:val="20"/>
                <w:szCs w:val="20"/>
              </w:rPr>
              <w:t>66.4</w:t>
            </w:r>
          </w:p>
        </w:tc>
      </w:tr>
      <w:tr w:rsidR="00473774" w14:paraId="348AA453" w14:textId="77777777">
        <w:tc>
          <w:tcPr>
            <w:tcW w:w="4680" w:type="dxa"/>
            <w:shd w:val="clear" w:color="auto" w:fill="FFFFFF"/>
            <w:tcMar>
              <w:top w:w="80" w:type="dxa"/>
              <w:left w:w="120" w:type="dxa"/>
              <w:bottom w:w="80" w:type="dxa"/>
              <w:right w:w="120" w:type="dxa"/>
            </w:tcMar>
          </w:tcPr>
          <w:p w14:paraId="7F523E0C" w14:textId="77777777" w:rsidR="00473774" w:rsidRDefault="00000000">
            <w:r>
              <w:rPr>
                <w:sz w:val="20"/>
                <w:szCs w:val="20"/>
              </w:rPr>
              <w:t>No</w:t>
            </w:r>
          </w:p>
        </w:tc>
        <w:tc>
          <w:tcPr>
            <w:tcW w:w="2340" w:type="dxa"/>
            <w:shd w:val="clear" w:color="auto" w:fill="FFFFFF"/>
            <w:tcMar>
              <w:top w:w="80" w:type="dxa"/>
              <w:left w:w="120" w:type="dxa"/>
              <w:bottom w:w="80" w:type="dxa"/>
              <w:right w:w="120" w:type="dxa"/>
            </w:tcMar>
          </w:tcPr>
          <w:p w14:paraId="14365E3F" w14:textId="77777777" w:rsidR="00473774" w:rsidRDefault="00000000">
            <w:pPr>
              <w:jc w:val="center"/>
            </w:pPr>
            <w:r>
              <w:rPr>
                <w:sz w:val="20"/>
                <w:szCs w:val="20"/>
              </w:rPr>
              <w:t>119</w:t>
            </w:r>
          </w:p>
        </w:tc>
        <w:tc>
          <w:tcPr>
            <w:tcW w:w="2340" w:type="dxa"/>
            <w:shd w:val="clear" w:color="auto" w:fill="FFFFFF"/>
            <w:tcMar>
              <w:top w:w="80" w:type="dxa"/>
              <w:left w:w="120" w:type="dxa"/>
              <w:bottom w:w="80" w:type="dxa"/>
              <w:right w:w="120" w:type="dxa"/>
            </w:tcMar>
          </w:tcPr>
          <w:p w14:paraId="0E9C450A" w14:textId="77777777" w:rsidR="00473774" w:rsidRDefault="00000000">
            <w:pPr>
              <w:jc w:val="center"/>
            </w:pPr>
            <w:r>
              <w:rPr>
                <w:sz w:val="20"/>
                <w:szCs w:val="20"/>
              </w:rPr>
              <w:t>33.6</w:t>
            </w:r>
          </w:p>
        </w:tc>
      </w:tr>
      <w:tr w:rsidR="00473774" w14:paraId="065E582D" w14:textId="77777777">
        <w:tc>
          <w:tcPr>
            <w:tcW w:w="4680" w:type="dxa"/>
            <w:tcBorders>
              <w:bottom w:val="single" w:sz="4" w:space="0" w:color="auto"/>
            </w:tcBorders>
            <w:shd w:val="clear" w:color="auto" w:fill="FFFFFF"/>
            <w:tcMar>
              <w:top w:w="80" w:type="dxa"/>
              <w:left w:w="120" w:type="dxa"/>
              <w:bottom w:w="80" w:type="dxa"/>
              <w:right w:w="120" w:type="dxa"/>
            </w:tcMar>
          </w:tcPr>
          <w:p w14:paraId="67A830EE" w14:textId="77777777" w:rsidR="00473774" w:rsidRDefault="00000000">
            <w:r>
              <w:rPr>
                <w:sz w:val="20"/>
                <w:szCs w:val="20"/>
              </w:rPr>
              <w:t>Total</w:t>
            </w:r>
          </w:p>
        </w:tc>
        <w:tc>
          <w:tcPr>
            <w:tcW w:w="2340" w:type="dxa"/>
            <w:tcBorders>
              <w:bottom w:val="single" w:sz="4" w:space="0" w:color="auto"/>
            </w:tcBorders>
            <w:shd w:val="clear" w:color="auto" w:fill="FFFFFF"/>
            <w:tcMar>
              <w:top w:w="80" w:type="dxa"/>
              <w:left w:w="120" w:type="dxa"/>
              <w:bottom w:w="80" w:type="dxa"/>
              <w:right w:w="120" w:type="dxa"/>
            </w:tcMar>
          </w:tcPr>
          <w:p w14:paraId="0A2221B5" w14:textId="77777777" w:rsidR="00473774" w:rsidRDefault="00000000">
            <w:pPr>
              <w:jc w:val="center"/>
            </w:pPr>
            <w:r>
              <w:rPr>
                <w:sz w:val="20"/>
                <w:szCs w:val="20"/>
              </w:rPr>
              <w:t>354</w:t>
            </w:r>
          </w:p>
        </w:tc>
        <w:tc>
          <w:tcPr>
            <w:tcW w:w="2340" w:type="dxa"/>
            <w:tcBorders>
              <w:bottom w:val="single" w:sz="4" w:space="0" w:color="auto"/>
            </w:tcBorders>
            <w:shd w:val="clear" w:color="auto" w:fill="FFFFFF"/>
            <w:tcMar>
              <w:top w:w="80" w:type="dxa"/>
              <w:left w:w="120" w:type="dxa"/>
              <w:bottom w:w="80" w:type="dxa"/>
              <w:right w:w="120" w:type="dxa"/>
            </w:tcMar>
          </w:tcPr>
          <w:p w14:paraId="44D36FB5" w14:textId="77777777" w:rsidR="00473774" w:rsidRDefault="00000000">
            <w:pPr>
              <w:jc w:val="center"/>
            </w:pPr>
            <w:r>
              <w:rPr>
                <w:sz w:val="20"/>
                <w:szCs w:val="20"/>
              </w:rPr>
              <w:t>100.0</w:t>
            </w:r>
          </w:p>
        </w:tc>
      </w:tr>
    </w:tbl>
    <w:p w14:paraId="14C87C7E" w14:textId="77777777" w:rsidR="00473774" w:rsidRDefault="00473774">
      <w:pPr>
        <w:spacing w:before="120" w:after="120" w:line="360" w:lineRule="auto"/>
        <w:jc w:val="both"/>
      </w:pPr>
    </w:p>
    <w:p w14:paraId="6EE47537" w14:textId="77777777" w:rsidR="00473774" w:rsidRDefault="00000000">
      <w:pPr>
        <w:spacing w:before="200" w:after="80"/>
      </w:pPr>
      <w:r>
        <w:rPr>
          <w:b/>
          <w:bCs/>
        </w:rPr>
        <w:t>3.4 Types of medicines used</w:t>
      </w:r>
    </w:p>
    <w:p w14:paraId="78CDF88B" w14:textId="77777777" w:rsidR="00473774" w:rsidRDefault="00000000">
      <w:pPr>
        <w:spacing w:before="120" w:after="120" w:line="360" w:lineRule="auto"/>
        <w:jc w:val="both"/>
      </w:pPr>
      <w:r>
        <w:t>Respondents were permitted to indicate all drug classes they had used for self-medication, resulting in 1,408 total responses across eight categories. Central nervous system stimulants were the most frequently reported drug class (189 responses, 13.4% of total responses), followed by antimalarials (179, 12.7%), anti-ulcer drugs (178, 12.6%), and antibiotics (177, 12.6%). Analgesics (174, 12.4%), herbal medicines (171, 12.1%), vitamins (171, 12.1%), and cough syrups (169, 12.0%) were also frequently reported (Table 4). The relatively even distribution across drug classes suggests broad, non-specific self-medication patterns rather than use concentrated in one therapeutic category.</w:t>
      </w:r>
    </w:p>
    <w:p w14:paraId="0DDD3C92" w14:textId="77777777" w:rsidR="00473774" w:rsidRDefault="00000000">
      <w:pPr>
        <w:spacing w:before="160" w:after="80"/>
      </w:pPr>
      <w:r>
        <w:rPr>
          <w:b/>
          <w:bCs/>
          <w:sz w:val="22"/>
          <w:szCs w:val="22"/>
        </w:rPr>
        <w:t>Table 4: Types of medicines used for self-medication among respondents (multiple responses; n = 1,408 total responses)</w:t>
      </w:r>
    </w:p>
    <w:tbl>
      <w:tblPr>
        <w:tblW w:w="9360" w:type="dxa"/>
        <w:tblCellMar>
          <w:left w:w="10" w:type="dxa"/>
          <w:right w:w="10" w:type="dxa"/>
        </w:tblCellMar>
        <w:tblLook w:val="04A0" w:firstRow="1" w:lastRow="0" w:firstColumn="1" w:lastColumn="0" w:noHBand="0" w:noVBand="1"/>
      </w:tblPr>
      <w:tblGrid>
        <w:gridCol w:w="4680"/>
        <w:gridCol w:w="2340"/>
        <w:gridCol w:w="2340"/>
      </w:tblGrid>
      <w:tr w:rsidR="00473774" w14:paraId="5D28BFAB" w14:textId="77777777">
        <w:tc>
          <w:tcPr>
            <w:tcW w:w="4680" w:type="dxa"/>
            <w:shd w:val="clear" w:color="auto" w:fill="D9E1F2"/>
            <w:tcMar>
              <w:top w:w="80" w:type="dxa"/>
              <w:left w:w="120" w:type="dxa"/>
              <w:bottom w:w="80" w:type="dxa"/>
              <w:right w:w="120" w:type="dxa"/>
            </w:tcMar>
          </w:tcPr>
          <w:p w14:paraId="16C0D9D2" w14:textId="77777777" w:rsidR="00473774" w:rsidRDefault="00000000">
            <w:r>
              <w:rPr>
                <w:b/>
                <w:bCs/>
                <w:sz w:val="20"/>
                <w:szCs w:val="20"/>
              </w:rPr>
              <w:t>Type of medicine</w:t>
            </w:r>
          </w:p>
        </w:tc>
        <w:tc>
          <w:tcPr>
            <w:tcW w:w="2340" w:type="dxa"/>
            <w:shd w:val="clear" w:color="auto" w:fill="D9E1F2"/>
            <w:tcMar>
              <w:top w:w="80" w:type="dxa"/>
              <w:left w:w="120" w:type="dxa"/>
              <w:bottom w:w="80" w:type="dxa"/>
              <w:right w:w="120" w:type="dxa"/>
            </w:tcMar>
          </w:tcPr>
          <w:p w14:paraId="578AB856" w14:textId="77777777" w:rsidR="00473774" w:rsidRDefault="00000000">
            <w:pPr>
              <w:jc w:val="center"/>
            </w:pPr>
            <w:r>
              <w:rPr>
                <w:b/>
                <w:bCs/>
                <w:sz w:val="20"/>
                <w:szCs w:val="20"/>
              </w:rPr>
              <w:t>Frequency</w:t>
            </w:r>
          </w:p>
        </w:tc>
        <w:tc>
          <w:tcPr>
            <w:tcW w:w="2340" w:type="dxa"/>
            <w:shd w:val="clear" w:color="auto" w:fill="D9E1F2"/>
            <w:tcMar>
              <w:top w:w="80" w:type="dxa"/>
              <w:left w:w="120" w:type="dxa"/>
              <w:bottom w:w="80" w:type="dxa"/>
              <w:right w:w="120" w:type="dxa"/>
            </w:tcMar>
          </w:tcPr>
          <w:p w14:paraId="41413ECA" w14:textId="77777777" w:rsidR="00473774" w:rsidRDefault="00000000">
            <w:pPr>
              <w:jc w:val="center"/>
            </w:pPr>
            <w:r>
              <w:rPr>
                <w:b/>
                <w:bCs/>
                <w:sz w:val="20"/>
                <w:szCs w:val="20"/>
              </w:rPr>
              <w:t>% of total responses</w:t>
            </w:r>
          </w:p>
        </w:tc>
      </w:tr>
      <w:tr w:rsidR="00473774" w14:paraId="7000F74F" w14:textId="77777777">
        <w:tc>
          <w:tcPr>
            <w:tcW w:w="4680" w:type="dxa"/>
            <w:shd w:val="clear" w:color="auto" w:fill="FFFFFF"/>
            <w:tcMar>
              <w:top w:w="80" w:type="dxa"/>
              <w:left w:w="120" w:type="dxa"/>
              <w:bottom w:w="80" w:type="dxa"/>
              <w:right w:w="120" w:type="dxa"/>
            </w:tcMar>
          </w:tcPr>
          <w:p w14:paraId="41790D60" w14:textId="77777777" w:rsidR="00473774" w:rsidRDefault="00000000">
            <w:r>
              <w:rPr>
                <w:sz w:val="20"/>
                <w:szCs w:val="20"/>
              </w:rPr>
              <w:t>CNS stimulants</w:t>
            </w:r>
          </w:p>
        </w:tc>
        <w:tc>
          <w:tcPr>
            <w:tcW w:w="2340" w:type="dxa"/>
            <w:shd w:val="clear" w:color="auto" w:fill="FFFFFF"/>
            <w:tcMar>
              <w:top w:w="80" w:type="dxa"/>
              <w:left w:w="120" w:type="dxa"/>
              <w:bottom w:w="80" w:type="dxa"/>
              <w:right w:w="120" w:type="dxa"/>
            </w:tcMar>
          </w:tcPr>
          <w:p w14:paraId="4587279D" w14:textId="77777777" w:rsidR="00473774" w:rsidRDefault="00000000">
            <w:pPr>
              <w:jc w:val="center"/>
            </w:pPr>
            <w:r>
              <w:rPr>
                <w:sz w:val="20"/>
                <w:szCs w:val="20"/>
              </w:rPr>
              <w:t>189</w:t>
            </w:r>
          </w:p>
        </w:tc>
        <w:tc>
          <w:tcPr>
            <w:tcW w:w="2340" w:type="dxa"/>
            <w:shd w:val="clear" w:color="auto" w:fill="FFFFFF"/>
            <w:tcMar>
              <w:top w:w="80" w:type="dxa"/>
              <w:left w:w="120" w:type="dxa"/>
              <w:bottom w:w="80" w:type="dxa"/>
              <w:right w:w="120" w:type="dxa"/>
            </w:tcMar>
          </w:tcPr>
          <w:p w14:paraId="5BF56727" w14:textId="77777777" w:rsidR="00473774" w:rsidRDefault="00000000">
            <w:pPr>
              <w:jc w:val="center"/>
            </w:pPr>
            <w:r>
              <w:rPr>
                <w:sz w:val="20"/>
                <w:szCs w:val="20"/>
              </w:rPr>
              <w:t>13.4</w:t>
            </w:r>
          </w:p>
        </w:tc>
      </w:tr>
      <w:tr w:rsidR="00473774" w14:paraId="19CE6489" w14:textId="77777777">
        <w:tc>
          <w:tcPr>
            <w:tcW w:w="4680" w:type="dxa"/>
            <w:shd w:val="clear" w:color="auto" w:fill="FFFFFF"/>
            <w:tcMar>
              <w:top w:w="80" w:type="dxa"/>
              <w:left w:w="120" w:type="dxa"/>
              <w:bottom w:w="80" w:type="dxa"/>
              <w:right w:w="120" w:type="dxa"/>
            </w:tcMar>
          </w:tcPr>
          <w:p w14:paraId="19EC2B3A" w14:textId="77777777" w:rsidR="00473774" w:rsidRDefault="00000000">
            <w:r>
              <w:rPr>
                <w:sz w:val="20"/>
                <w:szCs w:val="20"/>
              </w:rPr>
              <w:t>Antimalarials</w:t>
            </w:r>
          </w:p>
        </w:tc>
        <w:tc>
          <w:tcPr>
            <w:tcW w:w="2340" w:type="dxa"/>
            <w:shd w:val="clear" w:color="auto" w:fill="FFFFFF"/>
            <w:tcMar>
              <w:top w:w="80" w:type="dxa"/>
              <w:left w:w="120" w:type="dxa"/>
              <w:bottom w:w="80" w:type="dxa"/>
              <w:right w:w="120" w:type="dxa"/>
            </w:tcMar>
          </w:tcPr>
          <w:p w14:paraId="22E81E44" w14:textId="77777777" w:rsidR="00473774" w:rsidRDefault="00000000">
            <w:pPr>
              <w:jc w:val="center"/>
            </w:pPr>
            <w:r>
              <w:rPr>
                <w:sz w:val="20"/>
                <w:szCs w:val="20"/>
              </w:rPr>
              <w:t>179</w:t>
            </w:r>
          </w:p>
        </w:tc>
        <w:tc>
          <w:tcPr>
            <w:tcW w:w="2340" w:type="dxa"/>
            <w:shd w:val="clear" w:color="auto" w:fill="FFFFFF"/>
            <w:tcMar>
              <w:top w:w="80" w:type="dxa"/>
              <w:left w:w="120" w:type="dxa"/>
              <w:bottom w:w="80" w:type="dxa"/>
              <w:right w:w="120" w:type="dxa"/>
            </w:tcMar>
          </w:tcPr>
          <w:p w14:paraId="1E8E2952" w14:textId="77777777" w:rsidR="00473774" w:rsidRDefault="00000000">
            <w:pPr>
              <w:jc w:val="center"/>
            </w:pPr>
            <w:r>
              <w:rPr>
                <w:sz w:val="20"/>
                <w:szCs w:val="20"/>
              </w:rPr>
              <w:t>12.7</w:t>
            </w:r>
          </w:p>
        </w:tc>
      </w:tr>
      <w:tr w:rsidR="00473774" w14:paraId="01226301" w14:textId="77777777">
        <w:tc>
          <w:tcPr>
            <w:tcW w:w="4680" w:type="dxa"/>
            <w:shd w:val="clear" w:color="auto" w:fill="FFFFFF"/>
            <w:tcMar>
              <w:top w:w="80" w:type="dxa"/>
              <w:left w:w="120" w:type="dxa"/>
              <w:bottom w:w="80" w:type="dxa"/>
              <w:right w:w="120" w:type="dxa"/>
            </w:tcMar>
          </w:tcPr>
          <w:p w14:paraId="354DD99B" w14:textId="77777777" w:rsidR="00473774" w:rsidRDefault="00000000">
            <w:r>
              <w:rPr>
                <w:sz w:val="20"/>
                <w:szCs w:val="20"/>
              </w:rPr>
              <w:lastRenderedPageBreak/>
              <w:t>Anti-ulcer drugs</w:t>
            </w:r>
          </w:p>
        </w:tc>
        <w:tc>
          <w:tcPr>
            <w:tcW w:w="2340" w:type="dxa"/>
            <w:shd w:val="clear" w:color="auto" w:fill="FFFFFF"/>
            <w:tcMar>
              <w:top w:w="80" w:type="dxa"/>
              <w:left w:w="120" w:type="dxa"/>
              <w:bottom w:w="80" w:type="dxa"/>
              <w:right w:w="120" w:type="dxa"/>
            </w:tcMar>
          </w:tcPr>
          <w:p w14:paraId="6F5053C8" w14:textId="77777777" w:rsidR="00473774" w:rsidRDefault="00000000">
            <w:pPr>
              <w:jc w:val="center"/>
            </w:pPr>
            <w:r>
              <w:rPr>
                <w:sz w:val="20"/>
                <w:szCs w:val="20"/>
              </w:rPr>
              <w:t>178</w:t>
            </w:r>
          </w:p>
        </w:tc>
        <w:tc>
          <w:tcPr>
            <w:tcW w:w="2340" w:type="dxa"/>
            <w:shd w:val="clear" w:color="auto" w:fill="FFFFFF"/>
            <w:tcMar>
              <w:top w:w="80" w:type="dxa"/>
              <w:left w:w="120" w:type="dxa"/>
              <w:bottom w:w="80" w:type="dxa"/>
              <w:right w:w="120" w:type="dxa"/>
            </w:tcMar>
          </w:tcPr>
          <w:p w14:paraId="0C96D200" w14:textId="77777777" w:rsidR="00473774" w:rsidRDefault="00000000">
            <w:pPr>
              <w:jc w:val="center"/>
            </w:pPr>
            <w:r>
              <w:rPr>
                <w:sz w:val="20"/>
                <w:szCs w:val="20"/>
              </w:rPr>
              <w:t>12.6</w:t>
            </w:r>
          </w:p>
        </w:tc>
      </w:tr>
      <w:tr w:rsidR="00473774" w14:paraId="1127D29D" w14:textId="77777777">
        <w:tc>
          <w:tcPr>
            <w:tcW w:w="4680" w:type="dxa"/>
            <w:shd w:val="clear" w:color="auto" w:fill="FFFFFF"/>
            <w:tcMar>
              <w:top w:w="80" w:type="dxa"/>
              <w:left w:w="120" w:type="dxa"/>
              <w:bottom w:w="80" w:type="dxa"/>
              <w:right w:w="120" w:type="dxa"/>
            </w:tcMar>
          </w:tcPr>
          <w:p w14:paraId="619489E4" w14:textId="77777777" w:rsidR="00473774" w:rsidRDefault="00000000">
            <w:r>
              <w:rPr>
                <w:sz w:val="20"/>
                <w:szCs w:val="20"/>
              </w:rPr>
              <w:t>Antibiotics</w:t>
            </w:r>
          </w:p>
        </w:tc>
        <w:tc>
          <w:tcPr>
            <w:tcW w:w="2340" w:type="dxa"/>
            <w:shd w:val="clear" w:color="auto" w:fill="FFFFFF"/>
            <w:tcMar>
              <w:top w:w="80" w:type="dxa"/>
              <w:left w:w="120" w:type="dxa"/>
              <w:bottom w:w="80" w:type="dxa"/>
              <w:right w:w="120" w:type="dxa"/>
            </w:tcMar>
          </w:tcPr>
          <w:p w14:paraId="4BE24B97" w14:textId="77777777" w:rsidR="00473774" w:rsidRDefault="00000000">
            <w:pPr>
              <w:jc w:val="center"/>
            </w:pPr>
            <w:r>
              <w:rPr>
                <w:sz w:val="20"/>
                <w:szCs w:val="20"/>
              </w:rPr>
              <w:t>177</w:t>
            </w:r>
          </w:p>
        </w:tc>
        <w:tc>
          <w:tcPr>
            <w:tcW w:w="2340" w:type="dxa"/>
            <w:shd w:val="clear" w:color="auto" w:fill="FFFFFF"/>
            <w:tcMar>
              <w:top w:w="80" w:type="dxa"/>
              <w:left w:w="120" w:type="dxa"/>
              <w:bottom w:w="80" w:type="dxa"/>
              <w:right w:w="120" w:type="dxa"/>
            </w:tcMar>
          </w:tcPr>
          <w:p w14:paraId="1FD73FC2" w14:textId="77777777" w:rsidR="00473774" w:rsidRDefault="00000000">
            <w:pPr>
              <w:jc w:val="center"/>
            </w:pPr>
            <w:r>
              <w:rPr>
                <w:sz w:val="20"/>
                <w:szCs w:val="20"/>
              </w:rPr>
              <w:t>12.6</w:t>
            </w:r>
          </w:p>
        </w:tc>
      </w:tr>
      <w:tr w:rsidR="00473774" w14:paraId="0D68D947" w14:textId="77777777">
        <w:tc>
          <w:tcPr>
            <w:tcW w:w="4680" w:type="dxa"/>
            <w:shd w:val="clear" w:color="auto" w:fill="FFFFFF"/>
            <w:tcMar>
              <w:top w:w="80" w:type="dxa"/>
              <w:left w:w="120" w:type="dxa"/>
              <w:bottom w:w="80" w:type="dxa"/>
              <w:right w:w="120" w:type="dxa"/>
            </w:tcMar>
          </w:tcPr>
          <w:p w14:paraId="440CAA15" w14:textId="77777777" w:rsidR="00473774" w:rsidRDefault="00000000">
            <w:r>
              <w:rPr>
                <w:sz w:val="20"/>
                <w:szCs w:val="20"/>
              </w:rPr>
              <w:t>Analgesics</w:t>
            </w:r>
          </w:p>
        </w:tc>
        <w:tc>
          <w:tcPr>
            <w:tcW w:w="2340" w:type="dxa"/>
            <w:shd w:val="clear" w:color="auto" w:fill="FFFFFF"/>
            <w:tcMar>
              <w:top w:w="80" w:type="dxa"/>
              <w:left w:w="120" w:type="dxa"/>
              <w:bottom w:w="80" w:type="dxa"/>
              <w:right w:w="120" w:type="dxa"/>
            </w:tcMar>
          </w:tcPr>
          <w:p w14:paraId="013C6B30" w14:textId="77777777" w:rsidR="00473774" w:rsidRDefault="00000000">
            <w:pPr>
              <w:jc w:val="center"/>
            </w:pPr>
            <w:r>
              <w:rPr>
                <w:sz w:val="20"/>
                <w:szCs w:val="20"/>
              </w:rPr>
              <w:t>174</w:t>
            </w:r>
          </w:p>
        </w:tc>
        <w:tc>
          <w:tcPr>
            <w:tcW w:w="2340" w:type="dxa"/>
            <w:shd w:val="clear" w:color="auto" w:fill="FFFFFF"/>
            <w:tcMar>
              <w:top w:w="80" w:type="dxa"/>
              <w:left w:w="120" w:type="dxa"/>
              <w:bottom w:w="80" w:type="dxa"/>
              <w:right w:w="120" w:type="dxa"/>
            </w:tcMar>
          </w:tcPr>
          <w:p w14:paraId="64D9AFAF" w14:textId="77777777" w:rsidR="00473774" w:rsidRDefault="00000000">
            <w:pPr>
              <w:jc w:val="center"/>
            </w:pPr>
            <w:r>
              <w:rPr>
                <w:sz w:val="20"/>
                <w:szCs w:val="20"/>
              </w:rPr>
              <w:t>12.4</w:t>
            </w:r>
          </w:p>
        </w:tc>
      </w:tr>
      <w:tr w:rsidR="00473774" w14:paraId="17117EA0" w14:textId="77777777">
        <w:tc>
          <w:tcPr>
            <w:tcW w:w="4680" w:type="dxa"/>
            <w:shd w:val="clear" w:color="auto" w:fill="FFFFFF"/>
            <w:tcMar>
              <w:top w:w="80" w:type="dxa"/>
              <w:left w:w="120" w:type="dxa"/>
              <w:bottom w:w="80" w:type="dxa"/>
              <w:right w:w="120" w:type="dxa"/>
            </w:tcMar>
          </w:tcPr>
          <w:p w14:paraId="54D82AFF" w14:textId="77777777" w:rsidR="00473774" w:rsidRDefault="00000000">
            <w:r>
              <w:rPr>
                <w:sz w:val="20"/>
                <w:szCs w:val="20"/>
              </w:rPr>
              <w:t>Herbal medicines</w:t>
            </w:r>
          </w:p>
        </w:tc>
        <w:tc>
          <w:tcPr>
            <w:tcW w:w="2340" w:type="dxa"/>
            <w:shd w:val="clear" w:color="auto" w:fill="FFFFFF"/>
            <w:tcMar>
              <w:top w:w="80" w:type="dxa"/>
              <w:left w:w="120" w:type="dxa"/>
              <w:bottom w:w="80" w:type="dxa"/>
              <w:right w:w="120" w:type="dxa"/>
            </w:tcMar>
          </w:tcPr>
          <w:p w14:paraId="7E74E00B" w14:textId="77777777" w:rsidR="00473774" w:rsidRDefault="00000000">
            <w:pPr>
              <w:jc w:val="center"/>
            </w:pPr>
            <w:r>
              <w:rPr>
                <w:sz w:val="20"/>
                <w:szCs w:val="20"/>
              </w:rPr>
              <w:t>171</w:t>
            </w:r>
          </w:p>
        </w:tc>
        <w:tc>
          <w:tcPr>
            <w:tcW w:w="2340" w:type="dxa"/>
            <w:shd w:val="clear" w:color="auto" w:fill="FFFFFF"/>
            <w:tcMar>
              <w:top w:w="80" w:type="dxa"/>
              <w:left w:w="120" w:type="dxa"/>
              <w:bottom w:w="80" w:type="dxa"/>
              <w:right w:w="120" w:type="dxa"/>
            </w:tcMar>
          </w:tcPr>
          <w:p w14:paraId="61100982" w14:textId="77777777" w:rsidR="00473774" w:rsidRDefault="00000000">
            <w:pPr>
              <w:jc w:val="center"/>
            </w:pPr>
            <w:r>
              <w:rPr>
                <w:sz w:val="20"/>
                <w:szCs w:val="20"/>
              </w:rPr>
              <w:t>12.1</w:t>
            </w:r>
          </w:p>
        </w:tc>
      </w:tr>
      <w:tr w:rsidR="00473774" w14:paraId="6ED9ED41" w14:textId="77777777">
        <w:tc>
          <w:tcPr>
            <w:tcW w:w="4680" w:type="dxa"/>
            <w:shd w:val="clear" w:color="auto" w:fill="FFFFFF"/>
            <w:tcMar>
              <w:top w:w="80" w:type="dxa"/>
              <w:left w:w="120" w:type="dxa"/>
              <w:bottom w:w="80" w:type="dxa"/>
              <w:right w:w="120" w:type="dxa"/>
            </w:tcMar>
          </w:tcPr>
          <w:p w14:paraId="6A4B42CA" w14:textId="77777777" w:rsidR="00473774" w:rsidRDefault="00000000">
            <w:r>
              <w:rPr>
                <w:sz w:val="20"/>
                <w:szCs w:val="20"/>
              </w:rPr>
              <w:t>Vitamins</w:t>
            </w:r>
          </w:p>
        </w:tc>
        <w:tc>
          <w:tcPr>
            <w:tcW w:w="2340" w:type="dxa"/>
            <w:shd w:val="clear" w:color="auto" w:fill="FFFFFF"/>
            <w:tcMar>
              <w:top w:w="80" w:type="dxa"/>
              <w:left w:w="120" w:type="dxa"/>
              <w:bottom w:w="80" w:type="dxa"/>
              <w:right w:w="120" w:type="dxa"/>
            </w:tcMar>
          </w:tcPr>
          <w:p w14:paraId="2E4E94D6" w14:textId="77777777" w:rsidR="00473774" w:rsidRDefault="00000000">
            <w:pPr>
              <w:jc w:val="center"/>
            </w:pPr>
            <w:r>
              <w:rPr>
                <w:sz w:val="20"/>
                <w:szCs w:val="20"/>
              </w:rPr>
              <w:t>171</w:t>
            </w:r>
          </w:p>
        </w:tc>
        <w:tc>
          <w:tcPr>
            <w:tcW w:w="2340" w:type="dxa"/>
            <w:shd w:val="clear" w:color="auto" w:fill="FFFFFF"/>
            <w:tcMar>
              <w:top w:w="80" w:type="dxa"/>
              <w:left w:w="120" w:type="dxa"/>
              <w:bottom w:w="80" w:type="dxa"/>
              <w:right w:w="120" w:type="dxa"/>
            </w:tcMar>
          </w:tcPr>
          <w:p w14:paraId="3875665A" w14:textId="77777777" w:rsidR="00473774" w:rsidRDefault="00000000">
            <w:pPr>
              <w:jc w:val="center"/>
            </w:pPr>
            <w:r>
              <w:rPr>
                <w:sz w:val="20"/>
                <w:szCs w:val="20"/>
              </w:rPr>
              <w:t>12.1</w:t>
            </w:r>
          </w:p>
        </w:tc>
      </w:tr>
      <w:tr w:rsidR="00473774" w14:paraId="55A02EB8" w14:textId="77777777">
        <w:tc>
          <w:tcPr>
            <w:tcW w:w="4680" w:type="dxa"/>
            <w:shd w:val="clear" w:color="auto" w:fill="FFFFFF"/>
            <w:tcMar>
              <w:top w:w="80" w:type="dxa"/>
              <w:left w:w="120" w:type="dxa"/>
              <w:bottom w:w="80" w:type="dxa"/>
              <w:right w:w="120" w:type="dxa"/>
            </w:tcMar>
          </w:tcPr>
          <w:p w14:paraId="5FDFE0A4" w14:textId="77777777" w:rsidR="00473774" w:rsidRDefault="00000000">
            <w:r>
              <w:rPr>
                <w:sz w:val="20"/>
                <w:szCs w:val="20"/>
              </w:rPr>
              <w:t>Cough syrups</w:t>
            </w:r>
          </w:p>
        </w:tc>
        <w:tc>
          <w:tcPr>
            <w:tcW w:w="2340" w:type="dxa"/>
            <w:shd w:val="clear" w:color="auto" w:fill="FFFFFF"/>
            <w:tcMar>
              <w:top w:w="80" w:type="dxa"/>
              <w:left w:w="120" w:type="dxa"/>
              <w:bottom w:w="80" w:type="dxa"/>
              <w:right w:w="120" w:type="dxa"/>
            </w:tcMar>
          </w:tcPr>
          <w:p w14:paraId="06828C23" w14:textId="77777777" w:rsidR="00473774" w:rsidRDefault="00000000">
            <w:pPr>
              <w:jc w:val="center"/>
            </w:pPr>
            <w:r>
              <w:rPr>
                <w:sz w:val="20"/>
                <w:szCs w:val="20"/>
              </w:rPr>
              <w:t>169</w:t>
            </w:r>
          </w:p>
        </w:tc>
        <w:tc>
          <w:tcPr>
            <w:tcW w:w="2340" w:type="dxa"/>
            <w:shd w:val="clear" w:color="auto" w:fill="FFFFFF"/>
            <w:tcMar>
              <w:top w:w="80" w:type="dxa"/>
              <w:left w:w="120" w:type="dxa"/>
              <w:bottom w:w="80" w:type="dxa"/>
              <w:right w:w="120" w:type="dxa"/>
            </w:tcMar>
          </w:tcPr>
          <w:p w14:paraId="67D89BEE" w14:textId="77777777" w:rsidR="00473774" w:rsidRDefault="00000000">
            <w:pPr>
              <w:jc w:val="center"/>
            </w:pPr>
            <w:r>
              <w:rPr>
                <w:sz w:val="20"/>
                <w:szCs w:val="20"/>
              </w:rPr>
              <w:t>12.0</w:t>
            </w:r>
          </w:p>
        </w:tc>
      </w:tr>
      <w:tr w:rsidR="00473774" w14:paraId="25196D68" w14:textId="77777777">
        <w:tc>
          <w:tcPr>
            <w:tcW w:w="4680" w:type="dxa"/>
            <w:tcBorders>
              <w:bottom w:val="single" w:sz="4" w:space="0" w:color="auto"/>
            </w:tcBorders>
            <w:shd w:val="clear" w:color="auto" w:fill="FFFFFF"/>
            <w:tcMar>
              <w:top w:w="80" w:type="dxa"/>
              <w:left w:w="120" w:type="dxa"/>
              <w:bottom w:w="80" w:type="dxa"/>
              <w:right w:w="120" w:type="dxa"/>
            </w:tcMar>
          </w:tcPr>
          <w:p w14:paraId="2450306B" w14:textId="77777777" w:rsidR="00473774" w:rsidRDefault="00000000">
            <w:r>
              <w:rPr>
                <w:sz w:val="20"/>
                <w:szCs w:val="20"/>
              </w:rPr>
              <w:t>Total</w:t>
            </w:r>
          </w:p>
        </w:tc>
        <w:tc>
          <w:tcPr>
            <w:tcW w:w="2340" w:type="dxa"/>
            <w:tcBorders>
              <w:bottom w:val="single" w:sz="4" w:space="0" w:color="auto"/>
            </w:tcBorders>
            <w:shd w:val="clear" w:color="auto" w:fill="FFFFFF"/>
            <w:tcMar>
              <w:top w:w="80" w:type="dxa"/>
              <w:left w:w="120" w:type="dxa"/>
              <w:bottom w:w="80" w:type="dxa"/>
              <w:right w:w="120" w:type="dxa"/>
            </w:tcMar>
          </w:tcPr>
          <w:p w14:paraId="3A428959" w14:textId="77777777" w:rsidR="00473774" w:rsidRDefault="00000000">
            <w:pPr>
              <w:jc w:val="center"/>
            </w:pPr>
            <w:r>
              <w:rPr>
                <w:sz w:val="20"/>
                <w:szCs w:val="20"/>
              </w:rPr>
              <w:t>1,408</w:t>
            </w:r>
          </w:p>
        </w:tc>
        <w:tc>
          <w:tcPr>
            <w:tcW w:w="2340" w:type="dxa"/>
            <w:tcBorders>
              <w:bottom w:val="single" w:sz="4" w:space="0" w:color="auto"/>
            </w:tcBorders>
            <w:shd w:val="clear" w:color="auto" w:fill="FFFFFF"/>
            <w:tcMar>
              <w:top w:w="80" w:type="dxa"/>
              <w:left w:w="120" w:type="dxa"/>
              <w:bottom w:w="80" w:type="dxa"/>
              <w:right w:w="120" w:type="dxa"/>
            </w:tcMar>
          </w:tcPr>
          <w:p w14:paraId="34EC5BEA" w14:textId="77777777" w:rsidR="00473774" w:rsidRDefault="00000000">
            <w:pPr>
              <w:jc w:val="center"/>
            </w:pPr>
            <w:r>
              <w:rPr>
                <w:sz w:val="20"/>
                <w:szCs w:val="20"/>
              </w:rPr>
              <w:t>100.0</w:t>
            </w:r>
          </w:p>
        </w:tc>
      </w:tr>
    </w:tbl>
    <w:p w14:paraId="63CC60B4" w14:textId="77777777" w:rsidR="00473774" w:rsidRDefault="00000000">
      <w:pPr>
        <w:spacing w:before="60" w:after="120"/>
      </w:pPr>
      <w:r>
        <w:rPr>
          <w:i/>
          <w:iCs/>
          <w:sz w:val="20"/>
          <w:szCs w:val="20"/>
        </w:rPr>
        <w:t>* Percentages represent the proportion of total responses (n = 1,408), not the proportion of total respondents (n = 354). Multiple responses were permitted; each respondent could indicate more than one drug class.</w:t>
      </w:r>
    </w:p>
    <w:p w14:paraId="328F5020" w14:textId="77777777" w:rsidR="00473774" w:rsidRDefault="00000000">
      <w:pPr>
        <w:spacing w:before="200" w:after="80"/>
      </w:pPr>
      <w:r>
        <w:rPr>
          <w:b/>
          <w:bCs/>
        </w:rPr>
        <w:t>3.5 Factors associated with self-medication</w:t>
      </w:r>
    </w:p>
    <w:p w14:paraId="0812190F" w14:textId="77777777" w:rsidR="00473774" w:rsidRDefault="00000000">
      <w:pPr>
        <w:spacing w:before="120" w:after="120" w:line="360" w:lineRule="auto"/>
        <w:jc w:val="both"/>
      </w:pPr>
      <w:r>
        <w:t>Self-medication showed no statistically significant association with age group (χ² = 1.95, P = .744), sex (χ² = 0.14, P = .708), marital status (χ² = 3.12, P = .211), faculty (χ² = 4.81, P = .307), level of study (χ² = 1.93, P = .749), residence (χ² = 1.01, P = .314), or income group (χ² = 2.25, P = .690) (Tables 5a and 5b). Ethnicity was the exception: Hausa respondents had the highest prevalence (170, 71.1%), and the association was statistically significant (χ² = 7.94, P = .047). Source of income was also significant (χ² = 9.42, P = .024), with respondents drawing from multiple income sources reporting the highest prevalence (41, 77.4%).</w:t>
      </w:r>
    </w:p>
    <w:p w14:paraId="5B2C28E3" w14:textId="77777777" w:rsidR="00473774" w:rsidRDefault="00000000">
      <w:pPr>
        <w:spacing w:before="160" w:after="80"/>
      </w:pPr>
      <w:r>
        <w:rPr>
          <w:b/>
          <w:bCs/>
          <w:sz w:val="22"/>
          <w:szCs w:val="22"/>
        </w:rPr>
        <w:t>Table 5a: Factors associated with self-medication among respondents (n = 354)</w:t>
      </w:r>
    </w:p>
    <w:tbl>
      <w:tblPr>
        <w:tblW w:w="9360" w:type="dxa"/>
        <w:tblCellMar>
          <w:left w:w="10" w:type="dxa"/>
          <w:right w:w="10" w:type="dxa"/>
        </w:tblCellMar>
        <w:tblLook w:val="04A0" w:firstRow="1" w:lastRow="0" w:firstColumn="1" w:lastColumn="0" w:noHBand="0" w:noVBand="1"/>
      </w:tblPr>
      <w:tblGrid>
        <w:gridCol w:w="1500"/>
        <w:gridCol w:w="1800"/>
        <w:gridCol w:w="1400"/>
        <w:gridCol w:w="1400"/>
        <w:gridCol w:w="1400"/>
        <w:gridCol w:w="900"/>
        <w:gridCol w:w="960"/>
      </w:tblGrid>
      <w:tr w:rsidR="00473774" w14:paraId="6A300EFF" w14:textId="77777777">
        <w:tc>
          <w:tcPr>
            <w:tcW w:w="1500" w:type="dxa"/>
            <w:shd w:val="clear" w:color="auto" w:fill="D9E1F2"/>
            <w:tcMar>
              <w:top w:w="80" w:type="dxa"/>
              <w:left w:w="120" w:type="dxa"/>
              <w:bottom w:w="80" w:type="dxa"/>
              <w:right w:w="120" w:type="dxa"/>
            </w:tcMar>
          </w:tcPr>
          <w:p w14:paraId="5EA4ADE5" w14:textId="77777777" w:rsidR="00473774" w:rsidRDefault="00000000">
            <w:r>
              <w:rPr>
                <w:b/>
                <w:bCs/>
                <w:sz w:val="20"/>
                <w:szCs w:val="20"/>
              </w:rPr>
              <w:t>Variable</w:t>
            </w:r>
          </w:p>
        </w:tc>
        <w:tc>
          <w:tcPr>
            <w:tcW w:w="1800" w:type="dxa"/>
            <w:shd w:val="clear" w:color="auto" w:fill="D9E1F2"/>
            <w:tcMar>
              <w:top w:w="80" w:type="dxa"/>
              <w:left w:w="120" w:type="dxa"/>
              <w:bottom w:w="80" w:type="dxa"/>
              <w:right w:w="120" w:type="dxa"/>
            </w:tcMar>
          </w:tcPr>
          <w:p w14:paraId="0FF07980" w14:textId="77777777" w:rsidR="00473774" w:rsidRDefault="00000000">
            <w:r>
              <w:rPr>
                <w:b/>
                <w:bCs/>
                <w:sz w:val="20"/>
                <w:szCs w:val="20"/>
              </w:rPr>
              <w:t>Category</w:t>
            </w:r>
          </w:p>
        </w:tc>
        <w:tc>
          <w:tcPr>
            <w:tcW w:w="1400" w:type="dxa"/>
            <w:shd w:val="clear" w:color="auto" w:fill="D9E1F2"/>
            <w:tcMar>
              <w:top w:w="80" w:type="dxa"/>
              <w:left w:w="120" w:type="dxa"/>
              <w:bottom w:w="80" w:type="dxa"/>
              <w:right w:w="120" w:type="dxa"/>
            </w:tcMar>
          </w:tcPr>
          <w:p w14:paraId="7A1E2089" w14:textId="77777777" w:rsidR="00473774" w:rsidRDefault="00000000">
            <w:pPr>
              <w:jc w:val="center"/>
            </w:pPr>
            <w:r>
              <w:rPr>
                <w:b/>
                <w:bCs/>
                <w:sz w:val="20"/>
                <w:szCs w:val="20"/>
              </w:rPr>
              <w:t>No n (%)</w:t>
            </w:r>
          </w:p>
        </w:tc>
        <w:tc>
          <w:tcPr>
            <w:tcW w:w="1400" w:type="dxa"/>
            <w:shd w:val="clear" w:color="auto" w:fill="D9E1F2"/>
            <w:tcMar>
              <w:top w:w="80" w:type="dxa"/>
              <w:left w:w="120" w:type="dxa"/>
              <w:bottom w:w="80" w:type="dxa"/>
              <w:right w:w="120" w:type="dxa"/>
            </w:tcMar>
          </w:tcPr>
          <w:p w14:paraId="3DD26BEA" w14:textId="77777777" w:rsidR="00473774" w:rsidRDefault="00000000">
            <w:pPr>
              <w:jc w:val="center"/>
            </w:pPr>
            <w:r>
              <w:rPr>
                <w:b/>
                <w:bCs/>
                <w:sz w:val="20"/>
                <w:szCs w:val="20"/>
              </w:rPr>
              <w:t>Yes n (%)</w:t>
            </w:r>
          </w:p>
        </w:tc>
        <w:tc>
          <w:tcPr>
            <w:tcW w:w="1400" w:type="dxa"/>
            <w:shd w:val="clear" w:color="auto" w:fill="D9E1F2"/>
            <w:tcMar>
              <w:top w:w="80" w:type="dxa"/>
              <w:left w:w="120" w:type="dxa"/>
              <w:bottom w:w="80" w:type="dxa"/>
              <w:right w:w="120" w:type="dxa"/>
            </w:tcMar>
          </w:tcPr>
          <w:p w14:paraId="112C26CF" w14:textId="77777777" w:rsidR="00473774" w:rsidRDefault="00000000">
            <w:pPr>
              <w:jc w:val="center"/>
            </w:pPr>
            <w:r>
              <w:rPr>
                <w:b/>
                <w:bCs/>
                <w:sz w:val="20"/>
                <w:szCs w:val="20"/>
              </w:rPr>
              <w:t>Total n (%)</w:t>
            </w:r>
          </w:p>
        </w:tc>
        <w:tc>
          <w:tcPr>
            <w:tcW w:w="900" w:type="dxa"/>
            <w:shd w:val="clear" w:color="auto" w:fill="D9E1F2"/>
            <w:tcMar>
              <w:top w:w="80" w:type="dxa"/>
              <w:left w:w="120" w:type="dxa"/>
              <w:bottom w:w="80" w:type="dxa"/>
              <w:right w:w="120" w:type="dxa"/>
            </w:tcMar>
          </w:tcPr>
          <w:p w14:paraId="277E5227" w14:textId="77777777" w:rsidR="00473774" w:rsidRDefault="00000000">
            <w:pPr>
              <w:jc w:val="center"/>
            </w:pPr>
            <w:r>
              <w:rPr>
                <w:b/>
                <w:bCs/>
                <w:sz w:val="20"/>
                <w:szCs w:val="20"/>
              </w:rPr>
              <w:t>χ²</w:t>
            </w:r>
          </w:p>
        </w:tc>
        <w:tc>
          <w:tcPr>
            <w:tcW w:w="960" w:type="dxa"/>
            <w:shd w:val="clear" w:color="auto" w:fill="D9E1F2"/>
            <w:tcMar>
              <w:top w:w="80" w:type="dxa"/>
              <w:left w:w="120" w:type="dxa"/>
              <w:bottom w:w="80" w:type="dxa"/>
              <w:right w:w="120" w:type="dxa"/>
            </w:tcMar>
          </w:tcPr>
          <w:p w14:paraId="5D5666D2" w14:textId="77777777" w:rsidR="00473774" w:rsidRDefault="00000000">
            <w:pPr>
              <w:jc w:val="center"/>
            </w:pPr>
            <w:r>
              <w:rPr>
                <w:b/>
                <w:bCs/>
                <w:sz w:val="20"/>
                <w:szCs w:val="20"/>
              </w:rPr>
              <w:t>P-value</w:t>
            </w:r>
          </w:p>
        </w:tc>
      </w:tr>
      <w:tr w:rsidR="00473774" w14:paraId="5D4F2AE0" w14:textId="77777777">
        <w:tc>
          <w:tcPr>
            <w:tcW w:w="1500" w:type="dxa"/>
            <w:shd w:val="clear" w:color="auto" w:fill="FFFFFF"/>
            <w:tcMar>
              <w:top w:w="80" w:type="dxa"/>
              <w:left w:w="120" w:type="dxa"/>
              <w:bottom w:w="80" w:type="dxa"/>
              <w:right w:w="120" w:type="dxa"/>
            </w:tcMar>
          </w:tcPr>
          <w:p w14:paraId="594000E1" w14:textId="77777777" w:rsidR="00473774" w:rsidRDefault="00000000">
            <w:r>
              <w:rPr>
                <w:b/>
                <w:bCs/>
                <w:sz w:val="20"/>
                <w:szCs w:val="20"/>
              </w:rPr>
              <w:t>Age group</w:t>
            </w:r>
          </w:p>
        </w:tc>
        <w:tc>
          <w:tcPr>
            <w:tcW w:w="1800" w:type="dxa"/>
            <w:shd w:val="clear" w:color="auto" w:fill="FFFFFF"/>
            <w:tcMar>
              <w:top w:w="80" w:type="dxa"/>
              <w:left w:w="120" w:type="dxa"/>
              <w:bottom w:w="80" w:type="dxa"/>
              <w:right w:w="120" w:type="dxa"/>
            </w:tcMar>
          </w:tcPr>
          <w:p w14:paraId="17F0F87D" w14:textId="77777777" w:rsidR="00473774" w:rsidRDefault="00000000">
            <w:r>
              <w:rPr>
                <w:sz w:val="20"/>
                <w:szCs w:val="20"/>
              </w:rPr>
              <w:t>18–21</w:t>
            </w:r>
          </w:p>
        </w:tc>
        <w:tc>
          <w:tcPr>
            <w:tcW w:w="1400" w:type="dxa"/>
            <w:shd w:val="clear" w:color="auto" w:fill="FFFFFF"/>
            <w:tcMar>
              <w:top w:w="80" w:type="dxa"/>
              <w:left w:w="120" w:type="dxa"/>
              <w:bottom w:w="80" w:type="dxa"/>
              <w:right w:w="120" w:type="dxa"/>
            </w:tcMar>
          </w:tcPr>
          <w:p w14:paraId="01906ECD" w14:textId="77777777" w:rsidR="00473774" w:rsidRDefault="00000000">
            <w:pPr>
              <w:jc w:val="center"/>
            </w:pPr>
            <w:r>
              <w:rPr>
                <w:sz w:val="20"/>
                <w:szCs w:val="20"/>
              </w:rPr>
              <w:t>32 (31.7)</w:t>
            </w:r>
          </w:p>
        </w:tc>
        <w:tc>
          <w:tcPr>
            <w:tcW w:w="1400" w:type="dxa"/>
            <w:shd w:val="clear" w:color="auto" w:fill="FFFFFF"/>
            <w:tcMar>
              <w:top w:w="80" w:type="dxa"/>
              <w:left w:w="120" w:type="dxa"/>
              <w:bottom w:w="80" w:type="dxa"/>
              <w:right w:w="120" w:type="dxa"/>
            </w:tcMar>
          </w:tcPr>
          <w:p w14:paraId="0D6EA848" w14:textId="77777777" w:rsidR="00473774" w:rsidRDefault="00000000">
            <w:pPr>
              <w:jc w:val="center"/>
            </w:pPr>
            <w:r>
              <w:rPr>
                <w:sz w:val="20"/>
                <w:szCs w:val="20"/>
              </w:rPr>
              <w:t>69 (68.3)</w:t>
            </w:r>
          </w:p>
        </w:tc>
        <w:tc>
          <w:tcPr>
            <w:tcW w:w="1400" w:type="dxa"/>
            <w:shd w:val="clear" w:color="auto" w:fill="FFFFFF"/>
            <w:tcMar>
              <w:top w:w="80" w:type="dxa"/>
              <w:left w:w="120" w:type="dxa"/>
              <w:bottom w:w="80" w:type="dxa"/>
              <w:right w:w="120" w:type="dxa"/>
            </w:tcMar>
          </w:tcPr>
          <w:p w14:paraId="776AADFD" w14:textId="77777777" w:rsidR="00473774" w:rsidRDefault="00000000">
            <w:pPr>
              <w:jc w:val="center"/>
            </w:pPr>
            <w:r>
              <w:rPr>
                <w:sz w:val="20"/>
                <w:szCs w:val="20"/>
              </w:rPr>
              <w:t>101 (100.0)</w:t>
            </w:r>
          </w:p>
        </w:tc>
        <w:tc>
          <w:tcPr>
            <w:tcW w:w="900" w:type="dxa"/>
            <w:shd w:val="clear" w:color="auto" w:fill="FFFFFF"/>
            <w:tcMar>
              <w:top w:w="80" w:type="dxa"/>
              <w:left w:w="120" w:type="dxa"/>
              <w:bottom w:w="80" w:type="dxa"/>
              <w:right w:w="120" w:type="dxa"/>
            </w:tcMar>
          </w:tcPr>
          <w:p w14:paraId="7FE8AAEE" w14:textId="77777777" w:rsidR="00473774" w:rsidRDefault="00000000">
            <w:pPr>
              <w:jc w:val="center"/>
            </w:pPr>
            <w:r>
              <w:rPr>
                <w:sz w:val="20"/>
                <w:szCs w:val="20"/>
              </w:rPr>
              <w:t>1.95</w:t>
            </w:r>
          </w:p>
        </w:tc>
        <w:tc>
          <w:tcPr>
            <w:tcW w:w="960" w:type="dxa"/>
            <w:shd w:val="clear" w:color="auto" w:fill="FFFFFF"/>
            <w:tcMar>
              <w:top w:w="80" w:type="dxa"/>
              <w:left w:w="120" w:type="dxa"/>
              <w:bottom w:w="80" w:type="dxa"/>
              <w:right w:w="120" w:type="dxa"/>
            </w:tcMar>
          </w:tcPr>
          <w:p w14:paraId="0E61E0DD" w14:textId="77777777" w:rsidR="00473774" w:rsidRDefault="00000000">
            <w:pPr>
              <w:jc w:val="center"/>
            </w:pPr>
            <w:r>
              <w:rPr>
                <w:sz w:val="20"/>
                <w:szCs w:val="20"/>
              </w:rPr>
              <w:t>.744</w:t>
            </w:r>
          </w:p>
        </w:tc>
      </w:tr>
      <w:tr w:rsidR="00473774" w14:paraId="3DEA8EC4" w14:textId="77777777">
        <w:tc>
          <w:tcPr>
            <w:tcW w:w="1500" w:type="dxa"/>
            <w:shd w:val="clear" w:color="auto" w:fill="FFFFFF"/>
            <w:tcMar>
              <w:top w:w="80" w:type="dxa"/>
              <w:left w:w="120" w:type="dxa"/>
              <w:bottom w:w="80" w:type="dxa"/>
              <w:right w:w="120" w:type="dxa"/>
            </w:tcMar>
          </w:tcPr>
          <w:p w14:paraId="11423AB7" w14:textId="77777777" w:rsidR="00473774" w:rsidRDefault="00473774"/>
        </w:tc>
        <w:tc>
          <w:tcPr>
            <w:tcW w:w="1800" w:type="dxa"/>
            <w:shd w:val="clear" w:color="auto" w:fill="FFFFFF"/>
            <w:tcMar>
              <w:top w:w="80" w:type="dxa"/>
              <w:left w:w="120" w:type="dxa"/>
              <w:bottom w:w="80" w:type="dxa"/>
              <w:right w:w="120" w:type="dxa"/>
            </w:tcMar>
          </w:tcPr>
          <w:p w14:paraId="7FC6D1EA" w14:textId="77777777" w:rsidR="00473774" w:rsidRDefault="00000000">
            <w:r>
              <w:rPr>
                <w:sz w:val="20"/>
                <w:szCs w:val="20"/>
              </w:rPr>
              <w:t>22–25</w:t>
            </w:r>
          </w:p>
        </w:tc>
        <w:tc>
          <w:tcPr>
            <w:tcW w:w="1400" w:type="dxa"/>
            <w:shd w:val="clear" w:color="auto" w:fill="FFFFFF"/>
            <w:tcMar>
              <w:top w:w="80" w:type="dxa"/>
              <w:left w:w="120" w:type="dxa"/>
              <w:bottom w:w="80" w:type="dxa"/>
              <w:right w:w="120" w:type="dxa"/>
            </w:tcMar>
          </w:tcPr>
          <w:p w14:paraId="4D2859F0" w14:textId="77777777" w:rsidR="00473774" w:rsidRDefault="00000000">
            <w:pPr>
              <w:jc w:val="center"/>
            </w:pPr>
            <w:r>
              <w:rPr>
                <w:sz w:val="20"/>
                <w:szCs w:val="20"/>
              </w:rPr>
              <w:t>31 (36.5)</w:t>
            </w:r>
          </w:p>
        </w:tc>
        <w:tc>
          <w:tcPr>
            <w:tcW w:w="1400" w:type="dxa"/>
            <w:shd w:val="clear" w:color="auto" w:fill="FFFFFF"/>
            <w:tcMar>
              <w:top w:w="80" w:type="dxa"/>
              <w:left w:w="120" w:type="dxa"/>
              <w:bottom w:w="80" w:type="dxa"/>
              <w:right w:w="120" w:type="dxa"/>
            </w:tcMar>
          </w:tcPr>
          <w:p w14:paraId="27437387" w14:textId="77777777" w:rsidR="00473774" w:rsidRDefault="00000000">
            <w:pPr>
              <w:jc w:val="center"/>
            </w:pPr>
            <w:r>
              <w:rPr>
                <w:sz w:val="20"/>
                <w:szCs w:val="20"/>
              </w:rPr>
              <w:t>54 (63.5)</w:t>
            </w:r>
          </w:p>
        </w:tc>
        <w:tc>
          <w:tcPr>
            <w:tcW w:w="1400" w:type="dxa"/>
            <w:shd w:val="clear" w:color="auto" w:fill="FFFFFF"/>
            <w:tcMar>
              <w:top w:w="80" w:type="dxa"/>
              <w:left w:w="120" w:type="dxa"/>
              <w:bottom w:w="80" w:type="dxa"/>
              <w:right w:w="120" w:type="dxa"/>
            </w:tcMar>
          </w:tcPr>
          <w:p w14:paraId="062A970B" w14:textId="77777777" w:rsidR="00473774" w:rsidRDefault="00000000">
            <w:pPr>
              <w:jc w:val="center"/>
            </w:pPr>
            <w:r>
              <w:rPr>
                <w:sz w:val="20"/>
                <w:szCs w:val="20"/>
              </w:rPr>
              <w:t>85 (100.0)</w:t>
            </w:r>
          </w:p>
        </w:tc>
        <w:tc>
          <w:tcPr>
            <w:tcW w:w="900" w:type="dxa"/>
            <w:shd w:val="clear" w:color="auto" w:fill="FFFFFF"/>
            <w:tcMar>
              <w:top w:w="80" w:type="dxa"/>
              <w:left w:w="120" w:type="dxa"/>
              <w:bottom w:w="80" w:type="dxa"/>
              <w:right w:w="120" w:type="dxa"/>
            </w:tcMar>
          </w:tcPr>
          <w:p w14:paraId="69140AC5" w14:textId="77777777" w:rsidR="00473774" w:rsidRDefault="00473774"/>
        </w:tc>
        <w:tc>
          <w:tcPr>
            <w:tcW w:w="960" w:type="dxa"/>
            <w:shd w:val="clear" w:color="auto" w:fill="FFFFFF"/>
            <w:tcMar>
              <w:top w:w="80" w:type="dxa"/>
              <w:left w:w="120" w:type="dxa"/>
              <w:bottom w:w="80" w:type="dxa"/>
              <w:right w:w="120" w:type="dxa"/>
            </w:tcMar>
          </w:tcPr>
          <w:p w14:paraId="4B63129D" w14:textId="77777777" w:rsidR="00473774" w:rsidRDefault="00473774"/>
        </w:tc>
      </w:tr>
      <w:tr w:rsidR="00473774" w14:paraId="12A43AA4" w14:textId="77777777">
        <w:tc>
          <w:tcPr>
            <w:tcW w:w="1500" w:type="dxa"/>
            <w:shd w:val="clear" w:color="auto" w:fill="FFFFFF"/>
            <w:tcMar>
              <w:top w:w="80" w:type="dxa"/>
              <w:left w:w="120" w:type="dxa"/>
              <w:bottom w:w="80" w:type="dxa"/>
              <w:right w:w="120" w:type="dxa"/>
            </w:tcMar>
          </w:tcPr>
          <w:p w14:paraId="388637F5" w14:textId="77777777" w:rsidR="00473774" w:rsidRDefault="00473774"/>
        </w:tc>
        <w:tc>
          <w:tcPr>
            <w:tcW w:w="1800" w:type="dxa"/>
            <w:shd w:val="clear" w:color="auto" w:fill="FFFFFF"/>
            <w:tcMar>
              <w:top w:w="80" w:type="dxa"/>
              <w:left w:w="120" w:type="dxa"/>
              <w:bottom w:w="80" w:type="dxa"/>
              <w:right w:w="120" w:type="dxa"/>
            </w:tcMar>
          </w:tcPr>
          <w:p w14:paraId="786F8D7A" w14:textId="77777777" w:rsidR="00473774" w:rsidRDefault="00000000">
            <w:r>
              <w:rPr>
                <w:sz w:val="20"/>
                <w:szCs w:val="20"/>
              </w:rPr>
              <w:t>26–29</w:t>
            </w:r>
          </w:p>
        </w:tc>
        <w:tc>
          <w:tcPr>
            <w:tcW w:w="1400" w:type="dxa"/>
            <w:shd w:val="clear" w:color="auto" w:fill="FFFFFF"/>
            <w:tcMar>
              <w:top w:w="80" w:type="dxa"/>
              <w:left w:w="120" w:type="dxa"/>
              <w:bottom w:w="80" w:type="dxa"/>
              <w:right w:w="120" w:type="dxa"/>
            </w:tcMar>
          </w:tcPr>
          <w:p w14:paraId="0EBFD135" w14:textId="77777777" w:rsidR="00473774" w:rsidRDefault="00000000">
            <w:pPr>
              <w:jc w:val="center"/>
            </w:pPr>
            <w:r>
              <w:rPr>
                <w:sz w:val="20"/>
                <w:szCs w:val="20"/>
              </w:rPr>
              <w:t>25 (36.8)</w:t>
            </w:r>
          </w:p>
        </w:tc>
        <w:tc>
          <w:tcPr>
            <w:tcW w:w="1400" w:type="dxa"/>
            <w:shd w:val="clear" w:color="auto" w:fill="FFFFFF"/>
            <w:tcMar>
              <w:top w:w="80" w:type="dxa"/>
              <w:left w:w="120" w:type="dxa"/>
              <w:bottom w:w="80" w:type="dxa"/>
              <w:right w:w="120" w:type="dxa"/>
            </w:tcMar>
          </w:tcPr>
          <w:p w14:paraId="6171CB21" w14:textId="77777777" w:rsidR="00473774" w:rsidRDefault="00000000">
            <w:pPr>
              <w:jc w:val="center"/>
            </w:pPr>
            <w:r>
              <w:rPr>
                <w:sz w:val="20"/>
                <w:szCs w:val="20"/>
              </w:rPr>
              <w:t>43 (63.2)</w:t>
            </w:r>
          </w:p>
        </w:tc>
        <w:tc>
          <w:tcPr>
            <w:tcW w:w="1400" w:type="dxa"/>
            <w:shd w:val="clear" w:color="auto" w:fill="FFFFFF"/>
            <w:tcMar>
              <w:top w:w="80" w:type="dxa"/>
              <w:left w:w="120" w:type="dxa"/>
              <w:bottom w:w="80" w:type="dxa"/>
              <w:right w:w="120" w:type="dxa"/>
            </w:tcMar>
          </w:tcPr>
          <w:p w14:paraId="78E9FB0B" w14:textId="77777777" w:rsidR="00473774" w:rsidRDefault="00000000">
            <w:pPr>
              <w:jc w:val="center"/>
            </w:pPr>
            <w:r>
              <w:rPr>
                <w:sz w:val="20"/>
                <w:szCs w:val="20"/>
              </w:rPr>
              <w:t>68 (100.0)</w:t>
            </w:r>
          </w:p>
        </w:tc>
        <w:tc>
          <w:tcPr>
            <w:tcW w:w="900" w:type="dxa"/>
            <w:shd w:val="clear" w:color="auto" w:fill="FFFFFF"/>
            <w:tcMar>
              <w:top w:w="80" w:type="dxa"/>
              <w:left w:w="120" w:type="dxa"/>
              <w:bottom w:w="80" w:type="dxa"/>
              <w:right w:w="120" w:type="dxa"/>
            </w:tcMar>
          </w:tcPr>
          <w:p w14:paraId="48300EBC" w14:textId="77777777" w:rsidR="00473774" w:rsidRDefault="00473774"/>
        </w:tc>
        <w:tc>
          <w:tcPr>
            <w:tcW w:w="960" w:type="dxa"/>
            <w:shd w:val="clear" w:color="auto" w:fill="FFFFFF"/>
            <w:tcMar>
              <w:top w:w="80" w:type="dxa"/>
              <w:left w:w="120" w:type="dxa"/>
              <w:bottom w:w="80" w:type="dxa"/>
              <w:right w:w="120" w:type="dxa"/>
            </w:tcMar>
          </w:tcPr>
          <w:p w14:paraId="00C39EF9" w14:textId="77777777" w:rsidR="00473774" w:rsidRDefault="00473774"/>
        </w:tc>
      </w:tr>
      <w:tr w:rsidR="00473774" w14:paraId="166C64D9" w14:textId="77777777">
        <w:tc>
          <w:tcPr>
            <w:tcW w:w="1500" w:type="dxa"/>
            <w:shd w:val="clear" w:color="auto" w:fill="FFFFFF"/>
            <w:tcMar>
              <w:top w:w="80" w:type="dxa"/>
              <w:left w:w="120" w:type="dxa"/>
              <w:bottom w:w="80" w:type="dxa"/>
              <w:right w:w="120" w:type="dxa"/>
            </w:tcMar>
          </w:tcPr>
          <w:p w14:paraId="02EF95CB" w14:textId="77777777" w:rsidR="00473774" w:rsidRDefault="00473774"/>
        </w:tc>
        <w:tc>
          <w:tcPr>
            <w:tcW w:w="1800" w:type="dxa"/>
            <w:shd w:val="clear" w:color="auto" w:fill="FFFFFF"/>
            <w:tcMar>
              <w:top w:w="80" w:type="dxa"/>
              <w:left w:w="120" w:type="dxa"/>
              <w:bottom w:w="80" w:type="dxa"/>
              <w:right w:w="120" w:type="dxa"/>
            </w:tcMar>
          </w:tcPr>
          <w:p w14:paraId="36CA353F" w14:textId="77777777" w:rsidR="00473774" w:rsidRDefault="00000000">
            <w:r>
              <w:rPr>
                <w:sz w:val="20"/>
                <w:szCs w:val="20"/>
              </w:rPr>
              <w:t>30–33</w:t>
            </w:r>
          </w:p>
        </w:tc>
        <w:tc>
          <w:tcPr>
            <w:tcW w:w="1400" w:type="dxa"/>
            <w:shd w:val="clear" w:color="auto" w:fill="FFFFFF"/>
            <w:tcMar>
              <w:top w:w="80" w:type="dxa"/>
              <w:left w:w="120" w:type="dxa"/>
              <w:bottom w:w="80" w:type="dxa"/>
              <w:right w:w="120" w:type="dxa"/>
            </w:tcMar>
          </w:tcPr>
          <w:p w14:paraId="576EEEDB" w14:textId="77777777" w:rsidR="00473774" w:rsidRDefault="00000000">
            <w:pPr>
              <w:jc w:val="center"/>
            </w:pPr>
            <w:r>
              <w:rPr>
                <w:sz w:val="20"/>
                <w:szCs w:val="20"/>
              </w:rPr>
              <w:t>26 (33.3)</w:t>
            </w:r>
          </w:p>
        </w:tc>
        <w:tc>
          <w:tcPr>
            <w:tcW w:w="1400" w:type="dxa"/>
            <w:shd w:val="clear" w:color="auto" w:fill="FFFFFF"/>
            <w:tcMar>
              <w:top w:w="80" w:type="dxa"/>
              <w:left w:w="120" w:type="dxa"/>
              <w:bottom w:w="80" w:type="dxa"/>
              <w:right w:w="120" w:type="dxa"/>
            </w:tcMar>
          </w:tcPr>
          <w:p w14:paraId="4924F17B" w14:textId="77777777" w:rsidR="00473774" w:rsidRDefault="00000000">
            <w:pPr>
              <w:jc w:val="center"/>
            </w:pPr>
            <w:r>
              <w:rPr>
                <w:sz w:val="20"/>
                <w:szCs w:val="20"/>
              </w:rPr>
              <w:t>52 (66.7)</w:t>
            </w:r>
          </w:p>
        </w:tc>
        <w:tc>
          <w:tcPr>
            <w:tcW w:w="1400" w:type="dxa"/>
            <w:shd w:val="clear" w:color="auto" w:fill="FFFFFF"/>
            <w:tcMar>
              <w:top w:w="80" w:type="dxa"/>
              <w:left w:w="120" w:type="dxa"/>
              <w:bottom w:w="80" w:type="dxa"/>
              <w:right w:w="120" w:type="dxa"/>
            </w:tcMar>
          </w:tcPr>
          <w:p w14:paraId="0A976AB9" w14:textId="77777777" w:rsidR="00473774" w:rsidRDefault="00000000">
            <w:pPr>
              <w:jc w:val="center"/>
            </w:pPr>
            <w:r>
              <w:rPr>
                <w:sz w:val="20"/>
                <w:szCs w:val="20"/>
              </w:rPr>
              <w:t>78 (100.0)</w:t>
            </w:r>
          </w:p>
        </w:tc>
        <w:tc>
          <w:tcPr>
            <w:tcW w:w="900" w:type="dxa"/>
            <w:shd w:val="clear" w:color="auto" w:fill="FFFFFF"/>
            <w:tcMar>
              <w:top w:w="80" w:type="dxa"/>
              <w:left w:w="120" w:type="dxa"/>
              <w:bottom w:w="80" w:type="dxa"/>
              <w:right w:w="120" w:type="dxa"/>
            </w:tcMar>
          </w:tcPr>
          <w:p w14:paraId="10C63F43" w14:textId="77777777" w:rsidR="00473774" w:rsidRDefault="00473774"/>
        </w:tc>
        <w:tc>
          <w:tcPr>
            <w:tcW w:w="960" w:type="dxa"/>
            <w:shd w:val="clear" w:color="auto" w:fill="FFFFFF"/>
            <w:tcMar>
              <w:top w:w="80" w:type="dxa"/>
              <w:left w:w="120" w:type="dxa"/>
              <w:bottom w:w="80" w:type="dxa"/>
              <w:right w:w="120" w:type="dxa"/>
            </w:tcMar>
          </w:tcPr>
          <w:p w14:paraId="70161A2B" w14:textId="77777777" w:rsidR="00473774" w:rsidRDefault="00473774"/>
        </w:tc>
      </w:tr>
      <w:tr w:rsidR="00473774" w14:paraId="5A5FF4BF" w14:textId="77777777">
        <w:tc>
          <w:tcPr>
            <w:tcW w:w="1500" w:type="dxa"/>
            <w:shd w:val="clear" w:color="auto" w:fill="FFFFFF"/>
            <w:tcMar>
              <w:top w:w="80" w:type="dxa"/>
              <w:left w:w="120" w:type="dxa"/>
              <w:bottom w:w="80" w:type="dxa"/>
              <w:right w:w="120" w:type="dxa"/>
            </w:tcMar>
          </w:tcPr>
          <w:p w14:paraId="1DD3C8A9" w14:textId="77777777" w:rsidR="00473774" w:rsidRDefault="00473774"/>
        </w:tc>
        <w:tc>
          <w:tcPr>
            <w:tcW w:w="1800" w:type="dxa"/>
            <w:shd w:val="clear" w:color="auto" w:fill="FFFFFF"/>
            <w:tcMar>
              <w:top w:w="80" w:type="dxa"/>
              <w:left w:w="120" w:type="dxa"/>
              <w:bottom w:w="80" w:type="dxa"/>
              <w:right w:w="120" w:type="dxa"/>
            </w:tcMar>
          </w:tcPr>
          <w:p w14:paraId="11E9BFE1" w14:textId="77777777" w:rsidR="00473774" w:rsidRDefault="00000000">
            <w:r>
              <w:rPr>
                <w:sz w:val="20"/>
                <w:szCs w:val="20"/>
              </w:rPr>
              <w:t>34–37</w:t>
            </w:r>
          </w:p>
        </w:tc>
        <w:tc>
          <w:tcPr>
            <w:tcW w:w="1400" w:type="dxa"/>
            <w:shd w:val="clear" w:color="auto" w:fill="FFFFFF"/>
            <w:tcMar>
              <w:top w:w="80" w:type="dxa"/>
              <w:left w:w="120" w:type="dxa"/>
              <w:bottom w:w="80" w:type="dxa"/>
              <w:right w:w="120" w:type="dxa"/>
            </w:tcMar>
          </w:tcPr>
          <w:p w14:paraId="0E42BD08" w14:textId="77777777" w:rsidR="00473774" w:rsidRDefault="00000000">
            <w:pPr>
              <w:jc w:val="center"/>
            </w:pPr>
            <w:r>
              <w:rPr>
                <w:sz w:val="20"/>
                <w:szCs w:val="20"/>
              </w:rPr>
              <w:t>5 (22.7)</w:t>
            </w:r>
          </w:p>
        </w:tc>
        <w:tc>
          <w:tcPr>
            <w:tcW w:w="1400" w:type="dxa"/>
            <w:shd w:val="clear" w:color="auto" w:fill="FFFFFF"/>
            <w:tcMar>
              <w:top w:w="80" w:type="dxa"/>
              <w:left w:w="120" w:type="dxa"/>
              <w:bottom w:w="80" w:type="dxa"/>
              <w:right w:w="120" w:type="dxa"/>
            </w:tcMar>
          </w:tcPr>
          <w:p w14:paraId="16B8C950" w14:textId="77777777" w:rsidR="00473774" w:rsidRDefault="00000000">
            <w:pPr>
              <w:jc w:val="center"/>
            </w:pPr>
            <w:r>
              <w:rPr>
                <w:sz w:val="20"/>
                <w:szCs w:val="20"/>
              </w:rPr>
              <w:t>17 (77.3)</w:t>
            </w:r>
          </w:p>
        </w:tc>
        <w:tc>
          <w:tcPr>
            <w:tcW w:w="1400" w:type="dxa"/>
            <w:shd w:val="clear" w:color="auto" w:fill="FFFFFF"/>
            <w:tcMar>
              <w:top w:w="80" w:type="dxa"/>
              <w:left w:w="120" w:type="dxa"/>
              <w:bottom w:w="80" w:type="dxa"/>
              <w:right w:w="120" w:type="dxa"/>
            </w:tcMar>
          </w:tcPr>
          <w:p w14:paraId="650B1CCE" w14:textId="77777777" w:rsidR="00473774" w:rsidRDefault="00000000">
            <w:pPr>
              <w:jc w:val="center"/>
            </w:pPr>
            <w:r>
              <w:rPr>
                <w:sz w:val="20"/>
                <w:szCs w:val="20"/>
              </w:rPr>
              <w:t>22 (100.0)</w:t>
            </w:r>
          </w:p>
        </w:tc>
        <w:tc>
          <w:tcPr>
            <w:tcW w:w="900" w:type="dxa"/>
            <w:shd w:val="clear" w:color="auto" w:fill="FFFFFF"/>
            <w:tcMar>
              <w:top w:w="80" w:type="dxa"/>
              <w:left w:w="120" w:type="dxa"/>
              <w:bottom w:w="80" w:type="dxa"/>
              <w:right w:w="120" w:type="dxa"/>
            </w:tcMar>
          </w:tcPr>
          <w:p w14:paraId="7EE6A1BA" w14:textId="77777777" w:rsidR="00473774" w:rsidRDefault="00473774"/>
        </w:tc>
        <w:tc>
          <w:tcPr>
            <w:tcW w:w="960" w:type="dxa"/>
            <w:shd w:val="clear" w:color="auto" w:fill="FFFFFF"/>
            <w:tcMar>
              <w:top w:w="80" w:type="dxa"/>
              <w:left w:w="120" w:type="dxa"/>
              <w:bottom w:w="80" w:type="dxa"/>
              <w:right w:w="120" w:type="dxa"/>
            </w:tcMar>
          </w:tcPr>
          <w:p w14:paraId="4FFDA4D7" w14:textId="77777777" w:rsidR="00473774" w:rsidRDefault="00473774"/>
        </w:tc>
      </w:tr>
      <w:tr w:rsidR="00473774" w14:paraId="2A4ED08F" w14:textId="77777777">
        <w:tc>
          <w:tcPr>
            <w:tcW w:w="1500" w:type="dxa"/>
            <w:shd w:val="clear" w:color="auto" w:fill="FFFFFF"/>
            <w:tcMar>
              <w:top w:w="80" w:type="dxa"/>
              <w:left w:w="120" w:type="dxa"/>
              <w:bottom w:w="80" w:type="dxa"/>
              <w:right w:w="120" w:type="dxa"/>
            </w:tcMar>
          </w:tcPr>
          <w:p w14:paraId="68547AE4" w14:textId="77777777" w:rsidR="00473774" w:rsidRDefault="00000000">
            <w:r>
              <w:rPr>
                <w:b/>
                <w:bCs/>
                <w:sz w:val="20"/>
                <w:szCs w:val="20"/>
              </w:rPr>
              <w:t>Sex</w:t>
            </w:r>
          </w:p>
        </w:tc>
        <w:tc>
          <w:tcPr>
            <w:tcW w:w="1800" w:type="dxa"/>
            <w:shd w:val="clear" w:color="auto" w:fill="FFFFFF"/>
            <w:tcMar>
              <w:top w:w="80" w:type="dxa"/>
              <w:left w:w="120" w:type="dxa"/>
              <w:bottom w:w="80" w:type="dxa"/>
              <w:right w:w="120" w:type="dxa"/>
            </w:tcMar>
          </w:tcPr>
          <w:p w14:paraId="18CD62CA" w14:textId="77777777" w:rsidR="00473774" w:rsidRDefault="00000000">
            <w:r>
              <w:rPr>
                <w:sz w:val="20"/>
                <w:szCs w:val="20"/>
              </w:rPr>
              <w:t>Female</w:t>
            </w:r>
          </w:p>
        </w:tc>
        <w:tc>
          <w:tcPr>
            <w:tcW w:w="1400" w:type="dxa"/>
            <w:shd w:val="clear" w:color="auto" w:fill="FFFFFF"/>
            <w:tcMar>
              <w:top w:w="80" w:type="dxa"/>
              <w:left w:w="120" w:type="dxa"/>
              <w:bottom w:w="80" w:type="dxa"/>
              <w:right w:w="120" w:type="dxa"/>
            </w:tcMar>
          </w:tcPr>
          <w:p w14:paraId="2A0DD418" w14:textId="77777777" w:rsidR="00473774" w:rsidRDefault="00000000">
            <w:pPr>
              <w:jc w:val="center"/>
            </w:pPr>
            <w:r>
              <w:rPr>
                <w:sz w:val="20"/>
                <w:szCs w:val="20"/>
              </w:rPr>
              <w:t>47 (34.8)</w:t>
            </w:r>
          </w:p>
        </w:tc>
        <w:tc>
          <w:tcPr>
            <w:tcW w:w="1400" w:type="dxa"/>
            <w:shd w:val="clear" w:color="auto" w:fill="FFFFFF"/>
            <w:tcMar>
              <w:top w:w="80" w:type="dxa"/>
              <w:left w:w="120" w:type="dxa"/>
              <w:bottom w:w="80" w:type="dxa"/>
              <w:right w:w="120" w:type="dxa"/>
            </w:tcMar>
          </w:tcPr>
          <w:p w14:paraId="19B5CC9B" w14:textId="77777777" w:rsidR="00473774" w:rsidRDefault="00000000">
            <w:pPr>
              <w:jc w:val="center"/>
            </w:pPr>
            <w:r>
              <w:rPr>
                <w:sz w:val="20"/>
                <w:szCs w:val="20"/>
              </w:rPr>
              <w:t>88 (65.2)</w:t>
            </w:r>
          </w:p>
        </w:tc>
        <w:tc>
          <w:tcPr>
            <w:tcW w:w="1400" w:type="dxa"/>
            <w:shd w:val="clear" w:color="auto" w:fill="FFFFFF"/>
            <w:tcMar>
              <w:top w:w="80" w:type="dxa"/>
              <w:left w:w="120" w:type="dxa"/>
              <w:bottom w:w="80" w:type="dxa"/>
              <w:right w:w="120" w:type="dxa"/>
            </w:tcMar>
          </w:tcPr>
          <w:p w14:paraId="452BB758" w14:textId="77777777" w:rsidR="00473774" w:rsidRDefault="00000000">
            <w:pPr>
              <w:jc w:val="center"/>
            </w:pPr>
            <w:r>
              <w:rPr>
                <w:sz w:val="20"/>
                <w:szCs w:val="20"/>
              </w:rPr>
              <w:t>135 (100.0)</w:t>
            </w:r>
          </w:p>
        </w:tc>
        <w:tc>
          <w:tcPr>
            <w:tcW w:w="900" w:type="dxa"/>
            <w:shd w:val="clear" w:color="auto" w:fill="FFFFFF"/>
            <w:tcMar>
              <w:top w:w="80" w:type="dxa"/>
              <w:left w:w="120" w:type="dxa"/>
              <w:bottom w:w="80" w:type="dxa"/>
              <w:right w:w="120" w:type="dxa"/>
            </w:tcMar>
          </w:tcPr>
          <w:p w14:paraId="2C4EC052" w14:textId="77777777" w:rsidR="00473774" w:rsidRDefault="00000000">
            <w:pPr>
              <w:jc w:val="center"/>
            </w:pPr>
            <w:r>
              <w:rPr>
                <w:sz w:val="20"/>
                <w:szCs w:val="20"/>
              </w:rPr>
              <w:t>0.14</w:t>
            </w:r>
          </w:p>
        </w:tc>
        <w:tc>
          <w:tcPr>
            <w:tcW w:w="960" w:type="dxa"/>
            <w:shd w:val="clear" w:color="auto" w:fill="FFFFFF"/>
            <w:tcMar>
              <w:top w:w="80" w:type="dxa"/>
              <w:left w:w="120" w:type="dxa"/>
              <w:bottom w:w="80" w:type="dxa"/>
              <w:right w:w="120" w:type="dxa"/>
            </w:tcMar>
          </w:tcPr>
          <w:p w14:paraId="2713E6A0" w14:textId="77777777" w:rsidR="00473774" w:rsidRDefault="00000000">
            <w:pPr>
              <w:jc w:val="center"/>
            </w:pPr>
            <w:r>
              <w:rPr>
                <w:sz w:val="20"/>
                <w:szCs w:val="20"/>
              </w:rPr>
              <w:t>.708</w:t>
            </w:r>
          </w:p>
        </w:tc>
      </w:tr>
      <w:tr w:rsidR="00473774" w14:paraId="7E36C687" w14:textId="77777777">
        <w:tc>
          <w:tcPr>
            <w:tcW w:w="1500" w:type="dxa"/>
            <w:shd w:val="clear" w:color="auto" w:fill="FFFFFF"/>
            <w:tcMar>
              <w:top w:w="80" w:type="dxa"/>
              <w:left w:w="120" w:type="dxa"/>
              <w:bottom w:w="80" w:type="dxa"/>
              <w:right w:w="120" w:type="dxa"/>
            </w:tcMar>
          </w:tcPr>
          <w:p w14:paraId="6DF77ED2" w14:textId="77777777" w:rsidR="00473774" w:rsidRDefault="00473774"/>
        </w:tc>
        <w:tc>
          <w:tcPr>
            <w:tcW w:w="1800" w:type="dxa"/>
            <w:shd w:val="clear" w:color="auto" w:fill="FFFFFF"/>
            <w:tcMar>
              <w:top w:w="80" w:type="dxa"/>
              <w:left w:w="120" w:type="dxa"/>
              <w:bottom w:w="80" w:type="dxa"/>
              <w:right w:w="120" w:type="dxa"/>
            </w:tcMar>
          </w:tcPr>
          <w:p w14:paraId="25BE25B2" w14:textId="77777777" w:rsidR="00473774" w:rsidRDefault="00000000">
            <w:r>
              <w:rPr>
                <w:sz w:val="20"/>
                <w:szCs w:val="20"/>
              </w:rPr>
              <w:t>Male</w:t>
            </w:r>
          </w:p>
        </w:tc>
        <w:tc>
          <w:tcPr>
            <w:tcW w:w="1400" w:type="dxa"/>
            <w:shd w:val="clear" w:color="auto" w:fill="FFFFFF"/>
            <w:tcMar>
              <w:top w:w="80" w:type="dxa"/>
              <w:left w:w="120" w:type="dxa"/>
              <w:bottom w:w="80" w:type="dxa"/>
              <w:right w:w="120" w:type="dxa"/>
            </w:tcMar>
          </w:tcPr>
          <w:p w14:paraId="23627B70" w14:textId="77777777" w:rsidR="00473774" w:rsidRDefault="00000000">
            <w:pPr>
              <w:jc w:val="center"/>
            </w:pPr>
            <w:r>
              <w:rPr>
                <w:sz w:val="20"/>
                <w:szCs w:val="20"/>
              </w:rPr>
              <w:t>72 (32.9)</w:t>
            </w:r>
          </w:p>
        </w:tc>
        <w:tc>
          <w:tcPr>
            <w:tcW w:w="1400" w:type="dxa"/>
            <w:shd w:val="clear" w:color="auto" w:fill="FFFFFF"/>
            <w:tcMar>
              <w:top w:w="80" w:type="dxa"/>
              <w:left w:w="120" w:type="dxa"/>
              <w:bottom w:w="80" w:type="dxa"/>
              <w:right w:w="120" w:type="dxa"/>
            </w:tcMar>
          </w:tcPr>
          <w:p w14:paraId="567154AB" w14:textId="77777777" w:rsidR="00473774" w:rsidRDefault="00000000">
            <w:pPr>
              <w:jc w:val="center"/>
            </w:pPr>
            <w:r>
              <w:rPr>
                <w:sz w:val="20"/>
                <w:szCs w:val="20"/>
              </w:rPr>
              <w:t>147 (67.1)</w:t>
            </w:r>
          </w:p>
        </w:tc>
        <w:tc>
          <w:tcPr>
            <w:tcW w:w="1400" w:type="dxa"/>
            <w:shd w:val="clear" w:color="auto" w:fill="FFFFFF"/>
            <w:tcMar>
              <w:top w:w="80" w:type="dxa"/>
              <w:left w:w="120" w:type="dxa"/>
              <w:bottom w:w="80" w:type="dxa"/>
              <w:right w:w="120" w:type="dxa"/>
            </w:tcMar>
          </w:tcPr>
          <w:p w14:paraId="4A5202A3" w14:textId="77777777" w:rsidR="00473774" w:rsidRDefault="00000000">
            <w:pPr>
              <w:jc w:val="center"/>
            </w:pPr>
            <w:r>
              <w:rPr>
                <w:sz w:val="20"/>
                <w:szCs w:val="20"/>
              </w:rPr>
              <w:t>219 (100.0)</w:t>
            </w:r>
          </w:p>
        </w:tc>
        <w:tc>
          <w:tcPr>
            <w:tcW w:w="900" w:type="dxa"/>
            <w:shd w:val="clear" w:color="auto" w:fill="FFFFFF"/>
            <w:tcMar>
              <w:top w:w="80" w:type="dxa"/>
              <w:left w:w="120" w:type="dxa"/>
              <w:bottom w:w="80" w:type="dxa"/>
              <w:right w:w="120" w:type="dxa"/>
            </w:tcMar>
          </w:tcPr>
          <w:p w14:paraId="2AA8C076" w14:textId="77777777" w:rsidR="00473774" w:rsidRDefault="00473774"/>
        </w:tc>
        <w:tc>
          <w:tcPr>
            <w:tcW w:w="960" w:type="dxa"/>
            <w:shd w:val="clear" w:color="auto" w:fill="FFFFFF"/>
            <w:tcMar>
              <w:top w:w="80" w:type="dxa"/>
              <w:left w:w="120" w:type="dxa"/>
              <w:bottom w:w="80" w:type="dxa"/>
              <w:right w:w="120" w:type="dxa"/>
            </w:tcMar>
          </w:tcPr>
          <w:p w14:paraId="223825AF" w14:textId="77777777" w:rsidR="00473774" w:rsidRDefault="00473774"/>
        </w:tc>
      </w:tr>
      <w:tr w:rsidR="00473774" w14:paraId="2F260D2D" w14:textId="77777777">
        <w:tc>
          <w:tcPr>
            <w:tcW w:w="1500" w:type="dxa"/>
            <w:shd w:val="clear" w:color="auto" w:fill="FFFFFF"/>
            <w:tcMar>
              <w:top w:w="80" w:type="dxa"/>
              <w:left w:w="120" w:type="dxa"/>
              <w:bottom w:w="80" w:type="dxa"/>
              <w:right w:w="120" w:type="dxa"/>
            </w:tcMar>
          </w:tcPr>
          <w:p w14:paraId="2B4F247C" w14:textId="77777777" w:rsidR="00473774" w:rsidRDefault="00000000">
            <w:r>
              <w:rPr>
                <w:b/>
                <w:bCs/>
                <w:sz w:val="20"/>
                <w:szCs w:val="20"/>
              </w:rPr>
              <w:t>Marital status</w:t>
            </w:r>
          </w:p>
        </w:tc>
        <w:tc>
          <w:tcPr>
            <w:tcW w:w="1800" w:type="dxa"/>
            <w:shd w:val="clear" w:color="auto" w:fill="FFFFFF"/>
            <w:tcMar>
              <w:top w:w="80" w:type="dxa"/>
              <w:left w:w="120" w:type="dxa"/>
              <w:bottom w:w="80" w:type="dxa"/>
              <w:right w:w="120" w:type="dxa"/>
            </w:tcMar>
          </w:tcPr>
          <w:p w14:paraId="6FBEC559" w14:textId="77777777" w:rsidR="00473774" w:rsidRDefault="00000000">
            <w:r>
              <w:rPr>
                <w:sz w:val="20"/>
                <w:szCs w:val="20"/>
              </w:rPr>
              <w:t>Divorced/Sep.</w:t>
            </w:r>
          </w:p>
        </w:tc>
        <w:tc>
          <w:tcPr>
            <w:tcW w:w="1400" w:type="dxa"/>
            <w:shd w:val="clear" w:color="auto" w:fill="FFFFFF"/>
            <w:tcMar>
              <w:top w:w="80" w:type="dxa"/>
              <w:left w:w="120" w:type="dxa"/>
              <w:bottom w:w="80" w:type="dxa"/>
              <w:right w:w="120" w:type="dxa"/>
            </w:tcMar>
          </w:tcPr>
          <w:p w14:paraId="09C4CF50" w14:textId="77777777" w:rsidR="00473774" w:rsidRDefault="00000000">
            <w:pPr>
              <w:jc w:val="center"/>
            </w:pPr>
            <w:r>
              <w:rPr>
                <w:sz w:val="20"/>
                <w:szCs w:val="20"/>
              </w:rPr>
              <w:t>3 (42.9)</w:t>
            </w:r>
          </w:p>
        </w:tc>
        <w:tc>
          <w:tcPr>
            <w:tcW w:w="1400" w:type="dxa"/>
            <w:shd w:val="clear" w:color="auto" w:fill="FFFFFF"/>
            <w:tcMar>
              <w:top w:w="80" w:type="dxa"/>
              <w:left w:w="120" w:type="dxa"/>
              <w:bottom w:w="80" w:type="dxa"/>
              <w:right w:w="120" w:type="dxa"/>
            </w:tcMar>
          </w:tcPr>
          <w:p w14:paraId="1EF64794" w14:textId="77777777" w:rsidR="00473774" w:rsidRDefault="00000000">
            <w:pPr>
              <w:jc w:val="center"/>
            </w:pPr>
            <w:r>
              <w:rPr>
                <w:sz w:val="20"/>
                <w:szCs w:val="20"/>
              </w:rPr>
              <w:t>4 (57.1)</w:t>
            </w:r>
          </w:p>
        </w:tc>
        <w:tc>
          <w:tcPr>
            <w:tcW w:w="1400" w:type="dxa"/>
            <w:shd w:val="clear" w:color="auto" w:fill="FFFFFF"/>
            <w:tcMar>
              <w:top w:w="80" w:type="dxa"/>
              <w:left w:w="120" w:type="dxa"/>
              <w:bottom w:w="80" w:type="dxa"/>
              <w:right w:w="120" w:type="dxa"/>
            </w:tcMar>
          </w:tcPr>
          <w:p w14:paraId="678DE5FC" w14:textId="77777777" w:rsidR="00473774" w:rsidRDefault="00000000">
            <w:pPr>
              <w:jc w:val="center"/>
            </w:pPr>
            <w:r>
              <w:rPr>
                <w:sz w:val="20"/>
                <w:szCs w:val="20"/>
              </w:rPr>
              <w:t>7 (100.0)</w:t>
            </w:r>
          </w:p>
        </w:tc>
        <w:tc>
          <w:tcPr>
            <w:tcW w:w="900" w:type="dxa"/>
            <w:shd w:val="clear" w:color="auto" w:fill="FFFFFF"/>
            <w:tcMar>
              <w:top w:w="80" w:type="dxa"/>
              <w:left w:w="120" w:type="dxa"/>
              <w:bottom w:w="80" w:type="dxa"/>
              <w:right w:w="120" w:type="dxa"/>
            </w:tcMar>
          </w:tcPr>
          <w:p w14:paraId="7FA9CF70" w14:textId="77777777" w:rsidR="00473774" w:rsidRDefault="00000000">
            <w:pPr>
              <w:jc w:val="center"/>
            </w:pPr>
            <w:r>
              <w:rPr>
                <w:sz w:val="20"/>
                <w:szCs w:val="20"/>
              </w:rPr>
              <w:t>3.12</w:t>
            </w:r>
          </w:p>
        </w:tc>
        <w:tc>
          <w:tcPr>
            <w:tcW w:w="960" w:type="dxa"/>
            <w:shd w:val="clear" w:color="auto" w:fill="FFFFFF"/>
            <w:tcMar>
              <w:top w:w="80" w:type="dxa"/>
              <w:left w:w="120" w:type="dxa"/>
              <w:bottom w:w="80" w:type="dxa"/>
              <w:right w:w="120" w:type="dxa"/>
            </w:tcMar>
          </w:tcPr>
          <w:p w14:paraId="2F792DE9" w14:textId="77777777" w:rsidR="00473774" w:rsidRDefault="00000000">
            <w:pPr>
              <w:jc w:val="center"/>
            </w:pPr>
            <w:r>
              <w:rPr>
                <w:sz w:val="20"/>
                <w:szCs w:val="20"/>
              </w:rPr>
              <w:t>.211</w:t>
            </w:r>
          </w:p>
        </w:tc>
      </w:tr>
      <w:tr w:rsidR="00473774" w14:paraId="7BD050E6" w14:textId="77777777">
        <w:tc>
          <w:tcPr>
            <w:tcW w:w="1500" w:type="dxa"/>
            <w:shd w:val="clear" w:color="auto" w:fill="FFFFFF"/>
            <w:tcMar>
              <w:top w:w="80" w:type="dxa"/>
              <w:left w:w="120" w:type="dxa"/>
              <w:bottom w:w="80" w:type="dxa"/>
              <w:right w:w="120" w:type="dxa"/>
            </w:tcMar>
          </w:tcPr>
          <w:p w14:paraId="26E324F1" w14:textId="77777777" w:rsidR="00473774" w:rsidRDefault="00473774"/>
        </w:tc>
        <w:tc>
          <w:tcPr>
            <w:tcW w:w="1800" w:type="dxa"/>
            <w:shd w:val="clear" w:color="auto" w:fill="FFFFFF"/>
            <w:tcMar>
              <w:top w:w="80" w:type="dxa"/>
              <w:left w:w="120" w:type="dxa"/>
              <w:bottom w:w="80" w:type="dxa"/>
              <w:right w:w="120" w:type="dxa"/>
            </w:tcMar>
          </w:tcPr>
          <w:p w14:paraId="23D86263" w14:textId="77777777" w:rsidR="00473774" w:rsidRDefault="00000000">
            <w:r>
              <w:rPr>
                <w:sz w:val="20"/>
                <w:szCs w:val="20"/>
              </w:rPr>
              <w:t>Married</w:t>
            </w:r>
          </w:p>
        </w:tc>
        <w:tc>
          <w:tcPr>
            <w:tcW w:w="1400" w:type="dxa"/>
            <w:shd w:val="clear" w:color="auto" w:fill="FFFFFF"/>
            <w:tcMar>
              <w:top w:w="80" w:type="dxa"/>
              <w:left w:w="120" w:type="dxa"/>
              <w:bottom w:w="80" w:type="dxa"/>
              <w:right w:w="120" w:type="dxa"/>
            </w:tcMar>
          </w:tcPr>
          <w:p w14:paraId="22FC5B38" w14:textId="77777777" w:rsidR="00473774" w:rsidRDefault="00000000">
            <w:pPr>
              <w:jc w:val="center"/>
            </w:pPr>
            <w:r>
              <w:rPr>
                <w:sz w:val="20"/>
                <w:szCs w:val="20"/>
              </w:rPr>
              <w:t>13 (48.1)</w:t>
            </w:r>
          </w:p>
        </w:tc>
        <w:tc>
          <w:tcPr>
            <w:tcW w:w="1400" w:type="dxa"/>
            <w:shd w:val="clear" w:color="auto" w:fill="FFFFFF"/>
            <w:tcMar>
              <w:top w:w="80" w:type="dxa"/>
              <w:left w:w="120" w:type="dxa"/>
              <w:bottom w:w="80" w:type="dxa"/>
              <w:right w:w="120" w:type="dxa"/>
            </w:tcMar>
          </w:tcPr>
          <w:p w14:paraId="1753DB4F" w14:textId="77777777" w:rsidR="00473774" w:rsidRDefault="00000000">
            <w:pPr>
              <w:jc w:val="center"/>
            </w:pPr>
            <w:r>
              <w:rPr>
                <w:sz w:val="20"/>
                <w:szCs w:val="20"/>
              </w:rPr>
              <w:t>14 (51.9)</w:t>
            </w:r>
          </w:p>
        </w:tc>
        <w:tc>
          <w:tcPr>
            <w:tcW w:w="1400" w:type="dxa"/>
            <w:shd w:val="clear" w:color="auto" w:fill="FFFFFF"/>
            <w:tcMar>
              <w:top w:w="80" w:type="dxa"/>
              <w:left w:w="120" w:type="dxa"/>
              <w:bottom w:w="80" w:type="dxa"/>
              <w:right w:w="120" w:type="dxa"/>
            </w:tcMar>
          </w:tcPr>
          <w:p w14:paraId="4FDB9680" w14:textId="77777777" w:rsidR="00473774" w:rsidRDefault="00000000">
            <w:pPr>
              <w:jc w:val="center"/>
            </w:pPr>
            <w:r>
              <w:rPr>
                <w:sz w:val="20"/>
                <w:szCs w:val="20"/>
              </w:rPr>
              <w:t>27 (100.0)</w:t>
            </w:r>
          </w:p>
        </w:tc>
        <w:tc>
          <w:tcPr>
            <w:tcW w:w="900" w:type="dxa"/>
            <w:shd w:val="clear" w:color="auto" w:fill="FFFFFF"/>
            <w:tcMar>
              <w:top w:w="80" w:type="dxa"/>
              <w:left w:w="120" w:type="dxa"/>
              <w:bottom w:w="80" w:type="dxa"/>
              <w:right w:w="120" w:type="dxa"/>
            </w:tcMar>
          </w:tcPr>
          <w:p w14:paraId="4E2C0527" w14:textId="77777777" w:rsidR="00473774" w:rsidRDefault="00473774"/>
        </w:tc>
        <w:tc>
          <w:tcPr>
            <w:tcW w:w="960" w:type="dxa"/>
            <w:shd w:val="clear" w:color="auto" w:fill="FFFFFF"/>
            <w:tcMar>
              <w:top w:w="80" w:type="dxa"/>
              <w:left w:w="120" w:type="dxa"/>
              <w:bottom w:w="80" w:type="dxa"/>
              <w:right w:w="120" w:type="dxa"/>
            </w:tcMar>
          </w:tcPr>
          <w:p w14:paraId="1B9E4F0F" w14:textId="77777777" w:rsidR="00473774" w:rsidRDefault="00473774"/>
        </w:tc>
      </w:tr>
      <w:tr w:rsidR="00473774" w14:paraId="66ABC434" w14:textId="77777777">
        <w:tc>
          <w:tcPr>
            <w:tcW w:w="1500" w:type="dxa"/>
            <w:shd w:val="clear" w:color="auto" w:fill="FFFFFF"/>
            <w:tcMar>
              <w:top w:w="80" w:type="dxa"/>
              <w:left w:w="120" w:type="dxa"/>
              <w:bottom w:w="80" w:type="dxa"/>
              <w:right w:w="120" w:type="dxa"/>
            </w:tcMar>
          </w:tcPr>
          <w:p w14:paraId="2BC6D965" w14:textId="77777777" w:rsidR="00473774" w:rsidRDefault="00473774"/>
        </w:tc>
        <w:tc>
          <w:tcPr>
            <w:tcW w:w="1800" w:type="dxa"/>
            <w:shd w:val="clear" w:color="auto" w:fill="FFFFFF"/>
            <w:tcMar>
              <w:top w:w="80" w:type="dxa"/>
              <w:left w:w="120" w:type="dxa"/>
              <w:bottom w:w="80" w:type="dxa"/>
              <w:right w:w="120" w:type="dxa"/>
            </w:tcMar>
          </w:tcPr>
          <w:p w14:paraId="191DEFCA" w14:textId="77777777" w:rsidR="00473774" w:rsidRDefault="00000000">
            <w:r>
              <w:rPr>
                <w:sz w:val="20"/>
                <w:szCs w:val="20"/>
              </w:rPr>
              <w:t>Single</w:t>
            </w:r>
          </w:p>
        </w:tc>
        <w:tc>
          <w:tcPr>
            <w:tcW w:w="1400" w:type="dxa"/>
            <w:shd w:val="clear" w:color="auto" w:fill="FFFFFF"/>
            <w:tcMar>
              <w:top w:w="80" w:type="dxa"/>
              <w:left w:w="120" w:type="dxa"/>
              <w:bottom w:w="80" w:type="dxa"/>
              <w:right w:w="120" w:type="dxa"/>
            </w:tcMar>
          </w:tcPr>
          <w:p w14:paraId="453930B8" w14:textId="77777777" w:rsidR="00473774" w:rsidRDefault="00000000">
            <w:pPr>
              <w:jc w:val="center"/>
            </w:pPr>
            <w:r>
              <w:rPr>
                <w:sz w:val="20"/>
                <w:szCs w:val="20"/>
              </w:rPr>
              <w:t>103 (32.2)</w:t>
            </w:r>
          </w:p>
        </w:tc>
        <w:tc>
          <w:tcPr>
            <w:tcW w:w="1400" w:type="dxa"/>
            <w:shd w:val="clear" w:color="auto" w:fill="FFFFFF"/>
            <w:tcMar>
              <w:top w:w="80" w:type="dxa"/>
              <w:left w:w="120" w:type="dxa"/>
              <w:bottom w:w="80" w:type="dxa"/>
              <w:right w:w="120" w:type="dxa"/>
            </w:tcMar>
          </w:tcPr>
          <w:p w14:paraId="3DDAA67C" w14:textId="77777777" w:rsidR="00473774" w:rsidRDefault="00000000">
            <w:pPr>
              <w:jc w:val="center"/>
            </w:pPr>
            <w:r>
              <w:rPr>
                <w:sz w:val="20"/>
                <w:szCs w:val="20"/>
              </w:rPr>
              <w:t>217 (67.8)</w:t>
            </w:r>
          </w:p>
        </w:tc>
        <w:tc>
          <w:tcPr>
            <w:tcW w:w="1400" w:type="dxa"/>
            <w:shd w:val="clear" w:color="auto" w:fill="FFFFFF"/>
            <w:tcMar>
              <w:top w:w="80" w:type="dxa"/>
              <w:left w:w="120" w:type="dxa"/>
              <w:bottom w:w="80" w:type="dxa"/>
              <w:right w:w="120" w:type="dxa"/>
            </w:tcMar>
          </w:tcPr>
          <w:p w14:paraId="78573B89" w14:textId="77777777" w:rsidR="00473774" w:rsidRDefault="00000000">
            <w:pPr>
              <w:jc w:val="center"/>
            </w:pPr>
            <w:r>
              <w:rPr>
                <w:sz w:val="20"/>
                <w:szCs w:val="20"/>
              </w:rPr>
              <w:t>320 (100.0)</w:t>
            </w:r>
          </w:p>
        </w:tc>
        <w:tc>
          <w:tcPr>
            <w:tcW w:w="900" w:type="dxa"/>
            <w:shd w:val="clear" w:color="auto" w:fill="FFFFFF"/>
            <w:tcMar>
              <w:top w:w="80" w:type="dxa"/>
              <w:left w:w="120" w:type="dxa"/>
              <w:bottom w:w="80" w:type="dxa"/>
              <w:right w:w="120" w:type="dxa"/>
            </w:tcMar>
          </w:tcPr>
          <w:p w14:paraId="73A8B2D5" w14:textId="77777777" w:rsidR="00473774" w:rsidRDefault="00473774"/>
        </w:tc>
        <w:tc>
          <w:tcPr>
            <w:tcW w:w="960" w:type="dxa"/>
            <w:shd w:val="clear" w:color="auto" w:fill="FFFFFF"/>
            <w:tcMar>
              <w:top w:w="80" w:type="dxa"/>
              <w:left w:w="120" w:type="dxa"/>
              <w:bottom w:w="80" w:type="dxa"/>
              <w:right w:w="120" w:type="dxa"/>
            </w:tcMar>
          </w:tcPr>
          <w:p w14:paraId="509BBDCE" w14:textId="77777777" w:rsidR="00473774" w:rsidRDefault="00473774"/>
        </w:tc>
      </w:tr>
      <w:tr w:rsidR="00473774" w14:paraId="73DEF593" w14:textId="77777777">
        <w:tc>
          <w:tcPr>
            <w:tcW w:w="1500" w:type="dxa"/>
            <w:shd w:val="clear" w:color="auto" w:fill="FFFFFF"/>
            <w:tcMar>
              <w:top w:w="80" w:type="dxa"/>
              <w:left w:w="120" w:type="dxa"/>
              <w:bottom w:w="80" w:type="dxa"/>
              <w:right w:w="120" w:type="dxa"/>
            </w:tcMar>
          </w:tcPr>
          <w:p w14:paraId="41E12864" w14:textId="77777777" w:rsidR="00473774" w:rsidRDefault="00000000">
            <w:r>
              <w:rPr>
                <w:b/>
                <w:bCs/>
                <w:sz w:val="20"/>
                <w:szCs w:val="20"/>
              </w:rPr>
              <w:t>Faculty</w:t>
            </w:r>
          </w:p>
        </w:tc>
        <w:tc>
          <w:tcPr>
            <w:tcW w:w="1800" w:type="dxa"/>
            <w:shd w:val="clear" w:color="auto" w:fill="FFFFFF"/>
            <w:tcMar>
              <w:top w:w="80" w:type="dxa"/>
              <w:left w:w="120" w:type="dxa"/>
              <w:bottom w:w="80" w:type="dxa"/>
              <w:right w:w="120" w:type="dxa"/>
            </w:tcMar>
          </w:tcPr>
          <w:p w14:paraId="19165BA8" w14:textId="77777777" w:rsidR="00473774" w:rsidRDefault="00000000">
            <w:r>
              <w:rPr>
                <w:sz w:val="20"/>
                <w:szCs w:val="20"/>
              </w:rPr>
              <w:t>Engineering</w:t>
            </w:r>
          </w:p>
        </w:tc>
        <w:tc>
          <w:tcPr>
            <w:tcW w:w="1400" w:type="dxa"/>
            <w:shd w:val="clear" w:color="auto" w:fill="FFFFFF"/>
            <w:tcMar>
              <w:top w:w="80" w:type="dxa"/>
              <w:left w:w="120" w:type="dxa"/>
              <w:bottom w:w="80" w:type="dxa"/>
              <w:right w:w="120" w:type="dxa"/>
            </w:tcMar>
          </w:tcPr>
          <w:p w14:paraId="5EE59411" w14:textId="77777777" w:rsidR="00473774" w:rsidRDefault="00000000">
            <w:pPr>
              <w:jc w:val="center"/>
            </w:pPr>
            <w:r>
              <w:rPr>
                <w:sz w:val="20"/>
                <w:szCs w:val="20"/>
              </w:rPr>
              <w:t>23 (31.1)</w:t>
            </w:r>
          </w:p>
        </w:tc>
        <w:tc>
          <w:tcPr>
            <w:tcW w:w="1400" w:type="dxa"/>
            <w:shd w:val="clear" w:color="auto" w:fill="FFFFFF"/>
            <w:tcMar>
              <w:top w:w="80" w:type="dxa"/>
              <w:left w:w="120" w:type="dxa"/>
              <w:bottom w:w="80" w:type="dxa"/>
              <w:right w:w="120" w:type="dxa"/>
            </w:tcMar>
          </w:tcPr>
          <w:p w14:paraId="0AC0B6EC" w14:textId="77777777" w:rsidR="00473774" w:rsidRDefault="00000000">
            <w:pPr>
              <w:jc w:val="center"/>
            </w:pPr>
            <w:r>
              <w:rPr>
                <w:sz w:val="20"/>
                <w:szCs w:val="20"/>
              </w:rPr>
              <w:t>51 (68.9)</w:t>
            </w:r>
          </w:p>
        </w:tc>
        <w:tc>
          <w:tcPr>
            <w:tcW w:w="1400" w:type="dxa"/>
            <w:shd w:val="clear" w:color="auto" w:fill="FFFFFF"/>
            <w:tcMar>
              <w:top w:w="80" w:type="dxa"/>
              <w:left w:w="120" w:type="dxa"/>
              <w:bottom w:w="80" w:type="dxa"/>
              <w:right w:w="120" w:type="dxa"/>
            </w:tcMar>
          </w:tcPr>
          <w:p w14:paraId="5FBF17B0" w14:textId="77777777" w:rsidR="00473774" w:rsidRDefault="00000000">
            <w:pPr>
              <w:jc w:val="center"/>
            </w:pPr>
            <w:r>
              <w:rPr>
                <w:sz w:val="20"/>
                <w:szCs w:val="20"/>
              </w:rPr>
              <w:t>74 (100.0)</w:t>
            </w:r>
          </w:p>
        </w:tc>
        <w:tc>
          <w:tcPr>
            <w:tcW w:w="900" w:type="dxa"/>
            <w:shd w:val="clear" w:color="auto" w:fill="FFFFFF"/>
            <w:tcMar>
              <w:top w:w="80" w:type="dxa"/>
              <w:left w:w="120" w:type="dxa"/>
              <w:bottom w:w="80" w:type="dxa"/>
              <w:right w:w="120" w:type="dxa"/>
            </w:tcMar>
          </w:tcPr>
          <w:p w14:paraId="3604F27F" w14:textId="77777777" w:rsidR="00473774" w:rsidRDefault="00000000">
            <w:pPr>
              <w:jc w:val="center"/>
            </w:pPr>
            <w:r>
              <w:rPr>
                <w:sz w:val="20"/>
                <w:szCs w:val="20"/>
              </w:rPr>
              <w:t>4.81</w:t>
            </w:r>
          </w:p>
        </w:tc>
        <w:tc>
          <w:tcPr>
            <w:tcW w:w="960" w:type="dxa"/>
            <w:shd w:val="clear" w:color="auto" w:fill="FFFFFF"/>
            <w:tcMar>
              <w:top w:w="80" w:type="dxa"/>
              <w:left w:w="120" w:type="dxa"/>
              <w:bottom w:w="80" w:type="dxa"/>
              <w:right w:w="120" w:type="dxa"/>
            </w:tcMar>
          </w:tcPr>
          <w:p w14:paraId="5487672F" w14:textId="77777777" w:rsidR="00473774" w:rsidRDefault="00000000">
            <w:pPr>
              <w:jc w:val="center"/>
            </w:pPr>
            <w:r>
              <w:rPr>
                <w:sz w:val="20"/>
                <w:szCs w:val="20"/>
              </w:rPr>
              <w:t>.307</w:t>
            </w:r>
          </w:p>
        </w:tc>
      </w:tr>
      <w:tr w:rsidR="00473774" w14:paraId="4F61FBBB" w14:textId="77777777">
        <w:tc>
          <w:tcPr>
            <w:tcW w:w="1500" w:type="dxa"/>
            <w:shd w:val="clear" w:color="auto" w:fill="FFFFFF"/>
            <w:tcMar>
              <w:top w:w="80" w:type="dxa"/>
              <w:left w:w="120" w:type="dxa"/>
              <w:bottom w:w="80" w:type="dxa"/>
              <w:right w:w="120" w:type="dxa"/>
            </w:tcMar>
          </w:tcPr>
          <w:p w14:paraId="03F386F2" w14:textId="77777777" w:rsidR="00473774" w:rsidRDefault="00473774"/>
        </w:tc>
        <w:tc>
          <w:tcPr>
            <w:tcW w:w="1800" w:type="dxa"/>
            <w:shd w:val="clear" w:color="auto" w:fill="FFFFFF"/>
            <w:tcMar>
              <w:top w:w="80" w:type="dxa"/>
              <w:left w:w="120" w:type="dxa"/>
              <w:bottom w:w="80" w:type="dxa"/>
              <w:right w:w="120" w:type="dxa"/>
            </w:tcMar>
          </w:tcPr>
          <w:p w14:paraId="234996DE" w14:textId="77777777" w:rsidR="00473774" w:rsidRDefault="00000000">
            <w:r>
              <w:rPr>
                <w:sz w:val="20"/>
                <w:szCs w:val="20"/>
              </w:rPr>
              <w:t>Health Sciences</w:t>
            </w:r>
          </w:p>
        </w:tc>
        <w:tc>
          <w:tcPr>
            <w:tcW w:w="1400" w:type="dxa"/>
            <w:shd w:val="clear" w:color="auto" w:fill="FFFFFF"/>
            <w:tcMar>
              <w:top w:w="80" w:type="dxa"/>
              <w:left w:w="120" w:type="dxa"/>
              <w:bottom w:w="80" w:type="dxa"/>
              <w:right w:w="120" w:type="dxa"/>
            </w:tcMar>
          </w:tcPr>
          <w:p w14:paraId="3C4FCDEF" w14:textId="77777777" w:rsidR="00473774" w:rsidRDefault="00000000">
            <w:pPr>
              <w:jc w:val="center"/>
            </w:pPr>
            <w:r>
              <w:rPr>
                <w:sz w:val="20"/>
                <w:szCs w:val="20"/>
              </w:rPr>
              <w:t>21 (30.0)</w:t>
            </w:r>
          </w:p>
        </w:tc>
        <w:tc>
          <w:tcPr>
            <w:tcW w:w="1400" w:type="dxa"/>
            <w:shd w:val="clear" w:color="auto" w:fill="FFFFFF"/>
            <w:tcMar>
              <w:top w:w="80" w:type="dxa"/>
              <w:left w:w="120" w:type="dxa"/>
              <w:bottom w:w="80" w:type="dxa"/>
              <w:right w:w="120" w:type="dxa"/>
            </w:tcMar>
          </w:tcPr>
          <w:p w14:paraId="1B64EEE1" w14:textId="77777777" w:rsidR="00473774" w:rsidRDefault="00000000">
            <w:pPr>
              <w:jc w:val="center"/>
            </w:pPr>
            <w:r>
              <w:rPr>
                <w:sz w:val="20"/>
                <w:szCs w:val="20"/>
              </w:rPr>
              <w:t>49 (70.0)</w:t>
            </w:r>
          </w:p>
        </w:tc>
        <w:tc>
          <w:tcPr>
            <w:tcW w:w="1400" w:type="dxa"/>
            <w:shd w:val="clear" w:color="auto" w:fill="FFFFFF"/>
            <w:tcMar>
              <w:top w:w="80" w:type="dxa"/>
              <w:left w:w="120" w:type="dxa"/>
              <w:bottom w:w="80" w:type="dxa"/>
              <w:right w:w="120" w:type="dxa"/>
            </w:tcMar>
          </w:tcPr>
          <w:p w14:paraId="44C23104" w14:textId="77777777" w:rsidR="00473774" w:rsidRDefault="00000000">
            <w:pPr>
              <w:jc w:val="center"/>
            </w:pPr>
            <w:r>
              <w:rPr>
                <w:sz w:val="20"/>
                <w:szCs w:val="20"/>
              </w:rPr>
              <w:t>70 (100.0)</w:t>
            </w:r>
          </w:p>
        </w:tc>
        <w:tc>
          <w:tcPr>
            <w:tcW w:w="900" w:type="dxa"/>
            <w:shd w:val="clear" w:color="auto" w:fill="FFFFFF"/>
            <w:tcMar>
              <w:top w:w="80" w:type="dxa"/>
              <w:left w:w="120" w:type="dxa"/>
              <w:bottom w:w="80" w:type="dxa"/>
              <w:right w:w="120" w:type="dxa"/>
            </w:tcMar>
          </w:tcPr>
          <w:p w14:paraId="20AC4C0F" w14:textId="77777777" w:rsidR="00473774" w:rsidRDefault="00473774"/>
        </w:tc>
        <w:tc>
          <w:tcPr>
            <w:tcW w:w="960" w:type="dxa"/>
            <w:shd w:val="clear" w:color="auto" w:fill="FFFFFF"/>
            <w:tcMar>
              <w:top w:w="80" w:type="dxa"/>
              <w:left w:w="120" w:type="dxa"/>
              <w:bottom w:w="80" w:type="dxa"/>
              <w:right w:w="120" w:type="dxa"/>
            </w:tcMar>
          </w:tcPr>
          <w:p w14:paraId="0DFB1413" w14:textId="77777777" w:rsidR="00473774" w:rsidRDefault="00473774"/>
        </w:tc>
      </w:tr>
      <w:tr w:rsidR="00473774" w14:paraId="372598EB" w14:textId="77777777">
        <w:tc>
          <w:tcPr>
            <w:tcW w:w="1500" w:type="dxa"/>
            <w:shd w:val="clear" w:color="auto" w:fill="FFFFFF"/>
            <w:tcMar>
              <w:top w:w="80" w:type="dxa"/>
              <w:left w:w="120" w:type="dxa"/>
              <w:bottom w:w="80" w:type="dxa"/>
              <w:right w:w="120" w:type="dxa"/>
            </w:tcMar>
          </w:tcPr>
          <w:p w14:paraId="7CADA330" w14:textId="77777777" w:rsidR="00473774" w:rsidRDefault="00473774"/>
        </w:tc>
        <w:tc>
          <w:tcPr>
            <w:tcW w:w="1800" w:type="dxa"/>
            <w:shd w:val="clear" w:color="auto" w:fill="FFFFFF"/>
            <w:tcMar>
              <w:top w:w="80" w:type="dxa"/>
              <w:left w:w="120" w:type="dxa"/>
              <w:bottom w:w="80" w:type="dxa"/>
              <w:right w:w="120" w:type="dxa"/>
            </w:tcMar>
          </w:tcPr>
          <w:p w14:paraId="1A38FFA9" w14:textId="77777777" w:rsidR="00473774" w:rsidRDefault="00000000">
            <w:r>
              <w:rPr>
                <w:sz w:val="20"/>
                <w:szCs w:val="20"/>
              </w:rPr>
              <w:t>Natural Sciences</w:t>
            </w:r>
          </w:p>
        </w:tc>
        <w:tc>
          <w:tcPr>
            <w:tcW w:w="1400" w:type="dxa"/>
            <w:shd w:val="clear" w:color="auto" w:fill="FFFFFF"/>
            <w:tcMar>
              <w:top w:w="80" w:type="dxa"/>
              <w:left w:w="120" w:type="dxa"/>
              <w:bottom w:w="80" w:type="dxa"/>
              <w:right w:w="120" w:type="dxa"/>
            </w:tcMar>
          </w:tcPr>
          <w:p w14:paraId="3FA1C7B9" w14:textId="77777777" w:rsidR="00473774" w:rsidRDefault="00000000">
            <w:pPr>
              <w:jc w:val="center"/>
            </w:pPr>
            <w:r>
              <w:rPr>
                <w:sz w:val="20"/>
                <w:szCs w:val="20"/>
              </w:rPr>
              <w:t>32 (44.4)</w:t>
            </w:r>
          </w:p>
        </w:tc>
        <w:tc>
          <w:tcPr>
            <w:tcW w:w="1400" w:type="dxa"/>
            <w:shd w:val="clear" w:color="auto" w:fill="FFFFFF"/>
            <w:tcMar>
              <w:top w:w="80" w:type="dxa"/>
              <w:left w:w="120" w:type="dxa"/>
              <w:bottom w:w="80" w:type="dxa"/>
              <w:right w:w="120" w:type="dxa"/>
            </w:tcMar>
          </w:tcPr>
          <w:p w14:paraId="512BEBCE" w14:textId="77777777" w:rsidR="00473774" w:rsidRDefault="00000000">
            <w:pPr>
              <w:jc w:val="center"/>
            </w:pPr>
            <w:r>
              <w:rPr>
                <w:sz w:val="20"/>
                <w:szCs w:val="20"/>
              </w:rPr>
              <w:t>40 (55.6)</w:t>
            </w:r>
          </w:p>
        </w:tc>
        <w:tc>
          <w:tcPr>
            <w:tcW w:w="1400" w:type="dxa"/>
            <w:shd w:val="clear" w:color="auto" w:fill="FFFFFF"/>
            <w:tcMar>
              <w:top w:w="80" w:type="dxa"/>
              <w:left w:w="120" w:type="dxa"/>
              <w:bottom w:w="80" w:type="dxa"/>
              <w:right w:w="120" w:type="dxa"/>
            </w:tcMar>
          </w:tcPr>
          <w:p w14:paraId="3227C752" w14:textId="77777777" w:rsidR="00473774" w:rsidRDefault="00000000">
            <w:pPr>
              <w:jc w:val="center"/>
            </w:pPr>
            <w:r>
              <w:rPr>
                <w:sz w:val="20"/>
                <w:szCs w:val="20"/>
              </w:rPr>
              <w:t>72 (100.0)</w:t>
            </w:r>
          </w:p>
        </w:tc>
        <w:tc>
          <w:tcPr>
            <w:tcW w:w="900" w:type="dxa"/>
            <w:shd w:val="clear" w:color="auto" w:fill="FFFFFF"/>
            <w:tcMar>
              <w:top w:w="80" w:type="dxa"/>
              <w:left w:w="120" w:type="dxa"/>
              <w:bottom w:w="80" w:type="dxa"/>
              <w:right w:w="120" w:type="dxa"/>
            </w:tcMar>
          </w:tcPr>
          <w:p w14:paraId="278A717F" w14:textId="77777777" w:rsidR="00473774" w:rsidRDefault="00473774"/>
        </w:tc>
        <w:tc>
          <w:tcPr>
            <w:tcW w:w="960" w:type="dxa"/>
            <w:shd w:val="clear" w:color="auto" w:fill="FFFFFF"/>
            <w:tcMar>
              <w:top w:w="80" w:type="dxa"/>
              <w:left w:w="120" w:type="dxa"/>
              <w:bottom w:w="80" w:type="dxa"/>
              <w:right w:w="120" w:type="dxa"/>
            </w:tcMar>
          </w:tcPr>
          <w:p w14:paraId="2AB6FF77" w14:textId="77777777" w:rsidR="00473774" w:rsidRDefault="00473774"/>
        </w:tc>
      </w:tr>
      <w:tr w:rsidR="00473774" w14:paraId="70B456DD" w14:textId="77777777">
        <w:tc>
          <w:tcPr>
            <w:tcW w:w="1500" w:type="dxa"/>
            <w:shd w:val="clear" w:color="auto" w:fill="FFFFFF"/>
            <w:tcMar>
              <w:top w:w="80" w:type="dxa"/>
              <w:left w:w="120" w:type="dxa"/>
              <w:bottom w:w="80" w:type="dxa"/>
              <w:right w:w="120" w:type="dxa"/>
            </w:tcMar>
          </w:tcPr>
          <w:p w14:paraId="7BB0542D" w14:textId="77777777" w:rsidR="00473774" w:rsidRDefault="00473774"/>
        </w:tc>
        <w:tc>
          <w:tcPr>
            <w:tcW w:w="1800" w:type="dxa"/>
            <w:shd w:val="clear" w:color="auto" w:fill="FFFFFF"/>
            <w:tcMar>
              <w:top w:w="80" w:type="dxa"/>
              <w:left w:w="120" w:type="dxa"/>
              <w:bottom w:w="80" w:type="dxa"/>
              <w:right w:w="120" w:type="dxa"/>
            </w:tcMar>
          </w:tcPr>
          <w:p w14:paraId="1C1733AC" w14:textId="77777777" w:rsidR="00473774" w:rsidRDefault="00000000">
            <w:r>
              <w:rPr>
                <w:sz w:val="20"/>
                <w:szCs w:val="20"/>
              </w:rPr>
              <w:t>Pharm. Sciences</w:t>
            </w:r>
          </w:p>
        </w:tc>
        <w:tc>
          <w:tcPr>
            <w:tcW w:w="1400" w:type="dxa"/>
            <w:shd w:val="clear" w:color="auto" w:fill="FFFFFF"/>
            <w:tcMar>
              <w:top w:w="80" w:type="dxa"/>
              <w:left w:w="120" w:type="dxa"/>
              <w:bottom w:w="80" w:type="dxa"/>
              <w:right w:w="120" w:type="dxa"/>
            </w:tcMar>
          </w:tcPr>
          <w:p w14:paraId="59AA6F10" w14:textId="77777777" w:rsidR="00473774" w:rsidRDefault="00000000">
            <w:pPr>
              <w:jc w:val="center"/>
            </w:pPr>
            <w:r>
              <w:rPr>
                <w:sz w:val="20"/>
                <w:szCs w:val="20"/>
              </w:rPr>
              <w:t>22 (31.9)</w:t>
            </w:r>
          </w:p>
        </w:tc>
        <w:tc>
          <w:tcPr>
            <w:tcW w:w="1400" w:type="dxa"/>
            <w:shd w:val="clear" w:color="auto" w:fill="FFFFFF"/>
            <w:tcMar>
              <w:top w:w="80" w:type="dxa"/>
              <w:left w:w="120" w:type="dxa"/>
              <w:bottom w:w="80" w:type="dxa"/>
              <w:right w:w="120" w:type="dxa"/>
            </w:tcMar>
          </w:tcPr>
          <w:p w14:paraId="69615D51" w14:textId="77777777" w:rsidR="00473774" w:rsidRDefault="00000000">
            <w:pPr>
              <w:jc w:val="center"/>
            </w:pPr>
            <w:r>
              <w:rPr>
                <w:sz w:val="20"/>
                <w:szCs w:val="20"/>
              </w:rPr>
              <w:t>47 (68.1)</w:t>
            </w:r>
          </w:p>
        </w:tc>
        <w:tc>
          <w:tcPr>
            <w:tcW w:w="1400" w:type="dxa"/>
            <w:shd w:val="clear" w:color="auto" w:fill="FFFFFF"/>
            <w:tcMar>
              <w:top w:w="80" w:type="dxa"/>
              <w:left w:w="120" w:type="dxa"/>
              <w:bottom w:w="80" w:type="dxa"/>
              <w:right w:w="120" w:type="dxa"/>
            </w:tcMar>
          </w:tcPr>
          <w:p w14:paraId="50FA4704" w14:textId="77777777" w:rsidR="00473774" w:rsidRDefault="00000000">
            <w:pPr>
              <w:jc w:val="center"/>
            </w:pPr>
            <w:r>
              <w:rPr>
                <w:sz w:val="20"/>
                <w:szCs w:val="20"/>
              </w:rPr>
              <w:t>69 (100.0)</w:t>
            </w:r>
          </w:p>
        </w:tc>
        <w:tc>
          <w:tcPr>
            <w:tcW w:w="900" w:type="dxa"/>
            <w:shd w:val="clear" w:color="auto" w:fill="FFFFFF"/>
            <w:tcMar>
              <w:top w:w="80" w:type="dxa"/>
              <w:left w:w="120" w:type="dxa"/>
              <w:bottom w:w="80" w:type="dxa"/>
              <w:right w:w="120" w:type="dxa"/>
            </w:tcMar>
          </w:tcPr>
          <w:p w14:paraId="731C4B3D" w14:textId="77777777" w:rsidR="00473774" w:rsidRDefault="00473774"/>
        </w:tc>
        <w:tc>
          <w:tcPr>
            <w:tcW w:w="960" w:type="dxa"/>
            <w:shd w:val="clear" w:color="auto" w:fill="FFFFFF"/>
            <w:tcMar>
              <w:top w:w="80" w:type="dxa"/>
              <w:left w:w="120" w:type="dxa"/>
              <w:bottom w:w="80" w:type="dxa"/>
              <w:right w:w="120" w:type="dxa"/>
            </w:tcMar>
          </w:tcPr>
          <w:p w14:paraId="65139FBC" w14:textId="77777777" w:rsidR="00473774" w:rsidRDefault="00473774"/>
        </w:tc>
      </w:tr>
      <w:tr w:rsidR="00473774" w14:paraId="1EAFF588" w14:textId="77777777">
        <w:tc>
          <w:tcPr>
            <w:tcW w:w="1500" w:type="dxa"/>
            <w:shd w:val="clear" w:color="auto" w:fill="FFFFFF"/>
            <w:tcMar>
              <w:top w:w="80" w:type="dxa"/>
              <w:left w:w="120" w:type="dxa"/>
              <w:bottom w:w="80" w:type="dxa"/>
              <w:right w:w="120" w:type="dxa"/>
            </w:tcMar>
          </w:tcPr>
          <w:p w14:paraId="4C42F29D" w14:textId="77777777" w:rsidR="00473774" w:rsidRDefault="00473774"/>
        </w:tc>
        <w:tc>
          <w:tcPr>
            <w:tcW w:w="1800" w:type="dxa"/>
            <w:shd w:val="clear" w:color="auto" w:fill="FFFFFF"/>
            <w:tcMar>
              <w:top w:w="80" w:type="dxa"/>
              <w:left w:w="120" w:type="dxa"/>
              <w:bottom w:w="80" w:type="dxa"/>
              <w:right w:w="120" w:type="dxa"/>
            </w:tcMar>
          </w:tcPr>
          <w:p w14:paraId="2C47511E" w14:textId="77777777" w:rsidR="00473774" w:rsidRDefault="00000000">
            <w:r>
              <w:rPr>
                <w:sz w:val="20"/>
                <w:szCs w:val="20"/>
              </w:rPr>
              <w:t>Social Sciences</w:t>
            </w:r>
          </w:p>
        </w:tc>
        <w:tc>
          <w:tcPr>
            <w:tcW w:w="1400" w:type="dxa"/>
            <w:shd w:val="clear" w:color="auto" w:fill="FFFFFF"/>
            <w:tcMar>
              <w:top w:w="80" w:type="dxa"/>
              <w:left w:w="120" w:type="dxa"/>
              <w:bottom w:w="80" w:type="dxa"/>
              <w:right w:w="120" w:type="dxa"/>
            </w:tcMar>
          </w:tcPr>
          <w:p w14:paraId="3D473103" w14:textId="77777777" w:rsidR="00473774" w:rsidRDefault="00000000">
            <w:pPr>
              <w:jc w:val="center"/>
            </w:pPr>
            <w:r>
              <w:rPr>
                <w:sz w:val="20"/>
                <w:szCs w:val="20"/>
              </w:rPr>
              <w:t>21 (30.4)</w:t>
            </w:r>
          </w:p>
        </w:tc>
        <w:tc>
          <w:tcPr>
            <w:tcW w:w="1400" w:type="dxa"/>
            <w:shd w:val="clear" w:color="auto" w:fill="FFFFFF"/>
            <w:tcMar>
              <w:top w:w="80" w:type="dxa"/>
              <w:left w:w="120" w:type="dxa"/>
              <w:bottom w:w="80" w:type="dxa"/>
              <w:right w:w="120" w:type="dxa"/>
            </w:tcMar>
          </w:tcPr>
          <w:p w14:paraId="2F999486" w14:textId="77777777" w:rsidR="00473774" w:rsidRDefault="00000000">
            <w:pPr>
              <w:jc w:val="center"/>
            </w:pPr>
            <w:r>
              <w:rPr>
                <w:sz w:val="20"/>
                <w:szCs w:val="20"/>
              </w:rPr>
              <w:t>48 (69.6)</w:t>
            </w:r>
          </w:p>
        </w:tc>
        <w:tc>
          <w:tcPr>
            <w:tcW w:w="1400" w:type="dxa"/>
            <w:shd w:val="clear" w:color="auto" w:fill="FFFFFF"/>
            <w:tcMar>
              <w:top w:w="80" w:type="dxa"/>
              <w:left w:w="120" w:type="dxa"/>
              <w:bottom w:w="80" w:type="dxa"/>
              <w:right w:w="120" w:type="dxa"/>
            </w:tcMar>
          </w:tcPr>
          <w:p w14:paraId="656AE169" w14:textId="77777777" w:rsidR="00473774" w:rsidRDefault="00000000">
            <w:pPr>
              <w:jc w:val="center"/>
            </w:pPr>
            <w:r>
              <w:rPr>
                <w:sz w:val="20"/>
                <w:szCs w:val="20"/>
              </w:rPr>
              <w:t>69 (100.0)</w:t>
            </w:r>
          </w:p>
        </w:tc>
        <w:tc>
          <w:tcPr>
            <w:tcW w:w="900" w:type="dxa"/>
            <w:shd w:val="clear" w:color="auto" w:fill="FFFFFF"/>
            <w:tcMar>
              <w:top w:w="80" w:type="dxa"/>
              <w:left w:w="120" w:type="dxa"/>
              <w:bottom w:w="80" w:type="dxa"/>
              <w:right w:w="120" w:type="dxa"/>
            </w:tcMar>
          </w:tcPr>
          <w:p w14:paraId="64B2DDAB" w14:textId="77777777" w:rsidR="00473774" w:rsidRDefault="00473774"/>
        </w:tc>
        <w:tc>
          <w:tcPr>
            <w:tcW w:w="960" w:type="dxa"/>
            <w:shd w:val="clear" w:color="auto" w:fill="FFFFFF"/>
            <w:tcMar>
              <w:top w:w="80" w:type="dxa"/>
              <w:left w:w="120" w:type="dxa"/>
              <w:bottom w:w="80" w:type="dxa"/>
              <w:right w:w="120" w:type="dxa"/>
            </w:tcMar>
          </w:tcPr>
          <w:p w14:paraId="54959CB9" w14:textId="77777777" w:rsidR="00473774" w:rsidRDefault="00473774"/>
        </w:tc>
      </w:tr>
      <w:tr w:rsidR="00473774" w14:paraId="195C7C63" w14:textId="77777777">
        <w:tc>
          <w:tcPr>
            <w:tcW w:w="1500" w:type="dxa"/>
            <w:shd w:val="clear" w:color="auto" w:fill="FFFFFF"/>
            <w:tcMar>
              <w:top w:w="80" w:type="dxa"/>
              <w:left w:w="120" w:type="dxa"/>
              <w:bottom w:w="80" w:type="dxa"/>
              <w:right w:w="120" w:type="dxa"/>
            </w:tcMar>
          </w:tcPr>
          <w:p w14:paraId="1CCCA7E6" w14:textId="77777777" w:rsidR="00473774" w:rsidRDefault="00000000">
            <w:r>
              <w:rPr>
                <w:b/>
                <w:bCs/>
                <w:sz w:val="20"/>
                <w:szCs w:val="20"/>
              </w:rPr>
              <w:t>Level of study</w:t>
            </w:r>
          </w:p>
        </w:tc>
        <w:tc>
          <w:tcPr>
            <w:tcW w:w="1800" w:type="dxa"/>
            <w:shd w:val="clear" w:color="auto" w:fill="FFFFFF"/>
            <w:tcMar>
              <w:top w:w="80" w:type="dxa"/>
              <w:left w:w="120" w:type="dxa"/>
              <w:bottom w:w="80" w:type="dxa"/>
              <w:right w:w="120" w:type="dxa"/>
            </w:tcMar>
          </w:tcPr>
          <w:p w14:paraId="74986F9A" w14:textId="77777777" w:rsidR="00473774" w:rsidRDefault="00000000">
            <w:r>
              <w:rPr>
                <w:sz w:val="20"/>
                <w:szCs w:val="20"/>
              </w:rPr>
              <w:t>100 level</w:t>
            </w:r>
          </w:p>
        </w:tc>
        <w:tc>
          <w:tcPr>
            <w:tcW w:w="1400" w:type="dxa"/>
            <w:shd w:val="clear" w:color="auto" w:fill="FFFFFF"/>
            <w:tcMar>
              <w:top w:w="80" w:type="dxa"/>
              <w:left w:w="120" w:type="dxa"/>
              <w:bottom w:w="80" w:type="dxa"/>
              <w:right w:w="120" w:type="dxa"/>
            </w:tcMar>
          </w:tcPr>
          <w:p w14:paraId="4AAA6CE5" w14:textId="77777777" w:rsidR="00473774" w:rsidRDefault="00000000">
            <w:pPr>
              <w:jc w:val="center"/>
            </w:pPr>
            <w:r>
              <w:rPr>
                <w:sz w:val="20"/>
                <w:szCs w:val="20"/>
              </w:rPr>
              <w:t>25 (30.5)</w:t>
            </w:r>
          </w:p>
        </w:tc>
        <w:tc>
          <w:tcPr>
            <w:tcW w:w="1400" w:type="dxa"/>
            <w:shd w:val="clear" w:color="auto" w:fill="FFFFFF"/>
            <w:tcMar>
              <w:top w:w="80" w:type="dxa"/>
              <w:left w:w="120" w:type="dxa"/>
              <w:bottom w:w="80" w:type="dxa"/>
              <w:right w:w="120" w:type="dxa"/>
            </w:tcMar>
          </w:tcPr>
          <w:p w14:paraId="7D2A470E" w14:textId="77777777" w:rsidR="00473774" w:rsidRDefault="00000000">
            <w:pPr>
              <w:jc w:val="center"/>
            </w:pPr>
            <w:r>
              <w:rPr>
                <w:sz w:val="20"/>
                <w:szCs w:val="20"/>
              </w:rPr>
              <w:t>57 (69.5)</w:t>
            </w:r>
          </w:p>
        </w:tc>
        <w:tc>
          <w:tcPr>
            <w:tcW w:w="1400" w:type="dxa"/>
            <w:shd w:val="clear" w:color="auto" w:fill="FFFFFF"/>
            <w:tcMar>
              <w:top w:w="80" w:type="dxa"/>
              <w:left w:w="120" w:type="dxa"/>
              <w:bottom w:w="80" w:type="dxa"/>
              <w:right w:w="120" w:type="dxa"/>
            </w:tcMar>
          </w:tcPr>
          <w:p w14:paraId="0E5CF90E" w14:textId="77777777" w:rsidR="00473774" w:rsidRDefault="00000000">
            <w:pPr>
              <w:jc w:val="center"/>
            </w:pPr>
            <w:r>
              <w:rPr>
                <w:sz w:val="20"/>
                <w:szCs w:val="20"/>
              </w:rPr>
              <w:t>82 (100.0)</w:t>
            </w:r>
          </w:p>
        </w:tc>
        <w:tc>
          <w:tcPr>
            <w:tcW w:w="900" w:type="dxa"/>
            <w:shd w:val="clear" w:color="auto" w:fill="FFFFFF"/>
            <w:tcMar>
              <w:top w:w="80" w:type="dxa"/>
              <w:left w:w="120" w:type="dxa"/>
              <w:bottom w:w="80" w:type="dxa"/>
              <w:right w:w="120" w:type="dxa"/>
            </w:tcMar>
          </w:tcPr>
          <w:p w14:paraId="43611891" w14:textId="77777777" w:rsidR="00473774" w:rsidRDefault="00000000">
            <w:pPr>
              <w:jc w:val="center"/>
            </w:pPr>
            <w:r>
              <w:rPr>
                <w:sz w:val="20"/>
                <w:szCs w:val="20"/>
              </w:rPr>
              <w:t>1.93</w:t>
            </w:r>
          </w:p>
        </w:tc>
        <w:tc>
          <w:tcPr>
            <w:tcW w:w="960" w:type="dxa"/>
            <w:shd w:val="clear" w:color="auto" w:fill="FFFFFF"/>
            <w:tcMar>
              <w:top w:w="80" w:type="dxa"/>
              <w:left w:w="120" w:type="dxa"/>
              <w:bottom w:w="80" w:type="dxa"/>
              <w:right w:w="120" w:type="dxa"/>
            </w:tcMar>
          </w:tcPr>
          <w:p w14:paraId="12A6C664" w14:textId="77777777" w:rsidR="00473774" w:rsidRDefault="00000000">
            <w:pPr>
              <w:jc w:val="center"/>
            </w:pPr>
            <w:r>
              <w:rPr>
                <w:sz w:val="20"/>
                <w:szCs w:val="20"/>
              </w:rPr>
              <w:t>.749</w:t>
            </w:r>
          </w:p>
        </w:tc>
      </w:tr>
      <w:tr w:rsidR="00473774" w14:paraId="422F50D0" w14:textId="77777777">
        <w:tc>
          <w:tcPr>
            <w:tcW w:w="1500" w:type="dxa"/>
            <w:shd w:val="clear" w:color="auto" w:fill="FFFFFF"/>
            <w:tcMar>
              <w:top w:w="80" w:type="dxa"/>
              <w:left w:w="120" w:type="dxa"/>
              <w:bottom w:w="80" w:type="dxa"/>
              <w:right w:w="120" w:type="dxa"/>
            </w:tcMar>
          </w:tcPr>
          <w:p w14:paraId="2D0833B0" w14:textId="77777777" w:rsidR="00473774" w:rsidRDefault="00473774"/>
        </w:tc>
        <w:tc>
          <w:tcPr>
            <w:tcW w:w="1800" w:type="dxa"/>
            <w:shd w:val="clear" w:color="auto" w:fill="FFFFFF"/>
            <w:tcMar>
              <w:top w:w="80" w:type="dxa"/>
              <w:left w:w="120" w:type="dxa"/>
              <w:bottom w:w="80" w:type="dxa"/>
              <w:right w:w="120" w:type="dxa"/>
            </w:tcMar>
          </w:tcPr>
          <w:p w14:paraId="21624834" w14:textId="77777777" w:rsidR="00473774" w:rsidRDefault="00000000">
            <w:r>
              <w:rPr>
                <w:sz w:val="20"/>
                <w:szCs w:val="20"/>
              </w:rPr>
              <w:t>200 level</w:t>
            </w:r>
          </w:p>
        </w:tc>
        <w:tc>
          <w:tcPr>
            <w:tcW w:w="1400" w:type="dxa"/>
            <w:shd w:val="clear" w:color="auto" w:fill="FFFFFF"/>
            <w:tcMar>
              <w:top w:w="80" w:type="dxa"/>
              <w:left w:w="120" w:type="dxa"/>
              <w:bottom w:w="80" w:type="dxa"/>
              <w:right w:w="120" w:type="dxa"/>
            </w:tcMar>
          </w:tcPr>
          <w:p w14:paraId="5BA682E6" w14:textId="77777777" w:rsidR="00473774" w:rsidRDefault="00000000">
            <w:pPr>
              <w:jc w:val="center"/>
            </w:pPr>
            <w:r>
              <w:rPr>
                <w:sz w:val="20"/>
                <w:szCs w:val="20"/>
              </w:rPr>
              <w:t>28 (31.8)</w:t>
            </w:r>
          </w:p>
        </w:tc>
        <w:tc>
          <w:tcPr>
            <w:tcW w:w="1400" w:type="dxa"/>
            <w:shd w:val="clear" w:color="auto" w:fill="FFFFFF"/>
            <w:tcMar>
              <w:top w:w="80" w:type="dxa"/>
              <w:left w:w="120" w:type="dxa"/>
              <w:bottom w:w="80" w:type="dxa"/>
              <w:right w:w="120" w:type="dxa"/>
            </w:tcMar>
          </w:tcPr>
          <w:p w14:paraId="4B11B9FC" w14:textId="77777777" w:rsidR="00473774" w:rsidRDefault="00000000">
            <w:pPr>
              <w:jc w:val="center"/>
            </w:pPr>
            <w:r>
              <w:rPr>
                <w:sz w:val="20"/>
                <w:szCs w:val="20"/>
              </w:rPr>
              <w:t>60 (68.2)</w:t>
            </w:r>
          </w:p>
        </w:tc>
        <w:tc>
          <w:tcPr>
            <w:tcW w:w="1400" w:type="dxa"/>
            <w:shd w:val="clear" w:color="auto" w:fill="FFFFFF"/>
            <w:tcMar>
              <w:top w:w="80" w:type="dxa"/>
              <w:left w:w="120" w:type="dxa"/>
              <w:bottom w:w="80" w:type="dxa"/>
              <w:right w:w="120" w:type="dxa"/>
            </w:tcMar>
          </w:tcPr>
          <w:p w14:paraId="57A0F0DC" w14:textId="77777777" w:rsidR="00473774" w:rsidRDefault="00000000">
            <w:pPr>
              <w:jc w:val="center"/>
            </w:pPr>
            <w:r>
              <w:rPr>
                <w:sz w:val="20"/>
                <w:szCs w:val="20"/>
              </w:rPr>
              <w:t>88 (100.0)</w:t>
            </w:r>
          </w:p>
        </w:tc>
        <w:tc>
          <w:tcPr>
            <w:tcW w:w="900" w:type="dxa"/>
            <w:shd w:val="clear" w:color="auto" w:fill="FFFFFF"/>
            <w:tcMar>
              <w:top w:w="80" w:type="dxa"/>
              <w:left w:w="120" w:type="dxa"/>
              <w:bottom w:w="80" w:type="dxa"/>
              <w:right w:w="120" w:type="dxa"/>
            </w:tcMar>
          </w:tcPr>
          <w:p w14:paraId="47180BA1" w14:textId="77777777" w:rsidR="00473774" w:rsidRDefault="00473774"/>
        </w:tc>
        <w:tc>
          <w:tcPr>
            <w:tcW w:w="960" w:type="dxa"/>
            <w:shd w:val="clear" w:color="auto" w:fill="FFFFFF"/>
            <w:tcMar>
              <w:top w:w="80" w:type="dxa"/>
              <w:left w:w="120" w:type="dxa"/>
              <w:bottom w:w="80" w:type="dxa"/>
              <w:right w:w="120" w:type="dxa"/>
            </w:tcMar>
          </w:tcPr>
          <w:p w14:paraId="320FAF7B" w14:textId="77777777" w:rsidR="00473774" w:rsidRDefault="00473774"/>
        </w:tc>
      </w:tr>
      <w:tr w:rsidR="00473774" w14:paraId="203577E1" w14:textId="77777777">
        <w:tc>
          <w:tcPr>
            <w:tcW w:w="1500" w:type="dxa"/>
            <w:shd w:val="clear" w:color="auto" w:fill="FFFFFF"/>
            <w:tcMar>
              <w:top w:w="80" w:type="dxa"/>
              <w:left w:w="120" w:type="dxa"/>
              <w:bottom w:w="80" w:type="dxa"/>
              <w:right w:w="120" w:type="dxa"/>
            </w:tcMar>
          </w:tcPr>
          <w:p w14:paraId="0C28A163" w14:textId="77777777" w:rsidR="00473774" w:rsidRDefault="00473774"/>
        </w:tc>
        <w:tc>
          <w:tcPr>
            <w:tcW w:w="1800" w:type="dxa"/>
            <w:shd w:val="clear" w:color="auto" w:fill="FFFFFF"/>
            <w:tcMar>
              <w:top w:w="80" w:type="dxa"/>
              <w:left w:w="120" w:type="dxa"/>
              <w:bottom w:w="80" w:type="dxa"/>
              <w:right w:w="120" w:type="dxa"/>
            </w:tcMar>
          </w:tcPr>
          <w:p w14:paraId="0BDDEC41" w14:textId="77777777" w:rsidR="00473774" w:rsidRDefault="00000000">
            <w:r>
              <w:rPr>
                <w:sz w:val="20"/>
                <w:szCs w:val="20"/>
              </w:rPr>
              <w:t>300 level</w:t>
            </w:r>
          </w:p>
        </w:tc>
        <w:tc>
          <w:tcPr>
            <w:tcW w:w="1400" w:type="dxa"/>
            <w:shd w:val="clear" w:color="auto" w:fill="FFFFFF"/>
            <w:tcMar>
              <w:top w:w="80" w:type="dxa"/>
              <w:left w:w="120" w:type="dxa"/>
              <w:bottom w:w="80" w:type="dxa"/>
              <w:right w:w="120" w:type="dxa"/>
            </w:tcMar>
          </w:tcPr>
          <w:p w14:paraId="47D19231" w14:textId="77777777" w:rsidR="00473774" w:rsidRDefault="00000000">
            <w:pPr>
              <w:jc w:val="center"/>
            </w:pPr>
            <w:r>
              <w:rPr>
                <w:sz w:val="20"/>
                <w:szCs w:val="20"/>
              </w:rPr>
              <w:t>32 (33.0)</w:t>
            </w:r>
          </w:p>
        </w:tc>
        <w:tc>
          <w:tcPr>
            <w:tcW w:w="1400" w:type="dxa"/>
            <w:shd w:val="clear" w:color="auto" w:fill="FFFFFF"/>
            <w:tcMar>
              <w:top w:w="80" w:type="dxa"/>
              <w:left w:w="120" w:type="dxa"/>
              <w:bottom w:w="80" w:type="dxa"/>
              <w:right w:w="120" w:type="dxa"/>
            </w:tcMar>
          </w:tcPr>
          <w:p w14:paraId="516CE3EE" w14:textId="77777777" w:rsidR="00473774" w:rsidRDefault="00000000">
            <w:pPr>
              <w:jc w:val="center"/>
            </w:pPr>
            <w:r>
              <w:rPr>
                <w:sz w:val="20"/>
                <w:szCs w:val="20"/>
              </w:rPr>
              <w:t>65 (67.0)</w:t>
            </w:r>
          </w:p>
        </w:tc>
        <w:tc>
          <w:tcPr>
            <w:tcW w:w="1400" w:type="dxa"/>
            <w:shd w:val="clear" w:color="auto" w:fill="FFFFFF"/>
            <w:tcMar>
              <w:top w:w="80" w:type="dxa"/>
              <w:left w:w="120" w:type="dxa"/>
              <w:bottom w:w="80" w:type="dxa"/>
              <w:right w:w="120" w:type="dxa"/>
            </w:tcMar>
          </w:tcPr>
          <w:p w14:paraId="372F1BD6" w14:textId="77777777" w:rsidR="00473774" w:rsidRDefault="00000000">
            <w:pPr>
              <w:jc w:val="center"/>
            </w:pPr>
            <w:r>
              <w:rPr>
                <w:sz w:val="20"/>
                <w:szCs w:val="20"/>
              </w:rPr>
              <w:t>97 (100.0)</w:t>
            </w:r>
          </w:p>
        </w:tc>
        <w:tc>
          <w:tcPr>
            <w:tcW w:w="900" w:type="dxa"/>
            <w:shd w:val="clear" w:color="auto" w:fill="FFFFFF"/>
            <w:tcMar>
              <w:top w:w="80" w:type="dxa"/>
              <w:left w:w="120" w:type="dxa"/>
              <w:bottom w:w="80" w:type="dxa"/>
              <w:right w:w="120" w:type="dxa"/>
            </w:tcMar>
          </w:tcPr>
          <w:p w14:paraId="1428694B" w14:textId="77777777" w:rsidR="00473774" w:rsidRDefault="00473774"/>
        </w:tc>
        <w:tc>
          <w:tcPr>
            <w:tcW w:w="960" w:type="dxa"/>
            <w:shd w:val="clear" w:color="auto" w:fill="FFFFFF"/>
            <w:tcMar>
              <w:top w:w="80" w:type="dxa"/>
              <w:left w:w="120" w:type="dxa"/>
              <w:bottom w:w="80" w:type="dxa"/>
              <w:right w:w="120" w:type="dxa"/>
            </w:tcMar>
          </w:tcPr>
          <w:p w14:paraId="6C920EB5" w14:textId="77777777" w:rsidR="00473774" w:rsidRDefault="00473774"/>
        </w:tc>
      </w:tr>
      <w:tr w:rsidR="00473774" w14:paraId="52417BD4" w14:textId="77777777">
        <w:tc>
          <w:tcPr>
            <w:tcW w:w="1500" w:type="dxa"/>
            <w:shd w:val="clear" w:color="auto" w:fill="FFFFFF"/>
            <w:tcMar>
              <w:top w:w="80" w:type="dxa"/>
              <w:left w:w="120" w:type="dxa"/>
              <w:bottom w:w="80" w:type="dxa"/>
              <w:right w:w="120" w:type="dxa"/>
            </w:tcMar>
          </w:tcPr>
          <w:p w14:paraId="21151871" w14:textId="77777777" w:rsidR="00473774" w:rsidRDefault="00473774"/>
        </w:tc>
        <w:tc>
          <w:tcPr>
            <w:tcW w:w="1800" w:type="dxa"/>
            <w:shd w:val="clear" w:color="auto" w:fill="FFFFFF"/>
            <w:tcMar>
              <w:top w:w="80" w:type="dxa"/>
              <w:left w:w="120" w:type="dxa"/>
              <w:bottom w:w="80" w:type="dxa"/>
              <w:right w:w="120" w:type="dxa"/>
            </w:tcMar>
          </w:tcPr>
          <w:p w14:paraId="3DCAF718" w14:textId="77777777" w:rsidR="00473774" w:rsidRDefault="00000000">
            <w:r>
              <w:rPr>
                <w:sz w:val="20"/>
                <w:szCs w:val="20"/>
              </w:rPr>
              <w:t>400 level</w:t>
            </w:r>
          </w:p>
        </w:tc>
        <w:tc>
          <w:tcPr>
            <w:tcW w:w="1400" w:type="dxa"/>
            <w:shd w:val="clear" w:color="auto" w:fill="FFFFFF"/>
            <w:tcMar>
              <w:top w:w="80" w:type="dxa"/>
              <w:left w:w="120" w:type="dxa"/>
              <w:bottom w:w="80" w:type="dxa"/>
              <w:right w:w="120" w:type="dxa"/>
            </w:tcMar>
          </w:tcPr>
          <w:p w14:paraId="5BD3F364" w14:textId="77777777" w:rsidR="00473774" w:rsidRDefault="00000000">
            <w:pPr>
              <w:jc w:val="center"/>
            </w:pPr>
            <w:r>
              <w:rPr>
                <w:sz w:val="20"/>
                <w:szCs w:val="20"/>
              </w:rPr>
              <w:t>26 (40.6)</w:t>
            </w:r>
          </w:p>
        </w:tc>
        <w:tc>
          <w:tcPr>
            <w:tcW w:w="1400" w:type="dxa"/>
            <w:shd w:val="clear" w:color="auto" w:fill="FFFFFF"/>
            <w:tcMar>
              <w:top w:w="80" w:type="dxa"/>
              <w:left w:w="120" w:type="dxa"/>
              <w:bottom w:w="80" w:type="dxa"/>
              <w:right w:w="120" w:type="dxa"/>
            </w:tcMar>
          </w:tcPr>
          <w:p w14:paraId="644AD9B3" w14:textId="77777777" w:rsidR="00473774" w:rsidRDefault="00000000">
            <w:pPr>
              <w:jc w:val="center"/>
            </w:pPr>
            <w:r>
              <w:rPr>
                <w:sz w:val="20"/>
                <w:szCs w:val="20"/>
              </w:rPr>
              <w:t>38 (59.4)</w:t>
            </w:r>
          </w:p>
        </w:tc>
        <w:tc>
          <w:tcPr>
            <w:tcW w:w="1400" w:type="dxa"/>
            <w:shd w:val="clear" w:color="auto" w:fill="FFFFFF"/>
            <w:tcMar>
              <w:top w:w="80" w:type="dxa"/>
              <w:left w:w="120" w:type="dxa"/>
              <w:bottom w:w="80" w:type="dxa"/>
              <w:right w:w="120" w:type="dxa"/>
            </w:tcMar>
          </w:tcPr>
          <w:p w14:paraId="0209719F" w14:textId="77777777" w:rsidR="00473774" w:rsidRDefault="00000000">
            <w:pPr>
              <w:jc w:val="center"/>
            </w:pPr>
            <w:r>
              <w:rPr>
                <w:sz w:val="20"/>
                <w:szCs w:val="20"/>
              </w:rPr>
              <w:t>64 (100.0)</w:t>
            </w:r>
          </w:p>
        </w:tc>
        <w:tc>
          <w:tcPr>
            <w:tcW w:w="900" w:type="dxa"/>
            <w:shd w:val="clear" w:color="auto" w:fill="FFFFFF"/>
            <w:tcMar>
              <w:top w:w="80" w:type="dxa"/>
              <w:left w:w="120" w:type="dxa"/>
              <w:bottom w:w="80" w:type="dxa"/>
              <w:right w:w="120" w:type="dxa"/>
            </w:tcMar>
          </w:tcPr>
          <w:p w14:paraId="1F43C1C8" w14:textId="77777777" w:rsidR="00473774" w:rsidRDefault="00473774"/>
        </w:tc>
        <w:tc>
          <w:tcPr>
            <w:tcW w:w="960" w:type="dxa"/>
            <w:shd w:val="clear" w:color="auto" w:fill="FFFFFF"/>
            <w:tcMar>
              <w:top w:w="80" w:type="dxa"/>
              <w:left w:w="120" w:type="dxa"/>
              <w:bottom w:w="80" w:type="dxa"/>
              <w:right w:w="120" w:type="dxa"/>
            </w:tcMar>
          </w:tcPr>
          <w:p w14:paraId="3B017E29" w14:textId="77777777" w:rsidR="00473774" w:rsidRDefault="00473774"/>
        </w:tc>
      </w:tr>
      <w:tr w:rsidR="00473774" w14:paraId="25B1E065" w14:textId="77777777">
        <w:tc>
          <w:tcPr>
            <w:tcW w:w="1500" w:type="dxa"/>
            <w:tcBorders>
              <w:bottom w:val="single" w:sz="4" w:space="0" w:color="auto"/>
            </w:tcBorders>
            <w:shd w:val="clear" w:color="auto" w:fill="FFFFFF"/>
            <w:tcMar>
              <w:top w:w="80" w:type="dxa"/>
              <w:left w:w="120" w:type="dxa"/>
              <w:bottom w:w="80" w:type="dxa"/>
              <w:right w:w="120" w:type="dxa"/>
            </w:tcMar>
          </w:tcPr>
          <w:p w14:paraId="31F10143" w14:textId="77777777" w:rsidR="00473774" w:rsidRDefault="00473774"/>
        </w:tc>
        <w:tc>
          <w:tcPr>
            <w:tcW w:w="1800" w:type="dxa"/>
            <w:tcBorders>
              <w:bottom w:val="single" w:sz="4" w:space="0" w:color="auto"/>
            </w:tcBorders>
            <w:shd w:val="clear" w:color="auto" w:fill="FFFFFF"/>
            <w:tcMar>
              <w:top w:w="80" w:type="dxa"/>
              <w:left w:w="120" w:type="dxa"/>
              <w:bottom w:w="80" w:type="dxa"/>
              <w:right w:w="120" w:type="dxa"/>
            </w:tcMar>
          </w:tcPr>
          <w:p w14:paraId="2C220C20" w14:textId="77777777" w:rsidR="00473774" w:rsidRDefault="00000000">
            <w:r>
              <w:rPr>
                <w:sz w:val="20"/>
                <w:szCs w:val="20"/>
              </w:rPr>
              <w:t>500/600 level</w:t>
            </w:r>
          </w:p>
        </w:tc>
        <w:tc>
          <w:tcPr>
            <w:tcW w:w="1400" w:type="dxa"/>
            <w:tcBorders>
              <w:bottom w:val="single" w:sz="4" w:space="0" w:color="auto"/>
            </w:tcBorders>
            <w:shd w:val="clear" w:color="auto" w:fill="FFFFFF"/>
            <w:tcMar>
              <w:top w:w="80" w:type="dxa"/>
              <w:left w:w="120" w:type="dxa"/>
              <w:bottom w:w="80" w:type="dxa"/>
              <w:right w:w="120" w:type="dxa"/>
            </w:tcMar>
          </w:tcPr>
          <w:p w14:paraId="68EE1688" w14:textId="77777777" w:rsidR="00473774" w:rsidRDefault="00000000">
            <w:pPr>
              <w:jc w:val="center"/>
            </w:pPr>
            <w:r>
              <w:rPr>
                <w:sz w:val="20"/>
                <w:szCs w:val="20"/>
              </w:rPr>
              <w:t>8 (34.8)</w:t>
            </w:r>
          </w:p>
        </w:tc>
        <w:tc>
          <w:tcPr>
            <w:tcW w:w="1400" w:type="dxa"/>
            <w:tcBorders>
              <w:bottom w:val="single" w:sz="4" w:space="0" w:color="auto"/>
            </w:tcBorders>
            <w:shd w:val="clear" w:color="auto" w:fill="FFFFFF"/>
            <w:tcMar>
              <w:top w:w="80" w:type="dxa"/>
              <w:left w:w="120" w:type="dxa"/>
              <w:bottom w:w="80" w:type="dxa"/>
              <w:right w:w="120" w:type="dxa"/>
            </w:tcMar>
          </w:tcPr>
          <w:p w14:paraId="60B92A9A" w14:textId="77777777" w:rsidR="00473774" w:rsidRDefault="00000000">
            <w:pPr>
              <w:jc w:val="center"/>
            </w:pPr>
            <w:r>
              <w:rPr>
                <w:sz w:val="20"/>
                <w:szCs w:val="20"/>
              </w:rPr>
              <w:t>15 (65.2)</w:t>
            </w:r>
          </w:p>
        </w:tc>
        <w:tc>
          <w:tcPr>
            <w:tcW w:w="1400" w:type="dxa"/>
            <w:tcBorders>
              <w:bottom w:val="single" w:sz="4" w:space="0" w:color="auto"/>
            </w:tcBorders>
            <w:shd w:val="clear" w:color="auto" w:fill="FFFFFF"/>
            <w:tcMar>
              <w:top w:w="80" w:type="dxa"/>
              <w:left w:w="120" w:type="dxa"/>
              <w:bottom w:w="80" w:type="dxa"/>
              <w:right w:w="120" w:type="dxa"/>
            </w:tcMar>
          </w:tcPr>
          <w:p w14:paraId="7E1D6BEE" w14:textId="77777777" w:rsidR="00473774" w:rsidRDefault="00000000">
            <w:pPr>
              <w:jc w:val="center"/>
            </w:pPr>
            <w:r>
              <w:rPr>
                <w:sz w:val="20"/>
                <w:szCs w:val="20"/>
              </w:rPr>
              <w:t>23 (100.0)</w:t>
            </w:r>
          </w:p>
        </w:tc>
        <w:tc>
          <w:tcPr>
            <w:tcW w:w="900" w:type="dxa"/>
            <w:tcBorders>
              <w:bottom w:val="single" w:sz="4" w:space="0" w:color="auto"/>
            </w:tcBorders>
            <w:shd w:val="clear" w:color="auto" w:fill="FFFFFF"/>
            <w:tcMar>
              <w:top w:w="80" w:type="dxa"/>
              <w:left w:w="120" w:type="dxa"/>
              <w:bottom w:w="80" w:type="dxa"/>
              <w:right w:w="120" w:type="dxa"/>
            </w:tcMar>
          </w:tcPr>
          <w:p w14:paraId="2071FEBD" w14:textId="77777777" w:rsidR="00473774" w:rsidRDefault="00473774"/>
        </w:tc>
        <w:tc>
          <w:tcPr>
            <w:tcW w:w="960" w:type="dxa"/>
            <w:tcBorders>
              <w:bottom w:val="single" w:sz="4" w:space="0" w:color="auto"/>
            </w:tcBorders>
            <w:shd w:val="clear" w:color="auto" w:fill="FFFFFF"/>
            <w:tcMar>
              <w:top w:w="80" w:type="dxa"/>
              <w:left w:w="120" w:type="dxa"/>
              <w:bottom w:w="80" w:type="dxa"/>
              <w:right w:w="120" w:type="dxa"/>
            </w:tcMar>
          </w:tcPr>
          <w:p w14:paraId="19C6047A" w14:textId="77777777" w:rsidR="00473774" w:rsidRDefault="00473774"/>
        </w:tc>
      </w:tr>
    </w:tbl>
    <w:p w14:paraId="3D221BA4" w14:textId="77777777" w:rsidR="00473774" w:rsidRDefault="00000000">
      <w:pPr>
        <w:spacing w:before="60" w:after="120"/>
      </w:pPr>
      <w:r>
        <w:rPr>
          <w:i/>
          <w:iCs/>
          <w:sz w:val="20"/>
          <w:szCs w:val="20"/>
        </w:rPr>
        <w:t>* Statistically significant (P &lt; .05)</w:t>
      </w:r>
    </w:p>
    <w:p w14:paraId="1B1E965F" w14:textId="77777777" w:rsidR="00473774" w:rsidRDefault="00473774">
      <w:pPr>
        <w:spacing w:before="120" w:after="120" w:line="360" w:lineRule="auto"/>
        <w:jc w:val="both"/>
      </w:pPr>
    </w:p>
    <w:p w14:paraId="284DE21D" w14:textId="77777777" w:rsidR="00473774" w:rsidRDefault="00000000">
      <w:pPr>
        <w:spacing w:before="160" w:after="80"/>
      </w:pPr>
      <w:r>
        <w:rPr>
          <w:b/>
          <w:bCs/>
          <w:sz w:val="22"/>
          <w:szCs w:val="22"/>
        </w:rPr>
        <w:t>Table 5b: Factors associated with self-medication among respondents (n = 354)</w:t>
      </w:r>
    </w:p>
    <w:tbl>
      <w:tblPr>
        <w:tblW w:w="9360" w:type="dxa"/>
        <w:tblCellMar>
          <w:left w:w="10" w:type="dxa"/>
          <w:right w:w="10" w:type="dxa"/>
        </w:tblCellMar>
        <w:tblLook w:val="04A0" w:firstRow="1" w:lastRow="0" w:firstColumn="1" w:lastColumn="0" w:noHBand="0" w:noVBand="1"/>
      </w:tblPr>
      <w:tblGrid>
        <w:gridCol w:w="1500"/>
        <w:gridCol w:w="1800"/>
        <w:gridCol w:w="1400"/>
        <w:gridCol w:w="1400"/>
        <w:gridCol w:w="1400"/>
        <w:gridCol w:w="900"/>
        <w:gridCol w:w="960"/>
      </w:tblGrid>
      <w:tr w:rsidR="00473774" w14:paraId="24C2E55C" w14:textId="77777777">
        <w:tc>
          <w:tcPr>
            <w:tcW w:w="1500" w:type="dxa"/>
            <w:shd w:val="clear" w:color="auto" w:fill="D9E1F2"/>
            <w:tcMar>
              <w:top w:w="80" w:type="dxa"/>
              <w:left w:w="120" w:type="dxa"/>
              <w:bottom w:w="80" w:type="dxa"/>
              <w:right w:w="120" w:type="dxa"/>
            </w:tcMar>
          </w:tcPr>
          <w:p w14:paraId="7E52364F" w14:textId="77777777" w:rsidR="00473774" w:rsidRDefault="00000000">
            <w:r>
              <w:rPr>
                <w:b/>
                <w:bCs/>
                <w:sz w:val="20"/>
                <w:szCs w:val="20"/>
              </w:rPr>
              <w:t>Variable</w:t>
            </w:r>
          </w:p>
        </w:tc>
        <w:tc>
          <w:tcPr>
            <w:tcW w:w="1800" w:type="dxa"/>
            <w:shd w:val="clear" w:color="auto" w:fill="D9E1F2"/>
            <w:tcMar>
              <w:top w:w="80" w:type="dxa"/>
              <w:left w:w="120" w:type="dxa"/>
              <w:bottom w:w="80" w:type="dxa"/>
              <w:right w:w="120" w:type="dxa"/>
            </w:tcMar>
          </w:tcPr>
          <w:p w14:paraId="5A19A7E7" w14:textId="77777777" w:rsidR="00473774" w:rsidRDefault="00000000">
            <w:r>
              <w:rPr>
                <w:b/>
                <w:bCs/>
                <w:sz w:val="20"/>
                <w:szCs w:val="20"/>
              </w:rPr>
              <w:t>Category</w:t>
            </w:r>
          </w:p>
        </w:tc>
        <w:tc>
          <w:tcPr>
            <w:tcW w:w="1400" w:type="dxa"/>
            <w:shd w:val="clear" w:color="auto" w:fill="D9E1F2"/>
            <w:tcMar>
              <w:top w:w="80" w:type="dxa"/>
              <w:left w:w="120" w:type="dxa"/>
              <w:bottom w:w="80" w:type="dxa"/>
              <w:right w:w="120" w:type="dxa"/>
            </w:tcMar>
          </w:tcPr>
          <w:p w14:paraId="671B8CAE" w14:textId="77777777" w:rsidR="00473774" w:rsidRDefault="00000000">
            <w:pPr>
              <w:jc w:val="center"/>
            </w:pPr>
            <w:r>
              <w:rPr>
                <w:b/>
                <w:bCs/>
                <w:sz w:val="20"/>
                <w:szCs w:val="20"/>
              </w:rPr>
              <w:t>No n (%)</w:t>
            </w:r>
          </w:p>
        </w:tc>
        <w:tc>
          <w:tcPr>
            <w:tcW w:w="1400" w:type="dxa"/>
            <w:shd w:val="clear" w:color="auto" w:fill="D9E1F2"/>
            <w:tcMar>
              <w:top w:w="80" w:type="dxa"/>
              <w:left w:w="120" w:type="dxa"/>
              <w:bottom w:w="80" w:type="dxa"/>
              <w:right w:w="120" w:type="dxa"/>
            </w:tcMar>
          </w:tcPr>
          <w:p w14:paraId="74E3C667" w14:textId="77777777" w:rsidR="00473774" w:rsidRDefault="00000000">
            <w:pPr>
              <w:jc w:val="center"/>
            </w:pPr>
            <w:r>
              <w:rPr>
                <w:b/>
                <w:bCs/>
                <w:sz w:val="20"/>
                <w:szCs w:val="20"/>
              </w:rPr>
              <w:t>Yes n (%)</w:t>
            </w:r>
          </w:p>
        </w:tc>
        <w:tc>
          <w:tcPr>
            <w:tcW w:w="1400" w:type="dxa"/>
            <w:shd w:val="clear" w:color="auto" w:fill="D9E1F2"/>
            <w:tcMar>
              <w:top w:w="80" w:type="dxa"/>
              <w:left w:w="120" w:type="dxa"/>
              <w:bottom w:w="80" w:type="dxa"/>
              <w:right w:w="120" w:type="dxa"/>
            </w:tcMar>
          </w:tcPr>
          <w:p w14:paraId="34428B21" w14:textId="77777777" w:rsidR="00473774" w:rsidRDefault="00000000">
            <w:pPr>
              <w:jc w:val="center"/>
            </w:pPr>
            <w:r>
              <w:rPr>
                <w:b/>
                <w:bCs/>
                <w:sz w:val="20"/>
                <w:szCs w:val="20"/>
              </w:rPr>
              <w:t>Total n (%)</w:t>
            </w:r>
          </w:p>
        </w:tc>
        <w:tc>
          <w:tcPr>
            <w:tcW w:w="900" w:type="dxa"/>
            <w:shd w:val="clear" w:color="auto" w:fill="D9E1F2"/>
            <w:tcMar>
              <w:top w:w="80" w:type="dxa"/>
              <w:left w:w="120" w:type="dxa"/>
              <w:bottom w:w="80" w:type="dxa"/>
              <w:right w:w="120" w:type="dxa"/>
            </w:tcMar>
          </w:tcPr>
          <w:p w14:paraId="080DAC5E" w14:textId="77777777" w:rsidR="00473774" w:rsidRDefault="00000000">
            <w:pPr>
              <w:jc w:val="center"/>
            </w:pPr>
            <w:r>
              <w:rPr>
                <w:b/>
                <w:bCs/>
                <w:sz w:val="20"/>
                <w:szCs w:val="20"/>
              </w:rPr>
              <w:t>χ²</w:t>
            </w:r>
          </w:p>
        </w:tc>
        <w:tc>
          <w:tcPr>
            <w:tcW w:w="960" w:type="dxa"/>
            <w:shd w:val="clear" w:color="auto" w:fill="D9E1F2"/>
            <w:tcMar>
              <w:top w:w="80" w:type="dxa"/>
              <w:left w:w="120" w:type="dxa"/>
              <w:bottom w:w="80" w:type="dxa"/>
              <w:right w:w="120" w:type="dxa"/>
            </w:tcMar>
          </w:tcPr>
          <w:p w14:paraId="7F04CC77" w14:textId="77777777" w:rsidR="00473774" w:rsidRDefault="00000000">
            <w:pPr>
              <w:jc w:val="center"/>
            </w:pPr>
            <w:r>
              <w:rPr>
                <w:b/>
                <w:bCs/>
                <w:sz w:val="20"/>
                <w:szCs w:val="20"/>
              </w:rPr>
              <w:t>P-value</w:t>
            </w:r>
          </w:p>
        </w:tc>
      </w:tr>
      <w:tr w:rsidR="00473774" w14:paraId="08A57F46" w14:textId="77777777">
        <w:tc>
          <w:tcPr>
            <w:tcW w:w="1500" w:type="dxa"/>
            <w:shd w:val="clear" w:color="auto" w:fill="FFFFFF"/>
            <w:tcMar>
              <w:top w:w="80" w:type="dxa"/>
              <w:left w:w="120" w:type="dxa"/>
              <w:bottom w:w="80" w:type="dxa"/>
              <w:right w:w="120" w:type="dxa"/>
            </w:tcMar>
          </w:tcPr>
          <w:p w14:paraId="0F6B1211" w14:textId="77777777" w:rsidR="00473774" w:rsidRDefault="00000000">
            <w:r>
              <w:rPr>
                <w:b/>
                <w:bCs/>
                <w:sz w:val="20"/>
                <w:szCs w:val="20"/>
              </w:rPr>
              <w:t>Residence</w:t>
            </w:r>
          </w:p>
        </w:tc>
        <w:tc>
          <w:tcPr>
            <w:tcW w:w="1800" w:type="dxa"/>
            <w:shd w:val="clear" w:color="auto" w:fill="FFFFFF"/>
            <w:tcMar>
              <w:top w:w="80" w:type="dxa"/>
              <w:left w:w="120" w:type="dxa"/>
              <w:bottom w:w="80" w:type="dxa"/>
              <w:right w:w="120" w:type="dxa"/>
            </w:tcMar>
          </w:tcPr>
          <w:p w14:paraId="487BB6BD" w14:textId="77777777" w:rsidR="00473774" w:rsidRDefault="00000000">
            <w:r>
              <w:rPr>
                <w:sz w:val="20"/>
                <w:szCs w:val="20"/>
              </w:rPr>
              <w:t>Off-campus</w:t>
            </w:r>
          </w:p>
        </w:tc>
        <w:tc>
          <w:tcPr>
            <w:tcW w:w="1400" w:type="dxa"/>
            <w:shd w:val="clear" w:color="auto" w:fill="FFFFFF"/>
            <w:tcMar>
              <w:top w:w="80" w:type="dxa"/>
              <w:left w:w="120" w:type="dxa"/>
              <w:bottom w:w="80" w:type="dxa"/>
              <w:right w:w="120" w:type="dxa"/>
            </w:tcMar>
          </w:tcPr>
          <w:p w14:paraId="3D6DAB63" w14:textId="77777777" w:rsidR="00473774" w:rsidRDefault="00000000">
            <w:pPr>
              <w:jc w:val="center"/>
            </w:pPr>
            <w:r>
              <w:rPr>
                <w:sz w:val="20"/>
                <w:szCs w:val="20"/>
              </w:rPr>
              <w:t>69 (35.9)</w:t>
            </w:r>
          </w:p>
        </w:tc>
        <w:tc>
          <w:tcPr>
            <w:tcW w:w="1400" w:type="dxa"/>
            <w:shd w:val="clear" w:color="auto" w:fill="FFFFFF"/>
            <w:tcMar>
              <w:top w:w="80" w:type="dxa"/>
              <w:left w:w="120" w:type="dxa"/>
              <w:bottom w:w="80" w:type="dxa"/>
              <w:right w:w="120" w:type="dxa"/>
            </w:tcMar>
          </w:tcPr>
          <w:p w14:paraId="2333A488" w14:textId="77777777" w:rsidR="00473774" w:rsidRDefault="00000000">
            <w:pPr>
              <w:jc w:val="center"/>
            </w:pPr>
            <w:r>
              <w:rPr>
                <w:sz w:val="20"/>
                <w:szCs w:val="20"/>
              </w:rPr>
              <w:t>123 (64.1)</w:t>
            </w:r>
          </w:p>
        </w:tc>
        <w:tc>
          <w:tcPr>
            <w:tcW w:w="1400" w:type="dxa"/>
            <w:shd w:val="clear" w:color="auto" w:fill="FFFFFF"/>
            <w:tcMar>
              <w:top w:w="80" w:type="dxa"/>
              <w:left w:w="120" w:type="dxa"/>
              <w:bottom w:w="80" w:type="dxa"/>
              <w:right w:w="120" w:type="dxa"/>
            </w:tcMar>
          </w:tcPr>
          <w:p w14:paraId="4F37B011" w14:textId="77777777" w:rsidR="00473774" w:rsidRDefault="00000000">
            <w:pPr>
              <w:jc w:val="center"/>
            </w:pPr>
            <w:r>
              <w:rPr>
                <w:sz w:val="20"/>
                <w:szCs w:val="20"/>
              </w:rPr>
              <w:t>192 (100.0)</w:t>
            </w:r>
          </w:p>
        </w:tc>
        <w:tc>
          <w:tcPr>
            <w:tcW w:w="900" w:type="dxa"/>
            <w:shd w:val="clear" w:color="auto" w:fill="FFFFFF"/>
            <w:tcMar>
              <w:top w:w="80" w:type="dxa"/>
              <w:left w:w="120" w:type="dxa"/>
              <w:bottom w:w="80" w:type="dxa"/>
              <w:right w:w="120" w:type="dxa"/>
            </w:tcMar>
          </w:tcPr>
          <w:p w14:paraId="577BAA1C" w14:textId="77777777" w:rsidR="00473774" w:rsidRDefault="00000000">
            <w:pPr>
              <w:jc w:val="center"/>
            </w:pPr>
            <w:r>
              <w:rPr>
                <w:sz w:val="20"/>
                <w:szCs w:val="20"/>
              </w:rPr>
              <w:t>1.01</w:t>
            </w:r>
          </w:p>
        </w:tc>
        <w:tc>
          <w:tcPr>
            <w:tcW w:w="960" w:type="dxa"/>
            <w:shd w:val="clear" w:color="auto" w:fill="FFFFFF"/>
            <w:tcMar>
              <w:top w:w="80" w:type="dxa"/>
              <w:left w:w="120" w:type="dxa"/>
              <w:bottom w:w="80" w:type="dxa"/>
              <w:right w:w="120" w:type="dxa"/>
            </w:tcMar>
          </w:tcPr>
          <w:p w14:paraId="3F2D151D" w14:textId="77777777" w:rsidR="00473774" w:rsidRDefault="00000000">
            <w:pPr>
              <w:jc w:val="center"/>
            </w:pPr>
            <w:r>
              <w:rPr>
                <w:sz w:val="20"/>
                <w:szCs w:val="20"/>
              </w:rPr>
              <w:t>.314</w:t>
            </w:r>
          </w:p>
        </w:tc>
      </w:tr>
      <w:tr w:rsidR="00473774" w14:paraId="7F581E98" w14:textId="77777777">
        <w:tc>
          <w:tcPr>
            <w:tcW w:w="1500" w:type="dxa"/>
            <w:shd w:val="clear" w:color="auto" w:fill="FFFFFF"/>
            <w:tcMar>
              <w:top w:w="80" w:type="dxa"/>
              <w:left w:w="120" w:type="dxa"/>
              <w:bottom w:w="80" w:type="dxa"/>
              <w:right w:w="120" w:type="dxa"/>
            </w:tcMar>
          </w:tcPr>
          <w:p w14:paraId="2111537D" w14:textId="77777777" w:rsidR="00473774" w:rsidRDefault="00473774"/>
        </w:tc>
        <w:tc>
          <w:tcPr>
            <w:tcW w:w="1800" w:type="dxa"/>
            <w:shd w:val="clear" w:color="auto" w:fill="FFFFFF"/>
            <w:tcMar>
              <w:top w:w="80" w:type="dxa"/>
              <w:left w:w="120" w:type="dxa"/>
              <w:bottom w:w="80" w:type="dxa"/>
              <w:right w:w="120" w:type="dxa"/>
            </w:tcMar>
          </w:tcPr>
          <w:p w14:paraId="5A2F8B6F" w14:textId="77777777" w:rsidR="00473774" w:rsidRDefault="00000000">
            <w:r>
              <w:rPr>
                <w:sz w:val="20"/>
                <w:szCs w:val="20"/>
              </w:rPr>
              <w:t>On-campus</w:t>
            </w:r>
          </w:p>
        </w:tc>
        <w:tc>
          <w:tcPr>
            <w:tcW w:w="1400" w:type="dxa"/>
            <w:shd w:val="clear" w:color="auto" w:fill="FFFFFF"/>
            <w:tcMar>
              <w:top w:w="80" w:type="dxa"/>
              <w:left w:w="120" w:type="dxa"/>
              <w:bottom w:w="80" w:type="dxa"/>
              <w:right w:w="120" w:type="dxa"/>
            </w:tcMar>
          </w:tcPr>
          <w:p w14:paraId="055F5735" w14:textId="77777777" w:rsidR="00473774" w:rsidRDefault="00000000">
            <w:pPr>
              <w:jc w:val="center"/>
            </w:pPr>
            <w:r>
              <w:rPr>
                <w:sz w:val="20"/>
                <w:szCs w:val="20"/>
              </w:rPr>
              <w:t>50 (30.9)</w:t>
            </w:r>
          </w:p>
        </w:tc>
        <w:tc>
          <w:tcPr>
            <w:tcW w:w="1400" w:type="dxa"/>
            <w:shd w:val="clear" w:color="auto" w:fill="FFFFFF"/>
            <w:tcMar>
              <w:top w:w="80" w:type="dxa"/>
              <w:left w:w="120" w:type="dxa"/>
              <w:bottom w:w="80" w:type="dxa"/>
              <w:right w:w="120" w:type="dxa"/>
            </w:tcMar>
          </w:tcPr>
          <w:p w14:paraId="01FD76BE" w14:textId="77777777" w:rsidR="00473774" w:rsidRDefault="00000000">
            <w:pPr>
              <w:jc w:val="center"/>
            </w:pPr>
            <w:r>
              <w:rPr>
                <w:sz w:val="20"/>
                <w:szCs w:val="20"/>
              </w:rPr>
              <w:t>112 (69.1)</w:t>
            </w:r>
          </w:p>
        </w:tc>
        <w:tc>
          <w:tcPr>
            <w:tcW w:w="1400" w:type="dxa"/>
            <w:shd w:val="clear" w:color="auto" w:fill="FFFFFF"/>
            <w:tcMar>
              <w:top w:w="80" w:type="dxa"/>
              <w:left w:w="120" w:type="dxa"/>
              <w:bottom w:w="80" w:type="dxa"/>
              <w:right w:w="120" w:type="dxa"/>
            </w:tcMar>
          </w:tcPr>
          <w:p w14:paraId="02F75CB4" w14:textId="77777777" w:rsidR="00473774" w:rsidRDefault="00000000">
            <w:pPr>
              <w:jc w:val="center"/>
            </w:pPr>
            <w:r>
              <w:rPr>
                <w:sz w:val="20"/>
                <w:szCs w:val="20"/>
              </w:rPr>
              <w:t>162 (100.0)</w:t>
            </w:r>
          </w:p>
        </w:tc>
        <w:tc>
          <w:tcPr>
            <w:tcW w:w="900" w:type="dxa"/>
            <w:shd w:val="clear" w:color="auto" w:fill="FFFFFF"/>
            <w:tcMar>
              <w:top w:w="80" w:type="dxa"/>
              <w:left w:w="120" w:type="dxa"/>
              <w:bottom w:w="80" w:type="dxa"/>
              <w:right w:w="120" w:type="dxa"/>
            </w:tcMar>
          </w:tcPr>
          <w:p w14:paraId="2A9845BF" w14:textId="77777777" w:rsidR="00473774" w:rsidRDefault="00473774"/>
        </w:tc>
        <w:tc>
          <w:tcPr>
            <w:tcW w:w="960" w:type="dxa"/>
            <w:shd w:val="clear" w:color="auto" w:fill="FFFFFF"/>
            <w:tcMar>
              <w:top w:w="80" w:type="dxa"/>
              <w:left w:w="120" w:type="dxa"/>
              <w:bottom w:w="80" w:type="dxa"/>
              <w:right w:w="120" w:type="dxa"/>
            </w:tcMar>
          </w:tcPr>
          <w:p w14:paraId="45E9DFA2" w14:textId="77777777" w:rsidR="00473774" w:rsidRDefault="00473774"/>
        </w:tc>
      </w:tr>
      <w:tr w:rsidR="00473774" w14:paraId="2D16DC53" w14:textId="77777777">
        <w:tc>
          <w:tcPr>
            <w:tcW w:w="1500" w:type="dxa"/>
            <w:shd w:val="clear" w:color="auto" w:fill="FFFFFF"/>
            <w:tcMar>
              <w:top w:w="80" w:type="dxa"/>
              <w:left w:w="120" w:type="dxa"/>
              <w:bottom w:w="80" w:type="dxa"/>
              <w:right w:w="120" w:type="dxa"/>
            </w:tcMar>
          </w:tcPr>
          <w:p w14:paraId="26FA9065" w14:textId="77777777" w:rsidR="00473774" w:rsidRDefault="00000000">
            <w:r>
              <w:rPr>
                <w:b/>
                <w:bCs/>
                <w:sz w:val="20"/>
                <w:szCs w:val="20"/>
              </w:rPr>
              <w:t>Income group</w:t>
            </w:r>
          </w:p>
        </w:tc>
        <w:tc>
          <w:tcPr>
            <w:tcW w:w="1800" w:type="dxa"/>
            <w:shd w:val="clear" w:color="auto" w:fill="FFFFFF"/>
            <w:tcMar>
              <w:top w:w="80" w:type="dxa"/>
              <w:left w:w="120" w:type="dxa"/>
              <w:bottom w:w="80" w:type="dxa"/>
              <w:right w:w="120" w:type="dxa"/>
            </w:tcMar>
          </w:tcPr>
          <w:p w14:paraId="1ABBADB2" w14:textId="77777777" w:rsidR="00473774" w:rsidRDefault="00000000">
            <w:r>
              <w:rPr>
                <w:sz w:val="20"/>
                <w:szCs w:val="20"/>
              </w:rPr>
              <w:t>0–18,000</w:t>
            </w:r>
          </w:p>
        </w:tc>
        <w:tc>
          <w:tcPr>
            <w:tcW w:w="1400" w:type="dxa"/>
            <w:shd w:val="clear" w:color="auto" w:fill="FFFFFF"/>
            <w:tcMar>
              <w:top w:w="80" w:type="dxa"/>
              <w:left w:w="120" w:type="dxa"/>
              <w:bottom w:w="80" w:type="dxa"/>
              <w:right w:w="120" w:type="dxa"/>
            </w:tcMar>
          </w:tcPr>
          <w:p w14:paraId="514C1A4C" w14:textId="77777777" w:rsidR="00473774" w:rsidRDefault="00000000">
            <w:pPr>
              <w:jc w:val="center"/>
            </w:pPr>
            <w:r>
              <w:rPr>
                <w:sz w:val="20"/>
                <w:szCs w:val="20"/>
              </w:rPr>
              <w:t>17 (34.7)</w:t>
            </w:r>
          </w:p>
        </w:tc>
        <w:tc>
          <w:tcPr>
            <w:tcW w:w="1400" w:type="dxa"/>
            <w:shd w:val="clear" w:color="auto" w:fill="FFFFFF"/>
            <w:tcMar>
              <w:top w:w="80" w:type="dxa"/>
              <w:left w:w="120" w:type="dxa"/>
              <w:bottom w:w="80" w:type="dxa"/>
              <w:right w:w="120" w:type="dxa"/>
            </w:tcMar>
          </w:tcPr>
          <w:p w14:paraId="1A6EAE19" w14:textId="77777777" w:rsidR="00473774" w:rsidRDefault="00000000">
            <w:pPr>
              <w:jc w:val="center"/>
            </w:pPr>
            <w:r>
              <w:rPr>
                <w:sz w:val="20"/>
                <w:szCs w:val="20"/>
              </w:rPr>
              <w:t>32 (65.3)</w:t>
            </w:r>
          </w:p>
        </w:tc>
        <w:tc>
          <w:tcPr>
            <w:tcW w:w="1400" w:type="dxa"/>
            <w:shd w:val="clear" w:color="auto" w:fill="FFFFFF"/>
            <w:tcMar>
              <w:top w:w="80" w:type="dxa"/>
              <w:left w:w="120" w:type="dxa"/>
              <w:bottom w:w="80" w:type="dxa"/>
              <w:right w:w="120" w:type="dxa"/>
            </w:tcMar>
          </w:tcPr>
          <w:p w14:paraId="5C0D7733" w14:textId="77777777" w:rsidR="00473774" w:rsidRDefault="00000000">
            <w:pPr>
              <w:jc w:val="center"/>
            </w:pPr>
            <w:r>
              <w:rPr>
                <w:sz w:val="20"/>
                <w:szCs w:val="20"/>
              </w:rPr>
              <w:t>49 (100.0)</w:t>
            </w:r>
          </w:p>
        </w:tc>
        <w:tc>
          <w:tcPr>
            <w:tcW w:w="900" w:type="dxa"/>
            <w:shd w:val="clear" w:color="auto" w:fill="FFFFFF"/>
            <w:tcMar>
              <w:top w:w="80" w:type="dxa"/>
              <w:left w:w="120" w:type="dxa"/>
              <w:bottom w:w="80" w:type="dxa"/>
              <w:right w:w="120" w:type="dxa"/>
            </w:tcMar>
          </w:tcPr>
          <w:p w14:paraId="70ECF634" w14:textId="77777777" w:rsidR="00473774" w:rsidRDefault="00000000">
            <w:pPr>
              <w:jc w:val="center"/>
            </w:pPr>
            <w:r>
              <w:rPr>
                <w:sz w:val="20"/>
                <w:szCs w:val="20"/>
              </w:rPr>
              <w:t>2.25</w:t>
            </w:r>
          </w:p>
        </w:tc>
        <w:tc>
          <w:tcPr>
            <w:tcW w:w="960" w:type="dxa"/>
            <w:shd w:val="clear" w:color="auto" w:fill="FFFFFF"/>
            <w:tcMar>
              <w:top w:w="80" w:type="dxa"/>
              <w:left w:w="120" w:type="dxa"/>
              <w:bottom w:w="80" w:type="dxa"/>
              <w:right w:w="120" w:type="dxa"/>
            </w:tcMar>
          </w:tcPr>
          <w:p w14:paraId="47B6B889" w14:textId="77777777" w:rsidR="00473774" w:rsidRDefault="00000000">
            <w:pPr>
              <w:jc w:val="center"/>
            </w:pPr>
            <w:r>
              <w:rPr>
                <w:sz w:val="20"/>
                <w:szCs w:val="20"/>
              </w:rPr>
              <w:t>.690</w:t>
            </w:r>
          </w:p>
        </w:tc>
      </w:tr>
      <w:tr w:rsidR="00473774" w14:paraId="36D440C4" w14:textId="77777777">
        <w:tc>
          <w:tcPr>
            <w:tcW w:w="1500" w:type="dxa"/>
            <w:shd w:val="clear" w:color="auto" w:fill="FFFFFF"/>
            <w:tcMar>
              <w:top w:w="80" w:type="dxa"/>
              <w:left w:w="120" w:type="dxa"/>
              <w:bottom w:w="80" w:type="dxa"/>
              <w:right w:w="120" w:type="dxa"/>
            </w:tcMar>
          </w:tcPr>
          <w:p w14:paraId="5AA3A048" w14:textId="77777777" w:rsidR="00473774" w:rsidRDefault="00473774"/>
        </w:tc>
        <w:tc>
          <w:tcPr>
            <w:tcW w:w="1800" w:type="dxa"/>
            <w:shd w:val="clear" w:color="auto" w:fill="FFFFFF"/>
            <w:tcMar>
              <w:top w:w="80" w:type="dxa"/>
              <w:left w:w="120" w:type="dxa"/>
              <w:bottom w:w="80" w:type="dxa"/>
              <w:right w:w="120" w:type="dxa"/>
            </w:tcMar>
          </w:tcPr>
          <w:p w14:paraId="6D9AC368" w14:textId="77777777" w:rsidR="00473774" w:rsidRDefault="00000000">
            <w:r>
              <w:rPr>
                <w:sz w:val="20"/>
                <w:szCs w:val="20"/>
              </w:rPr>
              <w:t>18,001–36,000</w:t>
            </w:r>
          </w:p>
        </w:tc>
        <w:tc>
          <w:tcPr>
            <w:tcW w:w="1400" w:type="dxa"/>
            <w:shd w:val="clear" w:color="auto" w:fill="FFFFFF"/>
            <w:tcMar>
              <w:top w:w="80" w:type="dxa"/>
              <w:left w:w="120" w:type="dxa"/>
              <w:bottom w:w="80" w:type="dxa"/>
              <w:right w:w="120" w:type="dxa"/>
            </w:tcMar>
          </w:tcPr>
          <w:p w14:paraId="561C262A" w14:textId="77777777" w:rsidR="00473774" w:rsidRDefault="00000000">
            <w:pPr>
              <w:jc w:val="center"/>
            </w:pPr>
            <w:r>
              <w:rPr>
                <w:sz w:val="20"/>
                <w:szCs w:val="20"/>
              </w:rPr>
              <w:t>43 (30.9)</w:t>
            </w:r>
          </w:p>
        </w:tc>
        <w:tc>
          <w:tcPr>
            <w:tcW w:w="1400" w:type="dxa"/>
            <w:shd w:val="clear" w:color="auto" w:fill="FFFFFF"/>
            <w:tcMar>
              <w:top w:w="80" w:type="dxa"/>
              <w:left w:w="120" w:type="dxa"/>
              <w:bottom w:w="80" w:type="dxa"/>
              <w:right w:w="120" w:type="dxa"/>
            </w:tcMar>
          </w:tcPr>
          <w:p w14:paraId="4AF57DAE" w14:textId="77777777" w:rsidR="00473774" w:rsidRDefault="00000000">
            <w:pPr>
              <w:jc w:val="center"/>
            </w:pPr>
            <w:r>
              <w:rPr>
                <w:sz w:val="20"/>
                <w:szCs w:val="20"/>
              </w:rPr>
              <w:t>96 (69.1)</w:t>
            </w:r>
          </w:p>
        </w:tc>
        <w:tc>
          <w:tcPr>
            <w:tcW w:w="1400" w:type="dxa"/>
            <w:shd w:val="clear" w:color="auto" w:fill="FFFFFF"/>
            <w:tcMar>
              <w:top w:w="80" w:type="dxa"/>
              <w:left w:w="120" w:type="dxa"/>
              <w:bottom w:w="80" w:type="dxa"/>
              <w:right w:w="120" w:type="dxa"/>
            </w:tcMar>
          </w:tcPr>
          <w:p w14:paraId="53647D08" w14:textId="77777777" w:rsidR="00473774" w:rsidRDefault="00000000">
            <w:pPr>
              <w:jc w:val="center"/>
            </w:pPr>
            <w:r>
              <w:rPr>
                <w:sz w:val="20"/>
                <w:szCs w:val="20"/>
              </w:rPr>
              <w:t>139 (100.0)</w:t>
            </w:r>
          </w:p>
        </w:tc>
        <w:tc>
          <w:tcPr>
            <w:tcW w:w="900" w:type="dxa"/>
            <w:shd w:val="clear" w:color="auto" w:fill="FFFFFF"/>
            <w:tcMar>
              <w:top w:w="80" w:type="dxa"/>
              <w:left w:w="120" w:type="dxa"/>
              <w:bottom w:w="80" w:type="dxa"/>
              <w:right w:w="120" w:type="dxa"/>
            </w:tcMar>
          </w:tcPr>
          <w:p w14:paraId="3F053CA3" w14:textId="77777777" w:rsidR="00473774" w:rsidRDefault="00473774"/>
        </w:tc>
        <w:tc>
          <w:tcPr>
            <w:tcW w:w="960" w:type="dxa"/>
            <w:shd w:val="clear" w:color="auto" w:fill="FFFFFF"/>
            <w:tcMar>
              <w:top w:w="80" w:type="dxa"/>
              <w:left w:w="120" w:type="dxa"/>
              <w:bottom w:w="80" w:type="dxa"/>
              <w:right w:w="120" w:type="dxa"/>
            </w:tcMar>
          </w:tcPr>
          <w:p w14:paraId="6F28D7AC" w14:textId="77777777" w:rsidR="00473774" w:rsidRDefault="00473774"/>
        </w:tc>
      </w:tr>
      <w:tr w:rsidR="00473774" w14:paraId="6E7E6DE9" w14:textId="77777777">
        <w:tc>
          <w:tcPr>
            <w:tcW w:w="1500" w:type="dxa"/>
            <w:shd w:val="clear" w:color="auto" w:fill="FFFFFF"/>
            <w:tcMar>
              <w:top w:w="80" w:type="dxa"/>
              <w:left w:w="120" w:type="dxa"/>
              <w:bottom w:w="80" w:type="dxa"/>
              <w:right w:w="120" w:type="dxa"/>
            </w:tcMar>
          </w:tcPr>
          <w:p w14:paraId="239B3ABE" w14:textId="77777777" w:rsidR="00473774" w:rsidRDefault="00473774"/>
        </w:tc>
        <w:tc>
          <w:tcPr>
            <w:tcW w:w="1800" w:type="dxa"/>
            <w:shd w:val="clear" w:color="auto" w:fill="FFFFFF"/>
            <w:tcMar>
              <w:top w:w="80" w:type="dxa"/>
              <w:left w:w="120" w:type="dxa"/>
              <w:bottom w:w="80" w:type="dxa"/>
              <w:right w:w="120" w:type="dxa"/>
            </w:tcMar>
          </w:tcPr>
          <w:p w14:paraId="37CBC682" w14:textId="77777777" w:rsidR="00473774" w:rsidRDefault="00000000">
            <w:r>
              <w:rPr>
                <w:sz w:val="20"/>
                <w:szCs w:val="20"/>
              </w:rPr>
              <w:t>36,001–54,000</w:t>
            </w:r>
          </w:p>
        </w:tc>
        <w:tc>
          <w:tcPr>
            <w:tcW w:w="1400" w:type="dxa"/>
            <w:shd w:val="clear" w:color="auto" w:fill="FFFFFF"/>
            <w:tcMar>
              <w:top w:w="80" w:type="dxa"/>
              <w:left w:w="120" w:type="dxa"/>
              <w:bottom w:w="80" w:type="dxa"/>
              <w:right w:w="120" w:type="dxa"/>
            </w:tcMar>
          </w:tcPr>
          <w:p w14:paraId="4A27A238" w14:textId="77777777" w:rsidR="00473774" w:rsidRDefault="00000000">
            <w:pPr>
              <w:jc w:val="center"/>
            </w:pPr>
            <w:r>
              <w:rPr>
                <w:sz w:val="20"/>
                <w:szCs w:val="20"/>
              </w:rPr>
              <w:t>39 (39.0)</w:t>
            </w:r>
          </w:p>
        </w:tc>
        <w:tc>
          <w:tcPr>
            <w:tcW w:w="1400" w:type="dxa"/>
            <w:shd w:val="clear" w:color="auto" w:fill="FFFFFF"/>
            <w:tcMar>
              <w:top w:w="80" w:type="dxa"/>
              <w:left w:w="120" w:type="dxa"/>
              <w:bottom w:w="80" w:type="dxa"/>
              <w:right w:w="120" w:type="dxa"/>
            </w:tcMar>
          </w:tcPr>
          <w:p w14:paraId="229E1B71" w14:textId="77777777" w:rsidR="00473774" w:rsidRDefault="00000000">
            <w:pPr>
              <w:jc w:val="center"/>
            </w:pPr>
            <w:r>
              <w:rPr>
                <w:sz w:val="20"/>
                <w:szCs w:val="20"/>
              </w:rPr>
              <w:t>61 (61.0)</w:t>
            </w:r>
          </w:p>
        </w:tc>
        <w:tc>
          <w:tcPr>
            <w:tcW w:w="1400" w:type="dxa"/>
            <w:shd w:val="clear" w:color="auto" w:fill="FFFFFF"/>
            <w:tcMar>
              <w:top w:w="80" w:type="dxa"/>
              <w:left w:w="120" w:type="dxa"/>
              <w:bottom w:w="80" w:type="dxa"/>
              <w:right w:w="120" w:type="dxa"/>
            </w:tcMar>
          </w:tcPr>
          <w:p w14:paraId="77D9ABB1" w14:textId="77777777" w:rsidR="00473774" w:rsidRDefault="00000000">
            <w:pPr>
              <w:jc w:val="center"/>
            </w:pPr>
            <w:r>
              <w:rPr>
                <w:sz w:val="20"/>
                <w:szCs w:val="20"/>
              </w:rPr>
              <w:t>100 (100.0)</w:t>
            </w:r>
          </w:p>
        </w:tc>
        <w:tc>
          <w:tcPr>
            <w:tcW w:w="900" w:type="dxa"/>
            <w:shd w:val="clear" w:color="auto" w:fill="FFFFFF"/>
            <w:tcMar>
              <w:top w:w="80" w:type="dxa"/>
              <w:left w:w="120" w:type="dxa"/>
              <w:bottom w:w="80" w:type="dxa"/>
              <w:right w:w="120" w:type="dxa"/>
            </w:tcMar>
          </w:tcPr>
          <w:p w14:paraId="0554F5D4" w14:textId="77777777" w:rsidR="00473774" w:rsidRDefault="00473774"/>
        </w:tc>
        <w:tc>
          <w:tcPr>
            <w:tcW w:w="960" w:type="dxa"/>
            <w:shd w:val="clear" w:color="auto" w:fill="FFFFFF"/>
            <w:tcMar>
              <w:top w:w="80" w:type="dxa"/>
              <w:left w:w="120" w:type="dxa"/>
              <w:bottom w:w="80" w:type="dxa"/>
              <w:right w:w="120" w:type="dxa"/>
            </w:tcMar>
          </w:tcPr>
          <w:p w14:paraId="02BCED08" w14:textId="77777777" w:rsidR="00473774" w:rsidRDefault="00473774"/>
        </w:tc>
      </w:tr>
      <w:tr w:rsidR="00473774" w14:paraId="330BFC3F" w14:textId="77777777">
        <w:tc>
          <w:tcPr>
            <w:tcW w:w="1500" w:type="dxa"/>
            <w:shd w:val="clear" w:color="auto" w:fill="FFFFFF"/>
            <w:tcMar>
              <w:top w:w="80" w:type="dxa"/>
              <w:left w:w="120" w:type="dxa"/>
              <w:bottom w:w="80" w:type="dxa"/>
              <w:right w:w="120" w:type="dxa"/>
            </w:tcMar>
          </w:tcPr>
          <w:p w14:paraId="489674C0" w14:textId="77777777" w:rsidR="00473774" w:rsidRDefault="00473774"/>
        </w:tc>
        <w:tc>
          <w:tcPr>
            <w:tcW w:w="1800" w:type="dxa"/>
            <w:shd w:val="clear" w:color="auto" w:fill="FFFFFF"/>
            <w:tcMar>
              <w:top w:w="80" w:type="dxa"/>
              <w:left w:w="120" w:type="dxa"/>
              <w:bottom w:w="80" w:type="dxa"/>
              <w:right w:w="120" w:type="dxa"/>
            </w:tcMar>
          </w:tcPr>
          <w:p w14:paraId="12729518" w14:textId="77777777" w:rsidR="00473774" w:rsidRDefault="00000000">
            <w:r>
              <w:rPr>
                <w:sz w:val="20"/>
                <w:szCs w:val="20"/>
              </w:rPr>
              <w:t>54,001–72,000</w:t>
            </w:r>
          </w:p>
        </w:tc>
        <w:tc>
          <w:tcPr>
            <w:tcW w:w="1400" w:type="dxa"/>
            <w:shd w:val="clear" w:color="auto" w:fill="FFFFFF"/>
            <w:tcMar>
              <w:top w:w="80" w:type="dxa"/>
              <w:left w:w="120" w:type="dxa"/>
              <w:bottom w:w="80" w:type="dxa"/>
              <w:right w:w="120" w:type="dxa"/>
            </w:tcMar>
          </w:tcPr>
          <w:p w14:paraId="359A059D" w14:textId="77777777" w:rsidR="00473774" w:rsidRDefault="00000000">
            <w:pPr>
              <w:jc w:val="center"/>
            </w:pPr>
            <w:r>
              <w:rPr>
                <w:sz w:val="20"/>
                <w:szCs w:val="20"/>
              </w:rPr>
              <w:t>15 (37.5)</w:t>
            </w:r>
          </w:p>
        </w:tc>
        <w:tc>
          <w:tcPr>
            <w:tcW w:w="1400" w:type="dxa"/>
            <w:shd w:val="clear" w:color="auto" w:fill="FFFFFF"/>
            <w:tcMar>
              <w:top w:w="80" w:type="dxa"/>
              <w:left w:w="120" w:type="dxa"/>
              <w:bottom w:w="80" w:type="dxa"/>
              <w:right w:w="120" w:type="dxa"/>
            </w:tcMar>
          </w:tcPr>
          <w:p w14:paraId="6AB84DB2" w14:textId="77777777" w:rsidR="00473774" w:rsidRDefault="00000000">
            <w:pPr>
              <w:jc w:val="center"/>
            </w:pPr>
            <w:r>
              <w:rPr>
                <w:sz w:val="20"/>
                <w:szCs w:val="20"/>
              </w:rPr>
              <w:t>25 (62.5)</w:t>
            </w:r>
          </w:p>
        </w:tc>
        <w:tc>
          <w:tcPr>
            <w:tcW w:w="1400" w:type="dxa"/>
            <w:shd w:val="clear" w:color="auto" w:fill="FFFFFF"/>
            <w:tcMar>
              <w:top w:w="80" w:type="dxa"/>
              <w:left w:w="120" w:type="dxa"/>
              <w:bottom w:w="80" w:type="dxa"/>
              <w:right w:w="120" w:type="dxa"/>
            </w:tcMar>
          </w:tcPr>
          <w:p w14:paraId="5D79D608" w14:textId="77777777" w:rsidR="00473774" w:rsidRDefault="00000000">
            <w:pPr>
              <w:jc w:val="center"/>
            </w:pPr>
            <w:r>
              <w:rPr>
                <w:sz w:val="20"/>
                <w:szCs w:val="20"/>
              </w:rPr>
              <w:t>40 (100.0)</w:t>
            </w:r>
          </w:p>
        </w:tc>
        <w:tc>
          <w:tcPr>
            <w:tcW w:w="900" w:type="dxa"/>
            <w:shd w:val="clear" w:color="auto" w:fill="FFFFFF"/>
            <w:tcMar>
              <w:top w:w="80" w:type="dxa"/>
              <w:left w:w="120" w:type="dxa"/>
              <w:bottom w:w="80" w:type="dxa"/>
              <w:right w:w="120" w:type="dxa"/>
            </w:tcMar>
          </w:tcPr>
          <w:p w14:paraId="538C74DC" w14:textId="77777777" w:rsidR="00473774" w:rsidRDefault="00473774"/>
        </w:tc>
        <w:tc>
          <w:tcPr>
            <w:tcW w:w="960" w:type="dxa"/>
            <w:shd w:val="clear" w:color="auto" w:fill="FFFFFF"/>
            <w:tcMar>
              <w:top w:w="80" w:type="dxa"/>
              <w:left w:w="120" w:type="dxa"/>
              <w:bottom w:w="80" w:type="dxa"/>
              <w:right w:w="120" w:type="dxa"/>
            </w:tcMar>
          </w:tcPr>
          <w:p w14:paraId="6F5C6191" w14:textId="77777777" w:rsidR="00473774" w:rsidRDefault="00473774"/>
        </w:tc>
      </w:tr>
      <w:tr w:rsidR="00473774" w14:paraId="68D5A016" w14:textId="77777777">
        <w:tc>
          <w:tcPr>
            <w:tcW w:w="1500" w:type="dxa"/>
            <w:shd w:val="clear" w:color="auto" w:fill="FFFFFF"/>
            <w:tcMar>
              <w:top w:w="80" w:type="dxa"/>
              <w:left w:w="120" w:type="dxa"/>
              <w:bottom w:w="80" w:type="dxa"/>
              <w:right w:w="120" w:type="dxa"/>
            </w:tcMar>
          </w:tcPr>
          <w:p w14:paraId="141EA51B" w14:textId="77777777" w:rsidR="00473774" w:rsidRDefault="00473774"/>
        </w:tc>
        <w:tc>
          <w:tcPr>
            <w:tcW w:w="1800" w:type="dxa"/>
            <w:shd w:val="clear" w:color="auto" w:fill="FFFFFF"/>
            <w:tcMar>
              <w:top w:w="80" w:type="dxa"/>
              <w:left w:w="120" w:type="dxa"/>
              <w:bottom w:w="80" w:type="dxa"/>
              <w:right w:w="120" w:type="dxa"/>
            </w:tcMar>
          </w:tcPr>
          <w:p w14:paraId="6FC79660" w14:textId="77777777" w:rsidR="00473774" w:rsidRDefault="00000000">
            <w:r>
              <w:rPr>
                <w:sz w:val="20"/>
                <w:szCs w:val="20"/>
              </w:rPr>
              <w:t>72,001–90,000</w:t>
            </w:r>
          </w:p>
        </w:tc>
        <w:tc>
          <w:tcPr>
            <w:tcW w:w="1400" w:type="dxa"/>
            <w:shd w:val="clear" w:color="auto" w:fill="FFFFFF"/>
            <w:tcMar>
              <w:top w:w="80" w:type="dxa"/>
              <w:left w:w="120" w:type="dxa"/>
              <w:bottom w:w="80" w:type="dxa"/>
              <w:right w:w="120" w:type="dxa"/>
            </w:tcMar>
          </w:tcPr>
          <w:p w14:paraId="66B132E0" w14:textId="77777777" w:rsidR="00473774" w:rsidRDefault="00000000">
            <w:pPr>
              <w:jc w:val="center"/>
            </w:pPr>
            <w:r>
              <w:rPr>
                <w:sz w:val="20"/>
                <w:szCs w:val="20"/>
              </w:rPr>
              <w:t>4 (26.7)</w:t>
            </w:r>
          </w:p>
        </w:tc>
        <w:tc>
          <w:tcPr>
            <w:tcW w:w="1400" w:type="dxa"/>
            <w:shd w:val="clear" w:color="auto" w:fill="FFFFFF"/>
            <w:tcMar>
              <w:top w:w="80" w:type="dxa"/>
              <w:left w:w="120" w:type="dxa"/>
              <w:bottom w:w="80" w:type="dxa"/>
              <w:right w:w="120" w:type="dxa"/>
            </w:tcMar>
          </w:tcPr>
          <w:p w14:paraId="741E4D9E" w14:textId="77777777" w:rsidR="00473774" w:rsidRDefault="00000000">
            <w:pPr>
              <w:jc w:val="center"/>
            </w:pPr>
            <w:r>
              <w:rPr>
                <w:sz w:val="20"/>
                <w:szCs w:val="20"/>
              </w:rPr>
              <w:t>11 (73.3)</w:t>
            </w:r>
          </w:p>
        </w:tc>
        <w:tc>
          <w:tcPr>
            <w:tcW w:w="1400" w:type="dxa"/>
            <w:shd w:val="clear" w:color="auto" w:fill="FFFFFF"/>
            <w:tcMar>
              <w:top w:w="80" w:type="dxa"/>
              <w:left w:w="120" w:type="dxa"/>
              <w:bottom w:w="80" w:type="dxa"/>
              <w:right w:w="120" w:type="dxa"/>
            </w:tcMar>
          </w:tcPr>
          <w:p w14:paraId="39761889" w14:textId="77777777" w:rsidR="00473774" w:rsidRDefault="00000000">
            <w:pPr>
              <w:jc w:val="center"/>
            </w:pPr>
            <w:r>
              <w:rPr>
                <w:sz w:val="20"/>
                <w:szCs w:val="20"/>
              </w:rPr>
              <w:t>15 (100.0)</w:t>
            </w:r>
          </w:p>
        </w:tc>
        <w:tc>
          <w:tcPr>
            <w:tcW w:w="900" w:type="dxa"/>
            <w:shd w:val="clear" w:color="auto" w:fill="FFFFFF"/>
            <w:tcMar>
              <w:top w:w="80" w:type="dxa"/>
              <w:left w:w="120" w:type="dxa"/>
              <w:bottom w:w="80" w:type="dxa"/>
              <w:right w:w="120" w:type="dxa"/>
            </w:tcMar>
          </w:tcPr>
          <w:p w14:paraId="4C5B8434" w14:textId="77777777" w:rsidR="00473774" w:rsidRDefault="00473774"/>
        </w:tc>
        <w:tc>
          <w:tcPr>
            <w:tcW w:w="960" w:type="dxa"/>
            <w:shd w:val="clear" w:color="auto" w:fill="FFFFFF"/>
            <w:tcMar>
              <w:top w:w="80" w:type="dxa"/>
              <w:left w:w="120" w:type="dxa"/>
              <w:bottom w:w="80" w:type="dxa"/>
              <w:right w:w="120" w:type="dxa"/>
            </w:tcMar>
          </w:tcPr>
          <w:p w14:paraId="58CE00D0" w14:textId="77777777" w:rsidR="00473774" w:rsidRDefault="00473774"/>
        </w:tc>
      </w:tr>
      <w:tr w:rsidR="00473774" w14:paraId="2A85747E" w14:textId="77777777">
        <w:tc>
          <w:tcPr>
            <w:tcW w:w="1500" w:type="dxa"/>
            <w:shd w:val="clear" w:color="auto" w:fill="FFFFFF"/>
            <w:tcMar>
              <w:top w:w="80" w:type="dxa"/>
              <w:left w:w="120" w:type="dxa"/>
              <w:bottom w:w="80" w:type="dxa"/>
              <w:right w:w="120" w:type="dxa"/>
            </w:tcMar>
          </w:tcPr>
          <w:p w14:paraId="494FE913" w14:textId="77777777" w:rsidR="00473774" w:rsidRDefault="00000000">
            <w:r>
              <w:rPr>
                <w:b/>
                <w:bCs/>
                <w:sz w:val="20"/>
                <w:szCs w:val="20"/>
              </w:rPr>
              <w:t>Ethnicity</w:t>
            </w:r>
          </w:p>
        </w:tc>
        <w:tc>
          <w:tcPr>
            <w:tcW w:w="1800" w:type="dxa"/>
            <w:shd w:val="clear" w:color="auto" w:fill="FFFFFF"/>
            <w:tcMar>
              <w:top w:w="80" w:type="dxa"/>
              <w:left w:w="120" w:type="dxa"/>
              <w:bottom w:w="80" w:type="dxa"/>
              <w:right w:w="120" w:type="dxa"/>
            </w:tcMar>
          </w:tcPr>
          <w:p w14:paraId="480F3B9C" w14:textId="77777777" w:rsidR="00473774" w:rsidRDefault="00000000">
            <w:r>
              <w:rPr>
                <w:sz w:val="20"/>
                <w:szCs w:val="20"/>
              </w:rPr>
              <w:t>Hausa</w:t>
            </w:r>
          </w:p>
        </w:tc>
        <w:tc>
          <w:tcPr>
            <w:tcW w:w="1400" w:type="dxa"/>
            <w:shd w:val="clear" w:color="auto" w:fill="FFFFFF"/>
            <w:tcMar>
              <w:top w:w="80" w:type="dxa"/>
              <w:left w:w="120" w:type="dxa"/>
              <w:bottom w:w="80" w:type="dxa"/>
              <w:right w:w="120" w:type="dxa"/>
            </w:tcMar>
          </w:tcPr>
          <w:p w14:paraId="278960FB" w14:textId="77777777" w:rsidR="00473774" w:rsidRDefault="00000000">
            <w:pPr>
              <w:jc w:val="center"/>
            </w:pPr>
            <w:r>
              <w:rPr>
                <w:sz w:val="20"/>
                <w:szCs w:val="20"/>
              </w:rPr>
              <w:t>69 (28.9)</w:t>
            </w:r>
          </w:p>
        </w:tc>
        <w:tc>
          <w:tcPr>
            <w:tcW w:w="1400" w:type="dxa"/>
            <w:shd w:val="clear" w:color="auto" w:fill="FFFFFF"/>
            <w:tcMar>
              <w:top w:w="80" w:type="dxa"/>
              <w:left w:w="120" w:type="dxa"/>
              <w:bottom w:w="80" w:type="dxa"/>
              <w:right w:w="120" w:type="dxa"/>
            </w:tcMar>
          </w:tcPr>
          <w:p w14:paraId="2CB1FF0B" w14:textId="77777777" w:rsidR="00473774" w:rsidRDefault="00000000">
            <w:pPr>
              <w:jc w:val="center"/>
            </w:pPr>
            <w:r>
              <w:rPr>
                <w:sz w:val="20"/>
                <w:szCs w:val="20"/>
              </w:rPr>
              <w:t>170 (71.1)</w:t>
            </w:r>
          </w:p>
        </w:tc>
        <w:tc>
          <w:tcPr>
            <w:tcW w:w="1400" w:type="dxa"/>
            <w:shd w:val="clear" w:color="auto" w:fill="FFFFFF"/>
            <w:tcMar>
              <w:top w:w="80" w:type="dxa"/>
              <w:left w:w="120" w:type="dxa"/>
              <w:bottom w:w="80" w:type="dxa"/>
              <w:right w:w="120" w:type="dxa"/>
            </w:tcMar>
          </w:tcPr>
          <w:p w14:paraId="53D5D379" w14:textId="77777777" w:rsidR="00473774" w:rsidRDefault="00000000">
            <w:pPr>
              <w:jc w:val="center"/>
            </w:pPr>
            <w:r>
              <w:rPr>
                <w:sz w:val="20"/>
                <w:szCs w:val="20"/>
              </w:rPr>
              <w:t>239 (100.0)</w:t>
            </w:r>
          </w:p>
        </w:tc>
        <w:tc>
          <w:tcPr>
            <w:tcW w:w="900" w:type="dxa"/>
            <w:shd w:val="clear" w:color="auto" w:fill="FFFFFF"/>
            <w:tcMar>
              <w:top w:w="80" w:type="dxa"/>
              <w:left w:w="120" w:type="dxa"/>
              <w:bottom w:w="80" w:type="dxa"/>
              <w:right w:w="120" w:type="dxa"/>
            </w:tcMar>
          </w:tcPr>
          <w:p w14:paraId="7299693F" w14:textId="77777777" w:rsidR="00473774" w:rsidRDefault="00000000">
            <w:pPr>
              <w:jc w:val="center"/>
            </w:pPr>
            <w:r>
              <w:rPr>
                <w:sz w:val="20"/>
                <w:szCs w:val="20"/>
              </w:rPr>
              <w:t>7.94</w:t>
            </w:r>
          </w:p>
        </w:tc>
        <w:tc>
          <w:tcPr>
            <w:tcW w:w="960" w:type="dxa"/>
            <w:shd w:val="clear" w:color="auto" w:fill="FFFFFF"/>
            <w:tcMar>
              <w:top w:w="80" w:type="dxa"/>
              <w:left w:w="120" w:type="dxa"/>
              <w:bottom w:w="80" w:type="dxa"/>
              <w:right w:w="120" w:type="dxa"/>
            </w:tcMar>
          </w:tcPr>
          <w:p w14:paraId="756403CB" w14:textId="77777777" w:rsidR="00473774" w:rsidRDefault="00000000">
            <w:pPr>
              <w:jc w:val="center"/>
            </w:pPr>
            <w:r>
              <w:rPr>
                <w:sz w:val="20"/>
                <w:szCs w:val="20"/>
              </w:rPr>
              <w:t>.047*</w:t>
            </w:r>
          </w:p>
        </w:tc>
      </w:tr>
      <w:tr w:rsidR="00473774" w14:paraId="04C9A996" w14:textId="77777777">
        <w:tc>
          <w:tcPr>
            <w:tcW w:w="1500" w:type="dxa"/>
            <w:shd w:val="clear" w:color="auto" w:fill="FFFFFF"/>
            <w:tcMar>
              <w:top w:w="80" w:type="dxa"/>
              <w:left w:w="120" w:type="dxa"/>
              <w:bottom w:w="80" w:type="dxa"/>
              <w:right w:w="120" w:type="dxa"/>
            </w:tcMar>
          </w:tcPr>
          <w:p w14:paraId="5414C742" w14:textId="77777777" w:rsidR="00473774" w:rsidRDefault="00473774"/>
        </w:tc>
        <w:tc>
          <w:tcPr>
            <w:tcW w:w="1800" w:type="dxa"/>
            <w:shd w:val="clear" w:color="auto" w:fill="FFFFFF"/>
            <w:tcMar>
              <w:top w:w="80" w:type="dxa"/>
              <w:left w:w="120" w:type="dxa"/>
              <w:bottom w:w="80" w:type="dxa"/>
              <w:right w:w="120" w:type="dxa"/>
            </w:tcMar>
          </w:tcPr>
          <w:p w14:paraId="6019A5F8" w14:textId="77777777" w:rsidR="00473774" w:rsidRDefault="00000000">
            <w:r>
              <w:rPr>
                <w:sz w:val="20"/>
                <w:szCs w:val="20"/>
              </w:rPr>
              <w:t>Igbo</w:t>
            </w:r>
          </w:p>
        </w:tc>
        <w:tc>
          <w:tcPr>
            <w:tcW w:w="1400" w:type="dxa"/>
            <w:shd w:val="clear" w:color="auto" w:fill="FFFFFF"/>
            <w:tcMar>
              <w:top w:w="80" w:type="dxa"/>
              <w:left w:w="120" w:type="dxa"/>
              <w:bottom w:w="80" w:type="dxa"/>
              <w:right w:w="120" w:type="dxa"/>
            </w:tcMar>
          </w:tcPr>
          <w:p w14:paraId="7CCFF445" w14:textId="77777777" w:rsidR="00473774" w:rsidRDefault="00000000">
            <w:pPr>
              <w:jc w:val="center"/>
            </w:pPr>
            <w:r>
              <w:rPr>
                <w:sz w:val="20"/>
                <w:szCs w:val="20"/>
              </w:rPr>
              <w:t>19 (47.5)</w:t>
            </w:r>
          </w:p>
        </w:tc>
        <w:tc>
          <w:tcPr>
            <w:tcW w:w="1400" w:type="dxa"/>
            <w:shd w:val="clear" w:color="auto" w:fill="FFFFFF"/>
            <w:tcMar>
              <w:top w:w="80" w:type="dxa"/>
              <w:left w:w="120" w:type="dxa"/>
              <w:bottom w:w="80" w:type="dxa"/>
              <w:right w:w="120" w:type="dxa"/>
            </w:tcMar>
          </w:tcPr>
          <w:p w14:paraId="048C5975" w14:textId="77777777" w:rsidR="00473774" w:rsidRDefault="00000000">
            <w:pPr>
              <w:jc w:val="center"/>
            </w:pPr>
            <w:r>
              <w:rPr>
                <w:sz w:val="20"/>
                <w:szCs w:val="20"/>
              </w:rPr>
              <w:t>21 (52.5)</w:t>
            </w:r>
          </w:p>
        </w:tc>
        <w:tc>
          <w:tcPr>
            <w:tcW w:w="1400" w:type="dxa"/>
            <w:shd w:val="clear" w:color="auto" w:fill="FFFFFF"/>
            <w:tcMar>
              <w:top w:w="80" w:type="dxa"/>
              <w:left w:w="120" w:type="dxa"/>
              <w:bottom w:w="80" w:type="dxa"/>
              <w:right w:w="120" w:type="dxa"/>
            </w:tcMar>
          </w:tcPr>
          <w:p w14:paraId="196EAFCF" w14:textId="77777777" w:rsidR="00473774" w:rsidRDefault="00000000">
            <w:pPr>
              <w:jc w:val="center"/>
            </w:pPr>
            <w:r>
              <w:rPr>
                <w:sz w:val="20"/>
                <w:szCs w:val="20"/>
              </w:rPr>
              <w:t>40 (100.0)</w:t>
            </w:r>
          </w:p>
        </w:tc>
        <w:tc>
          <w:tcPr>
            <w:tcW w:w="900" w:type="dxa"/>
            <w:shd w:val="clear" w:color="auto" w:fill="FFFFFF"/>
            <w:tcMar>
              <w:top w:w="80" w:type="dxa"/>
              <w:left w:w="120" w:type="dxa"/>
              <w:bottom w:w="80" w:type="dxa"/>
              <w:right w:w="120" w:type="dxa"/>
            </w:tcMar>
          </w:tcPr>
          <w:p w14:paraId="75B450C7" w14:textId="77777777" w:rsidR="00473774" w:rsidRDefault="00473774"/>
        </w:tc>
        <w:tc>
          <w:tcPr>
            <w:tcW w:w="960" w:type="dxa"/>
            <w:shd w:val="clear" w:color="auto" w:fill="FFFFFF"/>
            <w:tcMar>
              <w:top w:w="80" w:type="dxa"/>
              <w:left w:w="120" w:type="dxa"/>
              <w:bottom w:w="80" w:type="dxa"/>
              <w:right w:w="120" w:type="dxa"/>
            </w:tcMar>
          </w:tcPr>
          <w:p w14:paraId="432FA6BB" w14:textId="77777777" w:rsidR="00473774" w:rsidRDefault="00473774"/>
        </w:tc>
      </w:tr>
      <w:tr w:rsidR="00473774" w14:paraId="5993C28F" w14:textId="77777777">
        <w:tc>
          <w:tcPr>
            <w:tcW w:w="1500" w:type="dxa"/>
            <w:shd w:val="clear" w:color="auto" w:fill="FFFFFF"/>
            <w:tcMar>
              <w:top w:w="80" w:type="dxa"/>
              <w:left w:w="120" w:type="dxa"/>
              <w:bottom w:w="80" w:type="dxa"/>
              <w:right w:w="120" w:type="dxa"/>
            </w:tcMar>
          </w:tcPr>
          <w:p w14:paraId="2498D436" w14:textId="77777777" w:rsidR="00473774" w:rsidRDefault="00473774"/>
        </w:tc>
        <w:tc>
          <w:tcPr>
            <w:tcW w:w="1800" w:type="dxa"/>
            <w:shd w:val="clear" w:color="auto" w:fill="FFFFFF"/>
            <w:tcMar>
              <w:top w:w="80" w:type="dxa"/>
              <w:left w:w="120" w:type="dxa"/>
              <w:bottom w:w="80" w:type="dxa"/>
              <w:right w:w="120" w:type="dxa"/>
            </w:tcMar>
          </w:tcPr>
          <w:p w14:paraId="6ACCE52A" w14:textId="77777777" w:rsidR="00473774" w:rsidRDefault="00000000">
            <w:r>
              <w:rPr>
                <w:sz w:val="20"/>
                <w:szCs w:val="20"/>
              </w:rPr>
              <w:t>Yoruba</w:t>
            </w:r>
          </w:p>
        </w:tc>
        <w:tc>
          <w:tcPr>
            <w:tcW w:w="1400" w:type="dxa"/>
            <w:shd w:val="clear" w:color="auto" w:fill="FFFFFF"/>
            <w:tcMar>
              <w:top w:w="80" w:type="dxa"/>
              <w:left w:w="120" w:type="dxa"/>
              <w:bottom w:w="80" w:type="dxa"/>
              <w:right w:w="120" w:type="dxa"/>
            </w:tcMar>
          </w:tcPr>
          <w:p w14:paraId="15626D70" w14:textId="77777777" w:rsidR="00473774" w:rsidRDefault="00000000">
            <w:pPr>
              <w:jc w:val="center"/>
            </w:pPr>
            <w:r>
              <w:rPr>
                <w:sz w:val="20"/>
                <w:szCs w:val="20"/>
              </w:rPr>
              <w:t>21 (40.4)</w:t>
            </w:r>
          </w:p>
        </w:tc>
        <w:tc>
          <w:tcPr>
            <w:tcW w:w="1400" w:type="dxa"/>
            <w:shd w:val="clear" w:color="auto" w:fill="FFFFFF"/>
            <w:tcMar>
              <w:top w:w="80" w:type="dxa"/>
              <w:left w:w="120" w:type="dxa"/>
              <w:bottom w:w="80" w:type="dxa"/>
              <w:right w:w="120" w:type="dxa"/>
            </w:tcMar>
          </w:tcPr>
          <w:p w14:paraId="64C3EA2A" w14:textId="77777777" w:rsidR="00473774" w:rsidRDefault="00000000">
            <w:pPr>
              <w:jc w:val="center"/>
            </w:pPr>
            <w:r>
              <w:rPr>
                <w:sz w:val="20"/>
                <w:szCs w:val="20"/>
              </w:rPr>
              <w:t>31 (59.6)</w:t>
            </w:r>
          </w:p>
        </w:tc>
        <w:tc>
          <w:tcPr>
            <w:tcW w:w="1400" w:type="dxa"/>
            <w:shd w:val="clear" w:color="auto" w:fill="FFFFFF"/>
            <w:tcMar>
              <w:top w:w="80" w:type="dxa"/>
              <w:left w:w="120" w:type="dxa"/>
              <w:bottom w:w="80" w:type="dxa"/>
              <w:right w:w="120" w:type="dxa"/>
            </w:tcMar>
          </w:tcPr>
          <w:p w14:paraId="76B0F889" w14:textId="77777777" w:rsidR="00473774" w:rsidRDefault="00000000">
            <w:pPr>
              <w:jc w:val="center"/>
            </w:pPr>
            <w:r>
              <w:rPr>
                <w:sz w:val="20"/>
                <w:szCs w:val="20"/>
              </w:rPr>
              <w:t>52 (100.0)</w:t>
            </w:r>
          </w:p>
        </w:tc>
        <w:tc>
          <w:tcPr>
            <w:tcW w:w="900" w:type="dxa"/>
            <w:shd w:val="clear" w:color="auto" w:fill="FFFFFF"/>
            <w:tcMar>
              <w:top w:w="80" w:type="dxa"/>
              <w:left w:w="120" w:type="dxa"/>
              <w:bottom w:w="80" w:type="dxa"/>
              <w:right w:w="120" w:type="dxa"/>
            </w:tcMar>
          </w:tcPr>
          <w:p w14:paraId="04CFCED1" w14:textId="77777777" w:rsidR="00473774" w:rsidRDefault="00473774"/>
        </w:tc>
        <w:tc>
          <w:tcPr>
            <w:tcW w:w="960" w:type="dxa"/>
            <w:shd w:val="clear" w:color="auto" w:fill="FFFFFF"/>
            <w:tcMar>
              <w:top w:w="80" w:type="dxa"/>
              <w:left w:w="120" w:type="dxa"/>
              <w:bottom w:w="80" w:type="dxa"/>
              <w:right w:w="120" w:type="dxa"/>
            </w:tcMar>
          </w:tcPr>
          <w:p w14:paraId="2088A40F" w14:textId="77777777" w:rsidR="00473774" w:rsidRDefault="00473774"/>
        </w:tc>
      </w:tr>
      <w:tr w:rsidR="00473774" w14:paraId="56B21CAD" w14:textId="77777777">
        <w:tc>
          <w:tcPr>
            <w:tcW w:w="1500" w:type="dxa"/>
            <w:shd w:val="clear" w:color="auto" w:fill="FFFFFF"/>
            <w:tcMar>
              <w:top w:w="80" w:type="dxa"/>
              <w:left w:w="120" w:type="dxa"/>
              <w:bottom w:w="80" w:type="dxa"/>
              <w:right w:w="120" w:type="dxa"/>
            </w:tcMar>
          </w:tcPr>
          <w:p w14:paraId="25FE6566" w14:textId="77777777" w:rsidR="00473774" w:rsidRDefault="00473774"/>
        </w:tc>
        <w:tc>
          <w:tcPr>
            <w:tcW w:w="1800" w:type="dxa"/>
            <w:shd w:val="clear" w:color="auto" w:fill="FFFFFF"/>
            <w:tcMar>
              <w:top w:w="80" w:type="dxa"/>
              <w:left w:w="120" w:type="dxa"/>
              <w:bottom w:w="80" w:type="dxa"/>
              <w:right w:w="120" w:type="dxa"/>
            </w:tcMar>
          </w:tcPr>
          <w:p w14:paraId="51BCFD7C" w14:textId="77777777" w:rsidR="00473774" w:rsidRDefault="00000000">
            <w:r>
              <w:rPr>
                <w:sz w:val="20"/>
                <w:szCs w:val="20"/>
              </w:rPr>
              <w:t>Minority</w:t>
            </w:r>
          </w:p>
        </w:tc>
        <w:tc>
          <w:tcPr>
            <w:tcW w:w="1400" w:type="dxa"/>
            <w:shd w:val="clear" w:color="auto" w:fill="FFFFFF"/>
            <w:tcMar>
              <w:top w:w="80" w:type="dxa"/>
              <w:left w:w="120" w:type="dxa"/>
              <w:bottom w:w="80" w:type="dxa"/>
              <w:right w:w="120" w:type="dxa"/>
            </w:tcMar>
          </w:tcPr>
          <w:p w14:paraId="6D923BEF" w14:textId="77777777" w:rsidR="00473774" w:rsidRDefault="00000000">
            <w:pPr>
              <w:jc w:val="center"/>
            </w:pPr>
            <w:r>
              <w:rPr>
                <w:sz w:val="20"/>
                <w:szCs w:val="20"/>
              </w:rPr>
              <w:t>10 (43.5)</w:t>
            </w:r>
          </w:p>
        </w:tc>
        <w:tc>
          <w:tcPr>
            <w:tcW w:w="1400" w:type="dxa"/>
            <w:shd w:val="clear" w:color="auto" w:fill="FFFFFF"/>
            <w:tcMar>
              <w:top w:w="80" w:type="dxa"/>
              <w:left w:w="120" w:type="dxa"/>
              <w:bottom w:w="80" w:type="dxa"/>
              <w:right w:w="120" w:type="dxa"/>
            </w:tcMar>
          </w:tcPr>
          <w:p w14:paraId="72BB60E6" w14:textId="77777777" w:rsidR="00473774" w:rsidRDefault="00000000">
            <w:pPr>
              <w:jc w:val="center"/>
            </w:pPr>
            <w:r>
              <w:rPr>
                <w:sz w:val="20"/>
                <w:szCs w:val="20"/>
              </w:rPr>
              <w:t>13 (56.5)</w:t>
            </w:r>
          </w:p>
        </w:tc>
        <w:tc>
          <w:tcPr>
            <w:tcW w:w="1400" w:type="dxa"/>
            <w:shd w:val="clear" w:color="auto" w:fill="FFFFFF"/>
            <w:tcMar>
              <w:top w:w="80" w:type="dxa"/>
              <w:left w:w="120" w:type="dxa"/>
              <w:bottom w:w="80" w:type="dxa"/>
              <w:right w:w="120" w:type="dxa"/>
            </w:tcMar>
          </w:tcPr>
          <w:p w14:paraId="28432AAE" w14:textId="77777777" w:rsidR="00473774" w:rsidRDefault="00000000">
            <w:pPr>
              <w:jc w:val="center"/>
            </w:pPr>
            <w:r>
              <w:rPr>
                <w:sz w:val="20"/>
                <w:szCs w:val="20"/>
              </w:rPr>
              <w:t>23 (100.0)</w:t>
            </w:r>
          </w:p>
        </w:tc>
        <w:tc>
          <w:tcPr>
            <w:tcW w:w="900" w:type="dxa"/>
            <w:shd w:val="clear" w:color="auto" w:fill="FFFFFF"/>
            <w:tcMar>
              <w:top w:w="80" w:type="dxa"/>
              <w:left w:w="120" w:type="dxa"/>
              <w:bottom w:w="80" w:type="dxa"/>
              <w:right w:w="120" w:type="dxa"/>
            </w:tcMar>
          </w:tcPr>
          <w:p w14:paraId="4D9A1B1A" w14:textId="77777777" w:rsidR="00473774" w:rsidRDefault="00473774"/>
        </w:tc>
        <w:tc>
          <w:tcPr>
            <w:tcW w:w="960" w:type="dxa"/>
            <w:shd w:val="clear" w:color="auto" w:fill="FFFFFF"/>
            <w:tcMar>
              <w:top w:w="80" w:type="dxa"/>
              <w:left w:w="120" w:type="dxa"/>
              <w:bottom w:w="80" w:type="dxa"/>
              <w:right w:w="120" w:type="dxa"/>
            </w:tcMar>
          </w:tcPr>
          <w:p w14:paraId="2C7ACFE1" w14:textId="77777777" w:rsidR="00473774" w:rsidRDefault="00473774"/>
        </w:tc>
      </w:tr>
      <w:tr w:rsidR="00473774" w14:paraId="58141DA7" w14:textId="77777777">
        <w:tc>
          <w:tcPr>
            <w:tcW w:w="1500" w:type="dxa"/>
            <w:shd w:val="clear" w:color="auto" w:fill="FFFFFF"/>
            <w:tcMar>
              <w:top w:w="80" w:type="dxa"/>
              <w:left w:w="120" w:type="dxa"/>
              <w:bottom w:w="80" w:type="dxa"/>
              <w:right w:w="120" w:type="dxa"/>
            </w:tcMar>
          </w:tcPr>
          <w:p w14:paraId="37FF5553" w14:textId="77777777" w:rsidR="00473774" w:rsidRDefault="00000000">
            <w:r>
              <w:rPr>
                <w:b/>
                <w:bCs/>
                <w:sz w:val="20"/>
                <w:szCs w:val="20"/>
              </w:rPr>
              <w:t>Income source</w:t>
            </w:r>
          </w:p>
        </w:tc>
        <w:tc>
          <w:tcPr>
            <w:tcW w:w="1800" w:type="dxa"/>
            <w:shd w:val="clear" w:color="auto" w:fill="FFFFFF"/>
            <w:tcMar>
              <w:top w:w="80" w:type="dxa"/>
              <w:left w:w="120" w:type="dxa"/>
              <w:bottom w:w="80" w:type="dxa"/>
              <w:right w:w="120" w:type="dxa"/>
            </w:tcMar>
          </w:tcPr>
          <w:p w14:paraId="63D0B5E4" w14:textId="77777777" w:rsidR="00473774" w:rsidRDefault="00000000">
            <w:r>
              <w:rPr>
                <w:sz w:val="20"/>
                <w:szCs w:val="20"/>
              </w:rPr>
              <w:t>Combination</w:t>
            </w:r>
          </w:p>
        </w:tc>
        <w:tc>
          <w:tcPr>
            <w:tcW w:w="1400" w:type="dxa"/>
            <w:shd w:val="clear" w:color="auto" w:fill="FFFFFF"/>
            <w:tcMar>
              <w:top w:w="80" w:type="dxa"/>
              <w:left w:w="120" w:type="dxa"/>
              <w:bottom w:w="80" w:type="dxa"/>
              <w:right w:w="120" w:type="dxa"/>
            </w:tcMar>
          </w:tcPr>
          <w:p w14:paraId="4AD2F770" w14:textId="77777777" w:rsidR="00473774" w:rsidRDefault="00000000">
            <w:pPr>
              <w:jc w:val="center"/>
            </w:pPr>
            <w:r>
              <w:rPr>
                <w:sz w:val="20"/>
                <w:szCs w:val="20"/>
              </w:rPr>
              <w:t>12 (22.6)</w:t>
            </w:r>
          </w:p>
        </w:tc>
        <w:tc>
          <w:tcPr>
            <w:tcW w:w="1400" w:type="dxa"/>
            <w:shd w:val="clear" w:color="auto" w:fill="FFFFFF"/>
            <w:tcMar>
              <w:top w:w="80" w:type="dxa"/>
              <w:left w:w="120" w:type="dxa"/>
              <w:bottom w:w="80" w:type="dxa"/>
              <w:right w:w="120" w:type="dxa"/>
            </w:tcMar>
          </w:tcPr>
          <w:p w14:paraId="548FEB34" w14:textId="77777777" w:rsidR="00473774" w:rsidRDefault="00000000">
            <w:pPr>
              <w:jc w:val="center"/>
            </w:pPr>
            <w:r>
              <w:rPr>
                <w:sz w:val="20"/>
                <w:szCs w:val="20"/>
              </w:rPr>
              <w:t>41 (77.4)</w:t>
            </w:r>
          </w:p>
        </w:tc>
        <w:tc>
          <w:tcPr>
            <w:tcW w:w="1400" w:type="dxa"/>
            <w:shd w:val="clear" w:color="auto" w:fill="FFFFFF"/>
            <w:tcMar>
              <w:top w:w="80" w:type="dxa"/>
              <w:left w:w="120" w:type="dxa"/>
              <w:bottom w:w="80" w:type="dxa"/>
              <w:right w:w="120" w:type="dxa"/>
            </w:tcMar>
          </w:tcPr>
          <w:p w14:paraId="4CA1439B" w14:textId="77777777" w:rsidR="00473774" w:rsidRDefault="00000000">
            <w:pPr>
              <w:jc w:val="center"/>
            </w:pPr>
            <w:r>
              <w:rPr>
                <w:sz w:val="20"/>
                <w:szCs w:val="20"/>
              </w:rPr>
              <w:t>53 (100.0)</w:t>
            </w:r>
          </w:p>
        </w:tc>
        <w:tc>
          <w:tcPr>
            <w:tcW w:w="900" w:type="dxa"/>
            <w:shd w:val="clear" w:color="auto" w:fill="FFFFFF"/>
            <w:tcMar>
              <w:top w:w="80" w:type="dxa"/>
              <w:left w:w="120" w:type="dxa"/>
              <w:bottom w:w="80" w:type="dxa"/>
              <w:right w:w="120" w:type="dxa"/>
            </w:tcMar>
          </w:tcPr>
          <w:p w14:paraId="18666A60" w14:textId="77777777" w:rsidR="00473774" w:rsidRDefault="00000000">
            <w:pPr>
              <w:jc w:val="center"/>
            </w:pPr>
            <w:r>
              <w:rPr>
                <w:sz w:val="20"/>
                <w:szCs w:val="20"/>
              </w:rPr>
              <w:t>9.42</w:t>
            </w:r>
          </w:p>
        </w:tc>
        <w:tc>
          <w:tcPr>
            <w:tcW w:w="960" w:type="dxa"/>
            <w:shd w:val="clear" w:color="auto" w:fill="FFFFFF"/>
            <w:tcMar>
              <w:top w:w="80" w:type="dxa"/>
              <w:left w:w="120" w:type="dxa"/>
              <w:bottom w:w="80" w:type="dxa"/>
              <w:right w:w="120" w:type="dxa"/>
            </w:tcMar>
          </w:tcPr>
          <w:p w14:paraId="1173CCB3" w14:textId="77777777" w:rsidR="00473774" w:rsidRDefault="00000000">
            <w:pPr>
              <w:jc w:val="center"/>
            </w:pPr>
            <w:r>
              <w:rPr>
                <w:sz w:val="20"/>
                <w:szCs w:val="20"/>
              </w:rPr>
              <w:t>.024*</w:t>
            </w:r>
          </w:p>
        </w:tc>
      </w:tr>
      <w:tr w:rsidR="00473774" w14:paraId="55A95592" w14:textId="77777777">
        <w:tc>
          <w:tcPr>
            <w:tcW w:w="1500" w:type="dxa"/>
            <w:shd w:val="clear" w:color="auto" w:fill="FFFFFF"/>
            <w:tcMar>
              <w:top w:w="80" w:type="dxa"/>
              <w:left w:w="120" w:type="dxa"/>
              <w:bottom w:w="80" w:type="dxa"/>
              <w:right w:w="120" w:type="dxa"/>
            </w:tcMar>
          </w:tcPr>
          <w:p w14:paraId="080A5C67" w14:textId="77777777" w:rsidR="00473774" w:rsidRDefault="00473774"/>
        </w:tc>
        <w:tc>
          <w:tcPr>
            <w:tcW w:w="1800" w:type="dxa"/>
            <w:shd w:val="clear" w:color="auto" w:fill="FFFFFF"/>
            <w:tcMar>
              <w:top w:w="80" w:type="dxa"/>
              <w:left w:w="120" w:type="dxa"/>
              <w:bottom w:w="80" w:type="dxa"/>
              <w:right w:w="120" w:type="dxa"/>
            </w:tcMar>
          </w:tcPr>
          <w:p w14:paraId="732BBC4A" w14:textId="77777777" w:rsidR="00473774" w:rsidRDefault="00000000">
            <w:r>
              <w:rPr>
                <w:sz w:val="20"/>
                <w:szCs w:val="20"/>
              </w:rPr>
              <w:t>Parents/Guardians</w:t>
            </w:r>
          </w:p>
        </w:tc>
        <w:tc>
          <w:tcPr>
            <w:tcW w:w="1400" w:type="dxa"/>
            <w:shd w:val="clear" w:color="auto" w:fill="FFFFFF"/>
            <w:tcMar>
              <w:top w:w="80" w:type="dxa"/>
              <w:left w:w="120" w:type="dxa"/>
              <w:bottom w:w="80" w:type="dxa"/>
              <w:right w:w="120" w:type="dxa"/>
            </w:tcMar>
          </w:tcPr>
          <w:p w14:paraId="4BADE7D9" w14:textId="77777777" w:rsidR="00473774" w:rsidRDefault="00000000">
            <w:pPr>
              <w:jc w:val="center"/>
            </w:pPr>
            <w:r>
              <w:rPr>
                <w:sz w:val="20"/>
                <w:szCs w:val="20"/>
              </w:rPr>
              <w:t>64 (31.5)</w:t>
            </w:r>
          </w:p>
        </w:tc>
        <w:tc>
          <w:tcPr>
            <w:tcW w:w="1400" w:type="dxa"/>
            <w:shd w:val="clear" w:color="auto" w:fill="FFFFFF"/>
            <w:tcMar>
              <w:top w:w="80" w:type="dxa"/>
              <w:left w:w="120" w:type="dxa"/>
              <w:bottom w:w="80" w:type="dxa"/>
              <w:right w:w="120" w:type="dxa"/>
            </w:tcMar>
          </w:tcPr>
          <w:p w14:paraId="6ABC93EB" w14:textId="77777777" w:rsidR="00473774" w:rsidRDefault="00000000">
            <w:pPr>
              <w:jc w:val="center"/>
            </w:pPr>
            <w:r>
              <w:rPr>
                <w:sz w:val="20"/>
                <w:szCs w:val="20"/>
              </w:rPr>
              <w:t>139 (68.5)</w:t>
            </w:r>
          </w:p>
        </w:tc>
        <w:tc>
          <w:tcPr>
            <w:tcW w:w="1400" w:type="dxa"/>
            <w:shd w:val="clear" w:color="auto" w:fill="FFFFFF"/>
            <w:tcMar>
              <w:top w:w="80" w:type="dxa"/>
              <w:left w:w="120" w:type="dxa"/>
              <w:bottom w:w="80" w:type="dxa"/>
              <w:right w:w="120" w:type="dxa"/>
            </w:tcMar>
          </w:tcPr>
          <w:p w14:paraId="57FF293C" w14:textId="77777777" w:rsidR="00473774" w:rsidRDefault="00000000">
            <w:pPr>
              <w:jc w:val="center"/>
            </w:pPr>
            <w:r>
              <w:rPr>
                <w:sz w:val="20"/>
                <w:szCs w:val="20"/>
              </w:rPr>
              <w:t>203 (100.0)</w:t>
            </w:r>
          </w:p>
        </w:tc>
        <w:tc>
          <w:tcPr>
            <w:tcW w:w="900" w:type="dxa"/>
            <w:shd w:val="clear" w:color="auto" w:fill="FFFFFF"/>
            <w:tcMar>
              <w:top w:w="80" w:type="dxa"/>
              <w:left w:w="120" w:type="dxa"/>
              <w:bottom w:w="80" w:type="dxa"/>
              <w:right w:w="120" w:type="dxa"/>
            </w:tcMar>
          </w:tcPr>
          <w:p w14:paraId="21669D72" w14:textId="77777777" w:rsidR="00473774" w:rsidRDefault="00473774"/>
        </w:tc>
        <w:tc>
          <w:tcPr>
            <w:tcW w:w="960" w:type="dxa"/>
            <w:shd w:val="clear" w:color="auto" w:fill="FFFFFF"/>
            <w:tcMar>
              <w:top w:w="80" w:type="dxa"/>
              <w:left w:w="120" w:type="dxa"/>
              <w:bottom w:w="80" w:type="dxa"/>
              <w:right w:w="120" w:type="dxa"/>
            </w:tcMar>
          </w:tcPr>
          <w:p w14:paraId="0D44013C" w14:textId="77777777" w:rsidR="00473774" w:rsidRDefault="00473774"/>
        </w:tc>
      </w:tr>
      <w:tr w:rsidR="00473774" w14:paraId="7FB16A53" w14:textId="77777777">
        <w:tc>
          <w:tcPr>
            <w:tcW w:w="1500" w:type="dxa"/>
            <w:shd w:val="clear" w:color="auto" w:fill="FFFFFF"/>
            <w:tcMar>
              <w:top w:w="80" w:type="dxa"/>
              <w:left w:w="120" w:type="dxa"/>
              <w:bottom w:w="80" w:type="dxa"/>
              <w:right w:w="120" w:type="dxa"/>
            </w:tcMar>
          </w:tcPr>
          <w:p w14:paraId="775BDDBE" w14:textId="77777777" w:rsidR="00473774" w:rsidRDefault="00473774"/>
        </w:tc>
        <w:tc>
          <w:tcPr>
            <w:tcW w:w="1800" w:type="dxa"/>
            <w:shd w:val="clear" w:color="auto" w:fill="FFFFFF"/>
            <w:tcMar>
              <w:top w:w="80" w:type="dxa"/>
              <w:left w:w="120" w:type="dxa"/>
              <w:bottom w:w="80" w:type="dxa"/>
              <w:right w:w="120" w:type="dxa"/>
            </w:tcMar>
          </w:tcPr>
          <w:p w14:paraId="049874C7" w14:textId="77777777" w:rsidR="00473774" w:rsidRDefault="00000000">
            <w:r>
              <w:rPr>
                <w:sz w:val="20"/>
                <w:szCs w:val="20"/>
              </w:rPr>
              <w:t>Personal work</w:t>
            </w:r>
          </w:p>
        </w:tc>
        <w:tc>
          <w:tcPr>
            <w:tcW w:w="1400" w:type="dxa"/>
            <w:shd w:val="clear" w:color="auto" w:fill="FFFFFF"/>
            <w:tcMar>
              <w:top w:w="80" w:type="dxa"/>
              <w:left w:w="120" w:type="dxa"/>
              <w:bottom w:w="80" w:type="dxa"/>
              <w:right w:w="120" w:type="dxa"/>
            </w:tcMar>
          </w:tcPr>
          <w:p w14:paraId="5C1C793F" w14:textId="77777777" w:rsidR="00473774" w:rsidRDefault="00000000">
            <w:pPr>
              <w:jc w:val="center"/>
            </w:pPr>
            <w:r>
              <w:rPr>
                <w:sz w:val="20"/>
                <w:szCs w:val="20"/>
              </w:rPr>
              <w:t>30 (48.4)</w:t>
            </w:r>
          </w:p>
        </w:tc>
        <w:tc>
          <w:tcPr>
            <w:tcW w:w="1400" w:type="dxa"/>
            <w:shd w:val="clear" w:color="auto" w:fill="FFFFFF"/>
            <w:tcMar>
              <w:top w:w="80" w:type="dxa"/>
              <w:left w:w="120" w:type="dxa"/>
              <w:bottom w:w="80" w:type="dxa"/>
              <w:right w:w="120" w:type="dxa"/>
            </w:tcMar>
          </w:tcPr>
          <w:p w14:paraId="0FCFE733" w14:textId="77777777" w:rsidR="00473774" w:rsidRDefault="00000000">
            <w:pPr>
              <w:jc w:val="center"/>
            </w:pPr>
            <w:r>
              <w:rPr>
                <w:sz w:val="20"/>
                <w:szCs w:val="20"/>
              </w:rPr>
              <w:t>32 (51.6)</w:t>
            </w:r>
          </w:p>
        </w:tc>
        <w:tc>
          <w:tcPr>
            <w:tcW w:w="1400" w:type="dxa"/>
            <w:shd w:val="clear" w:color="auto" w:fill="FFFFFF"/>
            <w:tcMar>
              <w:top w:w="80" w:type="dxa"/>
              <w:left w:w="120" w:type="dxa"/>
              <w:bottom w:w="80" w:type="dxa"/>
              <w:right w:w="120" w:type="dxa"/>
            </w:tcMar>
          </w:tcPr>
          <w:p w14:paraId="2FB946F0" w14:textId="77777777" w:rsidR="00473774" w:rsidRDefault="00000000">
            <w:pPr>
              <w:jc w:val="center"/>
            </w:pPr>
            <w:r>
              <w:rPr>
                <w:sz w:val="20"/>
                <w:szCs w:val="20"/>
              </w:rPr>
              <w:t>62 (100.0)</w:t>
            </w:r>
          </w:p>
        </w:tc>
        <w:tc>
          <w:tcPr>
            <w:tcW w:w="900" w:type="dxa"/>
            <w:shd w:val="clear" w:color="auto" w:fill="FFFFFF"/>
            <w:tcMar>
              <w:top w:w="80" w:type="dxa"/>
              <w:left w:w="120" w:type="dxa"/>
              <w:bottom w:w="80" w:type="dxa"/>
              <w:right w:w="120" w:type="dxa"/>
            </w:tcMar>
          </w:tcPr>
          <w:p w14:paraId="04D93D9B" w14:textId="77777777" w:rsidR="00473774" w:rsidRDefault="00473774"/>
        </w:tc>
        <w:tc>
          <w:tcPr>
            <w:tcW w:w="960" w:type="dxa"/>
            <w:shd w:val="clear" w:color="auto" w:fill="FFFFFF"/>
            <w:tcMar>
              <w:top w:w="80" w:type="dxa"/>
              <w:left w:w="120" w:type="dxa"/>
              <w:bottom w:w="80" w:type="dxa"/>
              <w:right w:w="120" w:type="dxa"/>
            </w:tcMar>
          </w:tcPr>
          <w:p w14:paraId="44A5E48A" w14:textId="77777777" w:rsidR="00473774" w:rsidRDefault="00473774"/>
        </w:tc>
      </w:tr>
      <w:tr w:rsidR="00473774" w14:paraId="09F901A8" w14:textId="77777777">
        <w:tc>
          <w:tcPr>
            <w:tcW w:w="1500" w:type="dxa"/>
            <w:tcBorders>
              <w:bottom w:val="single" w:sz="4" w:space="0" w:color="auto"/>
            </w:tcBorders>
            <w:shd w:val="clear" w:color="auto" w:fill="FFFFFF"/>
            <w:tcMar>
              <w:top w:w="80" w:type="dxa"/>
              <w:left w:w="120" w:type="dxa"/>
              <w:bottom w:w="80" w:type="dxa"/>
              <w:right w:w="120" w:type="dxa"/>
            </w:tcMar>
          </w:tcPr>
          <w:p w14:paraId="30231CFC" w14:textId="77777777" w:rsidR="00473774" w:rsidRDefault="00473774"/>
        </w:tc>
        <w:tc>
          <w:tcPr>
            <w:tcW w:w="1800" w:type="dxa"/>
            <w:tcBorders>
              <w:bottom w:val="single" w:sz="4" w:space="0" w:color="auto"/>
            </w:tcBorders>
            <w:shd w:val="clear" w:color="auto" w:fill="FFFFFF"/>
            <w:tcMar>
              <w:top w:w="80" w:type="dxa"/>
              <w:left w:w="120" w:type="dxa"/>
              <w:bottom w:w="80" w:type="dxa"/>
              <w:right w:w="120" w:type="dxa"/>
            </w:tcMar>
          </w:tcPr>
          <w:p w14:paraId="0526A387" w14:textId="77777777" w:rsidR="00473774" w:rsidRDefault="00000000">
            <w:r>
              <w:rPr>
                <w:sz w:val="20"/>
                <w:szCs w:val="20"/>
              </w:rPr>
              <w:t>Scholarship</w:t>
            </w:r>
          </w:p>
        </w:tc>
        <w:tc>
          <w:tcPr>
            <w:tcW w:w="1400" w:type="dxa"/>
            <w:tcBorders>
              <w:bottom w:val="single" w:sz="4" w:space="0" w:color="auto"/>
            </w:tcBorders>
            <w:shd w:val="clear" w:color="auto" w:fill="FFFFFF"/>
            <w:tcMar>
              <w:top w:w="80" w:type="dxa"/>
              <w:left w:w="120" w:type="dxa"/>
              <w:bottom w:w="80" w:type="dxa"/>
              <w:right w:w="120" w:type="dxa"/>
            </w:tcMar>
          </w:tcPr>
          <w:p w14:paraId="4D9E5839" w14:textId="77777777" w:rsidR="00473774" w:rsidRDefault="00000000">
            <w:pPr>
              <w:jc w:val="center"/>
            </w:pPr>
            <w:r>
              <w:rPr>
                <w:sz w:val="20"/>
                <w:szCs w:val="20"/>
              </w:rPr>
              <w:t>13 (36.1)</w:t>
            </w:r>
          </w:p>
        </w:tc>
        <w:tc>
          <w:tcPr>
            <w:tcW w:w="1400" w:type="dxa"/>
            <w:tcBorders>
              <w:bottom w:val="single" w:sz="4" w:space="0" w:color="auto"/>
            </w:tcBorders>
            <w:shd w:val="clear" w:color="auto" w:fill="FFFFFF"/>
            <w:tcMar>
              <w:top w:w="80" w:type="dxa"/>
              <w:left w:w="120" w:type="dxa"/>
              <w:bottom w:w="80" w:type="dxa"/>
              <w:right w:w="120" w:type="dxa"/>
            </w:tcMar>
          </w:tcPr>
          <w:p w14:paraId="5037196B" w14:textId="77777777" w:rsidR="00473774" w:rsidRDefault="00000000">
            <w:pPr>
              <w:jc w:val="center"/>
            </w:pPr>
            <w:r>
              <w:rPr>
                <w:sz w:val="20"/>
                <w:szCs w:val="20"/>
              </w:rPr>
              <w:t>23 (63.9)</w:t>
            </w:r>
          </w:p>
        </w:tc>
        <w:tc>
          <w:tcPr>
            <w:tcW w:w="1400" w:type="dxa"/>
            <w:tcBorders>
              <w:bottom w:val="single" w:sz="4" w:space="0" w:color="auto"/>
            </w:tcBorders>
            <w:shd w:val="clear" w:color="auto" w:fill="FFFFFF"/>
            <w:tcMar>
              <w:top w:w="80" w:type="dxa"/>
              <w:left w:w="120" w:type="dxa"/>
              <w:bottom w:w="80" w:type="dxa"/>
              <w:right w:w="120" w:type="dxa"/>
            </w:tcMar>
          </w:tcPr>
          <w:p w14:paraId="3BC76EFC" w14:textId="77777777" w:rsidR="00473774" w:rsidRDefault="00000000">
            <w:pPr>
              <w:jc w:val="center"/>
            </w:pPr>
            <w:r>
              <w:rPr>
                <w:sz w:val="20"/>
                <w:szCs w:val="20"/>
              </w:rPr>
              <w:t>36 (100.0)</w:t>
            </w:r>
          </w:p>
        </w:tc>
        <w:tc>
          <w:tcPr>
            <w:tcW w:w="900" w:type="dxa"/>
            <w:tcBorders>
              <w:bottom w:val="single" w:sz="4" w:space="0" w:color="auto"/>
            </w:tcBorders>
            <w:shd w:val="clear" w:color="auto" w:fill="FFFFFF"/>
            <w:tcMar>
              <w:top w:w="80" w:type="dxa"/>
              <w:left w:w="120" w:type="dxa"/>
              <w:bottom w:w="80" w:type="dxa"/>
              <w:right w:w="120" w:type="dxa"/>
            </w:tcMar>
          </w:tcPr>
          <w:p w14:paraId="5BF36162" w14:textId="77777777" w:rsidR="00473774" w:rsidRDefault="00473774"/>
        </w:tc>
        <w:tc>
          <w:tcPr>
            <w:tcW w:w="960" w:type="dxa"/>
            <w:tcBorders>
              <w:bottom w:val="single" w:sz="4" w:space="0" w:color="auto"/>
            </w:tcBorders>
            <w:shd w:val="clear" w:color="auto" w:fill="FFFFFF"/>
            <w:tcMar>
              <w:top w:w="80" w:type="dxa"/>
              <w:left w:w="120" w:type="dxa"/>
              <w:bottom w:w="80" w:type="dxa"/>
              <w:right w:w="120" w:type="dxa"/>
            </w:tcMar>
          </w:tcPr>
          <w:p w14:paraId="0C58B17D" w14:textId="77777777" w:rsidR="00473774" w:rsidRDefault="00473774"/>
        </w:tc>
      </w:tr>
    </w:tbl>
    <w:p w14:paraId="194D4143" w14:textId="77777777" w:rsidR="00473774" w:rsidRDefault="00000000">
      <w:pPr>
        <w:spacing w:before="60" w:after="120"/>
      </w:pPr>
      <w:r>
        <w:rPr>
          <w:i/>
          <w:iCs/>
          <w:sz w:val="20"/>
          <w:szCs w:val="20"/>
        </w:rPr>
        <w:t>* Statistically significant (P &lt; .05)</w:t>
      </w:r>
    </w:p>
    <w:p w14:paraId="5D2F66E4" w14:textId="77777777" w:rsidR="00473774" w:rsidRDefault="00473774">
      <w:pPr>
        <w:spacing w:before="120" w:after="120" w:line="360" w:lineRule="auto"/>
        <w:jc w:val="both"/>
      </w:pPr>
    </w:p>
    <w:p w14:paraId="508A73A8" w14:textId="77777777" w:rsidR="00473774" w:rsidRDefault="00000000">
      <w:pPr>
        <w:spacing w:before="120" w:after="120" w:line="360" w:lineRule="auto"/>
        <w:jc w:val="both"/>
      </w:pPr>
      <w:r>
        <w:lastRenderedPageBreak/>
        <w:t>Binary logistic regression was performed to identify independent predictors of self-medication, entering ethnicity and source of income as independent variables. Of the ethnicity categories, Yoruba students had significantly lower odds of self-medication compared with Hausa students (</w:t>
      </w:r>
      <w:proofErr w:type="spellStart"/>
      <w:r>
        <w:t>aOR</w:t>
      </w:r>
      <w:proofErr w:type="spellEnd"/>
      <w:r>
        <w:t xml:space="preserve"> = 0.475, 95% CI: 0.238–0.948, P = .035). The odds for Igbo and minority students were also lower than for Hausa students but did not reach statistical significance. Regarding income source, students who earned through personal work had significantly lower odds of self-medication compared with those supported by parents or guardians (</w:t>
      </w:r>
      <w:proofErr w:type="spellStart"/>
      <w:r>
        <w:t>aOR</w:t>
      </w:r>
      <w:proofErr w:type="spellEnd"/>
      <w:r>
        <w:t xml:space="preserve"> = 0.500, 95% CI: 0.278–0.900, P = .021). The combination and scholarship categories did not differ significantly from the reference group. Full regression results are presented in Table 6.</w:t>
      </w:r>
    </w:p>
    <w:p w14:paraId="7D8F9C6B" w14:textId="77777777" w:rsidR="00473774" w:rsidRDefault="00000000">
      <w:pPr>
        <w:spacing w:before="160" w:after="80"/>
      </w:pPr>
      <w:r>
        <w:rPr>
          <w:b/>
          <w:bCs/>
          <w:sz w:val="22"/>
          <w:szCs w:val="22"/>
        </w:rPr>
        <w:t>Table 6: Binary logistic regression of factors associated with self-medication among respondents (n = 354)</w:t>
      </w:r>
    </w:p>
    <w:tbl>
      <w:tblPr>
        <w:tblW w:w="9360" w:type="dxa"/>
        <w:tblCellMar>
          <w:left w:w="10" w:type="dxa"/>
          <w:right w:w="10" w:type="dxa"/>
        </w:tblCellMar>
        <w:tblLook w:val="04A0" w:firstRow="1" w:lastRow="0" w:firstColumn="1" w:lastColumn="0" w:noHBand="0" w:noVBand="1"/>
      </w:tblPr>
      <w:tblGrid>
        <w:gridCol w:w="2200"/>
        <w:gridCol w:w="2360"/>
        <w:gridCol w:w="1200"/>
        <w:gridCol w:w="2000"/>
        <w:gridCol w:w="1600"/>
      </w:tblGrid>
      <w:tr w:rsidR="00473774" w14:paraId="589CA257" w14:textId="77777777">
        <w:tc>
          <w:tcPr>
            <w:tcW w:w="2200" w:type="dxa"/>
            <w:shd w:val="clear" w:color="auto" w:fill="D9E1F2"/>
            <w:tcMar>
              <w:top w:w="80" w:type="dxa"/>
              <w:left w:w="120" w:type="dxa"/>
              <w:bottom w:w="80" w:type="dxa"/>
              <w:right w:w="120" w:type="dxa"/>
            </w:tcMar>
          </w:tcPr>
          <w:p w14:paraId="29C15EA4" w14:textId="77777777" w:rsidR="00473774" w:rsidRDefault="00000000">
            <w:r>
              <w:rPr>
                <w:b/>
                <w:bCs/>
                <w:sz w:val="20"/>
                <w:szCs w:val="20"/>
              </w:rPr>
              <w:t>Variable</w:t>
            </w:r>
          </w:p>
        </w:tc>
        <w:tc>
          <w:tcPr>
            <w:tcW w:w="2360" w:type="dxa"/>
            <w:shd w:val="clear" w:color="auto" w:fill="D9E1F2"/>
            <w:tcMar>
              <w:top w:w="80" w:type="dxa"/>
              <w:left w:w="120" w:type="dxa"/>
              <w:bottom w:w="80" w:type="dxa"/>
              <w:right w:w="120" w:type="dxa"/>
            </w:tcMar>
          </w:tcPr>
          <w:p w14:paraId="2E7023EB" w14:textId="77777777" w:rsidR="00473774" w:rsidRDefault="00000000">
            <w:r>
              <w:rPr>
                <w:b/>
                <w:bCs/>
                <w:sz w:val="20"/>
                <w:szCs w:val="20"/>
              </w:rPr>
              <w:t>Category</w:t>
            </w:r>
          </w:p>
        </w:tc>
        <w:tc>
          <w:tcPr>
            <w:tcW w:w="1200" w:type="dxa"/>
            <w:shd w:val="clear" w:color="auto" w:fill="D9E1F2"/>
            <w:tcMar>
              <w:top w:w="80" w:type="dxa"/>
              <w:left w:w="120" w:type="dxa"/>
              <w:bottom w:w="80" w:type="dxa"/>
              <w:right w:w="120" w:type="dxa"/>
            </w:tcMar>
          </w:tcPr>
          <w:p w14:paraId="3426D971" w14:textId="77777777" w:rsidR="00473774" w:rsidRDefault="00000000">
            <w:pPr>
              <w:jc w:val="center"/>
            </w:pPr>
            <w:proofErr w:type="spellStart"/>
            <w:r>
              <w:rPr>
                <w:b/>
                <w:bCs/>
                <w:sz w:val="20"/>
                <w:szCs w:val="20"/>
              </w:rPr>
              <w:t>aOR</w:t>
            </w:r>
            <w:proofErr w:type="spellEnd"/>
          </w:p>
        </w:tc>
        <w:tc>
          <w:tcPr>
            <w:tcW w:w="2000" w:type="dxa"/>
            <w:shd w:val="clear" w:color="auto" w:fill="D9E1F2"/>
            <w:tcMar>
              <w:top w:w="80" w:type="dxa"/>
              <w:left w:w="120" w:type="dxa"/>
              <w:bottom w:w="80" w:type="dxa"/>
              <w:right w:w="120" w:type="dxa"/>
            </w:tcMar>
          </w:tcPr>
          <w:p w14:paraId="7AC83342" w14:textId="77777777" w:rsidR="00473774" w:rsidRDefault="00000000">
            <w:pPr>
              <w:jc w:val="center"/>
            </w:pPr>
            <w:r>
              <w:rPr>
                <w:b/>
                <w:bCs/>
                <w:sz w:val="20"/>
                <w:szCs w:val="20"/>
              </w:rPr>
              <w:t>95% CI</w:t>
            </w:r>
          </w:p>
        </w:tc>
        <w:tc>
          <w:tcPr>
            <w:tcW w:w="1600" w:type="dxa"/>
            <w:shd w:val="clear" w:color="auto" w:fill="D9E1F2"/>
            <w:tcMar>
              <w:top w:w="80" w:type="dxa"/>
              <w:left w:w="120" w:type="dxa"/>
              <w:bottom w:w="80" w:type="dxa"/>
              <w:right w:w="120" w:type="dxa"/>
            </w:tcMar>
          </w:tcPr>
          <w:p w14:paraId="7C79646A" w14:textId="77777777" w:rsidR="00473774" w:rsidRDefault="00000000">
            <w:pPr>
              <w:jc w:val="center"/>
            </w:pPr>
            <w:r>
              <w:rPr>
                <w:b/>
                <w:bCs/>
                <w:sz w:val="20"/>
                <w:szCs w:val="20"/>
              </w:rPr>
              <w:t>P-value</w:t>
            </w:r>
          </w:p>
        </w:tc>
      </w:tr>
      <w:tr w:rsidR="00473774" w14:paraId="5AC837FA" w14:textId="77777777">
        <w:tc>
          <w:tcPr>
            <w:tcW w:w="2200" w:type="dxa"/>
            <w:shd w:val="clear" w:color="auto" w:fill="FFFFFF"/>
            <w:tcMar>
              <w:top w:w="80" w:type="dxa"/>
              <w:left w:w="120" w:type="dxa"/>
              <w:bottom w:w="80" w:type="dxa"/>
              <w:right w:w="120" w:type="dxa"/>
            </w:tcMar>
          </w:tcPr>
          <w:p w14:paraId="0E523237" w14:textId="77777777" w:rsidR="00473774" w:rsidRDefault="00000000">
            <w:r>
              <w:rPr>
                <w:b/>
                <w:bCs/>
                <w:sz w:val="20"/>
                <w:szCs w:val="20"/>
              </w:rPr>
              <w:t>Ethnicity</w:t>
            </w:r>
          </w:p>
        </w:tc>
        <w:tc>
          <w:tcPr>
            <w:tcW w:w="2360" w:type="dxa"/>
            <w:shd w:val="clear" w:color="auto" w:fill="FFFFFF"/>
            <w:tcMar>
              <w:top w:w="80" w:type="dxa"/>
              <w:left w:w="120" w:type="dxa"/>
              <w:bottom w:w="80" w:type="dxa"/>
              <w:right w:w="120" w:type="dxa"/>
            </w:tcMar>
          </w:tcPr>
          <w:p w14:paraId="4510C524" w14:textId="77777777" w:rsidR="00473774" w:rsidRDefault="00000000">
            <w:r>
              <w:rPr>
                <w:sz w:val="20"/>
                <w:szCs w:val="20"/>
              </w:rPr>
              <w:t>Hausa (ref.)</w:t>
            </w:r>
          </w:p>
        </w:tc>
        <w:tc>
          <w:tcPr>
            <w:tcW w:w="1200" w:type="dxa"/>
            <w:shd w:val="clear" w:color="auto" w:fill="FFFFFF"/>
            <w:tcMar>
              <w:top w:w="80" w:type="dxa"/>
              <w:left w:w="120" w:type="dxa"/>
              <w:bottom w:w="80" w:type="dxa"/>
              <w:right w:w="120" w:type="dxa"/>
            </w:tcMar>
          </w:tcPr>
          <w:p w14:paraId="06748C16" w14:textId="77777777" w:rsidR="00473774" w:rsidRDefault="00000000">
            <w:pPr>
              <w:jc w:val="center"/>
            </w:pPr>
            <w:r>
              <w:rPr>
                <w:sz w:val="20"/>
                <w:szCs w:val="20"/>
              </w:rPr>
              <w:t>1.00</w:t>
            </w:r>
          </w:p>
        </w:tc>
        <w:tc>
          <w:tcPr>
            <w:tcW w:w="2000" w:type="dxa"/>
            <w:shd w:val="clear" w:color="auto" w:fill="FFFFFF"/>
            <w:tcMar>
              <w:top w:w="80" w:type="dxa"/>
              <w:left w:w="120" w:type="dxa"/>
              <w:bottom w:w="80" w:type="dxa"/>
              <w:right w:w="120" w:type="dxa"/>
            </w:tcMar>
          </w:tcPr>
          <w:p w14:paraId="160A32FF" w14:textId="77777777" w:rsidR="00473774" w:rsidRDefault="00000000">
            <w:pPr>
              <w:jc w:val="center"/>
            </w:pPr>
            <w:r>
              <w:rPr>
                <w:sz w:val="20"/>
                <w:szCs w:val="20"/>
              </w:rPr>
              <w:t>—</w:t>
            </w:r>
          </w:p>
        </w:tc>
        <w:tc>
          <w:tcPr>
            <w:tcW w:w="1600" w:type="dxa"/>
            <w:shd w:val="clear" w:color="auto" w:fill="FFFFFF"/>
            <w:tcMar>
              <w:top w:w="80" w:type="dxa"/>
              <w:left w:w="120" w:type="dxa"/>
              <w:bottom w:w="80" w:type="dxa"/>
              <w:right w:w="120" w:type="dxa"/>
            </w:tcMar>
          </w:tcPr>
          <w:p w14:paraId="5AAC1675" w14:textId="77777777" w:rsidR="00473774" w:rsidRDefault="00000000">
            <w:pPr>
              <w:jc w:val="center"/>
            </w:pPr>
            <w:r>
              <w:rPr>
                <w:sz w:val="20"/>
                <w:szCs w:val="20"/>
              </w:rPr>
              <w:t>—</w:t>
            </w:r>
          </w:p>
        </w:tc>
      </w:tr>
      <w:tr w:rsidR="00473774" w14:paraId="2D9D3B77" w14:textId="77777777">
        <w:tc>
          <w:tcPr>
            <w:tcW w:w="2200" w:type="dxa"/>
            <w:shd w:val="clear" w:color="auto" w:fill="FFFFFF"/>
            <w:tcMar>
              <w:top w:w="80" w:type="dxa"/>
              <w:left w:w="120" w:type="dxa"/>
              <w:bottom w:w="80" w:type="dxa"/>
              <w:right w:w="120" w:type="dxa"/>
            </w:tcMar>
          </w:tcPr>
          <w:p w14:paraId="202E48E2" w14:textId="77777777" w:rsidR="00473774" w:rsidRDefault="00473774"/>
        </w:tc>
        <w:tc>
          <w:tcPr>
            <w:tcW w:w="2360" w:type="dxa"/>
            <w:shd w:val="clear" w:color="auto" w:fill="FFFFFF"/>
            <w:tcMar>
              <w:top w:w="80" w:type="dxa"/>
              <w:left w:w="120" w:type="dxa"/>
              <w:bottom w:w="80" w:type="dxa"/>
              <w:right w:w="120" w:type="dxa"/>
            </w:tcMar>
          </w:tcPr>
          <w:p w14:paraId="5ED50DA9" w14:textId="77777777" w:rsidR="00473774" w:rsidRDefault="00000000">
            <w:r>
              <w:rPr>
                <w:sz w:val="20"/>
                <w:szCs w:val="20"/>
              </w:rPr>
              <w:t>Igbo</w:t>
            </w:r>
          </w:p>
        </w:tc>
        <w:tc>
          <w:tcPr>
            <w:tcW w:w="1200" w:type="dxa"/>
            <w:shd w:val="clear" w:color="auto" w:fill="FFFFFF"/>
            <w:tcMar>
              <w:top w:w="80" w:type="dxa"/>
              <w:left w:w="120" w:type="dxa"/>
              <w:bottom w:w="80" w:type="dxa"/>
              <w:right w:w="120" w:type="dxa"/>
            </w:tcMar>
          </w:tcPr>
          <w:p w14:paraId="5BB4C8DC" w14:textId="77777777" w:rsidR="00473774" w:rsidRDefault="00000000">
            <w:pPr>
              <w:jc w:val="center"/>
            </w:pPr>
            <w:r>
              <w:rPr>
                <w:sz w:val="20"/>
                <w:szCs w:val="20"/>
              </w:rPr>
              <w:t>0.583</w:t>
            </w:r>
          </w:p>
        </w:tc>
        <w:tc>
          <w:tcPr>
            <w:tcW w:w="2000" w:type="dxa"/>
            <w:shd w:val="clear" w:color="auto" w:fill="FFFFFF"/>
            <w:tcMar>
              <w:top w:w="80" w:type="dxa"/>
              <w:left w:w="120" w:type="dxa"/>
              <w:bottom w:w="80" w:type="dxa"/>
              <w:right w:w="120" w:type="dxa"/>
            </w:tcMar>
          </w:tcPr>
          <w:p w14:paraId="2180026F" w14:textId="77777777" w:rsidR="00473774" w:rsidRDefault="00000000">
            <w:pPr>
              <w:jc w:val="center"/>
            </w:pPr>
            <w:r>
              <w:rPr>
                <w:sz w:val="20"/>
                <w:szCs w:val="20"/>
              </w:rPr>
              <w:t>0.310–1.095</w:t>
            </w:r>
          </w:p>
        </w:tc>
        <w:tc>
          <w:tcPr>
            <w:tcW w:w="1600" w:type="dxa"/>
            <w:shd w:val="clear" w:color="auto" w:fill="FFFFFF"/>
            <w:tcMar>
              <w:top w:w="80" w:type="dxa"/>
              <w:left w:w="120" w:type="dxa"/>
              <w:bottom w:w="80" w:type="dxa"/>
              <w:right w:w="120" w:type="dxa"/>
            </w:tcMar>
          </w:tcPr>
          <w:p w14:paraId="7604C6B3" w14:textId="77777777" w:rsidR="00473774" w:rsidRDefault="00000000">
            <w:pPr>
              <w:jc w:val="center"/>
            </w:pPr>
            <w:r>
              <w:rPr>
                <w:sz w:val="20"/>
                <w:szCs w:val="20"/>
              </w:rPr>
              <w:t>.093</w:t>
            </w:r>
          </w:p>
        </w:tc>
      </w:tr>
      <w:tr w:rsidR="00473774" w14:paraId="4F1F0210" w14:textId="77777777">
        <w:tc>
          <w:tcPr>
            <w:tcW w:w="2200" w:type="dxa"/>
            <w:shd w:val="clear" w:color="auto" w:fill="FFFFFF"/>
            <w:tcMar>
              <w:top w:w="80" w:type="dxa"/>
              <w:left w:w="120" w:type="dxa"/>
              <w:bottom w:w="80" w:type="dxa"/>
              <w:right w:w="120" w:type="dxa"/>
            </w:tcMar>
          </w:tcPr>
          <w:p w14:paraId="645B8671" w14:textId="77777777" w:rsidR="00473774" w:rsidRDefault="00473774"/>
        </w:tc>
        <w:tc>
          <w:tcPr>
            <w:tcW w:w="2360" w:type="dxa"/>
            <w:shd w:val="clear" w:color="auto" w:fill="FFFFFF"/>
            <w:tcMar>
              <w:top w:w="80" w:type="dxa"/>
              <w:left w:w="120" w:type="dxa"/>
              <w:bottom w:w="80" w:type="dxa"/>
              <w:right w:w="120" w:type="dxa"/>
            </w:tcMar>
          </w:tcPr>
          <w:p w14:paraId="62B52666" w14:textId="77777777" w:rsidR="00473774" w:rsidRDefault="00000000">
            <w:r>
              <w:rPr>
                <w:sz w:val="20"/>
                <w:szCs w:val="20"/>
              </w:rPr>
              <w:t>Yoruba</w:t>
            </w:r>
          </w:p>
        </w:tc>
        <w:tc>
          <w:tcPr>
            <w:tcW w:w="1200" w:type="dxa"/>
            <w:shd w:val="clear" w:color="auto" w:fill="FFFFFF"/>
            <w:tcMar>
              <w:top w:w="80" w:type="dxa"/>
              <w:left w:w="120" w:type="dxa"/>
              <w:bottom w:w="80" w:type="dxa"/>
              <w:right w:w="120" w:type="dxa"/>
            </w:tcMar>
          </w:tcPr>
          <w:p w14:paraId="0E65BCE0" w14:textId="77777777" w:rsidR="00473774" w:rsidRDefault="00000000">
            <w:pPr>
              <w:jc w:val="center"/>
            </w:pPr>
            <w:r>
              <w:rPr>
                <w:sz w:val="20"/>
                <w:szCs w:val="20"/>
              </w:rPr>
              <w:t>0.475</w:t>
            </w:r>
          </w:p>
        </w:tc>
        <w:tc>
          <w:tcPr>
            <w:tcW w:w="2000" w:type="dxa"/>
            <w:shd w:val="clear" w:color="auto" w:fill="FFFFFF"/>
            <w:tcMar>
              <w:top w:w="80" w:type="dxa"/>
              <w:left w:w="120" w:type="dxa"/>
              <w:bottom w:w="80" w:type="dxa"/>
              <w:right w:w="120" w:type="dxa"/>
            </w:tcMar>
          </w:tcPr>
          <w:p w14:paraId="1028D833" w14:textId="77777777" w:rsidR="00473774" w:rsidRDefault="00000000">
            <w:pPr>
              <w:jc w:val="center"/>
            </w:pPr>
            <w:r>
              <w:rPr>
                <w:sz w:val="20"/>
                <w:szCs w:val="20"/>
              </w:rPr>
              <w:t>0.238–0.948</w:t>
            </w:r>
          </w:p>
        </w:tc>
        <w:tc>
          <w:tcPr>
            <w:tcW w:w="1600" w:type="dxa"/>
            <w:shd w:val="clear" w:color="auto" w:fill="FFFFFF"/>
            <w:tcMar>
              <w:top w:w="80" w:type="dxa"/>
              <w:left w:w="120" w:type="dxa"/>
              <w:bottom w:w="80" w:type="dxa"/>
              <w:right w:w="120" w:type="dxa"/>
            </w:tcMar>
          </w:tcPr>
          <w:p w14:paraId="6981F869" w14:textId="77777777" w:rsidR="00473774" w:rsidRDefault="00000000">
            <w:pPr>
              <w:jc w:val="center"/>
            </w:pPr>
            <w:r>
              <w:rPr>
                <w:sz w:val="20"/>
                <w:szCs w:val="20"/>
              </w:rPr>
              <w:t>.035*</w:t>
            </w:r>
          </w:p>
        </w:tc>
      </w:tr>
      <w:tr w:rsidR="00473774" w14:paraId="0678ACBD" w14:textId="77777777">
        <w:tc>
          <w:tcPr>
            <w:tcW w:w="2200" w:type="dxa"/>
            <w:shd w:val="clear" w:color="auto" w:fill="FFFFFF"/>
            <w:tcMar>
              <w:top w:w="80" w:type="dxa"/>
              <w:left w:w="120" w:type="dxa"/>
              <w:bottom w:w="80" w:type="dxa"/>
              <w:right w:w="120" w:type="dxa"/>
            </w:tcMar>
          </w:tcPr>
          <w:p w14:paraId="37D978CB" w14:textId="77777777" w:rsidR="00473774" w:rsidRDefault="00473774"/>
        </w:tc>
        <w:tc>
          <w:tcPr>
            <w:tcW w:w="2360" w:type="dxa"/>
            <w:shd w:val="clear" w:color="auto" w:fill="FFFFFF"/>
            <w:tcMar>
              <w:top w:w="80" w:type="dxa"/>
              <w:left w:w="120" w:type="dxa"/>
              <w:bottom w:w="80" w:type="dxa"/>
              <w:right w:w="120" w:type="dxa"/>
            </w:tcMar>
          </w:tcPr>
          <w:p w14:paraId="7F2ED216" w14:textId="77777777" w:rsidR="00473774" w:rsidRDefault="00000000">
            <w:r>
              <w:rPr>
                <w:sz w:val="20"/>
                <w:szCs w:val="20"/>
              </w:rPr>
              <w:t>Minority</w:t>
            </w:r>
          </w:p>
        </w:tc>
        <w:tc>
          <w:tcPr>
            <w:tcW w:w="1200" w:type="dxa"/>
            <w:shd w:val="clear" w:color="auto" w:fill="FFFFFF"/>
            <w:tcMar>
              <w:top w:w="80" w:type="dxa"/>
              <w:left w:w="120" w:type="dxa"/>
              <w:bottom w:w="80" w:type="dxa"/>
              <w:right w:w="120" w:type="dxa"/>
            </w:tcMar>
          </w:tcPr>
          <w:p w14:paraId="08176082" w14:textId="77777777" w:rsidR="00473774" w:rsidRDefault="00000000">
            <w:pPr>
              <w:jc w:val="center"/>
            </w:pPr>
            <w:r>
              <w:rPr>
                <w:sz w:val="20"/>
                <w:szCs w:val="20"/>
              </w:rPr>
              <w:t>0.529</w:t>
            </w:r>
          </w:p>
        </w:tc>
        <w:tc>
          <w:tcPr>
            <w:tcW w:w="2000" w:type="dxa"/>
            <w:shd w:val="clear" w:color="auto" w:fill="FFFFFF"/>
            <w:tcMar>
              <w:top w:w="80" w:type="dxa"/>
              <w:left w:w="120" w:type="dxa"/>
              <w:bottom w:w="80" w:type="dxa"/>
              <w:right w:w="120" w:type="dxa"/>
            </w:tcMar>
          </w:tcPr>
          <w:p w14:paraId="708B1F0B" w14:textId="77777777" w:rsidR="00473774" w:rsidRDefault="00000000">
            <w:pPr>
              <w:jc w:val="center"/>
            </w:pPr>
            <w:r>
              <w:rPr>
                <w:sz w:val="20"/>
                <w:szCs w:val="20"/>
              </w:rPr>
              <w:t>0.218–1.280</w:t>
            </w:r>
          </w:p>
        </w:tc>
        <w:tc>
          <w:tcPr>
            <w:tcW w:w="1600" w:type="dxa"/>
            <w:shd w:val="clear" w:color="auto" w:fill="FFFFFF"/>
            <w:tcMar>
              <w:top w:w="80" w:type="dxa"/>
              <w:left w:w="120" w:type="dxa"/>
              <w:bottom w:w="80" w:type="dxa"/>
              <w:right w:w="120" w:type="dxa"/>
            </w:tcMar>
          </w:tcPr>
          <w:p w14:paraId="72AED5BD" w14:textId="77777777" w:rsidR="00473774" w:rsidRDefault="00000000">
            <w:pPr>
              <w:jc w:val="center"/>
            </w:pPr>
            <w:r>
              <w:rPr>
                <w:sz w:val="20"/>
                <w:szCs w:val="20"/>
              </w:rPr>
              <w:t>.158</w:t>
            </w:r>
          </w:p>
        </w:tc>
      </w:tr>
      <w:tr w:rsidR="00473774" w14:paraId="63ECA997" w14:textId="77777777">
        <w:tc>
          <w:tcPr>
            <w:tcW w:w="2200" w:type="dxa"/>
            <w:shd w:val="clear" w:color="auto" w:fill="FFFFFF"/>
            <w:tcMar>
              <w:top w:w="80" w:type="dxa"/>
              <w:left w:w="120" w:type="dxa"/>
              <w:bottom w:w="80" w:type="dxa"/>
              <w:right w:w="120" w:type="dxa"/>
            </w:tcMar>
          </w:tcPr>
          <w:p w14:paraId="6CD8EFEE" w14:textId="77777777" w:rsidR="00473774" w:rsidRDefault="00000000">
            <w:r>
              <w:rPr>
                <w:b/>
                <w:bCs/>
                <w:sz w:val="20"/>
                <w:szCs w:val="20"/>
              </w:rPr>
              <w:t>Income source</w:t>
            </w:r>
          </w:p>
        </w:tc>
        <w:tc>
          <w:tcPr>
            <w:tcW w:w="2360" w:type="dxa"/>
            <w:shd w:val="clear" w:color="auto" w:fill="FFFFFF"/>
            <w:tcMar>
              <w:top w:w="80" w:type="dxa"/>
              <w:left w:w="120" w:type="dxa"/>
              <w:bottom w:w="80" w:type="dxa"/>
              <w:right w:w="120" w:type="dxa"/>
            </w:tcMar>
          </w:tcPr>
          <w:p w14:paraId="2C152E0A" w14:textId="77777777" w:rsidR="00473774" w:rsidRDefault="00000000">
            <w:r>
              <w:rPr>
                <w:sz w:val="20"/>
                <w:szCs w:val="20"/>
              </w:rPr>
              <w:t>Parents/Guardians (ref.)</w:t>
            </w:r>
          </w:p>
        </w:tc>
        <w:tc>
          <w:tcPr>
            <w:tcW w:w="1200" w:type="dxa"/>
            <w:shd w:val="clear" w:color="auto" w:fill="FFFFFF"/>
            <w:tcMar>
              <w:top w:w="80" w:type="dxa"/>
              <w:left w:w="120" w:type="dxa"/>
              <w:bottom w:w="80" w:type="dxa"/>
              <w:right w:w="120" w:type="dxa"/>
            </w:tcMar>
          </w:tcPr>
          <w:p w14:paraId="645651C2" w14:textId="77777777" w:rsidR="00473774" w:rsidRDefault="00000000">
            <w:pPr>
              <w:jc w:val="center"/>
            </w:pPr>
            <w:r>
              <w:rPr>
                <w:sz w:val="20"/>
                <w:szCs w:val="20"/>
              </w:rPr>
              <w:t>1.00</w:t>
            </w:r>
          </w:p>
        </w:tc>
        <w:tc>
          <w:tcPr>
            <w:tcW w:w="2000" w:type="dxa"/>
            <w:shd w:val="clear" w:color="auto" w:fill="FFFFFF"/>
            <w:tcMar>
              <w:top w:w="80" w:type="dxa"/>
              <w:left w:w="120" w:type="dxa"/>
              <w:bottom w:w="80" w:type="dxa"/>
              <w:right w:w="120" w:type="dxa"/>
            </w:tcMar>
          </w:tcPr>
          <w:p w14:paraId="3A1BDCA8" w14:textId="77777777" w:rsidR="00473774" w:rsidRDefault="00000000">
            <w:pPr>
              <w:jc w:val="center"/>
            </w:pPr>
            <w:r>
              <w:rPr>
                <w:sz w:val="20"/>
                <w:szCs w:val="20"/>
              </w:rPr>
              <w:t>—</w:t>
            </w:r>
          </w:p>
        </w:tc>
        <w:tc>
          <w:tcPr>
            <w:tcW w:w="1600" w:type="dxa"/>
            <w:shd w:val="clear" w:color="auto" w:fill="FFFFFF"/>
            <w:tcMar>
              <w:top w:w="80" w:type="dxa"/>
              <w:left w:w="120" w:type="dxa"/>
              <w:bottom w:w="80" w:type="dxa"/>
              <w:right w:w="120" w:type="dxa"/>
            </w:tcMar>
          </w:tcPr>
          <w:p w14:paraId="6DC15FE6" w14:textId="77777777" w:rsidR="00473774" w:rsidRDefault="00000000">
            <w:pPr>
              <w:jc w:val="center"/>
            </w:pPr>
            <w:r>
              <w:rPr>
                <w:sz w:val="20"/>
                <w:szCs w:val="20"/>
              </w:rPr>
              <w:t>—</w:t>
            </w:r>
          </w:p>
        </w:tc>
      </w:tr>
      <w:tr w:rsidR="00473774" w14:paraId="6FA6790A" w14:textId="77777777">
        <w:tc>
          <w:tcPr>
            <w:tcW w:w="2200" w:type="dxa"/>
            <w:shd w:val="clear" w:color="auto" w:fill="FFFFFF"/>
            <w:tcMar>
              <w:top w:w="80" w:type="dxa"/>
              <w:left w:w="120" w:type="dxa"/>
              <w:bottom w:w="80" w:type="dxa"/>
              <w:right w:w="120" w:type="dxa"/>
            </w:tcMar>
          </w:tcPr>
          <w:p w14:paraId="75896D07" w14:textId="77777777" w:rsidR="00473774" w:rsidRDefault="00473774"/>
        </w:tc>
        <w:tc>
          <w:tcPr>
            <w:tcW w:w="2360" w:type="dxa"/>
            <w:shd w:val="clear" w:color="auto" w:fill="FFFFFF"/>
            <w:tcMar>
              <w:top w:w="80" w:type="dxa"/>
              <w:left w:w="120" w:type="dxa"/>
              <w:bottom w:w="80" w:type="dxa"/>
              <w:right w:w="120" w:type="dxa"/>
            </w:tcMar>
          </w:tcPr>
          <w:p w14:paraId="6013AA58" w14:textId="77777777" w:rsidR="00473774" w:rsidRDefault="00000000">
            <w:r>
              <w:rPr>
                <w:sz w:val="20"/>
                <w:szCs w:val="20"/>
              </w:rPr>
              <w:t>Personal work</w:t>
            </w:r>
          </w:p>
        </w:tc>
        <w:tc>
          <w:tcPr>
            <w:tcW w:w="1200" w:type="dxa"/>
            <w:shd w:val="clear" w:color="auto" w:fill="FFFFFF"/>
            <w:tcMar>
              <w:top w:w="80" w:type="dxa"/>
              <w:left w:w="120" w:type="dxa"/>
              <w:bottom w:w="80" w:type="dxa"/>
              <w:right w:w="120" w:type="dxa"/>
            </w:tcMar>
          </w:tcPr>
          <w:p w14:paraId="0CF1A4FE" w14:textId="77777777" w:rsidR="00473774" w:rsidRDefault="00000000">
            <w:pPr>
              <w:jc w:val="center"/>
            </w:pPr>
            <w:r>
              <w:rPr>
                <w:sz w:val="20"/>
                <w:szCs w:val="20"/>
              </w:rPr>
              <w:t>0.500</w:t>
            </w:r>
          </w:p>
        </w:tc>
        <w:tc>
          <w:tcPr>
            <w:tcW w:w="2000" w:type="dxa"/>
            <w:shd w:val="clear" w:color="auto" w:fill="FFFFFF"/>
            <w:tcMar>
              <w:top w:w="80" w:type="dxa"/>
              <w:left w:w="120" w:type="dxa"/>
              <w:bottom w:w="80" w:type="dxa"/>
              <w:right w:w="120" w:type="dxa"/>
            </w:tcMar>
          </w:tcPr>
          <w:p w14:paraId="3D41786E" w14:textId="77777777" w:rsidR="00473774" w:rsidRDefault="00000000">
            <w:pPr>
              <w:jc w:val="center"/>
            </w:pPr>
            <w:r>
              <w:rPr>
                <w:sz w:val="20"/>
                <w:szCs w:val="20"/>
              </w:rPr>
              <w:t>0.278–0.900</w:t>
            </w:r>
          </w:p>
        </w:tc>
        <w:tc>
          <w:tcPr>
            <w:tcW w:w="1600" w:type="dxa"/>
            <w:shd w:val="clear" w:color="auto" w:fill="FFFFFF"/>
            <w:tcMar>
              <w:top w:w="80" w:type="dxa"/>
              <w:left w:w="120" w:type="dxa"/>
              <w:bottom w:w="80" w:type="dxa"/>
              <w:right w:w="120" w:type="dxa"/>
            </w:tcMar>
          </w:tcPr>
          <w:p w14:paraId="395DA8EA" w14:textId="77777777" w:rsidR="00473774" w:rsidRDefault="00000000">
            <w:pPr>
              <w:jc w:val="center"/>
            </w:pPr>
            <w:r>
              <w:rPr>
                <w:sz w:val="20"/>
                <w:szCs w:val="20"/>
              </w:rPr>
              <w:t>.021*</w:t>
            </w:r>
          </w:p>
        </w:tc>
      </w:tr>
      <w:tr w:rsidR="00473774" w14:paraId="3E0ED66A" w14:textId="77777777">
        <w:tc>
          <w:tcPr>
            <w:tcW w:w="2200" w:type="dxa"/>
            <w:shd w:val="clear" w:color="auto" w:fill="FFFFFF"/>
            <w:tcMar>
              <w:top w:w="80" w:type="dxa"/>
              <w:left w:w="120" w:type="dxa"/>
              <w:bottom w:w="80" w:type="dxa"/>
              <w:right w:w="120" w:type="dxa"/>
            </w:tcMar>
          </w:tcPr>
          <w:p w14:paraId="1CF714A2" w14:textId="77777777" w:rsidR="00473774" w:rsidRDefault="00473774"/>
        </w:tc>
        <w:tc>
          <w:tcPr>
            <w:tcW w:w="2360" w:type="dxa"/>
            <w:shd w:val="clear" w:color="auto" w:fill="FFFFFF"/>
            <w:tcMar>
              <w:top w:w="80" w:type="dxa"/>
              <w:left w:w="120" w:type="dxa"/>
              <w:bottom w:w="80" w:type="dxa"/>
              <w:right w:w="120" w:type="dxa"/>
            </w:tcMar>
          </w:tcPr>
          <w:p w14:paraId="643FB3B0" w14:textId="77777777" w:rsidR="00473774" w:rsidRDefault="00000000">
            <w:r>
              <w:rPr>
                <w:sz w:val="20"/>
                <w:szCs w:val="20"/>
              </w:rPr>
              <w:t>Combination</w:t>
            </w:r>
          </w:p>
        </w:tc>
        <w:tc>
          <w:tcPr>
            <w:tcW w:w="1200" w:type="dxa"/>
            <w:shd w:val="clear" w:color="auto" w:fill="FFFFFF"/>
            <w:tcMar>
              <w:top w:w="80" w:type="dxa"/>
              <w:left w:w="120" w:type="dxa"/>
              <w:bottom w:w="80" w:type="dxa"/>
              <w:right w:w="120" w:type="dxa"/>
            </w:tcMar>
          </w:tcPr>
          <w:p w14:paraId="15050FEC" w14:textId="77777777" w:rsidR="00473774" w:rsidRDefault="00000000">
            <w:pPr>
              <w:jc w:val="center"/>
            </w:pPr>
            <w:r>
              <w:rPr>
                <w:sz w:val="20"/>
                <w:szCs w:val="20"/>
              </w:rPr>
              <w:t>0.778</w:t>
            </w:r>
          </w:p>
        </w:tc>
        <w:tc>
          <w:tcPr>
            <w:tcW w:w="2000" w:type="dxa"/>
            <w:shd w:val="clear" w:color="auto" w:fill="FFFFFF"/>
            <w:tcMar>
              <w:top w:w="80" w:type="dxa"/>
              <w:left w:w="120" w:type="dxa"/>
              <w:bottom w:w="80" w:type="dxa"/>
              <w:right w:w="120" w:type="dxa"/>
            </w:tcMar>
          </w:tcPr>
          <w:p w14:paraId="66DB13A3" w14:textId="77777777" w:rsidR="00473774" w:rsidRDefault="00000000">
            <w:pPr>
              <w:jc w:val="center"/>
            </w:pPr>
            <w:r>
              <w:rPr>
                <w:sz w:val="20"/>
                <w:szCs w:val="20"/>
              </w:rPr>
              <w:t>0.366–1.654</w:t>
            </w:r>
          </w:p>
        </w:tc>
        <w:tc>
          <w:tcPr>
            <w:tcW w:w="1600" w:type="dxa"/>
            <w:shd w:val="clear" w:color="auto" w:fill="FFFFFF"/>
            <w:tcMar>
              <w:top w:w="80" w:type="dxa"/>
              <w:left w:w="120" w:type="dxa"/>
              <w:bottom w:w="80" w:type="dxa"/>
              <w:right w:w="120" w:type="dxa"/>
            </w:tcMar>
          </w:tcPr>
          <w:p w14:paraId="22D8FD5B" w14:textId="77777777" w:rsidR="00473774" w:rsidRDefault="00000000">
            <w:pPr>
              <w:jc w:val="center"/>
            </w:pPr>
            <w:r>
              <w:rPr>
                <w:sz w:val="20"/>
                <w:szCs w:val="20"/>
              </w:rPr>
              <w:t>.515</w:t>
            </w:r>
          </w:p>
        </w:tc>
      </w:tr>
      <w:tr w:rsidR="00473774" w14:paraId="4F028F97" w14:textId="77777777">
        <w:tc>
          <w:tcPr>
            <w:tcW w:w="2200" w:type="dxa"/>
            <w:tcBorders>
              <w:bottom w:val="single" w:sz="4" w:space="0" w:color="auto"/>
            </w:tcBorders>
            <w:shd w:val="clear" w:color="auto" w:fill="FFFFFF"/>
            <w:tcMar>
              <w:top w:w="80" w:type="dxa"/>
              <w:left w:w="120" w:type="dxa"/>
              <w:bottom w:w="80" w:type="dxa"/>
              <w:right w:w="120" w:type="dxa"/>
            </w:tcMar>
          </w:tcPr>
          <w:p w14:paraId="06910B6E" w14:textId="77777777" w:rsidR="00473774" w:rsidRDefault="00473774"/>
        </w:tc>
        <w:tc>
          <w:tcPr>
            <w:tcW w:w="2360" w:type="dxa"/>
            <w:tcBorders>
              <w:bottom w:val="single" w:sz="4" w:space="0" w:color="auto"/>
            </w:tcBorders>
            <w:shd w:val="clear" w:color="auto" w:fill="FFFFFF"/>
            <w:tcMar>
              <w:top w:w="80" w:type="dxa"/>
              <w:left w:w="120" w:type="dxa"/>
              <w:bottom w:w="80" w:type="dxa"/>
              <w:right w:w="120" w:type="dxa"/>
            </w:tcMar>
          </w:tcPr>
          <w:p w14:paraId="58358203" w14:textId="77777777" w:rsidR="00473774" w:rsidRDefault="00000000">
            <w:r>
              <w:rPr>
                <w:sz w:val="20"/>
                <w:szCs w:val="20"/>
              </w:rPr>
              <w:t>Scholarship</w:t>
            </w:r>
          </w:p>
        </w:tc>
        <w:tc>
          <w:tcPr>
            <w:tcW w:w="1200" w:type="dxa"/>
            <w:tcBorders>
              <w:bottom w:val="single" w:sz="4" w:space="0" w:color="auto"/>
            </w:tcBorders>
            <w:shd w:val="clear" w:color="auto" w:fill="FFFFFF"/>
            <w:tcMar>
              <w:top w:w="80" w:type="dxa"/>
              <w:left w:w="120" w:type="dxa"/>
              <w:bottom w:w="80" w:type="dxa"/>
              <w:right w:w="120" w:type="dxa"/>
            </w:tcMar>
          </w:tcPr>
          <w:p w14:paraId="3E2B3B2D" w14:textId="77777777" w:rsidR="00473774" w:rsidRDefault="00000000">
            <w:pPr>
              <w:jc w:val="center"/>
            </w:pPr>
            <w:r>
              <w:rPr>
                <w:sz w:val="20"/>
                <w:szCs w:val="20"/>
              </w:rPr>
              <w:t>1.553</w:t>
            </w:r>
          </w:p>
        </w:tc>
        <w:tc>
          <w:tcPr>
            <w:tcW w:w="2000" w:type="dxa"/>
            <w:tcBorders>
              <w:bottom w:val="single" w:sz="4" w:space="0" w:color="auto"/>
            </w:tcBorders>
            <w:shd w:val="clear" w:color="auto" w:fill="FFFFFF"/>
            <w:tcMar>
              <w:top w:w="80" w:type="dxa"/>
              <w:left w:w="120" w:type="dxa"/>
              <w:bottom w:w="80" w:type="dxa"/>
              <w:right w:w="120" w:type="dxa"/>
            </w:tcMar>
          </w:tcPr>
          <w:p w14:paraId="38D260D1" w14:textId="77777777" w:rsidR="00473774" w:rsidRDefault="00000000">
            <w:pPr>
              <w:jc w:val="center"/>
            </w:pPr>
            <w:r>
              <w:rPr>
                <w:sz w:val="20"/>
                <w:szCs w:val="20"/>
              </w:rPr>
              <w:t>0.759–3.175</w:t>
            </w:r>
          </w:p>
        </w:tc>
        <w:tc>
          <w:tcPr>
            <w:tcW w:w="1600" w:type="dxa"/>
            <w:tcBorders>
              <w:bottom w:val="single" w:sz="4" w:space="0" w:color="auto"/>
            </w:tcBorders>
            <w:shd w:val="clear" w:color="auto" w:fill="FFFFFF"/>
            <w:tcMar>
              <w:top w:w="80" w:type="dxa"/>
              <w:left w:w="120" w:type="dxa"/>
              <w:bottom w:w="80" w:type="dxa"/>
              <w:right w:w="120" w:type="dxa"/>
            </w:tcMar>
          </w:tcPr>
          <w:p w14:paraId="4CE6E3BC" w14:textId="77777777" w:rsidR="00473774" w:rsidRDefault="00000000">
            <w:pPr>
              <w:jc w:val="center"/>
            </w:pPr>
            <w:r>
              <w:rPr>
                <w:sz w:val="20"/>
                <w:szCs w:val="20"/>
              </w:rPr>
              <w:t>.228</w:t>
            </w:r>
          </w:p>
        </w:tc>
      </w:tr>
    </w:tbl>
    <w:p w14:paraId="5CAFEA3E" w14:textId="77777777" w:rsidR="00473774" w:rsidRDefault="00000000">
      <w:pPr>
        <w:spacing w:before="60" w:after="120"/>
      </w:pPr>
      <w:r>
        <w:rPr>
          <w:i/>
          <w:iCs/>
          <w:sz w:val="20"/>
          <w:szCs w:val="20"/>
        </w:rPr>
        <w:t>* Statistically significant (P &lt; .05)</w:t>
      </w:r>
    </w:p>
    <w:p w14:paraId="30065FED" w14:textId="77777777" w:rsidR="00473774" w:rsidRDefault="00473774">
      <w:pPr>
        <w:spacing w:before="120" w:after="120" w:line="360" w:lineRule="auto"/>
        <w:jc w:val="both"/>
      </w:pPr>
    </w:p>
    <w:p w14:paraId="46291FF2" w14:textId="77777777" w:rsidR="00473774" w:rsidRDefault="00000000">
      <w:pPr>
        <w:spacing w:before="200" w:after="80"/>
      </w:pPr>
      <w:r>
        <w:rPr>
          <w:b/>
          <w:bCs/>
        </w:rPr>
        <w:t>3.6 Relationship between knowledge and self-medication</w:t>
      </w:r>
    </w:p>
    <w:p w14:paraId="3AAE639F" w14:textId="77777777" w:rsidR="00473774" w:rsidRDefault="00000000">
      <w:pPr>
        <w:spacing w:before="120" w:after="120" w:line="360" w:lineRule="auto"/>
        <w:jc w:val="both"/>
      </w:pPr>
      <w:r>
        <w:t>Despite the relatively high proportion with good knowledge, no statistically significant association was found between knowledge level and self-medication practice (χ² = 1.41, P = .494) (Table 7). Prevalence was actually highest among those with fair knowledge (79, 70.5%) and lowest among those with good knowledge (149, 64.2%).</w:t>
      </w:r>
    </w:p>
    <w:p w14:paraId="3F59AA6D" w14:textId="77777777" w:rsidR="00473774" w:rsidRDefault="00000000">
      <w:pPr>
        <w:spacing w:before="160" w:after="80"/>
      </w:pPr>
      <w:r>
        <w:rPr>
          <w:b/>
          <w:bCs/>
          <w:sz w:val="22"/>
          <w:szCs w:val="22"/>
        </w:rPr>
        <w:t>Table 7: Relationship between level of knowledge and self-medication practices (n = 354)</w:t>
      </w:r>
    </w:p>
    <w:tbl>
      <w:tblPr>
        <w:tblW w:w="9360" w:type="dxa"/>
        <w:tblCellMar>
          <w:left w:w="10" w:type="dxa"/>
          <w:right w:w="10" w:type="dxa"/>
        </w:tblCellMar>
        <w:tblLook w:val="04A0" w:firstRow="1" w:lastRow="0" w:firstColumn="1" w:lastColumn="0" w:noHBand="0" w:noVBand="1"/>
      </w:tblPr>
      <w:tblGrid>
        <w:gridCol w:w="1800"/>
        <w:gridCol w:w="1500"/>
        <w:gridCol w:w="1500"/>
        <w:gridCol w:w="1560"/>
        <w:gridCol w:w="900"/>
        <w:gridCol w:w="2100"/>
      </w:tblGrid>
      <w:tr w:rsidR="00473774" w14:paraId="1DA6D7E2" w14:textId="77777777">
        <w:tc>
          <w:tcPr>
            <w:tcW w:w="1800" w:type="dxa"/>
            <w:shd w:val="clear" w:color="auto" w:fill="D9E1F2"/>
            <w:tcMar>
              <w:top w:w="80" w:type="dxa"/>
              <w:left w:w="120" w:type="dxa"/>
              <w:bottom w:w="80" w:type="dxa"/>
              <w:right w:w="120" w:type="dxa"/>
            </w:tcMar>
          </w:tcPr>
          <w:p w14:paraId="64155273" w14:textId="77777777" w:rsidR="00473774" w:rsidRDefault="00000000">
            <w:r>
              <w:rPr>
                <w:b/>
                <w:bCs/>
                <w:sz w:val="20"/>
                <w:szCs w:val="20"/>
              </w:rPr>
              <w:t>Knowledge level</w:t>
            </w:r>
          </w:p>
        </w:tc>
        <w:tc>
          <w:tcPr>
            <w:tcW w:w="1500" w:type="dxa"/>
            <w:shd w:val="clear" w:color="auto" w:fill="D9E1F2"/>
            <w:tcMar>
              <w:top w:w="80" w:type="dxa"/>
              <w:left w:w="120" w:type="dxa"/>
              <w:bottom w:w="80" w:type="dxa"/>
              <w:right w:w="120" w:type="dxa"/>
            </w:tcMar>
          </w:tcPr>
          <w:p w14:paraId="6B550216" w14:textId="77777777" w:rsidR="00473774" w:rsidRDefault="00000000">
            <w:pPr>
              <w:jc w:val="center"/>
            </w:pPr>
            <w:r>
              <w:rPr>
                <w:b/>
                <w:bCs/>
                <w:sz w:val="20"/>
                <w:szCs w:val="20"/>
              </w:rPr>
              <w:t>No n (%)</w:t>
            </w:r>
          </w:p>
        </w:tc>
        <w:tc>
          <w:tcPr>
            <w:tcW w:w="1500" w:type="dxa"/>
            <w:shd w:val="clear" w:color="auto" w:fill="D9E1F2"/>
            <w:tcMar>
              <w:top w:w="80" w:type="dxa"/>
              <w:left w:w="120" w:type="dxa"/>
              <w:bottom w:w="80" w:type="dxa"/>
              <w:right w:w="120" w:type="dxa"/>
            </w:tcMar>
          </w:tcPr>
          <w:p w14:paraId="0DD64681" w14:textId="77777777" w:rsidR="00473774" w:rsidRDefault="00000000">
            <w:pPr>
              <w:jc w:val="center"/>
            </w:pPr>
            <w:r>
              <w:rPr>
                <w:b/>
                <w:bCs/>
                <w:sz w:val="20"/>
                <w:szCs w:val="20"/>
              </w:rPr>
              <w:t>Yes n (%)</w:t>
            </w:r>
          </w:p>
        </w:tc>
        <w:tc>
          <w:tcPr>
            <w:tcW w:w="1560" w:type="dxa"/>
            <w:shd w:val="clear" w:color="auto" w:fill="D9E1F2"/>
            <w:tcMar>
              <w:top w:w="80" w:type="dxa"/>
              <w:left w:w="120" w:type="dxa"/>
              <w:bottom w:w="80" w:type="dxa"/>
              <w:right w:w="120" w:type="dxa"/>
            </w:tcMar>
          </w:tcPr>
          <w:p w14:paraId="55985D76" w14:textId="77777777" w:rsidR="00473774" w:rsidRDefault="00000000">
            <w:pPr>
              <w:jc w:val="center"/>
            </w:pPr>
            <w:r>
              <w:rPr>
                <w:b/>
                <w:bCs/>
                <w:sz w:val="20"/>
                <w:szCs w:val="20"/>
              </w:rPr>
              <w:t>Total n (%)</w:t>
            </w:r>
          </w:p>
        </w:tc>
        <w:tc>
          <w:tcPr>
            <w:tcW w:w="900" w:type="dxa"/>
            <w:shd w:val="clear" w:color="auto" w:fill="D9E1F2"/>
            <w:tcMar>
              <w:top w:w="80" w:type="dxa"/>
              <w:left w:w="120" w:type="dxa"/>
              <w:bottom w:w="80" w:type="dxa"/>
              <w:right w:w="120" w:type="dxa"/>
            </w:tcMar>
          </w:tcPr>
          <w:p w14:paraId="7DFB1EBE" w14:textId="77777777" w:rsidR="00473774" w:rsidRDefault="00000000">
            <w:pPr>
              <w:jc w:val="center"/>
            </w:pPr>
            <w:r>
              <w:rPr>
                <w:b/>
                <w:bCs/>
                <w:sz w:val="20"/>
                <w:szCs w:val="20"/>
              </w:rPr>
              <w:t>χ²</w:t>
            </w:r>
          </w:p>
        </w:tc>
        <w:tc>
          <w:tcPr>
            <w:tcW w:w="2100" w:type="dxa"/>
            <w:shd w:val="clear" w:color="auto" w:fill="D9E1F2"/>
            <w:tcMar>
              <w:top w:w="80" w:type="dxa"/>
              <w:left w:w="120" w:type="dxa"/>
              <w:bottom w:w="80" w:type="dxa"/>
              <w:right w:w="120" w:type="dxa"/>
            </w:tcMar>
          </w:tcPr>
          <w:p w14:paraId="2DF6468E" w14:textId="77777777" w:rsidR="00473774" w:rsidRDefault="00000000">
            <w:pPr>
              <w:jc w:val="center"/>
            </w:pPr>
            <w:r>
              <w:rPr>
                <w:b/>
                <w:bCs/>
                <w:sz w:val="20"/>
                <w:szCs w:val="20"/>
              </w:rPr>
              <w:t>P-value</w:t>
            </w:r>
          </w:p>
        </w:tc>
      </w:tr>
      <w:tr w:rsidR="00473774" w14:paraId="605570E9" w14:textId="77777777">
        <w:tc>
          <w:tcPr>
            <w:tcW w:w="1800" w:type="dxa"/>
            <w:shd w:val="clear" w:color="auto" w:fill="FFFFFF"/>
            <w:tcMar>
              <w:top w:w="80" w:type="dxa"/>
              <w:left w:w="120" w:type="dxa"/>
              <w:bottom w:w="80" w:type="dxa"/>
              <w:right w:w="120" w:type="dxa"/>
            </w:tcMar>
          </w:tcPr>
          <w:p w14:paraId="6ED7C605" w14:textId="77777777" w:rsidR="00473774" w:rsidRDefault="00000000">
            <w:r>
              <w:rPr>
                <w:sz w:val="20"/>
                <w:szCs w:val="20"/>
              </w:rPr>
              <w:t>Good</w:t>
            </w:r>
          </w:p>
        </w:tc>
        <w:tc>
          <w:tcPr>
            <w:tcW w:w="1500" w:type="dxa"/>
            <w:shd w:val="clear" w:color="auto" w:fill="FFFFFF"/>
            <w:tcMar>
              <w:top w:w="80" w:type="dxa"/>
              <w:left w:w="120" w:type="dxa"/>
              <w:bottom w:w="80" w:type="dxa"/>
              <w:right w:w="120" w:type="dxa"/>
            </w:tcMar>
          </w:tcPr>
          <w:p w14:paraId="30B82B1D" w14:textId="77777777" w:rsidR="00473774" w:rsidRDefault="00000000">
            <w:pPr>
              <w:jc w:val="center"/>
            </w:pPr>
            <w:r>
              <w:rPr>
                <w:sz w:val="20"/>
                <w:szCs w:val="20"/>
              </w:rPr>
              <w:t>83 (35.8)</w:t>
            </w:r>
          </w:p>
        </w:tc>
        <w:tc>
          <w:tcPr>
            <w:tcW w:w="1500" w:type="dxa"/>
            <w:shd w:val="clear" w:color="auto" w:fill="FFFFFF"/>
            <w:tcMar>
              <w:top w:w="80" w:type="dxa"/>
              <w:left w:w="120" w:type="dxa"/>
              <w:bottom w:w="80" w:type="dxa"/>
              <w:right w:w="120" w:type="dxa"/>
            </w:tcMar>
          </w:tcPr>
          <w:p w14:paraId="205138E2" w14:textId="77777777" w:rsidR="00473774" w:rsidRDefault="00000000">
            <w:pPr>
              <w:jc w:val="center"/>
            </w:pPr>
            <w:r>
              <w:rPr>
                <w:sz w:val="20"/>
                <w:szCs w:val="20"/>
              </w:rPr>
              <w:t>149 (64.2)</w:t>
            </w:r>
          </w:p>
        </w:tc>
        <w:tc>
          <w:tcPr>
            <w:tcW w:w="1560" w:type="dxa"/>
            <w:shd w:val="clear" w:color="auto" w:fill="FFFFFF"/>
            <w:tcMar>
              <w:top w:w="80" w:type="dxa"/>
              <w:left w:w="120" w:type="dxa"/>
              <w:bottom w:w="80" w:type="dxa"/>
              <w:right w:w="120" w:type="dxa"/>
            </w:tcMar>
          </w:tcPr>
          <w:p w14:paraId="0B84C03F" w14:textId="77777777" w:rsidR="00473774" w:rsidRDefault="00000000">
            <w:pPr>
              <w:jc w:val="center"/>
            </w:pPr>
            <w:r>
              <w:rPr>
                <w:sz w:val="20"/>
                <w:szCs w:val="20"/>
              </w:rPr>
              <w:t>232 (100.0)</w:t>
            </w:r>
          </w:p>
        </w:tc>
        <w:tc>
          <w:tcPr>
            <w:tcW w:w="900" w:type="dxa"/>
            <w:shd w:val="clear" w:color="auto" w:fill="FFFFFF"/>
            <w:tcMar>
              <w:top w:w="80" w:type="dxa"/>
              <w:left w:w="120" w:type="dxa"/>
              <w:bottom w:w="80" w:type="dxa"/>
              <w:right w:w="120" w:type="dxa"/>
            </w:tcMar>
          </w:tcPr>
          <w:p w14:paraId="10549639" w14:textId="77777777" w:rsidR="00473774" w:rsidRDefault="00000000">
            <w:pPr>
              <w:jc w:val="center"/>
            </w:pPr>
            <w:r>
              <w:rPr>
                <w:sz w:val="20"/>
                <w:szCs w:val="20"/>
              </w:rPr>
              <w:t>1.41</w:t>
            </w:r>
          </w:p>
        </w:tc>
        <w:tc>
          <w:tcPr>
            <w:tcW w:w="2100" w:type="dxa"/>
            <w:shd w:val="clear" w:color="auto" w:fill="FFFFFF"/>
            <w:tcMar>
              <w:top w:w="80" w:type="dxa"/>
              <w:left w:w="120" w:type="dxa"/>
              <w:bottom w:w="80" w:type="dxa"/>
              <w:right w:w="120" w:type="dxa"/>
            </w:tcMar>
          </w:tcPr>
          <w:p w14:paraId="05B98686" w14:textId="77777777" w:rsidR="00473774" w:rsidRDefault="00000000">
            <w:pPr>
              <w:jc w:val="center"/>
            </w:pPr>
            <w:r>
              <w:rPr>
                <w:sz w:val="20"/>
                <w:szCs w:val="20"/>
              </w:rPr>
              <w:t>.494</w:t>
            </w:r>
          </w:p>
        </w:tc>
      </w:tr>
      <w:tr w:rsidR="00473774" w14:paraId="4A44EEB3" w14:textId="77777777">
        <w:tc>
          <w:tcPr>
            <w:tcW w:w="1800" w:type="dxa"/>
            <w:shd w:val="clear" w:color="auto" w:fill="FFFFFF"/>
            <w:tcMar>
              <w:top w:w="80" w:type="dxa"/>
              <w:left w:w="120" w:type="dxa"/>
              <w:bottom w:w="80" w:type="dxa"/>
              <w:right w:w="120" w:type="dxa"/>
            </w:tcMar>
          </w:tcPr>
          <w:p w14:paraId="4F5104D0" w14:textId="77777777" w:rsidR="00473774" w:rsidRDefault="00000000">
            <w:r>
              <w:rPr>
                <w:sz w:val="20"/>
                <w:szCs w:val="20"/>
              </w:rPr>
              <w:lastRenderedPageBreak/>
              <w:t>Fair</w:t>
            </w:r>
          </w:p>
        </w:tc>
        <w:tc>
          <w:tcPr>
            <w:tcW w:w="1500" w:type="dxa"/>
            <w:shd w:val="clear" w:color="auto" w:fill="FFFFFF"/>
            <w:tcMar>
              <w:top w:w="80" w:type="dxa"/>
              <w:left w:w="120" w:type="dxa"/>
              <w:bottom w:w="80" w:type="dxa"/>
              <w:right w:w="120" w:type="dxa"/>
            </w:tcMar>
          </w:tcPr>
          <w:p w14:paraId="723A2658" w14:textId="77777777" w:rsidR="00473774" w:rsidRDefault="00000000">
            <w:pPr>
              <w:jc w:val="center"/>
            </w:pPr>
            <w:r>
              <w:rPr>
                <w:sz w:val="20"/>
                <w:szCs w:val="20"/>
              </w:rPr>
              <w:t>33 (29.5)</w:t>
            </w:r>
          </w:p>
        </w:tc>
        <w:tc>
          <w:tcPr>
            <w:tcW w:w="1500" w:type="dxa"/>
            <w:shd w:val="clear" w:color="auto" w:fill="FFFFFF"/>
            <w:tcMar>
              <w:top w:w="80" w:type="dxa"/>
              <w:left w:w="120" w:type="dxa"/>
              <w:bottom w:w="80" w:type="dxa"/>
              <w:right w:w="120" w:type="dxa"/>
            </w:tcMar>
          </w:tcPr>
          <w:p w14:paraId="374F71AB" w14:textId="77777777" w:rsidR="00473774" w:rsidRDefault="00000000">
            <w:pPr>
              <w:jc w:val="center"/>
            </w:pPr>
            <w:r>
              <w:rPr>
                <w:sz w:val="20"/>
                <w:szCs w:val="20"/>
              </w:rPr>
              <w:t>79 (70.5)</w:t>
            </w:r>
          </w:p>
        </w:tc>
        <w:tc>
          <w:tcPr>
            <w:tcW w:w="1560" w:type="dxa"/>
            <w:shd w:val="clear" w:color="auto" w:fill="FFFFFF"/>
            <w:tcMar>
              <w:top w:w="80" w:type="dxa"/>
              <w:left w:w="120" w:type="dxa"/>
              <w:bottom w:w="80" w:type="dxa"/>
              <w:right w:w="120" w:type="dxa"/>
            </w:tcMar>
          </w:tcPr>
          <w:p w14:paraId="003B77F1" w14:textId="77777777" w:rsidR="00473774" w:rsidRDefault="00000000">
            <w:pPr>
              <w:jc w:val="center"/>
            </w:pPr>
            <w:r>
              <w:rPr>
                <w:sz w:val="20"/>
                <w:szCs w:val="20"/>
              </w:rPr>
              <w:t>112 (100.0)</w:t>
            </w:r>
          </w:p>
        </w:tc>
        <w:tc>
          <w:tcPr>
            <w:tcW w:w="900" w:type="dxa"/>
            <w:shd w:val="clear" w:color="auto" w:fill="FFFFFF"/>
            <w:tcMar>
              <w:top w:w="80" w:type="dxa"/>
              <w:left w:w="120" w:type="dxa"/>
              <w:bottom w:w="80" w:type="dxa"/>
              <w:right w:w="120" w:type="dxa"/>
            </w:tcMar>
          </w:tcPr>
          <w:p w14:paraId="1E255DB2" w14:textId="77777777" w:rsidR="00473774" w:rsidRDefault="00473774"/>
        </w:tc>
        <w:tc>
          <w:tcPr>
            <w:tcW w:w="2100" w:type="dxa"/>
            <w:shd w:val="clear" w:color="auto" w:fill="FFFFFF"/>
            <w:tcMar>
              <w:top w:w="80" w:type="dxa"/>
              <w:left w:w="120" w:type="dxa"/>
              <w:bottom w:w="80" w:type="dxa"/>
              <w:right w:w="120" w:type="dxa"/>
            </w:tcMar>
          </w:tcPr>
          <w:p w14:paraId="69931EDE" w14:textId="77777777" w:rsidR="00473774" w:rsidRDefault="00473774"/>
        </w:tc>
      </w:tr>
      <w:tr w:rsidR="00473774" w14:paraId="000D721B" w14:textId="77777777">
        <w:tc>
          <w:tcPr>
            <w:tcW w:w="1800" w:type="dxa"/>
            <w:shd w:val="clear" w:color="auto" w:fill="FFFFFF"/>
            <w:tcMar>
              <w:top w:w="80" w:type="dxa"/>
              <w:left w:w="120" w:type="dxa"/>
              <w:bottom w:w="80" w:type="dxa"/>
              <w:right w:w="120" w:type="dxa"/>
            </w:tcMar>
          </w:tcPr>
          <w:p w14:paraId="3B3AB07F" w14:textId="77777777" w:rsidR="00473774" w:rsidRDefault="00000000">
            <w:r>
              <w:rPr>
                <w:sz w:val="20"/>
                <w:szCs w:val="20"/>
              </w:rPr>
              <w:t>Poor</w:t>
            </w:r>
          </w:p>
        </w:tc>
        <w:tc>
          <w:tcPr>
            <w:tcW w:w="1500" w:type="dxa"/>
            <w:shd w:val="clear" w:color="auto" w:fill="FFFFFF"/>
            <w:tcMar>
              <w:top w:w="80" w:type="dxa"/>
              <w:left w:w="120" w:type="dxa"/>
              <w:bottom w:w="80" w:type="dxa"/>
              <w:right w:w="120" w:type="dxa"/>
            </w:tcMar>
          </w:tcPr>
          <w:p w14:paraId="7E8B1561" w14:textId="77777777" w:rsidR="00473774" w:rsidRDefault="00000000">
            <w:pPr>
              <w:jc w:val="center"/>
            </w:pPr>
            <w:r>
              <w:rPr>
                <w:sz w:val="20"/>
                <w:szCs w:val="20"/>
              </w:rPr>
              <w:t>3 (30.0)</w:t>
            </w:r>
          </w:p>
        </w:tc>
        <w:tc>
          <w:tcPr>
            <w:tcW w:w="1500" w:type="dxa"/>
            <w:shd w:val="clear" w:color="auto" w:fill="FFFFFF"/>
            <w:tcMar>
              <w:top w:w="80" w:type="dxa"/>
              <w:left w:w="120" w:type="dxa"/>
              <w:bottom w:w="80" w:type="dxa"/>
              <w:right w:w="120" w:type="dxa"/>
            </w:tcMar>
          </w:tcPr>
          <w:p w14:paraId="2190CAFF" w14:textId="77777777" w:rsidR="00473774" w:rsidRDefault="00000000">
            <w:pPr>
              <w:jc w:val="center"/>
            </w:pPr>
            <w:r>
              <w:rPr>
                <w:sz w:val="20"/>
                <w:szCs w:val="20"/>
              </w:rPr>
              <w:t>7 (70.0)</w:t>
            </w:r>
          </w:p>
        </w:tc>
        <w:tc>
          <w:tcPr>
            <w:tcW w:w="1560" w:type="dxa"/>
            <w:shd w:val="clear" w:color="auto" w:fill="FFFFFF"/>
            <w:tcMar>
              <w:top w:w="80" w:type="dxa"/>
              <w:left w:w="120" w:type="dxa"/>
              <w:bottom w:w="80" w:type="dxa"/>
              <w:right w:w="120" w:type="dxa"/>
            </w:tcMar>
          </w:tcPr>
          <w:p w14:paraId="2C1EB33E" w14:textId="77777777" w:rsidR="00473774" w:rsidRDefault="00000000">
            <w:pPr>
              <w:jc w:val="center"/>
            </w:pPr>
            <w:r>
              <w:rPr>
                <w:sz w:val="20"/>
                <w:szCs w:val="20"/>
              </w:rPr>
              <w:t>10 (100.0)</w:t>
            </w:r>
          </w:p>
        </w:tc>
        <w:tc>
          <w:tcPr>
            <w:tcW w:w="900" w:type="dxa"/>
            <w:shd w:val="clear" w:color="auto" w:fill="FFFFFF"/>
            <w:tcMar>
              <w:top w:w="80" w:type="dxa"/>
              <w:left w:w="120" w:type="dxa"/>
              <w:bottom w:w="80" w:type="dxa"/>
              <w:right w:w="120" w:type="dxa"/>
            </w:tcMar>
          </w:tcPr>
          <w:p w14:paraId="11B59257" w14:textId="77777777" w:rsidR="00473774" w:rsidRDefault="00473774"/>
        </w:tc>
        <w:tc>
          <w:tcPr>
            <w:tcW w:w="2100" w:type="dxa"/>
            <w:shd w:val="clear" w:color="auto" w:fill="FFFFFF"/>
            <w:tcMar>
              <w:top w:w="80" w:type="dxa"/>
              <w:left w:w="120" w:type="dxa"/>
              <w:bottom w:w="80" w:type="dxa"/>
              <w:right w:w="120" w:type="dxa"/>
            </w:tcMar>
          </w:tcPr>
          <w:p w14:paraId="10A391C6" w14:textId="77777777" w:rsidR="00473774" w:rsidRDefault="00473774"/>
        </w:tc>
      </w:tr>
      <w:tr w:rsidR="00473774" w14:paraId="47CB83F0" w14:textId="77777777">
        <w:tc>
          <w:tcPr>
            <w:tcW w:w="1800" w:type="dxa"/>
            <w:tcBorders>
              <w:bottom w:val="single" w:sz="4" w:space="0" w:color="auto"/>
            </w:tcBorders>
            <w:shd w:val="clear" w:color="auto" w:fill="FFFFFF"/>
            <w:tcMar>
              <w:top w:w="80" w:type="dxa"/>
              <w:left w:w="120" w:type="dxa"/>
              <w:bottom w:w="80" w:type="dxa"/>
              <w:right w:w="120" w:type="dxa"/>
            </w:tcMar>
          </w:tcPr>
          <w:p w14:paraId="6EF2EAD4" w14:textId="77777777" w:rsidR="00473774" w:rsidRDefault="00000000">
            <w:r>
              <w:rPr>
                <w:b/>
                <w:bCs/>
                <w:sz w:val="20"/>
                <w:szCs w:val="20"/>
              </w:rPr>
              <w:t>Total</w:t>
            </w:r>
          </w:p>
        </w:tc>
        <w:tc>
          <w:tcPr>
            <w:tcW w:w="1500" w:type="dxa"/>
            <w:tcBorders>
              <w:bottom w:val="single" w:sz="4" w:space="0" w:color="auto"/>
            </w:tcBorders>
            <w:shd w:val="clear" w:color="auto" w:fill="FFFFFF"/>
            <w:tcMar>
              <w:top w:w="80" w:type="dxa"/>
              <w:left w:w="120" w:type="dxa"/>
              <w:bottom w:w="80" w:type="dxa"/>
              <w:right w:w="120" w:type="dxa"/>
            </w:tcMar>
          </w:tcPr>
          <w:p w14:paraId="29850E6E" w14:textId="77777777" w:rsidR="00473774" w:rsidRDefault="00000000">
            <w:pPr>
              <w:jc w:val="center"/>
            </w:pPr>
            <w:r>
              <w:rPr>
                <w:sz w:val="20"/>
                <w:szCs w:val="20"/>
              </w:rPr>
              <w:t>119 (33.6)</w:t>
            </w:r>
          </w:p>
        </w:tc>
        <w:tc>
          <w:tcPr>
            <w:tcW w:w="1500" w:type="dxa"/>
            <w:tcBorders>
              <w:bottom w:val="single" w:sz="4" w:space="0" w:color="auto"/>
            </w:tcBorders>
            <w:shd w:val="clear" w:color="auto" w:fill="FFFFFF"/>
            <w:tcMar>
              <w:top w:w="80" w:type="dxa"/>
              <w:left w:w="120" w:type="dxa"/>
              <w:bottom w:w="80" w:type="dxa"/>
              <w:right w:w="120" w:type="dxa"/>
            </w:tcMar>
          </w:tcPr>
          <w:p w14:paraId="74D830D9" w14:textId="77777777" w:rsidR="00473774" w:rsidRDefault="00000000">
            <w:pPr>
              <w:jc w:val="center"/>
            </w:pPr>
            <w:r>
              <w:rPr>
                <w:sz w:val="20"/>
                <w:szCs w:val="20"/>
              </w:rPr>
              <w:t>235 (66.4)</w:t>
            </w:r>
          </w:p>
        </w:tc>
        <w:tc>
          <w:tcPr>
            <w:tcW w:w="1560" w:type="dxa"/>
            <w:tcBorders>
              <w:bottom w:val="single" w:sz="4" w:space="0" w:color="auto"/>
            </w:tcBorders>
            <w:shd w:val="clear" w:color="auto" w:fill="FFFFFF"/>
            <w:tcMar>
              <w:top w:w="80" w:type="dxa"/>
              <w:left w:w="120" w:type="dxa"/>
              <w:bottom w:w="80" w:type="dxa"/>
              <w:right w:w="120" w:type="dxa"/>
            </w:tcMar>
          </w:tcPr>
          <w:p w14:paraId="24976F7C" w14:textId="77777777" w:rsidR="00473774" w:rsidRDefault="00000000">
            <w:pPr>
              <w:jc w:val="center"/>
            </w:pPr>
            <w:r>
              <w:rPr>
                <w:sz w:val="20"/>
                <w:szCs w:val="20"/>
              </w:rPr>
              <w:t>354 (100.0)</w:t>
            </w:r>
          </w:p>
        </w:tc>
        <w:tc>
          <w:tcPr>
            <w:tcW w:w="900" w:type="dxa"/>
            <w:tcBorders>
              <w:bottom w:val="single" w:sz="4" w:space="0" w:color="auto"/>
            </w:tcBorders>
            <w:shd w:val="clear" w:color="auto" w:fill="FFFFFF"/>
            <w:tcMar>
              <w:top w:w="80" w:type="dxa"/>
              <w:left w:w="120" w:type="dxa"/>
              <w:bottom w:w="80" w:type="dxa"/>
              <w:right w:w="120" w:type="dxa"/>
            </w:tcMar>
          </w:tcPr>
          <w:p w14:paraId="5C015E04" w14:textId="77777777" w:rsidR="00473774" w:rsidRDefault="00473774"/>
        </w:tc>
        <w:tc>
          <w:tcPr>
            <w:tcW w:w="2100" w:type="dxa"/>
            <w:tcBorders>
              <w:bottom w:val="single" w:sz="4" w:space="0" w:color="auto"/>
            </w:tcBorders>
            <w:shd w:val="clear" w:color="auto" w:fill="FFFFFF"/>
            <w:tcMar>
              <w:top w:w="80" w:type="dxa"/>
              <w:left w:w="120" w:type="dxa"/>
              <w:bottom w:w="80" w:type="dxa"/>
              <w:right w:w="120" w:type="dxa"/>
            </w:tcMar>
          </w:tcPr>
          <w:p w14:paraId="1AE6F9F4" w14:textId="77777777" w:rsidR="00473774" w:rsidRDefault="00473774"/>
        </w:tc>
      </w:tr>
    </w:tbl>
    <w:p w14:paraId="3F8C1FE2" w14:textId="77777777" w:rsidR="00473774" w:rsidRDefault="00473774">
      <w:pPr>
        <w:spacing w:before="120" w:after="120" w:line="360" w:lineRule="auto"/>
        <w:jc w:val="both"/>
      </w:pPr>
    </w:p>
    <w:p w14:paraId="14C1883B" w14:textId="77777777" w:rsidR="00473774" w:rsidRDefault="00000000">
      <w:pPr>
        <w:spacing w:before="240" w:after="120"/>
      </w:pPr>
      <w:r>
        <w:rPr>
          <w:b/>
          <w:bCs/>
          <w:sz w:val="28"/>
          <w:szCs w:val="28"/>
        </w:rPr>
        <w:t>4. Discussion</w:t>
      </w:r>
    </w:p>
    <w:p w14:paraId="6B395586" w14:textId="77777777" w:rsidR="00473774" w:rsidRDefault="00000000">
      <w:pPr>
        <w:spacing w:before="120" w:after="120" w:line="360" w:lineRule="auto"/>
        <w:jc w:val="both"/>
      </w:pPr>
      <w:r>
        <w:t xml:space="preserve">This study assessed knowledge, prevalence, and factors associated with self-medication among students of </w:t>
      </w:r>
      <w:proofErr w:type="spellStart"/>
      <w:r>
        <w:t>Bayero</w:t>
      </w:r>
      <w:proofErr w:type="spellEnd"/>
      <w:r>
        <w:t xml:space="preserve"> University, Kano, Nigeria. The findings point to a high prevalence of self-medication, widespread use of multiple drug classes, and no meaningful association between knowledge and practice. This last finding is perhaps the most notable: it suggests that structural and contextual factors carry more weight than awareness alone.</w:t>
      </w:r>
    </w:p>
    <w:p w14:paraId="4754B5AE" w14:textId="77777777" w:rsidR="00473774" w:rsidRDefault="00000000">
      <w:pPr>
        <w:spacing w:before="200" w:after="80"/>
      </w:pPr>
      <w:r>
        <w:rPr>
          <w:b/>
          <w:bCs/>
        </w:rPr>
        <w:t>4.1 Principal findings</w:t>
      </w:r>
    </w:p>
    <w:p w14:paraId="63F37572" w14:textId="77777777" w:rsidR="00473774" w:rsidRDefault="00000000">
      <w:pPr>
        <w:spacing w:before="120" w:after="120" w:line="360" w:lineRule="auto"/>
        <w:jc w:val="both"/>
      </w:pPr>
      <w:r>
        <w:t>Self-medication prevalence was 66.4% (95% CI: 61.5%–71.3%). Most respondents had good knowledge of self-medication (65.5%), yet this did not translate into lower rates of the practice. Of all the socio-demographic variables examined, only ethnicity and source of income were significantly associated with self-medication. On logistic regression, Yoruba students were significantly less likely to self-medicate than Hausa students (</w:t>
      </w:r>
      <w:proofErr w:type="spellStart"/>
      <w:r>
        <w:t>aOR</w:t>
      </w:r>
      <w:proofErr w:type="spellEnd"/>
      <w:r>
        <w:t xml:space="preserve"> = 0.475, 95% CI: 0.238–0.948, P = .035), and students earning through personal work were significantly less likely to self-medicate than those supported by parents or guardians (</w:t>
      </w:r>
      <w:proofErr w:type="spellStart"/>
      <w:r>
        <w:t>aOR</w:t>
      </w:r>
      <w:proofErr w:type="spellEnd"/>
      <w:r>
        <w:t xml:space="preserve"> = 0.500, 95% CI: 0.278–0.900, P = .021).</w:t>
      </w:r>
    </w:p>
    <w:p w14:paraId="3F43CDE5" w14:textId="77777777" w:rsidR="00473774" w:rsidRDefault="00000000">
      <w:pPr>
        <w:spacing w:before="200" w:after="80"/>
      </w:pPr>
      <w:r>
        <w:rPr>
          <w:b/>
          <w:bCs/>
        </w:rPr>
        <w:t>4.2 Comparison with existing literature</w:t>
      </w:r>
    </w:p>
    <w:p w14:paraId="775C5580" w14:textId="77777777" w:rsidR="00473774" w:rsidRDefault="00000000">
      <w:pPr>
        <w:spacing w:before="120" w:after="120" w:line="360" w:lineRule="auto"/>
        <w:jc w:val="both"/>
      </w:pPr>
      <w:r>
        <w:t>The 66.4% prevalence here sits close to the global estimate of approximately 67% reported in a recent meta-analysis (</w:t>
      </w:r>
      <w:proofErr w:type="spellStart"/>
      <w:r>
        <w:t>Ghasemyani</w:t>
      </w:r>
      <w:proofErr w:type="spellEnd"/>
      <w:r>
        <w:t xml:space="preserve"> et al., 2022), and is consistent with pooled estimates from systematic reviews documenting rates exceeding 60–70% among university populations globally (</w:t>
      </w:r>
      <w:proofErr w:type="spellStart"/>
      <w:r>
        <w:t>Ghasemyani</w:t>
      </w:r>
      <w:proofErr w:type="spellEnd"/>
      <w:r>
        <w:t xml:space="preserve"> et al., 2022; </w:t>
      </w:r>
      <w:proofErr w:type="spellStart"/>
      <w:r>
        <w:t>Fetensa</w:t>
      </w:r>
      <w:proofErr w:type="spellEnd"/>
      <w:r>
        <w:t xml:space="preserve"> et al., 2021). Students consistently appear as a high-prevalence group across the literature, and this study adds to that pattern.</w:t>
      </w:r>
    </w:p>
    <w:p w14:paraId="5BEDBBFC" w14:textId="77777777" w:rsidR="00473774" w:rsidRDefault="00000000">
      <w:pPr>
        <w:spacing w:before="120" w:after="120" w:line="360" w:lineRule="auto"/>
        <w:jc w:val="both"/>
      </w:pPr>
      <w:r>
        <w:t>Within Nigeria, self-medication prevalence has been documented as varying between 52.1% and 92.3% across different population groups and settings (</w:t>
      </w:r>
      <w:proofErr w:type="spellStart"/>
      <w:r>
        <w:t>Wegbom</w:t>
      </w:r>
      <w:proofErr w:type="spellEnd"/>
      <w:r>
        <w:t xml:space="preserve"> et al., 2021). The somewhat lower figure here may reflect local differences in medicine access, income levels, or the six-month recall period used. The 66.4% sits comfortably within the documented Nigerian range, and rates tend to </w:t>
      </w:r>
      <w:r>
        <w:lastRenderedPageBreak/>
        <w:t>be higher among health-related disciplines, where perceived clinical knowledge and easier access to medicines appear to amplify the practice (Akande-</w:t>
      </w:r>
      <w:proofErr w:type="spellStart"/>
      <w:r>
        <w:t>Sholabi</w:t>
      </w:r>
      <w:proofErr w:type="spellEnd"/>
      <w:r>
        <w:t xml:space="preserve"> et al., 2021; Pillai and Sivaperumal, 2024).</w:t>
      </w:r>
    </w:p>
    <w:p w14:paraId="3C222992" w14:textId="77777777" w:rsidR="00473774" w:rsidRDefault="00000000">
      <w:pPr>
        <w:spacing w:before="200" w:after="80"/>
      </w:pPr>
      <w:r>
        <w:rPr>
          <w:b/>
          <w:bCs/>
        </w:rPr>
        <w:t>4.3 Knowledge of self-medication and the knowledge-practice gap</w:t>
      </w:r>
    </w:p>
    <w:p w14:paraId="3CE8DE71" w14:textId="77777777" w:rsidR="00473774" w:rsidRDefault="00000000">
      <w:pPr>
        <w:spacing w:before="120" w:after="120" w:line="360" w:lineRule="auto"/>
        <w:jc w:val="both"/>
      </w:pPr>
      <w:r>
        <w:t>High knowledge scores among educated populations are well-documented (Pillai and Sivaperumal, 2024; Menezes et al., 2021), and the 65.5% with good knowledge here fits that pattern. What is less expected is that knowledge level made no significant difference to whether respondents self-medicated.</w:t>
      </w:r>
    </w:p>
    <w:p w14:paraId="2026A818" w14:textId="77777777" w:rsidR="00473774" w:rsidRDefault="00000000">
      <w:pPr>
        <w:spacing w:before="120" w:after="120" w:line="360" w:lineRule="auto"/>
        <w:jc w:val="both"/>
      </w:pPr>
      <w:r>
        <w:t>This has been described elsewhere as a knowledge-practice paradox: adequate knowledge does not reliably prevent unsafe behaviour (Menezes et al., 2021). Healthcare students in Nigeria and pharmacy students in other countries show the same pattern, with high pharmacological knowledge coexisting with high self-medication rates (Akande-</w:t>
      </w:r>
      <w:proofErr w:type="spellStart"/>
      <w:r>
        <w:t>Sholabi</w:t>
      </w:r>
      <w:proofErr w:type="spellEnd"/>
      <w:r>
        <w:t xml:space="preserve"> et al., 2021; Ababneh et al., 2025). One reason may be that knowledge breeds confidence in self-diagnosis, reducing the perceived need for professional care. Another is more straightforward: cost, waiting times, and poor access to healthcare services are barriers that awareness alone cannot address (Ahmed et al., 2023; </w:t>
      </w:r>
      <w:proofErr w:type="spellStart"/>
      <w:r>
        <w:t>Wegbom</w:t>
      </w:r>
      <w:proofErr w:type="spellEnd"/>
      <w:r>
        <w:t xml:space="preserve"> et al., 2021).</w:t>
      </w:r>
    </w:p>
    <w:p w14:paraId="10DB366D" w14:textId="77777777" w:rsidR="00473774" w:rsidRDefault="00000000">
      <w:pPr>
        <w:spacing w:before="200" w:after="80"/>
      </w:pPr>
      <w:r>
        <w:rPr>
          <w:b/>
          <w:bCs/>
        </w:rPr>
        <w:t>4.4 Patterns of medicines used</w:t>
      </w:r>
    </w:p>
    <w:p w14:paraId="399CA931" w14:textId="77777777" w:rsidR="00473774" w:rsidRDefault="00000000">
      <w:pPr>
        <w:spacing w:before="120" w:after="120" w:line="360" w:lineRule="auto"/>
        <w:jc w:val="both"/>
      </w:pPr>
      <w:r>
        <w:t>Central nervous system stimulants, antimalarials, and antibiotics were the most frequently reported drug classes across 1,408 total responses, but the distribution across categories was fairly even. This differs from the typical global pattern, where analgesics tend to dominate (Pillai and Sivaperumal, 2024).</w:t>
      </w:r>
    </w:p>
    <w:p w14:paraId="77D70972" w14:textId="77777777" w:rsidR="00473774" w:rsidRDefault="00000000">
      <w:pPr>
        <w:spacing w:before="120" w:after="120" w:line="360" w:lineRule="auto"/>
        <w:jc w:val="both"/>
      </w:pPr>
      <w:r>
        <w:t>The high antimalarial use is not surprising given the endemic burden of malaria in Nigeria, and it matches regional findings on empirical treatment of suspected malaria without laboratory confirmation (Amaka et al., 2025). Unprescribed antibiotic use follows a pattern well-documented in Nigeria and other low- and middle-income countries, where it has been flagged repeatedly as a public health concern (</w:t>
      </w:r>
      <w:proofErr w:type="spellStart"/>
      <w:r>
        <w:t>Sezerano</w:t>
      </w:r>
      <w:proofErr w:type="spellEnd"/>
      <w:r>
        <w:t xml:space="preserve"> and Niyonkuru, 2024; Zheng et al., 2023). The concurrent use of herbal medicines and vitamins alongside conventional drugs suggests that many students draw on both traditional and biomedical options. Taken together, the spread across drug classes points to broad, non-specific self-medication rather than targeted treatment of particular conditions.</w:t>
      </w:r>
    </w:p>
    <w:p w14:paraId="41731AC1" w14:textId="77777777" w:rsidR="00473774" w:rsidRDefault="00000000">
      <w:pPr>
        <w:spacing w:before="200" w:after="80"/>
      </w:pPr>
      <w:r>
        <w:rPr>
          <w:b/>
          <w:bCs/>
        </w:rPr>
        <w:lastRenderedPageBreak/>
        <w:t>4.5 Socio-demographic and economic determinants</w:t>
      </w:r>
    </w:p>
    <w:p w14:paraId="4D04CD30" w14:textId="77777777" w:rsidR="00473774" w:rsidRDefault="00000000">
      <w:pPr>
        <w:spacing w:before="120" w:after="120" w:line="360" w:lineRule="auto"/>
        <w:jc w:val="both"/>
      </w:pPr>
      <w:r>
        <w:t>Age, sex, marital status, faculty, level of study, residence, and income group were all non-significant. Self-medication was common across student subgroups, which may say more about shared conditions at the university — costs, access, peer norms — than about individual characteristics. This contrasts with studies that identify age and gender as predictors (Edet et al., 2023; Micah and Yunusa, 2025), but fits with research from university settings where lifestyle and environment tend to homogenise behaviour (</w:t>
      </w:r>
      <w:proofErr w:type="spellStart"/>
      <w:r>
        <w:t>Alomoush</w:t>
      </w:r>
      <w:proofErr w:type="spellEnd"/>
      <w:r>
        <w:t xml:space="preserve"> et al., 2024).</w:t>
      </w:r>
    </w:p>
    <w:p w14:paraId="0528025E" w14:textId="77777777" w:rsidR="00473774" w:rsidRDefault="00000000">
      <w:pPr>
        <w:spacing w:before="120" w:after="120" w:line="360" w:lineRule="auto"/>
        <w:jc w:val="both"/>
      </w:pPr>
      <w:r>
        <w:t>Ethnicity was the clearest socio-demographic predictor, with higher prevalence among Hausa respondents. On logistic regression, Yoruba students were significantly less likely to self-medicate than Hausa students (</w:t>
      </w:r>
      <w:proofErr w:type="spellStart"/>
      <w:r>
        <w:t>aOR</w:t>
      </w:r>
      <w:proofErr w:type="spellEnd"/>
      <w:r>
        <w:t xml:space="preserve"> = 0.475, 95% CI: 0.238–0.948, P = .035), reinforcing Hausa ethnicity as the higher-risk profile. This likely reflects factors specific to Northern Nigeria, including cultural norms around health-seeking and the widespread presence of patent medicine vendors as accessible informal providers (Micah and Yunusa, 2025; </w:t>
      </w:r>
      <w:proofErr w:type="spellStart"/>
      <w:r>
        <w:t>Wegbom</w:t>
      </w:r>
      <w:proofErr w:type="spellEnd"/>
      <w:r>
        <w:t xml:space="preserve"> et al., 2021). Source of income was also significant at the bivariate level. On regression, students earning through personal work were significantly less likely to self-medicate than those supported by parents or guardians (</w:t>
      </w:r>
      <w:proofErr w:type="spellStart"/>
      <w:r>
        <w:t>aOR</w:t>
      </w:r>
      <w:proofErr w:type="spellEnd"/>
      <w:r>
        <w:t xml:space="preserve"> = 0.500, 95% CI: 0.278–0.900, P = .021). This suggests that financial dependence on parents or guardians, rather than financial instability per se, may be a more precise driver, possibly reflecting reduced autonomy in healthcare-seeking or greater reliance on self-treatment when parental financial support is not readily accessible for clinic visits. This is consistent with findings from other settings linking economic dependency and healthcare access barriers to higher self-medication rates (Ahmed et al., 2023; </w:t>
      </w:r>
      <w:proofErr w:type="spellStart"/>
      <w:r>
        <w:t>Wegbom</w:t>
      </w:r>
      <w:proofErr w:type="spellEnd"/>
      <w:r>
        <w:t xml:space="preserve"> et al., 2021).</w:t>
      </w:r>
    </w:p>
    <w:p w14:paraId="038A2407" w14:textId="77777777" w:rsidR="00473774" w:rsidRDefault="00000000">
      <w:pPr>
        <w:spacing w:before="240" w:after="120"/>
      </w:pPr>
      <w:r>
        <w:rPr>
          <w:b/>
          <w:bCs/>
          <w:sz w:val="28"/>
          <w:szCs w:val="28"/>
        </w:rPr>
        <w:t>5. Conclusions</w:t>
      </w:r>
    </w:p>
    <w:p w14:paraId="06CCBD40" w14:textId="77777777" w:rsidR="00473774" w:rsidRDefault="00000000">
      <w:pPr>
        <w:spacing w:before="120" w:after="120" w:line="360" w:lineRule="auto"/>
        <w:jc w:val="both"/>
      </w:pPr>
      <w:r>
        <w:t xml:space="preserve">Self-medication was highly prevalent among students at </w:t>
      </w:r>
      <w:proofErr w:type="spellStart"/>
      <w:r>
        <w:t>Bayero</w:t>
      </w:r>
      <w:proofErr w:type="spellEnd"/>
      <w:r>
        <w:t xml:space="preserve"> University, Kano, with a prevalence of 66.4% (95% CI: 61.5%–71.3%), despite most respondents demonstrating good knowledge of associated risks. Knowledge level showed no significant association with self-medication behaviour, which represents perhaps the most important finding of this study: knowing the risks of a practice does not reliably prevent it.</w:t>
      </w:r>
    </w:p>
    <w:p w14:paraId="5118E5AB" w14:textId="77777777" w:rsidR="00473774" w:rsidRDefault="00000000">
      <w:pPr>
        <w:spacing w:before="120" w:after="120" w:line="360" w:lineRule="auto"/>
        <w:jc w:val="both"/>
      </w:pPr>
      <w:r>
        <w:t>Of all the variables examined, only ethnicity and source of income were significantly associated with self-medication at the bivariate level. On logistic regression, Yoruba students were significantly less likely to self-medicate than Hausa students (</w:t>
      </w:r>
      <w:proofErr w:type="spellStart"/>
      <w:r>
        <w:t>aOR</w:t>
      </w:r>
      <w:proofErr w:type="spellEnd"/>
      <w:r>
        <w:t xml:space="preserve"> = 0.475, 95% CI: 0.238–0.948, </w:t>
      </w:r>
      <w:r>
        <w:lastRenderedPageBreak/>
        <w:t>P = .035), and students earning through personal work were significantly less likely to self-medicate than those dependent on parents or guardians (</w:t>
      </w:r>
      <w:proofErr w:type="spellStart"/>
      <w:r>
        <w:t>aOR</w:t>
      </w:r>
      <w:proofErr w:type="spellEnd"/>
      <w:r>
        <w:t xml:space="preserve"> = 0.500, 95% CI: 0.278–0.900, P = .021). These findings suggest that socio-cultural context and the nature of financial dependence, rather than awareness or general income level, are the more precise drivers of self-medication in this population.</w:t>
      </w:r>
    </w:p>
    <w:p w14:paraId="38CF42CB" w14:textId="77777777" w:rsidR="00473774" w:rsidRDefault="00000000">
      <w:pPr>
        <w:spacing w:before="120" w:after="120" w:line="360" w:lineRule="auto"/>
        <w:jc w:val="both"/>
      </w:pPr>
      <w:r>
        <w:t>The high rate of unprescribed antibiotic use is a concern that extends well beyond individual students, given the wider implications for antimicrobial resistance. Reducing inappropriate self-medication in this setting will require more than information campaigns. Affordable and accessible healthcare, stricter regulation of drug sales at the point of purchase, and interventions specifically tailored to the socio-cultural and economic realities of university students in Northern Nigeria are all warranted. Future research should examine these patterns across multiple institutions and geopolitical zones to establish whether the findings reported here are generalisable to the broader Nigerian student population.</w:t>
      </w:r>
    </w:p>
    <w:p w14:paraId="7DBD3F79" w14:textId="77777777" w:rsidR="0041583E" w:rsidRDefault="0041583E" w:rsidP="0041583E">
      <w:pPr>
        <w:spacing w:before="200" w:after="80"/>
      </w:pPr>
      <w:r>
        <w:rPr>
          <w:b/>
          <w:bCs/>
        </w:rPr>
        <w:t>4.6 Implications</w:t>
      </w:r>
    </w:p>
    <w:p w14:paraId="6038EF34" w14:textId="77777777" w:rsidR="0041583E" w:rsidRDefault="0041583E" w:rsidP="0041583E">
      <w:pPr>
        <w:spacing w:before="120" w:after="120" w:line="360" w:lineRule="auto"/>
        <w:jc w:val="both"/>
      </w:pPr>
      <w:r>
        <w:t>The disconnect between knowledge and practice is the finding that most directly shapes what interventions might actually work. Programmes focused on information alone are unlikely to move the needle much. What appears to matter more is access: to affordable care, to regulated drug supplies, and to systems that do not make a clinic visit more trouble than it is worth.</w:t>
      </w:r>
    </w:p>
    <w:p w14:paraId="033D8D9D" w14:textId="77777777" w:rsidR="0041583E" w:rsidRDefault="0041583E" w:rsidP="0041583E">
      <w:pPr>
        <w:spacing w:before="120" w:after="120" w:line="360" w:lineRule="auto"/>
        <w:jc w:val="both"/>
      </w:pPr>
      <w:r>
        <w:t>The high rate of unprescribed antibiotic use stands out as an urgent concern. In the context of antimicrobial resistance, this is not just a student health issue. Regulatory enforcement and affordable healthcare access need to be part of any serious response.</w:t>
      </w:r>
    </w:p>
    <w:p w14:paraId="6B6E6CD7" w14:textId="77777777" w:rsidR="0041583E" w:rsidRDefault="0041583E" w:rsidP="0041583E">
      <w:pPr>
        <w:spacing w:before="200" w:after="80"/>
      </w:pPr>
      <w:r>
        <w:rPr>
          <w:b/>
          <w:bCs/>
        </w:rPr>
        <w:t>4.7 Limitations</w:t>
      </w:r>
    </w:p>
    <w:p w14:paraId="065265C7" w14:textId="77777777" w:rsidR="0041583E" w:rsidRDefault="0041583E" w:rsidP="0041583E">
      <w:pPr>
        <w:spacing w:before="120" w:after="120" w:line="360" w:lineRule="auto"/>
        <w:jc w:val="both"/>
      </w:pPr>
      <w:r>
        <w:t>Several limitations of this study should be considered when interpreting the findings. The cross-sectional design precludes the establishment of causality; the associations identified between ethnicity, income source, and self-medication cannot be interpreted as directional or causal relationships. Self-reported data introduce the possibility of recall bias, which is of particular relevance here given the six-month recall window used to define prevalence. Respondents may have under- or over-reported their self-medication practices, and social desirability bias may have led some to minimise reporting of behaviours they perceived as disapproved of.</w:t>
      </w:r>
    </w:p>
    <w:p w14:paraId="22173C77" w14:textId="77777777" w:rsidR="0041583E" w:rsidRDefault="0041583E" w:rsidP="0041583E">
      <w:pPr>
        <w:spacing w:before="120" w:after="120" w:line="360" w:lineRule="auto"/>
        <w:jc w:val="both"/>
      </w:pPr>
      <w:r>
        <w:lastRenderedPageBreak/>
        <w:t>Regarding sampling, the use of consecutive individual-level recruitment within strata, necessitated by the absence of a complete departmental sampling frame, may have introduced a degree of selection bias. Students who were present in lecture halls, libraries, and hostels at the time of data collection may differ systematically from those who were not, and this limits the strict randomness of individual selection within each stratum.</w:t>
      </w:r>
    </w:p>
    <w:p w14:paraId="70776B68" w14:textId="77777777" w:rsidR="0041583E" w:rsidRDefault="0041583E" w:rsidP="0041583E">
      <w:pPr>
        <w:spacing w:before="120" w:after="120" w:line="360" w:lineRule="auto"/>
        <w:jc w:val="both"/>
      </w:pPr>
      <w:r>
        <w:t>Self-reported medicine use was not confirmed through any objective measure such as prescription records, pharmacy dispensing logs, or pill counts, so the accuracy of drug class reporting cannot be independently verified. The chi-square analyses used to assess bivariate associations cannot establish the direction or magnitude of relationships in the way that regression modelling does. Although logistic regression was performed for the two variables significant at the bivariate level, the relatively small number of significant predictors limits the generalisability of the regression findings.</w:t>
      </w:r>
    </w:p>
    <w:p w14:paraId="30606E3E" w14:textId="77777777" w:rsidR="0041583E" w:rsidRDefault="0041583E" w:rsidP="0041583E">
      <w:pPr>
        <w:spacing w:before="120" w:after="120" w:line="360" w:lineRule="auto"/>
        <w:jc w:val="both"/>
      </w:pPr>
      <w:r>
        <w:t>Finally, the study was conducted at a single institution in Kano State, North-West Nigeria. The findings may not generalise to other universities, to students in different geopolitical zones of Nigeria, or to non-student populations. Multi-site studies across different Nigerian institutions and regions would be needed to confirm whether the patterns observed here hold more broadly.</w:t>
      </w:r>
    </w:p>
    <w:p w14:paraId="6CC0B90B" w14:textId="77777777" w:rsidR="0041583E" w:rsidRDefault="0041583E">
      <w:pPr>
        <w:spacing w:before="120" w:after="120" w:line="360" w:lineRule="auto"/>
        <w:jc w:val="both"/>
      </w:pPr>
    </w:p>
    <w:p w14:paraId="4E7B2AA7" w14:textId="77777777" w:rsidR="0041583E" w:rsidRDefault="0041583E">
      <w:pPr>
        <w:spacing w:before="120" w:after="120" w:line="360" w:lineRule="auto"/>
        <w:jc w:val="both"/>
      </w:pPr>
    </w:p>
    <w:p w14:paraId="78715710" w14:textId="77777777" w:rsidR="0041583E" w:rsidRDefault="0041583E">
      <w:pPr>
        <w:spacing w:before="120" w:after="120" w:line="360" w:lineRule="auto"/>
        <w:jc w:val="both"/>
      </w:pPr>
    </w:p>
    <w:p w14:paraId="767C4A69" w14:textId="2DA30AED" w:rsidR="004F6C3F" w:rsidRDefault="004F6C3F" w:rsidP="004F6C3F">
      <w:pPr>
        <w:spacing w:before="120" w:after="120" w:line="360" w:lineRule="auto"/>
        <w:jc w:val="both"/>
      </w:pPr>
      <w:r w:rsidRPr="004F6C3F">
        <w:rPr>
          <w:b/>
          <w:bCs/>
        </w:rPr>
        <w:t>Consent</w:t>
      </w:r>
      <w:r>
        <w:t>:</w:t>
      </w:r>
      <w:r w:rsidR="00115F3D">
        <w:t xml:space="preserve"> Written</w:t>
      </w:r>
      <w:r>
        <w:t xml:space="preserve"> informed consent was obtained from all participants</w:t>
      </w:r>
      <w:r w:rsidR="00E23368">
        <w:t>.</w:t>
      </w:r>
    </w:p>
    <w:p w14:paraId="419DB00E" w14:textId="193F8579" w:rsidR="008E4EB1" w:rsidRDefault="008E4EB1">
      <w:pPr>
        <w:spacing w:before="120" w:after="120" w:line="360" w:lineRule="auto"/>
        <w:jc w:val="both"/>
      </w:pPr>
    </w:p>
    <w:p w14:paraId="41020EE6" w14:textId="38C4D1EC" w:rsidR="008E4EB1" w:rsidRDefault="008E4EB1" w:rsidP="008E4EB1">
      <w:pPr>
        <w:spacing w:before="120" w:after="120" w:line="360" w:lineRule="auto"/>
        <w:jc w:val="both"/>
      </w:pPr>
      <w:r w:rsidRPr="003161EB">
        <w:rPr>
          <w:b/>
          <w:bCs/>
        </w:rPr>
        <w:t xml:space="preserve">Ethical </w:t>
      </w:r>
      <w:r w:rsidR="00EF29B9" w:rsidRPr="003161EB">
        <w:rPr>
          <w:b/>
          <w:bCs/>
        </w:rPr>
        <w:t>A</w:t>
      </w:r>
      <w:r w:rsidRPr="003161EB">
        <w:rPr>
          <w:b/>
          <w:bCs/>
        </w:rPr>
        <w:t>pproval</w:t>
      </w:r>
    </w:p>
    <w:p w14:paraId="642773D9" w14:textId="3B46362A" w:rsidR="008E4EB1" w:rsidRDefault="008E4EB1" w:rsidP="008E4EB1">
      <w:pPr>
        <w:spacing w:before="120" w:after="120" w:line="360" w:lineRule="auto"/>
        <w:jc w:val="both"/>
      </w:pPr>
      <w:r>
        <w:t xml:space="preserve">Ethical approval was obtained from the Research Ethics Committee of </w:t>
      </w:r>
      <w:proofErr w:type="spellStart"/>
      <w:r>
        <w:t>Bayero</w:t>
      </w:r>
      <w:proofErr w:type="spellEnd"/>
      <w:r>
        <w:t xml:space="preserve"> University, Kano (Approval Reference: BUK/R/GEN/01; Date of Approval: 3rd March, 2026), with additional permission from university authorities. </w:t>
      </w:r>
    </w:p>
    <w:p w14:paraId="63F95BF2" w14:textId="77777777" w:rsidR="00473774" w:rsidRDefault="00000000">
      <w:pPr>
        <w:spacing w:before="240" w:after="120"/>
      </w:pPr>
      <w:r>
        <w:rPr>
          <w:b/>
          <w:bCs/>
          <w:sz w:val="28"/>
          <w:szCs w:val="28"/>
        </w:rPr>
        <w:t>Disclaimer (Artificial Intelligence)</w:t>
      </w:r>
    </w:p>
    <w:p w14:paraId="6059EFEC" w14:textId="77777777" w:rsidR="00473774" w:rsidRDefault="00000000">
      <w:pPr>
        <w:spacing w:before="120" w:after="120" w:line="360" w:lineRule="auto"/>
        <w:jc w:val="both"/>
      </w:pPr>
      <w:r>
        <w:lastRenderedPageBreak/>
        <w:t>The authors used AI language tools to assist with reference verification, and language refinement. All content was reviewed, verified, and approved by the authors, who take full responsibility for the accuracy and integrity of the work.</w:t>
      </w:r>
    </w:p>
    <w:p w14:paraId="0E2793F6" w14:textId="77777777" w:rsidR="00473774" w:rsidRDefault="00473774">
      <w:pPr>
        <w:spacing w:before="120" w:after="120" w:line="360" w:lineRule="auto"/>
        <w:jc w:val="both"/>
      </w:pPr>
    </w:p>
    <w:p w14:paraId="5462964F" w14:textId="77777777" w:rsidR="00473774" w:rsidRDefault="00473774">
      <w:pPr>
        <w:spacing w:before="120" w:after="120" w:line="360" w:lineRule="auto"/>
        <w:jc w:val="both"/>
      </w:pPr>
    </w:p>
    <w:p w14:paraId="6FBF5712" w14:textId="77777777" w:rsidR="00473774" w:rsidRDefault="00473774">
      <w:pPr>
        <w:spacing w:before="120" w:after="120" w:line="360" w:lineRule="auto"/>
        <w:jc w:val="both"/>
      </w:pPr>
    </w:p>
    <w:p w14:paraId="3893056D" w14:textId="77777777" w:rsidR="00473774" w:rsidRDefault="00473774">
      <w:pPr>
        <w:spacing w:before="120" w:after="120" w:line="360" w:lineRule="auto"/>
        <w:jc w:val="both"/>
      </w:pPr>
    </w:p>
    <w:p w14:paraId="4AE615DA" w14:textId="77777777" w:rsidR="00473774" w:rsidRDefault="00473774">
      <w:pPr>
        <w:spacing w:before="120" w:after="120" w:line="360" w:lineRule="auto"/>
        <w:jc w:val="both"/>
      </w:pPr>
    </w:p>
    <w:p w14:paraId="5FED9FE4" w14:textId="77777777" w:rsidR="00473774" w:rsidRDefault="00473774">
      <w:pPr>
        <w:spacing w:before="120" w:after="120" w:line="360" w:lineRule="auto"/>
        <w:jc w:val="both"/>
      </w:pPr>
    </w:p>
    <w:p w14:paraId="1949BCE7" w14:textId="77777777" w:rsidR="00473774" w:rsidRDefault="00473774">
      <w:pPr>
        <w:spacing w:before="120" w:after="120" w:line="360" w:lineRule="auto"/>
        <w:jc w:val="both"/>
      </w:pPr>
    </w:p>
    <w:p w14:paraId="451439ED" w14:textId="77777777" w:rsidR="00473774" w:rsidRDefault="00473774">
      <w:pPr>
        <w:spacing w:before="120" w:after="120" w:line="360" w:lineRule="auto"/>
        <w:jc w:val="both"/>
      </w:pPr>
    </w:p>
    <w:p w14:paraId="3650E612" w14:textId="77777777" w:rsidR="00473774" w:rsidRDefault="00473774">
      <w:pPr>
        <w:spacing w:before="120" w:after="120" w:line="360" w:lineRule="auto"/>
        <w:jc w:val="both"/>
      </w:pPr>
    </w:p>
    <w:p w14:paraId="592DB6E6" w14:textId="77777777" w:rsidR="00473774" w:rsidRDefault="00473774">
      <w:pPr>
        <w:spacing w:before="120" w:after="120" w:line="360" w:lineRule="auto"/>
        <w:jc w:val="both"/>
      </w:pPr>
    </w:p>
    <w:p w14:paraId="6DD16174" w14:textId="77777777" w:rsidR="00473774" w:rsidRDefault="00473774">
      <w:pPr>
        <w:spacing w:before="120" w:after="120" w:line="360" w:lineRule="auto"/>
        <w:jc w:val="both"/>
      </w:pPr>
    </w:p>
    <w:p w14:paraId="776F3016" w14:textId="77777777" w:rsidR="00473774" w:rsidRDefault="00473774">
      <w:pPr>
        <w:spacing w:before="120" w:after="120" w:line="360" w:lineRule="auto"/>
        <w:jc w:val="both"/>
      </w:pPr>
    </w:p>
    <w:p w14:paraId="0DA2A38F" w14:textId="77777777" w:rsidR="00473774" w:rsidRDefault="00473774">
      <w:pPr>
        <w:spacing w:before="120" w:after="120" w:line="360" w:lineRule="auto"/>
        <w:jc w:val="both"/>
      </w:pPr>
    </w:p>
    <w:p w14:paraId="7FAE76A9" w14:textId="77777777" w:rsidR="00473774" w:rsidRDefault="00473774">
      <w:pPr>
        <w:spacing w:before="120" w:after="120" w:line="360" w:lineRule="auto"/>
        <w:jc w:val="both"/>
      </w:pPr>
    </w:p>
    <w:p w14:paraId="29828DDF" w14:textId="77777777" w:rsidR="00473774" w:rsidRDefault="00473774">
      <w:pPr>
        <w:spacing w:before="120" w:after="120" w:line="360" w:lineRule="auto"/>
        <w:jc w:val="both"/>
      </w:pPr>
    </w:p>
    <w:p w14:paraId="66C4FB0D" w14:textId="77777777" w:rsidR="00473774" w:rsidRDefault="00473774">
      <w:pPr>
        <w:spacing w:before="120" w:after="120" w:line="360" w:lineRule="auto"/>
        <w:jc w:val="both"/>
      </w:pPr>
    </w:p>
    <w:p w14:paraId="55E1097A" w14:textId="77777777" w:rsidR="00473774" w:rsidRDefault="00473774">
      <w:pPr>
        <w:spacing w:before="120" w:after="120" w:line="360" w:lineRule="auto"/>
        <w:jc w:val="both"/>
      </w:pPr>
    </w:p>
    <w:p w14:paraId="229DFA28" w14:textId="77777777" w:rsidR="00473774" w:rsidRDefault="00473774">
      <w:pPr>
        <w:spacing w:before="120" w:after="120" w:line="360" w:lineRule="auto"/>
        <w:jc w:val="both"/>
      </w:pPr>
    </w:p>
    <w:p w14:paraId="17273DDC" w14:textId="77777777" w:rsidR="00473774" w:rsidRDefault="00473774">
      <w:pPr>
        <w:spacing w:before="120" w:after="120" w:line="360" w:lineRule="auto"/>
        <w:jc w:val="both"/>
      </w:pPr>
    </w:p>
    <w:p w14:paraId="00E09C11" w14:textId="77777777" w:rsidR="00473774" w:rsidRDefault="00473774">
      <w:pPr>
        <w:spacing w:before="120" w:after="120" w:line="360" w:lineRule="auto"/>
        <w:jc w:val="both"/>
      </w:pPr>
    </w:p>
    <w:p w14:paraId="13F5D902" w14:textId="77777777" w:rsidR="00473774" w:rsidRDefault="00473774">
      <w:pPr>
        <w:spacing w:before="120" w:after="120" w:line="360" w:lineRule="auto"/>
        <w:jc w:val="both"/>
      </w:pPr>
    </w:p>
    <w:p w14:paraId="7684098C" w14:textId="77777777" w:rsidR="00473774" w:rsidRDefault="00000000">
      <w:pPr>
        <w:spacing w:before="240" w:after="120"/>
      </w:pPr>
      <w:r>
        <w:rPr>
          <w:b/>
          <w:bCs/>
          <w:sz w:val="28"/>
          <w:szCs w:val="28"/>
        </w:rPr>
        <w:lastRenderedPageBreak/>
        <w:t>References</w:t>
      </w:r>
    </w:p>
    <w:p w14:paraId="4F55C6C1" w14:textId="77777777" w:rsidR="00473774" w:rsidRDefault="00000000">
      <w:pPr>
        <w:spacing w:before="80" w:after="80" w:line="300" w:lineRule="auto"/>
        <w:ind w:left="720" w:hanging="720"/>
      </w:pPr>
      <w:r>
        <w:rPr>
          <w:sz w:val="22"/>
          <w:szCs w:val="22"/>
        </w:rPr>
        <w:t>1.</w:t>
      </w:r>
      <w:r>
        <w:rPr>
          <w:sz w:val="22"/>
          <w:szCs w:val="22"/>
        </w:rPr>
        <w:tab/>
      </w:r>
      <w:proofErr w:type="spellStart"/>
      <w:r>
        <w:rPr>
          <w:sz w:val="22"/>
          <w:szCs w:val="22"/>
        </w:rPr>
        <w:t>Ghasemyani</w:t>
      </w:r>
      <w:proofErr w:type="spellEnd"/>
      <w:r>
        <w:rPr>
          <w:sz w:val="22"/>
          <w:szCs w:val="22"/>
        </w:rPr>
        <w:t xml:space="preserve">, S., </w:t>
      </w:r>
      <w:proofErr w:type="spellStart"/>
      <w:r>
        <w:rPr>
          <w:sz w:val="22"/>
          <w:szCs w:val="22"/>
        </w:rPr>
        <w:t>Roohravan</w:t>
      </w:r>
      <w:proofErr w:type="spellEnd"/>
      <w:r>
        <w:rPr>
          <w:sz w:val="22"/>
          <w:szCs w:val="22"/>
        </w:rPr>
        <w:t xml:space="preserve"> Benis, M., </w:t>
      </w:r>
      <w:proofErr w:type="spellStart"/>
      <w:r>
        <w:rPr>
          <w:sz w:val="22"/>
          <w:szCs w:val="22"/>
        </w:rPr>
        <w:t>Hosseinifard</w:t>
      </w:r>
      <w:proofErr w:type="spellEnd"/>
      <w:r>
        <w:rPr>
          <w:sz w:val="22"/>
          <w:szCs w:val="22"/>
        </w:rPr>
        <w:t xml:space="preserve">, H., Jahangiri, R., </w:t>
      </w:r>
      <w:proofErr w:type="spellStart"/>
      <w:r>
        <w:rPr>
          <w:sz w:val="22"/>
          <w:szCs w:val="22"/>
        </w:rPr>
        <w:t>Aryankhesal</w:t>
      </w:r>
      <w:proofErr w:type="spellEnd"/>
      <w:r>
        <w:rPr>
          <w:sz w:val="22"/>
          <w:szCs w:val="22"/>
        </w:rPr>
        <w:t xml:space="preserve">, A., </w:t>
      </w:r>
      <w:proofErr w:type="spellStart"/>
      <w:r>
        <w:rPr>
          <w:sz w:val="22"/>
          <w:szCs w:val="22"/>
        </w:rPr>
        <w:t>Shabaninejad</w:t>
      </w:r>
      <w:proofErr w:type="spellEnd"/>
      <w:r>
        <w:rPr>
          <w:sz w:val="22"/>
          <w:szCs w:val="22"/>
        </w:rPr>
        <w:t>, H., et al. (2022). Global, WHO regional, and continental prevalence of self-medication from 2000 to 2018: a systematic review and meta-analysis. Ann Public Health.</w:t>
      </w:r>
    </w:p>
    <w:p w14:paraId="5CC80DF8" w14:textId="77777777" w:rsidR="00473774" w:rsidRDefault="00000000">
      <w:pPr>
        <w:spacing w:before="80" w:after="80" w:line="300" w:lineRule="auto"/>
        <w:ind w:left="720" w:hanging="720"/>
      </w:pPr>
      <w:r>
        <w:rPr>
          <w:sz w:val="22"/>
          <w:szCs w:val="22"/>
        </w:rPr>
        <w:t>2.</w:t>
      </w:r>
      <w:r>
        <w:rPr>
          <w:sz w:val="22"/>
          <w:szCs w:val="22"/>
        </w:rPr>
        <w:tab/>
        <w:t xml:space="preserve">Pillai, B. S., &amp; Sivaperumal, S. (2024). Determinants and patterns of self-medication: a comprehensive literature review. World J </w:t>
      </w:r>
      <w:proofErr w:type="spellStart"/>
      <w:r>
        <w:rPr>
          <w:sz w:val="22"/>
          <w:szCs w:val="22"/>
        </w:rPr>
        <w:t>Biol</w:t>
      </w:r>
      <w:proofErr w:type="spellEnd"/>
      <w:r>
        <w:rPr>
          <w:sz w:val="22"/>
          <w:szCs w:val="22"/>
        </w:rPr>
        <w:t xml:space="preserve"> Pharm Health Sci, 20(1), 070–081.</w:t>
      </w:r>
    </w:p>
    <w:p w14:paraId="25C59687" w14:textId="77777777" w:rsidR="00473774" w:rsidRDefault="00000000">
      <w:pPr>
        <w:spacing w:before="80" w:after="80" w:line="300" w:lineRule="auto"/>
        <w:ind w:left="720" w:hanging="720"/>
      </w:pPr>
      <w:r>
        <w:rPr>
          <w:sz w:val="22"/>
          <w:szCs w:val="22"/>
        </w:rPr>
        <w:t>3.</w:t>
      </w:r>
      <w:r>
        <w:rPr>
          <w:sz w:val="22"/>
          <w:szCs w:val="22"/>
        </w:rPr>
        <w:tab/>
        <w:t xml:space="preserve">Zheng, Y., Liu, J., Tang, P. K., Hu, H., &amp; Ung, C. O. L. (2023). A systematic review of self-medication practice during the COVID-19 pandemic: implications for pharmacy practice in supporting public health measures. Front Public Health, 11, 1184882. </w:t>
      </w:r>
      <w:proofErr w:type="spellStart"/>
      <w:r>
        <w:rPr>
          <w:sz w:val="22"/>
          <w:szCs w:val="22"/>
        </w:rPr>
        <w:t>doi</w:t>
      </w:r>
      <w:proofErr w:type="spellEnd"/>
      <w:r>
        <w:rPr>
          <w:sz w:val="22"/>
          <w:szCs w:val="22"/>
        </w:rPr>
        <w:t>: 10.3389/fpubh.2023.1184882.</w:t>
      </w:r>
    </w:p>
    <w:p w14:paraId="212838B2" w14:textId="77777777" w:rsidR="00473774" w:rsidRDefault="00000000">
      <w:pPr>
        <w:spacing w:before="80" w:after="80" w:line="300" w:lineRule="auto"/>
        <w:ind w:left="720" w:hanging="720"/>
      </w:pPr>
      <w:r>
        <w:rPr>
          <w:sz w:val="22"/>
          <w:szCs w:val="22"/>
        </w:rPr>
        <w:t>4.</w:t>
      </w:r>
      <w:r>
        <w:rPr>
          <w:sz w:val="22"/>
          <w:szCs w:val="22"/>
        </w:rPr>
        <w:tab/>
        <w:t>Sezerano, M. L., &amp; Niyonkuru, E. (2024). Self-medication with antibiotics: a pervasive risk factor for antibiotic resistance. Int J Sci Res Arch, 13(2), 2362–2373.</w:t>
      </w:r>
    </w:p>
    <w:p w14:paraId="35045FF9" w14:textId="77777777" w:rsidR="00473774" w:rsidRDefault="00000000">
      <w:pPr>
        <w:spacing w:before="80" w:after="80" w:line="300" w:lineRule="auto"/>
        <w:ind w:left="720" w:hanging="720"/>
      </w:pPr>
      <w:r>
        <w:rPr>
          <w:sz w:val="22"/>
          <w:szCs w:val="22"/>
        </w:rPr>
        <w:t>5.</w:t>
      </w:r>
      <w:r>
        <w:rPr>
          <w:sz w:val="22"/>
          <w:szCs w:val="22"/>
        </w:rPr>
        <w:tab/>
        <w:t xml:space="preserve">Tefera, D. B., </w:t>
      </w:r>
      <w:proofErr w:type="spellStart"/>
      <w:r>
        <w:rPr>
          <w:sz w:val="22"/>
          <w:szCs w:val="22"/>
        </w:rPr>
        <w:t>Gebreegziabher</w:t>
      </w:r>
      <w:proofErr w:type="spellEnd"/>
      <w:r>
        <w:rPr>
          <w:sz w:val="22"/>
          <w:szCs w:val="22"/>
        </w:rPr>
        <w:t xml:space="preserve">, M. A., Mamo, B. T., Adem, A. G., </w:t>
      </w:r>
      <w:proofErr w:type="spellStart"/>
      <w:r>
        <w:rPr>
          <w:sz w:val="22"/>
          <w:szCs w:val="22"/>
        </w:rPr>
        <w:t>Azerefegn</w:t>
      </w:r>
      <w:proofErr w:type="spellEnd"/>
      <w:r>
        <w:rPr>
          <w:sz w:val="22"/>
          <w:szCs w:val="22"/>
        </w:rPr>
        <w:t xml:space="preserve">, E. F., </w:t>
      </w:r>
      <w:proofErr w:type="spellStart"/>
      <w:r>
        <w:rPr>
          <w:sz w:val="22"/>
          <w:szCs w:val="22"/>
        </w:rPr>
        <w:t>Wodabo</w:t>
      </w:r>
      <w:proofErr w:type="spellEnd"/>
      <w:r>
        <w:rPr>
          <w:sz w:val="22"/>
          <w:szCs w:val="22"/>
        </w:rPr>
        <w:t xml:space="preserve">, B. W., &amp; Abebaw, T. (2024). Prevalence and factors associated with self-medication among physicians in selected hospitals of Addis Ababa, Ethiopia: a cross-sectional study. Preprint. Research Square. </w:t>
      </w:r>
      <w:proofErr w:type="spellStart"/>
      <w:r>
        <w:rPr>
          <w:sz w:val="22"/>
          <w:szCs w:val="22"/>
        </w:rPr>
        <w:t>doi</w:t>
      </w:r>
      <w:proofErr w:type="spellEnd"/>
      <w:r>
        <w:rPr>
          <w:sz w:val="22"/>
          <w:szCs w:val="22"/>
        </w:rPr>
        <w:t>: 10.21203/rs.3.rs-4474012/v1.</w:t>
      </w:r>
    </w:p>
    <w:p w14:paraId="24965804" w14:textId="77777777" w:rsidR="00473774" w:rsidRDefault="00000000">
      <w:pPr>
        <w:spacing w:before="80" w:after="80" w:line="300" w:lineRule="auto"/>
        <w:ind w:left="720" w:hanging="720"/>
      </w:pPr>
      <w:r>
        <w:rPr>
          <w:sz w:val="22"/>
          <w:szCs w:val="22"/>
        </w:rPr>
        <w:t>6.</w:t>
      </w:r>
      <w:r>
        <w:rPr>
          <w:sz w:val="22"/>
          <w:szCs w:val="22"/>
        </w:rPr>
        <w:tab/>
      </w:r>
      <w:proofErr w:type="spellStart"/>
      <w:r>
        <w:rPr>
          <w:sz w:val="22"/>
          <w:szCs w:val="22"/>
        </w:rPr>
        <w:t>Fetensa</w:t>
      </w:r>
      <w:proofErr w:type="spellEnd"/>
      <w:r>
        <w:rPr>
          <w:sz w:val="22"/>
          <w:szCs w:val="22"/>
        </w:rPr>
        <w:t xml:space="preserve">, G., Tolossa, T., </w:t>
      </w:r>
      <w:proofErr w:type="spellStart"/>
      <w:r>
        <w:rPr>
          <w:sz w:val="22"/>
          <w:szCs w:val="22"/>
        </w:rPr>
        <w:t>Etafa</w:t>
      </w:r>
      <w:proofErr w:type="spellEnd"/>
      <w:r>
        <w:rPr>
          <w:sz w:val="22"/>
          <w:szCs w:val="22"/>
        </w:rPr>
        <w:t xml:space="preserve">, W., &amp; Fekadu, G. (2021). Prevalence and predictors of self-medication among university students in Ethiopia: a systematic review and meta-analysis. J Pharm Policy </w:t>
      </w:r>
      <w:proofErr w:type="spellStart"/>
      <w:r>
        <w:rPr>
          <w:sz w:val="22"/>
          <w:szCs w:val="22"/>
        </w:rPr>
        <w:t>Pract</w:t>
      </w:r>
      <w:proofErr w:type="spellEnd"/>
      <w:r>
        <w:rPr>
          <w:sz w:val="22"/>
          <w:szCs w:val="22"/>
        </w:rPr>
        <w:t xml:space="preserve">, 14, 107. </w:t>
      </w:r>
      <w:proofErr w:type="spellStart"/>
      <w:r>
        <w:rPr>
          <w:sz w:val="22"/>
          <w:szCs w:val="22"/>
        </w:rPr>
        <w:t>doi</w:t>
      </w:r>
      <w:proofErr w:type="spellEnd"/>
      <w:r>
        <w:rPr>
          <w:sz w:val="22"/>
          <w:szCs w:val="22"/>
        </w:rPr>
        <w:t>: 10.1186/s40545-021-00391-y.</w:t>
      </w:r>
    </w:p>
    <w:p w14:paraId="2A2A4B32" w14:textId="77777777" w:rsidR="00473774" w:rsidRDefault="00000000">
      <w:pPr>
        <w:spacing w:before="80" w:after="80" w:line="300" w:lineRule="auto"/>
        <w:ind w:left="720" w:hanging="720"/>
      </w:pPr>
      <w:r>
        <w:rPr>
          <w:sz w:val="22"/>
          <w:szCs w:val="22"/>
        </w:rPr>
        <w:t>7.</w:t>
      </w:r>
      <w:r>
        <w:rPr>
          <w:sz w:val="22"/>
          <w:szCs w:val="22"/>
        </w:rPr>
        <w:tab/>
        <w:t xml:space="preserve">Tesfaye, Z. T., </w:t>
      </w:r>
      <w:proofErr w:type="spellStart"/>
      <w:r>
        <w:rPr>
          <w:sz w:val="22"/>
          <w:szCs w:val="22"/>
        </w:rPr>
        <w:t>Ergena</w:t>
      </w:r>
      <w:proofErr w:type="spellEnd"/>
      <w:r>
        <w:rPr>
          <w:sz w:val="22"/>
          <w:szCs w:val="22"/>
        </w:rPr>
        <w:t xml:space="preserve">, A. E., &amp; Yimer, B. T. (2020). Self-medication among medical and nonmedical students at the University of Gondar, Northwest Ethiopia: a cross-sectional study. </w:t>
      </w:r>
      <w:proofErr w:type="spellStart"/>
      <w:r>
        <w:rPr>
          <w:sz w:val="22"/>
          <w:szCs w:val="22"/>
        </w:rPr>
        <w:t>Scientifica</w:t>
      </w:r>
      <w:proofErr w:type="spellEnd"/>
      <w:r>
        <w:rPr>
          <w:sz w:val="22"/>
          <w:szCs w:val="22"/>
        </w:rPr>
        <w:t xml:space="preserve">, 2020, 4021586. </w:t>
      </w:r>
      <w:proofErr w:type="spellStart"/>
      <w:r>
        <w:rPr>
          <w:sz w:val="22"/>
          <w:szCs w:val="22"/>
        </w:rPr>
        <w:t>doi</w:t>
      </w:r>
      <w:proofErr w:type="spellEnd"/>
      <w:r>
        <w:rPr>
          <w:sz w:val="22"/>
          <w:szCs w:val="22"/>
        </w:rPr>
        <w:t>: 10.1155/2020/4021586.</w:t>
      </w:r>
    </w:p>
    <w:p w14:paraId="3B1B4C36" w14:textId="77777777" w:rsidR="00473774" w:rsidRDefault="00000000">
      <w:pPr>
        <w:spacing w:before="80" w:after="80" w:line="300" w:lineRule="auto"/>
        <w:ind w:left="720" w:hanging="720"/>
      </w:pPr>
      <w:r>
        <w:rPr>
          <w:sz w:val="22"/>
          <w:szCs w:val="22"/>
        </w:rPr>
        <w:t>8.</w:t>
      </w:r>
      <w:r>
        <w:rPr>
          <w:sz w:val="22"/>
          <w:szCs w:val="22"/>
        </w:rPr>
        <w:tab/>
        <w:t xml:space="preserve">Shah, K., Halder, S., &amp; Haider, S. S. (2021). Assessment of knowledge, perception, and awareness about self-medication practices among university students in Nepal. </w:t>
      </w:r>
      <w:proofErr w:type="spellStart"/>
      <w:r>
        <w:rPr>
          <w:sz w:val="22"/>
          <w:szCs w:val="22"/>
        </w:rPr>
        <w:t>Heliyon</w:t>
      </w:r>
      <w:proofErr w:type="spellEnd"/>
      <w:r>
        <w:rPr>
          <w:sz w:val="22"/>
          <w:szCs w:val="22"/>
        </w:rPr>
        <w:t xml:space="preserve">, 7(1), e05976. </w:t>
      </w:r>
      <w:proofErr w:type="spellStart"/>
      <w:r>
        <w:rPr>
          <w:sz w:val="22"/>
          <w:szCs w:val="22"/>
        </w:rPr>
        <w:t>doi</w:t>
      </w:r>
      <w:proofErr w:type="spellEnd"/>
      <w:r>
        <w:rPr>
          <w:sz w:val="22"/>
          <w:szCs w:val="22"/>
        </w:rPr>
        <w:t>: 10.1016/j.heliyon.2021.e05976.</w:t>
      </w:r>
    </w:p>
    <w:p w14:paraId="336A19AA" w14:textId="77777777" w:rsidR="00473774" w:rsidRDefault="00000000">
      <w:pPr>
        <w:spacing w:before="80" w:after="80" w:line="300" w:lineRule="auto"/>
        <w:ind w:left="720" w:hanging="720"/>
      </w:pPr>
      <w:r>
        <w:rPr>
          <w:sz w:val="22"/>
          <w:szCs w:val="22"/>
        </w:rPr>
        <w:t>9.</w:t>
      </w:r>
      <w:r>
        <w:rPr>
          <w:sz w:val="22"/>
          <w:szCs w:val="22"/>
        </w:rPr>
        <w:tab/>
        <w:t xml:space="preserve">Ahmed, I., King, R., Akter, S., Akter, R., &amp; Aggarwal, V. R. (2023). Determinants of antibiotic self-medication: a systematic review and meta-analysis. Res Social </w:t>
      </w:r>
      <w:proofErr w:type="spellStart"/>
      <w:r>
        <w:rPr>
          <w:sz w:val="22"/>
          <w:szCs w:val="22"/>
        </w:rPr>
        <w:t>Adm</w:t>
      </w:r>
      <w:proofErr w:type="spellEnd"/>
      <w:r>
        <w:rPr>
          <w:sz w:val="22"/>
          <w:szCs w:val="22"/>
        </w:rPr>
        <w:t xml:space="preserve"> Pharm, 19(7), 1007–1017. </w:t>
      </w:r>
      <w:proofErr w:type="spellStart"/>
      <w:r>
        <w:rPr>
          <w:sz w:val="22"/>
          <w:szCs w:val="22"/>
        </w:rPr>
        <w:t>doi</w:t>
      </w:r>
      <w:proofErr w:type="spellEnd"/>
      <w:r>
        <w:rPr>
          <w:sz w:val="22"/>
          <w:szCs w:val="22"/>
        </w:rPr>
        <w:t>: 10.1016/j.sapharm.2023.03.009.</w:t>
      </w:r>
    </w:p>
    <w:p w14:paraId="5515CCA1" w14:textId="77777777" w:rsidR="00473774" w:rsidRDefault="00000000">
      <w:pPr>
        <w:spacing w:before="80" w:after="80" w:line="300" w:lineRule="auto"/>
        <w:ind w:left="720" w:hanging="720"/>
      </w:pPr>
      <w:r>
        <w:rPr>
          <w:sz w:val="22"/>
          <w:szCs w:val="22"/>
        </w:rPr>
        <w:t>10.</w:t>
      </w:r>
      <w:r>
        <w:rPr>
          <w:sz w:val="22"/>
          <w:szCs w:val="22"/>
        </w:rPr>
        <w:tab/>
        <w:t xml:space="preserve">Wegbom, A. I., Edet, C. K., Raimi, O., Fagbamigbe, A. F., &amp; Kiri, V. A. (2021). Self-medication practices and associated factors in the prevention and/or treatment of COVID-19: a population-based survey in Nigeria. Front Public Health, 9, 606801. </w:t>
      </w:r>
      <w:proofErr w:type="spellStart"/>
      <w:r>
        <w:rPr>
          <w:sz w:val="22"/>
          <w:szCs w:val="22"/>
        </w:rPr>
        <w:t>doi</w:t>
      </w:r>
      <w:proofErr w:type="spellEnd"/>
      <w:r>
        <w:rPr>
          <w:sz w:val="22"/>
          <w:szCs w:val="22"/>
        </w:rPr>
        <w:t>: 10.3389/fpubh.2021.606801.</w:t>
      </w:r>
    </w:p>
    <w:p w14:paraId="6F6E8232" w14:textId="77777777" w:rsidR="00473774" w:rsidRDefault="00000000">
      <w:pPr>
        <w:spacing w:before="80" w:after="80" w:line="300" w:lineRule="auto"/>
        <w:ind w:left="720" w:hanging="720"/>
      </w:pPr>
      <w:r>
        <w:rPr>
          <w:sz w:val="22"/>
          <w:szCs w:val="22"/>
        </w:rPr>
        <w:t>11.</w:t>
      </w:r>
      <w:r>
        <w:rPr>
          <w:sz w:val="22"/>
          <w:szCs w:val="22"/>
        </w:rPr>
        <w:tab/>
        <w:t>Akande-</w:t>
      </w:r>
      <w:proofErr w:type="spellStart"/>
      <w:r>
        <w:rPr>
          <w:sz w:val="22"/>
          <w:szCs w:val="22"/>
        </w:rPr>
        <w:t>Sholabi</w:t>
      </w:r>
      <w:proofErr w:type="spellEnd"/>
      <w:r>
        <w:rPr>
          <w:sz w:val="22"/>
          <w:szCs w:val="22"/>
        </w:rPr>
        <w:t xml:space="preserve">, W., Ajamu, A. T., &amp; Adisa, R. (2021). Prevalence, knowledge and perception of self-medication practice among undergraduate healthcare students. J Pharm Policy </w:t>
      </w:r>
      <w:proofErr w:type="spellStart"/>
      <w:r>
        <w:rPr>
          <w:sz w:val="22"/>
          <w:szCs w:val="22"/>
        </w:rPr>
        <w:t>Pract</w:t>
      </w:r>
      <w:proofErr w:type="spellEnd"/>
      <w:r>
        <w:rPr>
          <w:sz w:val="22"/>
          <w:szCs w:val="22"/>
        </w:rPr>
        <w:t xml:space="preserve">, 14, 49. </w:t>
      </w:r>
      <w:proofErr w:type="spellStart"/>
      <w:r>
        <w:rPr>
          <w:sz w:val="22"/>
          <w:szCs w:val="22"/>
        </w:rPr>
        <w:t>doi</w:t>
      </w:r>
      <w:proofErr w:type="spellEnd"/>
      <w:r>
        <w:rPr>
          <w:sz w:val="22"/>
          <w:szCs w:val="22"/>
        </w:rPr>
        <w:t>: 10.1186/s40545-021-00227-9.</w:t>
      </w:r>
    </w:p>
    <w:p w14:paraId="5067EA75" w14:textId="77777777" w:rsidR="00473774" w:rsidRDefault="00000000">
      <w:pPr>
        <w:spacing w:before="80" w:after="80" w:line="300" w:lineRule="auto"/>
        <w:ind w:left="720" w:hanging="720"/>
      </w:pPr>
      <w:r>
        <w:rPr>
          <w:sz w:val="22"/>
          <w:szCs w:val="22"/>
        </w:rPr>
        <w:t>12.</w:t>
      </w:r>
      <w:r>
        <w:rPr>
          <w:sz w:val="22"/>
          <w:szCs w:val="22"/>
        </w:rPr>
        <w:tab/>
        <w:t xml:space="preserve">Ababneh, B. F., Aljamal, H. Z., &amp; Hussain, R. (2025). Knowledge, attitudes, and practices toward self-medication among pharmacy undergraduates in Penang, Malaysia: a cross-sectional study. Pharmacy, 13(3), 79. </w:t>
      </w:r>
      <w:proofErr w:type="spellStart"/>
      <w:r>
        <w:rPr>
          <w:sz w:val="22"/>
          <w:szCs w:val="22"/>
        </w:rPr>
        <w:t>doi</w:t>
      </w:r>
      <w:proofErr w:type="spellEnd"/>
      <w:r>
        <w:rPr>
          <w:sz w:val="22"/>
          <w:szCs w:val="22"/>
        </w:rPr>
        <w:t>: 10.3390/pharmacy13030079.</w:t>
      </w:r>
    </w:p>
    <w:p w14:paraId="789ACCB8" w14:textId="77777777" w:rsidR="00473774" w:rsidRDefault="00000000">
      <w:pPr>
        <w:spacing w:before="80" w:after="80" w:line="300" w:lineRule="auto"/>
        <w:ind w:left="720" w:hanging="720"/>
      </w:pPr>
      <w:r>
        <w:rPr>
          <w:sz w:val="22"/>
          <w:szCs w:val="22"/>
        </w:rPr>
        <w:lastRenderedPageBreak/>
        <w:t>13.</w:t>
      </w:r>
      <w:r>
        <w:rPr>
          <w:sz w:val="22"/>
          <w:szCs w:val="22"/>
        </w:rPr>
        <w:tab/>
        <w:t xml:space="preserve">Menezes, A. S., Bonanni, I. A., Souza, M. S. G. C., Carneiro, S. V. G., Alves, S. M., Oliveira, T. A., et al. (2021). Self-medication of the global population: an integrative review. Res Soc Dev, 10(10). </w:t>
      </w:r>
      <w:proofErr w:type="spellStart"/>
      <w:r>
        <w:rPr>
          <w:sz w:val="22"/>
          <w:szCs w:val="22"/>
        </w:rPr>
        <w:t>doi</w:t>
      </w:r>
      <w:proofErr w:type="spellEnd"/>
      <w:r>
        <w:rPr>
          <w:sz w:val="22"/>
          <w:szCs w:val="22"/>
        </w:rPr>
        <w:t>: 10.33448/rsd-v10i10.18879.</w:t>
      </w:r>
    </w:p>
    <w:p w14:paraId="0D7D21AF" w14:textId="77777777" w:rsidR="00473774" w:rsidRDefault="00000000">
      <w:pPr>
        <w:spacing w:before="80" w:after="80" w:line="300" w:lineRule="auto"/>
        <w:ind w:left="720" w:hanging="720"/>
      </w:pPr>
      <w:r>
        <w:rPr>
          <w:sz w:val="22"/>
          <w:szCs w:val="22"/>
        </w:rPr>
        <w:t>14.</w:t>
      </w:r>
      <w:r>
        <w:rPr>
          <w:sz w:val="22"/>
          <w:szCs w:val="22"/>
        </w:rPr>
        <w:tab/>
        <w:t xml:space="preserve">Amaka, J. I., MacLeod, E., Picozzi, K., Fyfe, J., </w:t>
      </w:r>
      <w:proofErr w:type="spellStart"/>
      <w:r>
        <w:rPr>
          <w:sz w:val="22"/>
          <w:szCs w:val="22"/>
        </w:rPr>
        <w:t>Ezenyi</w:t>
      </w:r>
      <w:proofErr w:type="spellEnd"/>
      <w:r>
        <w:rPr>
          <w:sz w:val="22"/>
          <w:szCs w:val="22"/>
        </w:rPr>
        <w:t xml:space="preserve">, I. C., </w:t>
      </w:r>
      <w:proofErr w:type="spellStart"/>
      <w:r>
        <w:rPr>
          <w:sz w:val="22"/>
          <w:szCs w:val="22"/>
        </w:rPr>
        <w:t>Ijaiya</w:t>
      </w:r>
      <w:proofErr w:type="spellEnd"/>
      <w:r>
        <w:rPr>
          <w:sz w:val="22"/>
          <w:szCs w:val="22"/>
        </w:rPr>
        <w:t xml:space="preserve">, I. S., Attah, D. D., Godwin, B. A., Obisike, V. U., &amp; Galamaji, M. M. (2025). Issues associated with malaria self-medication in sub-Saharan Africa: a systematic literature review and meta-analysis. </w:t>
      </w:r>
      <w:proofErr w:type="spellStart"/>
      <w:r>
        <w:rPr>
          <w:sz w:val="22"/>
          <w:szCs w:val="22"/>
        </w:rPr>
        <w:t>Malariaworld</w:t>
      </w:r>
      <w:proofErr w:type="spellEnd"/>
      <w:r>
        <w:rPr>
          <w:sz w:val="22"/>
          <w:szCs w:val="22"/>
        </w:rPr>
        <w:t xml:space="preserve"> J, 16, 16. </w:t>
      </w:r>
      <w:proofErr w:type="spellStart"/>
      <w:r>
        <w:rPr>
          <w:sz w:val="22"/>
          <w:szCs w:val="22"/>
        </w:rPr>
        <w:t>doi</w:t>
      </w:r>
      <w:proofErr w:type="spellEnd"/>
      <w:r>
        <w:rPr>
          <w:sz w:val="22"/>
          <w:szCs w:val="22"/>
        </w:rPr>
        <w:t>: 10.5281/zenodo.17054133.</w:t>
      </w:r>
    </w:p>
    <w:p w14:paraId="16DD19CC" w14:textId="77777777" w:rsidR="00473774" w:rsidRDefault="00000000">
      <w:pPr>
        <w:spacing w:before="80" w:after="80" w:line="300" w:lineRule="auto"/>
        <w:ind w:left="720" w:hanging="720"/>
      </w:pPr>
      <w:r>
        <w:rPr>
          <w:sz w:val="22"/>
          <w:szCs w:val="22"/>
        </w:rPr>
        <w:t>15.</w:t>
      </w:r>
      <w:r>
        <w:rPr>
          <w:sz w:val="22"/>
          <w:szCs w:val="22"/>
        </w:rPr>
        <w:tab/>
        <w:t xml:space="preserve">Edet, C. K., Wegbom, A. I., Samuel, K. G., </w:t>
      </w:r>
      <w:proofErr w:type="spellStart"/>
      <w:r>
        <w:rPr>
          <w:sz w:val="22"/>
          <w:szCs w:val="22"/>
        </w:rPr>
        <w:t>Sapira</w:t>
      </w:r>
      <w:proofErr w:type="spellEnd"/>
      <w:r>
        <w:rPr>
          <w:sz w:val="22"/>
          <w:szCs w:val="22"/>
        </w:rPr>
        <w:t xml:space="preserve">-Ordu, L., Jaja, I. D., Ene-Peter, J., et al. (2023). Prevalence and factors influencing self-medication among pregnant women in Nigeria. Biomed, 3(1), 166–176. </w:t>
      </w:r>
      <w:proofErr w:type="spellStart"/>
      <w:r>
        <w:rPr>
          <w:sz w:val="22"/>
          <w:szCs w:val="22"/>
        </w:rPr>
        <w:t>doi</w:t>
      </w:r>
      <w:proofErr w:type="spellEnd"/>
      <w:r>
        <w:rPr>
          <w:sz w:val="22"/>
          <w:szCs w:val="22"/>
        </w:rPr>
        <w:t>: 10.3390/biomedicines3010166.</w:t>
      </w:r>
    </w:p>
    <w:p w14:paraId="0B06DBD0" w14:textId="77777777" w:rsidR="00473774" w:rsidRDefault="00000000">
      <w:pPr>
        <w:spacing w:before="80" w:after="80" w:line="300" w:lineRule="auto"/>
        <w:ind w:left="720" w:hanging="720"/>
      </w:pPr>
      <w:r>
        <w:rPr>
          <w:sz w:val="22"/>
          <w:szCs w:val="22"/>
        </w:rPr>
        <w:t>16.</w:t>
      </w:r>
      <w:r>
        <w:rPr>
          <w:sz w:val="22"/>
          <w:szCs w:val="22"/>
        </w:rPr>
        <w:tab/>
        <w:t xml:space="preserve">Micah, D., &amp; Yunusa, U. (2025). Determinants of self-medication among undergraduate students of </w:t>
      </w:r>
      <w:proofErr w:type="spellStart"/>
      <w:r>
        <w:rPr>
          <w:sz w:val="22"/>
          <w:szCs w:val="22"/>
        </w:rPr>
        <w:t>Bayero</w:t>
      </w:r>
      <w:proofErr w:type="spellEnd"/>
      <w:r>
        <w:rPr>
          <w:sz w:val="22"/>
          <w:szCs w:val="22"/>
        </w:rPr>
        <w:t xml:space="preserve"> University Kano. Trop J Health Care, 31(4), 3. </w:t>
      </w:r>
      <w:proofErr w:type="spellStart"/>
      <w:r>
        <w:rPr>
          <w:sz w:val="22"/>
          <w:szCs w:val="22"/>
        </w:rPr>
        <w:t>doi</w:t>
      </w:r>
      <w:proofErr w:type="spellEnd"/>
      <w:r>
        <w:rPr>
          <w:sz w:val="22"/>
          <w:szCs w:val="22"/>
        </w:rPr>
        <w:t>: 10.4314/tjhc.v31i4.3.</w:t>
      </w:r>
    </w:p>
    <w:p w14:paraId="7F9AB793" w14:textId="77777777" w:rsidR="00473774" w:rsidRDefault="00000000">
      <w:pPr>
        <w:spacing w:before="80" w:after="80" w:line="300" w:lineRule="auto"/>
        <w:ind w:left="720" w:hanging="720"/>
      </w:pPr>
      <w:r>
        <w:rPr>
          <w:sz w:val="22"/>
          <w:szCs w:val="22"/>
        </w:rPr>
        <w:t>17.</w:t>
      </w:r>
      <w:r>
        <w:rPr>
          <w:sz w:val="22"/>
          <w:szCs w:val="22"/>
        </w:rPr>
        <w:tab/>
      </w:r>
      <w:proofErr w:type="spellStart"/>
      <w:r>
        <w:rPr>
          <w:sz w:val="22"/>
          <w:szCs w:val="22"/>
        </w:rPr>
        <w:t>Alomoush</w:t>
      </w:r>
      <w:proofErr w:type="spellEnd"/>
      <w:r>
        <w:rPr>
          <w:sz w:val="22"/>
          <w:szCs w:val="22"/>
        </w:rPr>
        <w:t xml:space="preserve">, A., Alkhawaldeh, A., </w:t>
      </w:r>
      <w:proofErr w:type="spellStart"/>
      <w:r>
        <w:rPr>
          <w:sz w:val="22"/>
          <w:szCs w:val="22"/>
        </w:rPr>
        <w:t>AlBashtawy</w:t>
      </w:r>
      <w:proofErr w:type="spellEnd"/>
      <w:r>
        <w:rPr>
          <w:sz w:val="22"/>
          <w:szCs w:val="22"/>
        </w:rPr>
        <w:t xml:space="preserve">, M., Hamaideh, S. H., </w:t>
      </w:r>
      <w:proofErr w:type="spellStart"/>
      <w:r>
        <w:rPr>
          <w:sz w:val="22"/>
          <w:szCs w:val="22"/>
        </w:rPr>
        <w:t>Ta’an</w:t>
      </w:r>
      <w:proofErr w:type="spellEnd"/>
      <w:r>
        <w:rPr>
          <w:sz w:val="22"/>
          <w:szCs w:val="22"/>
        </w:rPr>
        <w:t xml:space="preserve">, W. F., Abdelkader, R., et al. (2024). Self-medication and its associated factors among university students: a cross-sectional study. Iran J Nurs Midwifery Res, 29, 268–271. </w:t>
      </w:r>
      <w:proofErr w:type="spellStart"/>
      <w:r>
        <w:rPr>
          <w:sz w:val="22"/>
          <w:szCs w:val="22"/>
        </w:rPr>
        <w:t>doi</w:t>
      </w:r>
      <w:proofErr w:type="spellEnd"/>
      <w:r>
        <w:rPr>
          <w:sz w:val="22"/>
          <w:szCs w:val="22"/>
        </w:rPr>
        <w:t>: 10.4103/ijnmr.ijnmr_34_23.</w:t>
      </w:r>
    </w:p>
    <w:sectPr w:rsidR="0047377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774"/>
    <w:rsid w:val="00115F3D"/>
    <w:rsid w:val="002B7137"/>
    <w:rsid w:val="003161EB"/>
    <w:rsid w:val="003D6889"/>
    <w:rsid w:val="0041583E"/>
    <w:rsid w:val="00473774"/>
    <w:rsid w:val="004F6C3F"/>
    <w:rsid w:val="008A6522"/>
    <w:rsid w:val="008E4EB1"/>
    <w:rsid w:val="00B53EC6"/>
    <w:rsid w:val="00E23368"/>
    <w:rsid w:val="00ED7965"/>
    <w:rsid w:val="00EF29B9"/>
    <w:rsid w:val="00F40F06"/>
    <w:rsid w:val="00FD01E7"/>
    <w:rsid w:val="5E5E1156"/>
    <w:rsid w:val="7C956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0E00A"/>
  <w15:docId w15:val="{A6C0296B-4A1C-46F5-AA8A-39608BA27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2" w:qFormat="1"/>
    <w:lsdException w:name="index 3" w:qFormat="1"/>
    <w:lsdException w:name="index 6" w:qFormat="1"/>
    <w:lsdException w:name="index 7" w:qFormat="1"/>
    <w:lsdException w:name="index 8" w:qFormat="1"/>
    <w:lsdException w:name="Normal Indent" w:qFormat="1"/>
    <w:lsdException w:name="footnote text" w:semiHidden="1" w:uiPriority="99" w:unhideWhenUsed="1" w:qFormat="1"/>
    <w:lsdException w:name="header" w:qFormat="1"/>
    <w:lsdException w:name="footer" w:qFormat="1"/>
    <w:lsdException w:name="index heading" w:qFormat="1"/>
    <w:lsdException w:name="caption" w:semiHidden="1" w:unhideWhenUsed="1" w:qFormat="1"/>
    <w:lsdException w:name="table of figures" w:qFormat="1"/>
    <w:lsdException w:name="envelope return" w:qFormat="1"/>
    <w:lsdException w:name="footnote reference" w:semiHidden="1" w:uiPriority="99" w:unhideWhenUsed="1" w:qFormat="1"/>
    <w:lsdException w:name="annotation reference" w:qFormat="1"/>
    <w:lsdException w:name="line number" w:qFormat="1"/>
    <w:lsdException w:name="endnote reference" w:semiHidden="1" w:uiPriority="99" w:unhideWhenUsed="1" w:qFormat="1"/>
    <w:lsdException w:name="endnote text" w:semiHidden="1" w:uiPriority="99" w:unhideWhenUsed="1" w:qFormat="1"/>
    <w:lsdException w:name="macro" w:qFormat="1"/>
    <w:lsdException w:name="List" w:qFormat="1"/>
    <w:lsdException w:name="List Bullet" w:qFormat="1"/>
    <w:lsdException w:name="List Number" w:qFormat="1"/>
    <w:lsdException w:name="List 3" w:qFormat="1"/>
    <w:lsdException w:name="List 4" w:qFormat="1"/>
    <w:lsdException w:name="List 5" w:qFormat="1"/>
    <w:lsdException w:name="List Bullet 3" w:qFormat="1"/>
    <w:lsdException w:name="List Bullet 4" w:qFormat="1"/>
    <w:lsdException w:name="List Number 3" w:qFormat="1"/>
    <w:lsdException w:name="List Number 4" w:qFormat="1"/>
    <w:lsdException w:name="Title" w:qFormat="1"/>
    <w:lsdException w:name="Closing" w:qFormat="1"/>
    <w:lsdException w:name="Default Paragraph Font" w:semiHidden="1"/>
    <w:lsdException w:name="Body Text" w:qFormat="1"/>
    <w:lsdException w:name="List Continue" w:qFormat="1"/>
    <w:lsdException w:name="List Continue 2" w:qFormat="1"/>
    <w:lsdException w:name="List Continue 5" w:qFormat="1"/>
    <w:lsdException w:name="Subtitle" w:qFormat="1"/>
    <w:lsdException w:name="Salutation" w:qFormat="1"/>
    <w:lsdException w:name="Date" w:qFormat="1"/>
    <w:lsdException w:name="Body Text First Indent 2" w:qFormat="1"/>
    <w:lsdException w:name="Body Text Indent 2" w:qFormat="1"/>
    <w:lsdException w:name="Hyperlink" w:uiPriority="99" w:unhideWhenUsed="1" w:qFormat="1"/>
    <w:lsdException w:name="FollowedHyperlink" w:qFormat="1"/>
    <w:lsdException w:name="Strong" w:qFormat="1"/>
    <w:lsdException w:name="Emphasis"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ddress" w:qFormat="1"/>
    <w:lsdException w:name="HTML Cite" w:qFormat="1"/>
    <w:lsdException w:name="HTML Definition" w:qFormat="1"/>
    <w:lsdException w:name="HTML Keyboard" w:qFormat="1"/>
    <w:lsdException w:name="HTML Preformatted" w:qFormat="1"/>
    <w:lsdException w:name="HTML Sample" w:qFormat="1"/>
    <w:lsdException w:name="HTML Variable"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qFormat="1"/>
    <w:lsdException w:name="Table Simple 3" w:semiHidden="1" w:unhideWhenUsed="1" w:qFormat="1"/>
    <w:lsdException w:name="Table Classic 1" w:semiHidden="1" w:unhideWhenUsed="1"/>
    <w:lsdException w:name="Table Classic 2" w:semiHidden="1" w:unhideWhenUsed="1" w:qFormat="1"/>
    <w:lsdException w:name="Table Classic 3" w:semiHidden="1" w:unhideWhenUsed="1"/>
    <w:lsdException w:name="Table Classic 4" w:semiHidden="1" w:unhideWhenUsed="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lsdException w:name="Table Columns 3" w:semiHidden="1" w:unhideWhenUsed="1"/>
    <w:lsdException w:name="Table Columns 4" w:semiHidden="1" w:unhideWhenUsed="1" w:qFormat="1"/>
    <w:lsdException w:name="Table Columns 5" w:semiHidden="1" w:unhideWhenUsed="1"/>
    <w:lsdException w:name="Table Grid 1" w:semiHidden="1" w:unhideWhenUsed="1" w:qFormat="1"/>
    <w:lsdException w:name="Table Grid 2" w:semiHidden="1" w:unhideWhenUsed="1"/>
    <w:lsdException w:name="Table Grid 3" w:semiHidden="1" w:unhideWhenUsed="1"/>
    <w:lsdException w:name="Table Grid 4" w:semiHidden="1" w:unhideWhenUsed="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lsdException w:name="Table 3D effects 2" w:semiHidden="1" w:unhideWhenUsed="1" w:qFormat="1"/>
    <w:lsdException w:name="Table 3D effects 3" w:semiHidden="1" w:unhideWhenUsed="1"/>
    <w:lsdException w:name="Table Contemporary" w:semiHidden="1" w:unhideWhenUsed="1"/>
    <w:lsdException w:name="Table Elegant" w:semiHidden="1" w:unhideWhenUsed="1"/>
    <w:lsdException w:name="Table Professional" w:semiHidden="1" w:unhideWhenUsed="1" w:qFormat="1"/>
    <w:lsdException w:name="Table Subtle 1" w:semiHidden="1" w:unhideWhenUsed="1" w:qFormat="1"/>
    <w:lsdException w:name="Table Subtle 2" w:semiHidden="1" w:unhideWhenUsed="1"/>
    <w:lsdException w:name="Table Web 1" w:semiHidden="1" w:unhideWhenUsed="1"/>
    <w:lsdException w:name="Table Web 2" w:semiHidden="1" w:unhideWhenUsed="1" w:qFormat="1"/>
    <w:lsdException w:name="Table Web 3" w:semiHidden="1" w:unhideWhenUsed="1"/>
    <w:lsdException w:name="Balloon Text"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next w:val="Normal"/>
    <w:qFormat/>
    <w:pPr>
      <w:spacing w:before="240" w:after="120"/>
      <w:outlineLvl w:val="0"/>
    </w:pPr>
    <w:rPr>
      <w:b/>
      <w:bCs/>
      <w:sz w:val="28"/>
      <w:szCs w:val="28"/>
    </w:rPr>
  </w:style>
  <w:style w:type="paragraph" w:styleId="Heading2">
    <w:name w:val="heading 2"/>
    <w:next w:val="Normal"/>
    <w:qFormat/>
    <w:pPr>
      <w:spacing w:before="200" w:after="80"/>
      <w:outlineLvl w:val="1"/>
    </w:pPr>
    <w:rPr>
      <w:b/>
      <w:bCs/>
      <w:sz w:val="24"/>
      <w:szCs w:val="24"/>
    </w:rPr>
  </w:style>
  <w:style w:type="paragraph" w:styleId="Heading3">
    <w:name w:val="heading 3"/>
    <w:next w:val="Normal"/>
    <w:qFormat/>
    <w:pPr>
      <w:outlineLvl w:val="2"/>
    </w:pPr>
    <w:rPr>
      <w:color w:val="1F4D78"/>
      <w:sz w:val="24"/>
      <w:szCs w:val="24"/>
    </w:rPr>
  </w:style>
  <w:style w:type="paragraph" w:styleId="Heading4">
    <w:name w:val="heading 4"/>
    <w:next w:val="Normal"/>
    <w:qFormat/>
    <w:pPr>
      <w:outlineLvl w:val="3"/>
    </w:pPr>
    <w:rPr>
      <w:i/>
      <w:iCs/>
      <w:color w:val="2E74B5"/>
      <w:sz w:val="24"/>
      <w:szCs w:val="24"/>
    </w:rPr>
  </w:style>
  <w:style w:type="paragraph" w:styleId="Heading5">
    <w:name w:val="heading 5"/>
    <w:next w:val="Normal"/>
    <w:qFormat/>
    <w:pPr>
      <w:outlineLvl w:val="4"/>
    </w:pPr>
    <w:rPr>
      <w:color w:val="2E74B5"/>
      <w:sz w:val="24"/>
      <w:szCs w:val="24"/>
    </w:rPr>
  </w:style>
  <w:style w:type="paragraph" w:styleId="Heading6">
    <w:name w:val="heading 6"/>
    <w:next w:val="Normal"/>
    <w:qFormat/>
    <w:pPr>
      <w:outlineLvl w:val="5"/>
    </w:pPr>
    <w:rPr>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style>
  <w:style w:type="character" w:styleId="Hyperlink">
    <w:name w:val="Hyperlink"/>
    <w:uiPriority w:val="99"/>
    <w:unhideWhenUsed/>
    <w:qFormat/>
    <w:rPr>
      <w:color w:val="0563C1"/>
      <w:u w:val="single"/>
    </w:rPr>
  </w:style>
  <w:style w:type="paragraph" w:styleId="Title">
    <w:name w:val="Title"/>
    <w:qFormat/>
    <w:rPr>
      <w:sz w:val="56"/>
      <w:szCs w:val="56"/>
    </w:rPr>
  </w:style>
  <w:style w:type="paragraph" w:styleId="ListParagraph">
    <w:name w:val="List Paragraph"/>
    <w:qFormat/>
    <w:rPr>
      <w:sz w:val="24"/>
      <w:szCs w:val="24"/>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20</Pages>
  <Words>5897</Words>
  <Characters>33617</Characters>
  <Application>Microsoft Office Word</Application>
  <DocSecurity>0</DocSecurity>
  <Lines>280</Lines>
  <Paragraphs>78</Paragraphs>
  <ScaleCrop>false</ScaleCrop>
  <Company/>
  <LinksUpToDate>false</LinksUpToDate>
  <CharactersWithSpaces>39436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1158</cp:lastModifiedBy>
  <cp:revision>13</cp:revision>
  <dcterms:created xsi:type="dcterms:W3CDTF">2026-06-01T09:26:00Z</dcterms:created>
  <dcterms:modified xsi:type="dcterms:W3CDTF">2026-06-03T07:59:00Z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2057-12.2.0.23202</vt:lpwstr>
  </property>
  <property fmtid="{D5CDD505-2E9C-101B-9397-08002B2CF9AE}" pid="3" name="ICV">
    <vt:lpwstr>6C36417A1B6F4649A934FF5ECE4886D8_12</vt:lpwstr>
  </property>
</Properties>
</file>