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C920A" w14:textId="77777777" w:rsidR="00EB2CC0" w:rsidRPr="00EB2CC0" w:rsidRDefault="00EB2CC0" w:rsidP="00EB2CC0">
      <w:pPr>
        <w:pStyle w:val="Title"/>
        <w:jc w:val="both"/>
        <w:rPr>
          <w:rFonts w:ascii="Arial" w:hAnsi="Arial" w:cs="Arial"/>
          <w:bCs/>
          <w:i/>
          <w:iCs/>
          <w:u w:val="single"/>
        </w:rPr>
      </w:pPr>
      <w:r w:rsidRPr="00EB2CC0">
        <w:rPr>
          <w:rFonts w:ascii="Arial" w:hAnsi="Arial" w:cs="Arial"/>
          <w:bCs/>
          <w:i/>
          <w:iCs/>
          <w:u w:val="single"/>
        </w:rPr>
        <w:t>Original Research Article</w:t>
      </w:r>
    </w:p>
    <w:p w14:paraId="69714F3B" w14:textId="77777777" w:rsidR="00754C9A" w:rsidRDefault="00754C9A" w:rsidP="00441B6F">
      <w:pPr>
        <w:pStyle w:val="Title"/>
        <w:spacing w:after="0"/>
        <w:jc w:val="both"/>
        <w:rPr>
          <w:rFonts w:ascii="Arial" w:hAnsi="Arial" w:cs="Arial"/>
        </w:rPr>
      </w:pPr>
    </w:p>
    <w:p w14:paraId="54A01CD4" w14:textId="744624D7" w:rsidR="00CE558C" w:rsidRPr="008B02F3" w:rsidRDefault="00CE558C" w:rsidP="00CE558C">
      <w:pPr>
        <w:jc w:val="right"/>
        <w:rPr>
          <w:rFonts w:ascii="Arial" w:eastAsiaTheme="majorEastAsia" w:hAnsi="Arial" w:cs="Arial"/>
          <w:b/>
          <w:color w:val="000000" w:themeColor="text1"/>
          <w:spacing w:val="15"/>
          <w:sz w:val="36"/>
          <w:szCs w:val="36"/>
        </w:rPr>
      </w:pPr>
      <w:r w:rsidRPr="008B02F3">
        <w:rPr>
          <w:rFonts w:ascii="Arial" w:eastAsiaTheme="majorEastAsia" w:hAnsi="Arial" w:cs="Arial"/>
          <w:b/>
          <w:color w:val="000000" w:themeColor="text1"/>
          <w:spacing w:val="15"/>
          <w:sz w:val="36"/>
          <w:szCs w:val="36"/>
        </w:rPr>
        <w:t>Laplace Transform</w:t>
      </w:r>
      <w:r w:rsidR="00442203">
        <w:rPr>
          <w:rFonts w:ascii="Arial" w:eastAsiaTheme="majorEastAsia" w:hAnsi="Arial" w:cs="Arial"/>
          <w:b/>
          <w:color w:val="000000" w:themeColor="text1"/>
          <w:spacing w:val="15"/>
          <w:sz w:val="36"/>
          <w:szCs w:val="36"/>
        </w:rPr>
        <w:t>-</w:t>
      </w:r>
      <w:r w:rsidRPr="008B02F3">
        <w:rPr>
          <w:rFonts w:ascii="Arial" w:eastAsiaTheme="majorEastAsia" w:hAnsi="Arial" w:cs="Arial"/>
          <w:b/>
          <w:color w:val="000000" w:themeColor="text1"/>
          <w:spacing w:val="15"/>
          <w:sz w:val="36"/>
          <w:szCs w:val="36"/>
        </w:rPr>
        <w:t xml:space="preserve">Adomian Decomposition </w:t>
      </w:r>
      <w:r w:rsidR="00BA72A1">
        <w:rPr>
          <w:rFonts w:ascii="Arial" w:eastAsiaTheme="majorEastAsia" w:hAnsi="Arial" w:cs="Arial"/>
          <w:b/>
          <w:color w:val="000000" w:themeColor="text1"/>
          <w:spacing w:val="15"/>
          <w:sz w:val="36"/>
          <w:szCs w:val="36"/>
        </w:rPr>
        <w:t>Method</w:t>
      </w:r>
      <w:r w:rsidRPr="008B02F3">
        <w:rPr>
          <w:rFonts w:ascii="Arial" w:eastAsiaTheme="majorEastAsia" w:hAnsi="Arial" w:cs="Arial"/>
          <w:b/>
          <w:color w:val="000000" w:themeColor="text1"/>
          <w:spacing w:val="15"/>
          <w:sz w:val="36"/>
          <w:szCs w:val="36"/>
        </w:rPr>
        <w:t xml:space="preserve"> </w:t>
      </w:r>
      <w:r>
        <w:rPr>
          <w:rFonts w:ascii="Arial" w:eastAsiaTheme="majorEastAsia" w:hAnsi="Arial" w:cs="Arial"/>
          <w:b/>
          <w:color w:val="000000" w:themeColor="text1"/>
          <w:spacing w:val="15"/>
          <w:sz w:val="36"/>
          <w:szCs w:val="36"/>
        </w:rPr>
        <w:t>f</w:t>
      </w:r>
      <w:r w:rsidRPr="008B02F3">
        <w:rPr>
          <w:rFonts w:ascii="Arial" w:eastAsiaTheme="majorEastAsia" w:hAnsi="Arial" w:cs="Arial"/>
          <w:b/>
          <w:color w:val="000000" w:themeColor="text1"/>
          <w:spacing w:val="15"/>
          <w:sz w:val="36"/>
          <w:szCs w:val="36"/>
        </w:rPr>
        <w:t>or Solving Bratu-Type Differential Equations</w:t>
      </w:r>
    </w:p>
    <w:p w14:paraId="1093748C" w14:textId="77777777" w:rsidR="00A258C3" w:rsidRPr="00790ADA" w:rsidRDefault="00A258C3" w:rsidP="00441B6F">
      <w:pPr>
        <w:pStyle w:val="Author"/>
        <w:spacing w:line="240" w:lineRule="auto"/>
        <w:jc w:val="both"/>
        <w:rPr>
          <w:rFonts w:ascii="Arial" w:hAnsi="Arial" w:cs="Arial"/>
          <w:sz w:val="36"/>
        </w:rPr>
      </w:pPr>
    </w:p>
    <w:p w14:paraId="4B36802A" w14:textId="77777777" w:rsidR="00BA148C" w:rsidRDefault="00BA148C" w:rsidP="00441B6F">
      <w:pPr>
        <w:pStyle w:val="Copyright"/>
        <w:spacing w:after="0" w:line="240" w:lineRule="auto"/>
        <w:jc w:val="both"/>
        <w:rPr>
          <w:rFonts w:ascii="Arial" w:hAnsi="Arial" w:cs="Arial"/>
        </w:rPr>
      </w:pPr>
    </w:p>
    <w:p w14:paraId="11AE0EB1" w14:textId="77777777" w:rsidR="00BA148C" w:rsidRDefault="00BA148C" w:rsidP="00441B6F">
      <w:pPr>
        <w:pStyle w:val="Copyright"/>
        <w:spacing w:after="0" w:line="240" w:lineRule="auto"/>
        <w:jc w:val="both"/>
        <w:rPr>
          <w:rFonts w:ascii="Arial" w:hAnsi="Arial" w:cs="Arial"/>
        </w:rPr>
      </w:pPr>
    </w:p>
    <w:p w14:paraId="14076602" w14:textId="04DF9D9C" w:rsidR="00B01FCD" w:rsidRPr="00FB3A86" w:rsidRDefault="009931EC" w:rsidP="00441B6F">
      <w:pPr>
        <w:pStyle w:val="Copyright"/>
        <w:spacing w:after="0" w:line="240" w:lineRule="auto"/>
        <w:jc w:val="both"/>
        <w:rPr>
          <w:rFonts w:ascii="Arial" w:hAnsi="Arial" w:cs="Arial"/>
        </w:rPr>
        <w:sectPr w:rsidR="00B01FCD" w:rsidRPr="00FB3A86" w:rsidSect="00BA148C">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1CBA95C6" wp14:editId="52C2D8B7">
                <wp:extent cx="5303520" cy="635"/>
                <wp:effectExtent l="13335" t="13335" r="17145" b="15240"/>
                <wp:docPr id="158968140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2F8CBF"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r w:rsidR="00FB3A86">
        <w:rPr>
          <w:rFonts w:ascii="Arial" w:hAnsi="Arial" w:cs="Arial"/>
        </w:rPr>
        <w:t>.</w:t>
      </w:r>
    </w:p>
    <w:p w14:paraId="7AE107C1" w14:textId="5878AB88" w:rsidR="00B01FCD" w:rsidRDefault="00A01E47" w:rsidP="00441B6F">
      <w:pPr>
        <w:pStyle w:val="AbstHead"/>
        <w:spacing w:after="0"/>
        <w:jc w:val="both"/>
        <w:rPr>
          <w:rFonts w:ascii="Arial" w:hAnsi="Arial" w:cs="Arial"/>
        </w:rPr>
      </w:pPr>
      <w:r w:rsidRPr="00FB3A86">
        <w:rPr>
          <w:rFonts w:ascii="Arial" w:hAnsi="Arial" w:cs="Arial"/>
          <w:caps w:val="0"/>
        </w:rPr>
        <w:t>Abstract</w:t>
      </w:r>
      <w:r w:rsidR="0066510A">
        <w:rPr>
          <w:rFonts w:ascii="Arial" w:hAnsi="Arial" w:cs="Arial"/>
        </w:rPr>
        <w:t xml:space="preserve"> </w:t>
      </w:r>
    </w:p>
    <w:p w14:paraId="25F37DB0"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1E44FE" w14:paraId="337CA843" w14:textId="77777777" w:rsidTr="001E44FE">
        <w:tc>
          <w:tcPr>
            <w:tcW w:w="9576" w:type="dxa"/>
            <w:shd w:val="clear" w:color="auto" w:fill="F2F2F2"/>
          </w:tcPr>
          <w:p w14:paraId="6483E888" w14:textId="69FAF9FF" w:rsidR="00505F06" w:rsidRPr="00A01E47" w:rsidRDefault="00292ECB" w:rsidP="00292ECB">
            <w:pPr>
              <w:suppressAutoHyphens/>
              <w:spacing w:after="200" w:line="276" w:lineRule="auto"/>
              <w:jc w:val="both"/>
              <w:rPr>
                <w:rFonts w:ascii="Arial" w:hAnsi="Arial" w:cs="Arial"/>
              </w:rPr>
            </w:pPr>
            <w:r w:rsidRPr="00DE600F">
              <w:rPr>
                <w:rFonts w:ascii="Arial" w:hAnsi="Arial" w:cs="Arial"/>
              </w:rPr>
              <w:t>This study presents a coupled Laplace Transform</w:t>
            </w:r>
            <w:r>
              <w:rPr>
                <w:rFonts w:ascii="Arial" w:hAnsi="Arial" w:cs="Arial"/>
              </w:rPr>
              <w:t>-</w:t>
            </w:r>
            <w:r w:rsidRPr="00DE600F">
              <w:rPr>
                <w:rFonts w:ascii="Arial" w:hAnsi="Arial" w:cs="Arial"/>
              </w:rPr>
              <w:t>Adomian Decomposition Technique (LT-ADT) for obtaining approximate analytical solutions of Bratu-type differential equations. The proposed framework combines the computational efficiency of the Laplace transform with the nonlinear handling capability of the Adomian decomposition method to construct rapidly convergent series solutions for highly nonlinear boundary value problems. The method transforms the</w:t>
            </w:r>
            <w:r w:rsidR="00516316">
              <w:rPr>
                <w:rFonts w:ascii="Arial" w:hAnsi="Arial" w:cs="Arial"/>
              </w:rPr>
              <w:t xml:space="preserve"> </w:t>
            </w:r>
            <w:r w:rsidRPr="00DE600F">
              <w:rPr>
                <w:rFonts w:ascii="Arial" w:hAnsi="Arial" w:cs="Arial"/>
              </w:rPr>
              <w:t xml:space="preserve">nonlinear differential equation into an equivalent integro-differential form through the application of the Laplace transform, while the nonlinear exponential terms are decomposed using Adomian polynomials. Recursive relations are then developed to generate successive solution components without the need for linearization, discretization, perturbation assumptions, or restrictive approximations. To demonstrate the effectiveness of the proposed framework, three standard Bratu-type test problems with different parameter choices were considered. Approximate series solutions obtained through the LT-ADT approach were compared with known exact solutions and existing perturbation-based methods available in the literature. Numerical results revealed excellent agreement between the proposed method and the exact solutions, with absolute errors approaching zero throughout the computational domain. In all the considered examples, the coupled LT-ADT method produced more accurate results than the regular perturbation and classical perturbation techniques used for comparison. </w:t>
            </w:r>
            <w:r>
              <w:rPr>
                <w:rFonts w:ascii="Arial" w:hAnsi="Arial" w:cs="Arial"/>
              </w:rPr>
              <w:t xml:space="preserve">The findings establish that the proposed coupled Laplace Transform-Adomian Decomposition framework is a </w:t>
            </w:r>
            <w:r w:rsidRPr="00DE600F">
              <w:rPr>
                <w:rFonts w:ascii="Arial" w:hAnsi="Arial" w:cs="Arial"/>
              </w:rPr>
              <w:t>reliable, efficient, and highly accurate analytical technique for solving nonlinear Bratu-type differential equations. The method is computationally straightforward, avoids complicated calculations, and can be extended to a broad class of nonlinear differential and integro-differential equations arising in applied mathematics, physics, engineering, combustion theory, and thermal analysis. All calculations were performed using maple 2022 software.</w:t>
            </w:r>
          </w:p>
        </w:tc>
      </w:tr>
    </w:tbl>
    <w:p w14:paraId="504FD9AC" w14:textId="77777777" w:rsidR="00636EB2" w:rsidRDefault="00636EB2" w:rsidP="00441B6F">
      <w:pPr>
        <w:pStyle w:val="Body"/>
        <w:spacing w:after="0"/>
        <w:rPr>
          <w:rFonts w:ascii="Arial" w:hAnsi="Arial" w:cs="Arial"/>
          <w:i/>
        </w:rPr>
      </w:pPr>
    </w:p>
    <w:p w14:paraId="225E7254" w14:textId="71A4F864" w:rsidR="00A24E7E" w:rsidRDefault="00A24E7E" w:rsidP="00441B6F">
      <w:pPr>
        <w:pStyle w:val="Body"/>
        <w:spacing w:after="0"/>
        <w:rPr>
          <w:rFonts w:ascii="Arial" w:hAnsi="Arial" w:cs="Arial"/>
          <w:i/>
        </w:rPr>
      </w:pPr>
      <w:r>
        <w:rPr>
          <w:rFonts w:ascii="Arial" w:hAnsi="Arial" w:cs="Arial"/>
          <w:i/>
        </w:rPr>
        <w:t>Keywords:</w:t>
      </w:r>
      <w:r w:rsidR="00563215">
        <w:rPr>
          <w:rFonts w:ascii="Arial" w:hAnsi="Arial" w:cs="Arial"/>
          <w:i/>
        </w:rPr>
        <w:t xml:space="preserve"> </w:t>
      </w:r>
      <w:r w:rsidR="00563215" w:rsidRPr="00B415B3">
        <w:rPr>
          <w:rFonts w:ascii="Arial" w:hAnsi="Arial" w:cs="Arial"/>
          <w:i/>
          <w:iCs/>
        </w:rPr>
        <w:t>Laplace transform, Adomian decomposition technique, Bratu differential equations, approximate solution.</w:t>
      </w:r>
    </w:p>
    <w:p w14:paraId="2340E72D" w14:textId="77777777" w:rsidR="00505F06" w:rsidRPr="00A24E7E" w:rsidRDefault="00505F06" w:rsidP="00441B6F">
      <w:pPr>
        <w:pStyle w:val="Body"/>
        <w:spacing w:after="0"/>
        <w:rPr>
          <w:rFonts w:ascii="Arial" w:hAnsi="Arial" w:cs="Arial"/>
          <w:i/>
        </w:rPr>
      </w:pPr>
    </w:p>
    <w:p w14:paraId="0BF1654B" w14:textId="4CA4CC73" w:rsidR="007F7B32" w:rsidRDefault="00902823" w:rsidP="00441B6F">
      <w:pPr>
        <w:pStyle w:val="AbstHead"/>
        <w:spacing w:after="0"/>
        <w:jc w:val="both"/>
        <w:rPr>
          <w:rFonts w:ascii="Arial" w:hAnsi="Arial" w:cs="Arial"/>
        </w:rPr>
      </w:pPr>
      <w:r>
        <w:rPr>
          <w:rFonts w:ascii="Arial" w:hAnsi="Arial" w:cs="Arial"/>
        </w:rPr>
        <w:t xml:space="preserve">1. </w:t>
      </w:r>
      <w:r w:rsidR="00314BE9" w:rsidRPr="00FB3A86">
        <w:rPr>
          <w:rFonts w:ascii="Arial" w:hAnsi="Arial" w:cs="Arial"/>
          <w:caps w:val="0"/>
        </w:rPr>
        <w:t>Introduction</w:t>
      </w:r>
    </w:p>
    <w:p w14:paraId="46C7ADB6" w14:textId="77777777" w:rsidR="00790ADA" w:rsidRPr="00FB3A86" w:rsidRDefault="00790ADA" w:rsidP="00441B6F">
      <w:pPr>
        <w:pStyle w:val="AbstHead"/>
        <w:spacing w:after="0"/>
        <w:jc w:val="both"/>
        <w:rPr>
          <w:rFonts w:ascii="Arial" w:hAnsi="Arial" w:cs="Arial"/>
        </w:rPr>
      </w:pPr>
    </w:p>
    <w:p w14:paraId="3306A1F1" w14:textId="77777777" w:rsidR="00314BE9" w:rsidRPr="004648EE" w:rsidRDefault="00314BE9" w:rsidP="00314BE9">
      <w:pPr>
        <w:jc w:val="both"/>
        <w:rPr>
          <w:rFonts w:ascii="Arial" w:eastAsia="Meiryo" w:hAnsi="Arial" w:cs="Arial"/>
        </w:rPr>
      </w:pPr>
      <w:r w:rsidRPr="004648EE">
        <w:rPr>
          <w:rFonts w:ascii="Arial" w:eastAsia="Meiryo" w:hAnsi="Arial" w:cs="Arial"/>
        </w:rPr>
        <w:t>Consider the nonlinear Bratu differential equation of the form:</w:t>
      </w:r>
    </w:p>
    <w:p w14:paraId="207F6781" w14:textId="77777777" w:rsidR="00314BE9" w:rsidRPr="004648EE" w:rsidRDefault="00314BE9" w:rsidP="00314BE9">
      <w:pPr>
        <w:jc w:val="both"/>
        <w:rPr>
          <w:rFonts w:ascii="Arial" w:eastAsia="Meiryo" w:hAnsi="Arial" w:cs="Arial"/>
          <w:spacing w:val="22"/>
        </w:rPr>
      </w:pPr>
    </w:p>
    <w:p w14:paraId="52B2883E" w14:textId="77777777" w:rsidR="00314BE9" w:rsidRPr="004648EE" w:rsidRDefault="00000000" w:rsidP="00314BE9">
      <w:pPr>
        <w:widowControl w:val="0"/>
        <w:tabs>
          <w:tab w:val="left" w:pos="9520"/>
        </w:tabs>
        <w:ind w:right="-20"/>
        <w:jc w:val="both"/>
        <w:rPr>
          <w:rStyle w:val="mord"/>
          <w:rFonts w:ascii="Arial" w:eastAsiaTheme="minorEastAsia" w:hAnsi="Arial" w:cs="Arial"/>
          <w:color w:val="161616"/>
          <w:shd w:val="clear" w:color="auto" w:fill="F7F7F7"/>
        </w:rPr>
      </w:pPr>
      <m:oMath>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2</m:t>
                </m:r>
              </m:sup>
            </m:sSup>
            <m:r>
              <w:rPr>
                <w:rFonts w:ascii="Cambria Math" w:hAnsi="Cambria Math" w:cs="Arial"/>
              </w:rPr>
              <m:t>w</m:t>
            </m:r>
          </m:num>
          <m:den>
            <m:r>
              <w:rPr>
                <w:rFonts w:ascii="Cambria Math" w:hAnsi="Cambria Math" w:cs="Arial"/>
              </w:rPr>
              <m:t>d</m:t>
            </m:r>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den>
        </m:f>
        <m:r>
          <w:rPr>
            <w:rFonts w:ascii="Cambria Math" w:hAnsi="Cambria Math" w:cs="Arial"/>
          </w:rPr>
          <m:t>+</m:t>
        </m:r>
        <m:sSup>
          <m:sSupPr>
            <m:ctrlPr>
              <w:rPr>
                <w:rFonts w:ascii="Cambria Math" w:hAnsi="Cambria Math" w:cs="Arial"/>
              </w:rPr>
            </m:ctrlPr>
          </m:sSupPr>
          <m:e>
            <m:r>
              <w:rPr>
                <w:rFonts w:ascii="Cambria Math" w:hAnsi="Cambria Math" w:cs="Arial"/>
              </w:rPr>
              <m:t>γe</m:t>
            </m:r>
          </m:e>
          <m:sup>
            <m:r>
              <w:rPr>
                <w:rFonts w:ascii="Cambria Math" w:hAnsi="Cambria Math" w:cs="Arial"/>
              </w:rPr>
              <m:t>αw</m:t>
            </m:r>
          </m:sup>
        </m:sSup>
        <m:r>
          <w:rPr>
            <w:rFonts w:ascii="Cambria Math" w:hAnsi="Cambria Math" w:cs="Arial"/>
          </w:rPr>
          <m:t>=0;    0&lt;ξ&lt;1; γ,α</m:t>
        </m:r>
        <m:r>
          <m:rPr>
            <m:scr m:val="fraktur"/>
          </m:rPr>
          <w:rPr>
            <w:rFonts w:ascii="Cambria Math" w:hAnsi="Cambria Math" w:cs="Arial"/>
          </w:rPr>
          <m:t>∈R</m:t>
        </m:r>
      </m:oMath>
      <w:r w:rsidR="00314BE9" w:rsidRPr="004648EE">
        <w:rPr>
          <w:rStyle w:val="mord"/>
          <w:rFonts w:ascii="Arial" w:eastAsiaTheme="minorEastAsia" w:hAnsi="Arial" w:cs="Arial"/>
          <w:color w:val="161616"/>
          <w:shd w:val="clear" w:color="auto" w:fill="F7F7F7"/>
        </w:rPr>
        <w:t xml:space="preserve">                                 (1)</w:t>
      </w:r>
    </w:p>
    <w:p w14:paraId="26219E33" w14:textId="77777777" w:rsidR="00314BE9" w:rsidRPr="004648EE" w:rsidRDefault="00314BE9" w:rsidP="00314BE9">
      <w:pPr>
        <w:widowControl w:val="0"/>
        <w:tabs>
          <w:tab w:val="left" w:pos="9520"/>
        </w:tabs>
        <w:ind w:right="-20"/>
        <w:jc w:val="both"/>
        <w:rPr>
          <w:rStyle w:val="mord"/>
          <w:rFonts w:ascii="Arial" w:eastAsiaTheme="minorEastAsia" w:hAnsi="Arial" w:cs="Arial"/>
          <w:color w:val="161616"/>
          <w:shd w:val="clear" w:color="auto" w:fill="F7F7F7"/>
        </w:rPr>
      </w:pPr>
    </w:p>
    <w:p w14:paraId="72BEBEAD" w14:textId="77777777" w:rsidR="00314BE9" w:rsidRPr="004648EE" w:rsidRDefault="00314BE9" w:rsidP="00314BE9">
      <w:pPr>
        <w:widowControl w:val="0"/>
        <w:tabs>
          <w:tab w:val="left" w:pos="9520"/>
        </w:tabs>
        <w:ind w:right="-20"/>
        <w:jc w:val="both"/>
        <w:rPr>
          <w:rFonts w:ascii="Arial" w:eastAsia="Meiryo" w:hAnsi="Arial" w:cs="Arial"/>
        </w:rPr>
      </w:pPr>
    </w:p>
    <w:p w14:paraId="1AA5DCE0" w14:textId="77777777" w:rsidR="00314BE9" w:rsidRPr="004648EE" w:rsidRDefault="00314BE9" w:rsidP="00314BE9">
      <w:pPr>
        <w:widowControl w:val="0"/>
        <w:tabs>
          <w:tab w:val="left" w:pos="9520"/>
        </w:tabs>
        <w:ind w:right="-20"/>
        <w:jc w:val="both"/>
        <w:rPr>
          <w:rFonts w:ascii="Arial" w:eastAsia="Meiryo" w:hAnsi="Arial" w:cs="Arial"/>
          <w:spacing w:val="22"/>
        </w:rPr>
      </w:pPr>
      <w:r w:rsidRPr="004648EE">
        <w:rPr>
          <w:rFonts w:ascii="Arial" w:eastAsia="Meiryo" w:hAnsi="Arial" w:cs="Arial"/>
        </w:rPr>
        <w:t>with initial conditions</w:t>
      </w:r>
      <w:r w:rsidRPr="004648EE">
        <w:rPr>
          <w:rStyle w:val="mord"/>
          <w:rFonts w:ascii="Arial" w:eastAsiaTheme="minorEastAsia" w:hAnsi="Arial" w:cs="Arial"/>
          <w:color w:val="161616"/>
          <w:shd w:val="clear" w:color="auto" w:fill="F7F7F7"/>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w:rPr>
                <w:rFonts w:ascii="Cambria Math" w:hAnsi="Cambria Math" w:cs="Arial"/>
              </w:rPr>
              <m:t>w</m:t>
            </m:r>
          </m:e>
          <m:sup>
            <m: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=0</m:t>
        </m:r>
      </m:oMath>
      <w:r w:rsidRPr="004648EE">
        <w:rPr>
          <w:rStyle w:val="mord"/>
          <w:rFonts w:ascii="Arial" w:eastAsiaTheme="minorEastAsia" w:hAnsi="Arial" w:cs="Arial"/>
          <w:color w:val="161616"/>
          <w:shd w:val="clear" w:color="auto" w:fill="F7F7F7"/>
        </w:rPr>
        <w:t xml:space="preserve"> .                           (2)</w:t>
      </w:r>
    </w:p>
    <w:p w14:paraId="681731BF" w14:textId="77777777" w:rsidR="00314BE9" w:rsidRPr="004648EE" w:rsidRDefault="00314BE9" w:rsidP="00314BE9">
      <w:pPr>
        <w:jc w:val="both"/>
        <w:rPr>
          <w:rFonts w:ascii="Arial" w:eastAsia="Meiryo" w:hAnsi="Arial" w:cs="Arial"/>
        </w:rPr>
      </w:pPr>
    </w:p>
    <w:p w14:paraId="5CDC6B50" w14:textId="77777777" w:rsidR="00314BE9" w:rsidRPr="004648EE" w:rsidRDefault="00314BE9" w:rsidP="00314BE9">
      <w:pPr>
        <w:jc w:val="both"/>
        <w:rPr>
          <w:rFonts w:ascii="Arial" w:hAnsi="Arial" w:cs="Arial"/>
        </w:rPr>
      </w:pPr>
      <w:r w:rsidRPr="004648EE">
        <w:rPr>
          <w:rFonts w:ascii="Arial" w:hAnsi="Arial" w:cs="Arial"/>
        </w:rPr>
        <w:t xml:space="preserve">Nonlinear differential equations are fundamental tools for describing numerous processes encountered in science, engineering, physics, chemistry, and biology. Among these, the Bratu differential equation has received extensive attention because of its applications in combustion phenomena, thermal ignition systems, chemical kinetics, radiative heat transfer, and nanotechnology. The presence of a nonlinear exponential term in the equation makes the derivation of exact analytical solutions challenging in most cases. As a result, the search for reliable, efficient, and accurate approximation methods for solving Bratu-type differential equations continues to be an important focus of contemporary research. In recent years, several analytical and numerical methods have been proposed for the solution of Bratu-type problems. Otaide and Egborge [1] employed the regular perturbation approach to investigate Bratu equations with fractional exponents and demonstrated the effectiveness of perturbation techniques in generating accurate approximations. Similarly, Otaide and Enyinnaya [2] developed an efficient numerical procedure for obtaining closed-form solutions of nonlinear Bratu differential equations, showing that suitable numerical algorithms can provide highly accurate results. Furthermore, Otaide and Ugbene [3] applied the Taylor series technique to solve Bratu problems and obtained reliable approximations, while the same authors [4] later utilized shifted Legendre polynomials to numerically assess nonlinear Bratu differential equations, highlighting the applicability of orthogonal polynomial-based methods. The perturbation method has also been widely employed in the literature for solving Bratu-type equations. Salema and Thanoon [5] presented a perturbation-based solution strategy and reported satisfactory agreement between the approximate and exact solutions. Likewise, Zarebnia and Hoshyar [6] introduced a spline-based numerical method for Bratu-type equations, demonstrating that spline approximations can efficiently handle the nonlinearity inherent in such problems. Wazwaz [7] proposed the successive differentiation method for solving Bratu and Bratu-type equations and established its effectiveness through several numerical examples. Alternative iterative and variational techniques have also been investigated. Saravi et al. [8] applied He’s variational iteration method to Bratu’s equation and obtained rapidly convergent approximate solutions. Fenta and Derese [9] employed a sixth-order Runge-Kutta seven-stage method for second-order initial value Bratu-type problems and reported improved numerical accuracy. Similarly, Ezekiel [10] introduced an improved variational homotopy perturbation method that successfully addressed various Bratu-type problems. Hassan and Semary [11] utilized the optimal homotopy analysis method to derive analytic approximate solutions, demonstrating the flexibility of homotopy-based techniques for nonlinear boundary value problems. Weighted residual and spectral approaches have likewise been explored. Aregbesola [12] employed the method of weighted residuals to solve the Bratu problem and obtained highly accurate numerical solutions. Wazwaz [13] further demonstrated that the Adomian decomposition method provides a reliable framework for treating Bratu-type equations without requiring discretization or linearization. Changqing and Jianhua [14] developed a Chebyshev wavelet method for solving Bratu’s problem and showed that wavelet-based approximations can achieve high computational efficiency. More recently, Baccouch and Temimi [15] derived a new closed-form solution for Bratu’s problem, providing additional insight into the analytical structure of the equation. Earlier, Khouri [16] proposed a novel approach to Bratu’s problem that offered accurate approximations with reduced computational effort. Despite the significant progress achieved by these methods, challenges remain in balancing computational simplicity, convergence speed, and solution accuracy. Many existing techniques require extensive calculations, discretization procedures, perturbation assumptions, or complicated iterative schemes. Consequently, there is a continuing need for </w:t>
      </w:r>
      <w:r w:rsidRPr="004648EE">
        <w:rPr>
          <w:rFonts w:ascii="Arial" w:hAnsi="Arial" w:cs="Arial"/>
        </w:rPr>
        <w:lastRenderedPageBreak/>
        <w:t>robust methods capable of producing accurate approximate solutions while maintaining computational efficiency. The Laplace Transform-Adomian Decomposition Technique (LT-ADT) represents one such promising approach. The method combines the strengths of the Laplace transform and the Adomian decomposition technique. The Laplace transform effectively handles differential operators and initial conditions, whereas the Adomian decomposition technique provides a systematic treatment of nonlinear terms through Adomian polynomials. The integration of these two techniques eliminates the need for linearization, perturbation parameters, or discretization, thereby simplifying the solution process while preserving accuracy. Motivated by these advantages, this study applies the LT-ADT framework to obtain approximate solutions of Bratu-type differential equations. Three test problems are considered to demonstrate the applicability, efficiency, and accuracy of the proposed method. The computations are implemented using Maple 2022 software, and the obtained results confirm the capability of the LT-ADT approach in generating highly accurate approximate solutions for nonlinear Bratu differential equations. The findings further establish the method as a reliable and computationally efficient tool for solving nonlinear problems arising in scientific and engineering applications.</w:t>
      </w:r>
    </w:p>
    <w:p w14:paraId="4B8A40B8" w14:textId="77777777" w:rsidR="00790ADA" w:rsidRPr="00FB3A86" w:rsidRDefault="00790ADA" w:rsidP="00441B6F">
      <w:pPr>
        <w:pStyle w:val="Body"/>
        <w:spacing w:after="0"/>
        <w:rPr>
          <w:rFonts w:ascii="Arial" w:hAnsi="Arial" w:cs="Arial"/>
        </w:rPr>
      </w:pPr>
    </w:p>
    <w:p w14:paraId="11E1A412" w14:textId="287FF80D" w:rsidR="007F7B32" w:rsidRDefault="00902823" w:rsidP="00441B6F">
      <w:pPr>
        <w:pStyle w:val="AbstHead"/>
        <w:spacing w:after="0"/>
        <w:jc w:val="both"/>
        <w:rPr>
          <w:rFonts w:ascii="Arial" w:hAnsi="Arial" w:cs="Arial"/>
        </w:rPr>
      </w:pPr>
      <w:r>
        <w:rPr>
          <w:rFonts w:ascii="Arial" w:hAnsi="Arial" w:cs="Arial"/>
        </w:rPr>
        <w:t xml:space="preserve">2. </w:t>
      </w:r>
      <w:r w:rsidR="00314BE9">
        <w:rPr>
          <w:rFonts w:ascii="Arial" w:hAnsi="Arial" w:cs="Arial"/>
          <w:caps w:val="0"/>
        </w:rPr>
        <w:t xml:space="preserve">Materials and Methods </w:t>
      </w:r>
    </w:p>
    <w:p w14:paraId="185FF61F" w14:textId="77777777" w:rsidR="00790ADA" w:rsidRDefault="00790ADA" w:rsidP="00441B6F">
      <w:pPr>
        <w:pStyle w:val="AbstHead"/>
        <w:spacing w:after="0"/>
        <w:jc w:val="both"/>
        <w:rPr>
          <w:rFonts w:ascii="Arial" w:hAnsi="Arial" w:cs="Arial"/>
        </w:rPr>
      </w:pPr>
    </w:p>
    <w:p w14:paraId="18E2C2F6" w14:textId="55212B34" w:rsidR="00BA5D52" w:rsidRDefault="00BA5D52" w:rsidP="00441B6F">
      <w:pPr>
        <w:pStyle w:val="AbstHead"/>
        <w:spacing w:after="0"/>
        <w:jc w:val="both"/>
        <w:rPr>
          <w:rFonts w:ascii="Times New Roman" w:hAnsi="Times New Roman"/>
          <w:bCs/>
          <w:sz w:val="24"/>
          <w:szCs w:val="24"/>
        </w:rPr>
      </w:pPr>
      <w:r>
        <w:rPr>
          <w:rFonts w:ascii="Arial" w:hAnsi="Arial" w:cs="Arial"/>
        </w:rPr>
        <w:t xml:space="preserve">2.1 </w:t>
      </w:r>
      <w:r w:rsidRPr="00BA5D52">
        <w:rPr>
          <w:rFonts w:ascii="Arial" w:hAnsi="Arial" w:cs="Arial"/>
          <w:caps w:val="0"/>
          <w:szCs w:val="22"/>
        </w:rPr>
        <w:t xml:space="preserve">Preliminaries </w:t>
      </w:r>
      <w:r>
        <w:rPr>
          <w:rFonts w:ascii="Arial" w:hAnsi="Arial" w:cs="Arial"/>
          <w:caps w:val="0"/>
          <w:szCs w:val="22"/>
        </w:rPr>
        <w:t>o</w:t>
      </w:r>
      <w:r w:rsidRPr="00BA5D52">
        <w:rPr>
          <w:rFonts w:ascii="Arial" w:hAnsi="Arial" w:cs="Arial"/>
          <w:caps w:val="0"/>
          <w:szCs w:val="22"/>
        </w:rPr>
        <w:t>f Laplace Transform</w:t>
      </w:r>
      <w:r>
        <w:rPr>
          <w:rFonts w:ascii="Times New Roman" w:hAnsi="Times New Roman"/>
          <w:b w:val="0"/>
          <w:bCs/>
          <w:caps w:val="0"/>
          <w:sz w:val="24"/>
          <w:szCs w:val="24"/>
        </w:rPr>
        <w:t xml:space="preserve"> </w:t>
      </w:r>
      <w:r>
        <w:rPr>
          <w:rFonts w:ascii="Times New Roman" w:hAnsi="Times New Roman"/>
          <w:bCs/>
          <w:sz w:val="24"/>
          <w:szCs w:val="24"/>
        </w:rPr>
        <w:t>[26]</w:t>
      </w:r>
    </w:p>
    <w:p w14:paraId="6E991F48" w14:textId="77777777" w:rsidR="00BA5D52" w:rsidRPr="00FB3A86" w:rsidRDefault="00BA5D52" w:rsidP="00441B6F">
      <w:pPr>
        <w:pStyle w:val="AbstHead"/>
        <w:spacing w:after="0"/>
        <w:jc w:val="both"/>
        <w:rPr>
          <w:rFonts w:ascii="Arial" w:hAnsi="Arial" w:cs="Arial"/>
        </w:rPr>
      </w:pPr>
    </w:p>
    <w:p w14:paraId="42141A7D" w14:textId="066EBDE0" w:rsidR="00BA5D52" w:rsidRDefault="00BA5D52" w:rsidP="00BA5D52">
      <w:pPr>
        <w:jc w:val="both"/>
        <w:rPr>
          <w:rFonts w:ascii="Arial" w:eastAsiaTheme="minorEastAsia" w:hAnsi="Arial" w:cs="Arial"/>
        </w:rPr>
      </w:pPr>
      <w:r>
        <w:rPr>
          <w:rFonts w:ascii="Arial" w:hAnsi="Arial" w:cs="Arial"/>
          <w:b/>
          <w:bCs/>
        </w:rPr>
        <w:t xml:space="preserve">2.1.1 </w:t>
      </w:r>
      <w:r w:rsidRPr="00C601B0">
        <w:rPr>
          <w:rFonts w:ascii="Arial" w:hAnsi="Arial" w:cs="Arial"/>
          <w:b/>
          <w:bCs/>
        </w:rPr>
        <w:t xml:space="preserve">Definition. </w:t>
      </w:r>
      <w:r w:rsidRPr="00C601B0">
        <w:rPr>
          <w:rFonts w:ascii="Arial" w:hAnsi="Arial" w:cs="Arial"/>
        </w:rPr>
        <w:t xml:space="preserve">The Laplace transforms of a function </w:t>
      </w:r>
      <m:oMath>
        <m:r>
          <w:rPr>
            <w:rFonts w:ascii="Cambria Math" w:hAnsi="Cambria Math" w:cs="Arial"/>
          </w:rPr>
          <m:t>w</m:t>
        </m:r>
        <m:d>
          <m:dPr>
            <m:ctrlPr>
              <w:rPr>
                <w:rFonts w:ascii="Cambria Math" w:hAnsi="Cambria Math" w:cs="Arial"/>
              </w:rPr>
            </m:ctrlPr>
          </m:dPr>
          <m:e>
            <m:r>
              <w:rPr>
                <w:rFonts w:ascii="Cambria Math" w:hAnsi="Cambria Math" w:cs="Arial"/>
              </w:rPr>
              <m:t>x</m:t>
            </m:r>
          </m:e>
        </m:d>
      </m:oMath>
      <w:r w:rsidRPr="00C601B0">
        <w:rPr>
          <w:rFonts w:ascii="Arial" w:eastAsiaTheme="minorEastAsia" w:hAnsi="Arial" w:cs="Arial"/>
        </w:rPr>
        <w:t xml:space="preserve"> is defined by</w:t>
      </w:r>
    </w:p>
    <w:p w14:paraId="55A301C0" w14:textId="77777777" w:rsidR="00BA5D52" w:rsidRPr="00C601B0" w:rsidRDefault="00BA5D52" w:rsidP="00BA5D52">
      <w:pPr>
        <w:jc w:val="both"/>
        <w:rPr>
          <w:rFonts w:ascii="Arial" w:eastAsiaTheme="minorEastAsia" w:hAnsi="Arial" w:cs="Arial"/>
        </w:rPr>
      </w:pPr>
    </w:p>
    <w:p w14:paraId="18490827" w14:textId="77777777" w:rsidR="00BA5D52" w:rsidRPr="00C601B0" w:rsidRDefault="00BA5D52" w:rsidP="00BA5D52">
      <w:pPr>
        <w:jc w:val="center"/>
        <w:rPr>
          <w:rFonts w:ascii="Arial" w:eastAsiaTheme="minorEastAsia" w:hAnsi="Arial" w:cs="Arial"/>
        </w:rPr>
      </w:pPr>
      <w:r w:rsidRPr="00C601B0">
        <w:rPr>
          <w:rFonts w:ascii="Arial" w:eastAsiaTheme="minorEastAsia" w:hAnsi="Arial" w:cs="Arial"/>
        </w:rPr>
        <w:t xml:space="preserve">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s</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dξ</m:t>
            </m:r>
          </m:e>
        </m:nary>
        <m:r>
          <w:rPr>
            <w:rFonts w:ascii="Cambria Math" w:hAnsi="Cambria Math" w:cs="Arial"/>
          </w:rPr>
          <m:t>:ξ∈</m:t>
        </m:r>
      </m:oMath>
    </w:p>
    <w:p w14:paraId="752510F1" w14:textId="77777777" w:rsidR="00BA5D52" w:rsidRDefault="00BA5D52" w:rsidP="00BA5D52">
      <w:pPr>
        <w:rPr>
          <w:rFonts w:ascii="Arial" w:eastAsiaTheme="minorEastAsia" w:hAnsi="Arial" w:cs="Arial"/>
        </w:rPr>
      </w:pPr>
    </w:p>
    <w:p w14:paraId="44CA725F" w14:textId="655B2847" w:rsidR="00BA5D52" w:rsidRDefault="00BA5D52" w:rsidP="00BA5D52">
      <w:pPr>
        <w:rPr>
          <w:rFonts w:ascii="Arial" w:eastAsiaTheme="minorEastAsia" w:hAnsi="Arial" w:cs="Arial"/>
        </w:rPr>
      </w:pPr>
      <w:r w:rsidRPr="00C601B0">
        <w:rPr>
          <w:rFonts w:ascii="Arial" w:eastAsiaTheme="minorEastAsia" w:hAnsi="Arial" w:cs="Arial"/>
        </w:rPr>
        <w:t xml:space="preserve">Where the domain of </w:t>
      </w:r>
      <m:oMath>
        <m:r>
          <w:rPr>
            <w:rFonts w:ascii="Cambria Math" w:hAnsi="Cambria Math" w:cs="Arial"/>
          </w:rPr>
          <m:t>W</m:t>
        </m:r>
      </m:oMath>
      <w:r w:rsidRPr="00C601B0">
        <w:rPr>
          <w:rFonts w:ascii="Arial" w:eastAsiaTheme="minorEastAsia" w:hAnsi="Arial" w:cs="Arial"/>
        </w:rPr>
        <w:t xml:space="preserve"> is the set of all real numbers </w:t>
      </w:r>
      <m:oMath>
        <m:r>
          <w:rPr>
            <w:rFonts w:ascii="Cambria Math" w:hAnsi="Cambria Math" w:cs="Arial"/>
          </w:rPr>
          <m:t>s</m:t>
        </m:r>
      </m:oMath>
      <w:r w:rsidRPr="00C601B0">
        <w:rPr>
          <w:rFonts w:ascii="Arial" w:eastAsiaTheme="minorEastAsia" w:hAnsi="Arial" w:cs="Arial"/>
        </w:rPr>
        <w:t xml:space="preserve"> for which the improper integral converges. Thus, </w:t>
      </w:r>
      <m:oMath>
        <m:r>
          <w:rPr>
            <w:rFonts w:ascii="Cambria Math" w:hAnsi="Cambria Math" w:cs="Arial"/>
          </w:rPr>
          <m:t>w</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rPr>
        <w:t xml:space="preserve"> is called the inverse Laplace transform of </w:t>
      </w:r>
      <m:oMath>
        <m:r>
          <w:rPr>
            <w:rFonts w:ascii="Cambria Math" w:hAnsi="Cambria Math" w:cs="Arial"/>
          </w:rPr>
          <m:t>W</m:t>
        </m:r>
        <m:d>
          <m:dPr>
            <m:ctrlPr>
              <w:rPr>
                <w:rFonts w:ascii="Cambria Math" w:hAnsi="Cambria Math" w:cs="Arial"/>
              </w:rPr>
            </m:ctrlPr>
          </m:dPr>
          <m:e>
            <m:r>
              <w:rPr>
                <w:rFonts w:ascii="Cambria Math" w:hAnsi="Cambria Math" w:cs="Arial"/>
              </w:rPr>
              <m:t>s</m:t>
            </m:r>
          </m:e>
        </m:d>
      </m:oMath>
      <w:r w:rsidRPr="00C601B0">
        <w:rPr>
          <w:rFonts w:ascii="Arial" w:eastAsiaTheme="minorEastAsia" w:hAnsi="Arial" w:cs="Arial"/>
        </w:rPr>
        <w:t xml:space="preserve"> and this is written as </w:t>
      </w:r>
    </w:p>
    <w:p w14:paraId="184D1589" w14:textId="77777777" w:rsidR="00BA5D52" w:rsidRPr="00C601B0" w:rsidRDefault="00BA5D52" w:rsidP="00BA5D52">
      <w:pPr>
        <w:rPr>
          <w:rFonts w:ascii="Arial" w:eastAsiaTheme="minorEastAsia" w:hAnsi="Arial" w:cs="Arial"/>
        </w:rPr>
      </w:pPr>
    </w:p>
    <w:p w14:paraId="259274D0" w14:textId="77777777" w:rsidR="00BA5D52" w:rsidRPr="00C601B0" w:rsidRDefault="00BA5D52" w:rsidP="00BA5D52">
      <w:pPr>
        <w:jc w:val="center"/>
        <w:rPr>
          <w:rFonts w:ascii="Arial" w:eastAsiaTheme="minorEastAsia" w:hAnsi="Arial" w:cs="Arial"/>
        </w:rPr>
      </w:pPr>
      <m:oMathPara>
        <m:oMathParaPr>
          <m:jc m:val="center"/>
        </m:oMathParaP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m:t>
          </m:r>
          <m:sSup>
            <m:sSupPr>
              <m:ctrlPr>
                <w:rPr>
                  <w:rFonts w:ascii="Cambria Math" w:hAnsi="Cambria Math" w:cs="Arial"/>
                </w:rPr>
              </m:ctrlPr>
            </m:sSupPr>
            <m:e>
              <m:r>
                <m:rPr>
                  <m:scr m:val="script"/>
                </m:rPr>
                <w:rPr>
                  <w:rFonts w:ascii="Cambria Math" w:hAnsi="Cambria Math" w:cs="Arial"/>
                </w:rPr>
                <m:t>L</m:t>
              </m:r>
            </m:e>
            <m:sup>
              <m:r>
                <w:rPr>
                  <w:rFonts w:ascii="Cambria Math" w:hAnsi="Cambria Math" w:cs="Arial"/>
                </w:rPr>
                <m:t>-1</m:t>
              </m:r>
            </m:sup>
          </m:sSup>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s</m:t>
                  </m:r>
                </m:e>
              </m:d>
            </m:e>
          </m:d>
        </m:oMath>
      </m:oMathPara>
    </w:p>
    <w:p w14:paraId="16EA04D6" w14:textId="77777777" w:rsidR="00BA5D52" w:rsidRDefault="00BA5D52" w:rsidP="00BA5D52">
      <w:pPr>
        <w:rPr>
          <w:rFonts w:ascii="Arial" w:eastAsiaTheme="minorEastAsia" w:hAnsi="Arial" w:cs="Arial"/>
          <w:b/>
        </w:rPr>
      </w:pPr>
    </w:p>
    <w:p w14:paraId="7E982248" w14:textId="58A98DC3" w:rsidR="00BA5D52" w:rsidRDefault="00BA5D52" w:rsidP="00BA5D52">
      <w:pPr>
        <w:rPr>
          <w:rFonts w:ascii="Arial" w:eastAsiaTheme="minorEastAsia" w:hAnsi="Arial" w:cs="Arial"/>
          <w:bCs/>
        </w:rPr>
      </w:pPr>
      <w:r>
        <w:rPr>
          <w:rFonts w:ascii="Arial" w:eastAsiaTheme="minorEastAsia" w:hAnsi="Arial" w:cs="Arial"/>
          <w:b/>
        </w:rPr>
        <w:t xml:space="preserve">2.1.2 </w:t>
      </w:r>
      <w:r w:rsidRPr="00C601B0">
        <w:rPr>
          <w:rFonts w:ascii="Arial" w:eastAsiaTheme="minorEastAsia" w:hAnsi="Arial" w:cs="Arial"/>
          <w:b/>
        </w:rPr>
        <w:t xml:space="preserve">Definition. </w:t>
      </w:r>
      <w:r w:rsidRPr="00C601B0">
        <w:rPr>
          <w:rFonts w:ascii="Arial" w:eastAsiaTheme="minorEastAsia" w:hAnsi="Arial" w:cs="Arial"/>
          <w:bCs/>
        </w:rPr>
        <w:t xml:space="preserve">A continuous function </w:t>
      </w:r>
      <m:oMath>
        <m:r>
          <w:rPr>
            <w:rFonts w:ascii="Cambria Math" w:hAnsi="Cambria Math" w:cs="Arial"/>
          </w:rPr>
          <m:t>w</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bCs/>
        </w:rPr>
        <w:t xml:space="preserve"> on [0, </w:t>
      </w:r>
      <m:oMath>
        <m:r>
          <w:rPr>
            <w:rFonts w:ascii="Cambria Math" w:hAnsi="Cambria Math" w:cs="Arial"/>
          </w:rPr>
          <m:t>∞</m:t>
        </m:r>
      </m:oMath>
      <w:r w:rsidRPr="00C601B0">
        <w:rPr>
          <w:rFonts w:ascii="Arial" w:eastAsiaTheme="minorEastAsia" w:hAnsi="Arial" w:cs="Arial"/>
          <w:bCs/>
        </w:rPr>
        <w:t xml:space="preserve">) is said to be of an exponential order </w:t>
      </w:r>
      <m:oMath>
        <m:r>
          <w:rPr>
            <w:rFonts w:ascii="Cambria Math" w:hAnsi="Cambria Math" w:cs="Arial"/>
          </w:rPr>
          <m:t>λ</m:t>
        </m:r>
        <m:r>
          <m:rPr>
            <m:scr m:val="fraktur"/>
          </m:rPr>
          <w:rPr>
            <w:rFonts w:ascii="Cambria Math" w:hAnsi="Cambria Math" w:cs="Arial"/>
          </w:rPr>
          <m:t>∈R</m:t>
        </m:r>
      </m:oMath>
      <w:r w:rsidRPr="00C601B0">
        <w:rPr>
          <w:rFonts w:ascii="Arial" w:eastAsiaTheme="minorEastAsia" w:hAnsi="Arial" w:cs="Arial"/>
          <w:bCs/>
        </w:rPr>
        <w:t xml:space="preserve">, if </w:t>
      </w:r>
      <m:oMath>
        <m:r>
          <w:rPr>
            <w:rFonts w:ascii="Cambria Math" w:hAnsi="Cambria Math" w:cs="Arial"/>
          </w:rPr>
          <m:t>∃M&gt;0</m:t>
        </m:r>
      </m:oMath>
      <w:r w:rsidRPr="00C601B0">
        <w:rPr>
          <w:rFonts w:ascii="Arial" w:eastAsiaTheme="minorEastAsia" w:hAnsi="Arial" w:cs="Arial"/>
          <w:bCs/>
        </w:rPr>
        <w:t xml:space="preserve"> and a non-negative number </w:t>
      </w:r>
      <m:oMath>
        <m:r>
          <w:rPr>
            <w:rFonts w:ascii="Cambria Math" w:hAnsi="Cambria Math" w:cs="Arial"/>
          </w:rPr>
          <m:t>A</m:t>
        </m:r>
      </m:oMath>
      <w:r w:rsidRPr="00C601B0">
        <w:rPr>
          <w:rFonts w:ascii="Arial" w:eastAsiaTheme="minorEastAsia" w:hAnsi="Arial" w:cs="Arial"/>
          <w:bCs/>
        </w:rPr>
        <w:t xml:space="preserve"> such that</w:t>
      </w:r>
    </w:p>
    <w:p w14:paraId="6A7F932C" w14:textId="77777777" w:rsidR="00BA5D52" w:rsidRPr="00C601B0" w:rsidRDefault="00BA5D52" w:rsidP="00BA5D52">
      <w:pPr>
        <w:rPr>
          <w:rFonts w:ascii="Arial" w:eastAsiaTheme="minorEastAsia" w:hAnsi="Arial" w:cs="Arial"/>
          <w:bCs/>
        </w:rPr>
      </w:pPr>
    </w:p>
    <w:p w14:paraId="2D681261" w14:textId="77777777" w:rsidR="00BA5D52" w:rsidRPr="00BA5D52" w:rsidRDefault="00000000" w:rsidP="00BA5D52">
      <w:pPr>
        <w:jc w:val="center"/>
        <w:rPr>
          <w:rFonts w:ascii="Arial" w:eastAsiaTheme="minorEastAsia" w:hAnsi="Arial" w:cs="Arial"/>
        </w:rPr>
      </w:pPr>
      <m:oMathPara>
        <m:oMathParaPr>
          <m:jc m:val="center"/>
        </m:oMathParaPr>
        <m:oMath>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m:t>
          </m:r>
          <m:sSup>
            <m:sSupPr>
              <m:ctrlPr>
                <w:rPr>
                  <w:rFonts w:ascii="Cambria Math" w:hAnsi="Cambria Math" w:cs="Arial"/>
                </w:rPr>
              </m:ctrlPr>
            </m:sSupPr>
            <m:e>
              <m:r>
                <w:rPr>
                  <w:rFonts w:ascii="Cambria Math" w:hAnsi="Cambria Math" w:cs="Arial"/>
                </w:rPr>
                <m:t>e</m:t>
              </m:r>
            </m:e>
            <m:sup>
              <m:r>
                <w:rPr>
                  <w:rFonts w:ascii="Cambria Math" w:hAnsi="Cambria Math" w:cs="Arial"/>
                </w:rPr>
                <m:t>λξ</m:t>
              </m:r>
            </m:sup>
          </m:sSup>
        </m:oMath>
      </m:oMathPara>
    </w:p>
    <w:p w14:paraId="608814DF" w14:textId="77777777" w:rsidR="00BA5D52" w:rsidRPr="00C601B0" w:rsidRDefault="00BA5D52" w:rsidP="00BA5D52">
      <w:pPr>
        <w:jc w:val="center"/>
        <w:rPr>
          <w:rFonts w:ascii="Arial" w:eastAsiaTheme="minorEastAsia" w:hAnsi="Arial" w:cs="Arial"/>
          <w:bCs/>
        </w:rPr>
      </w:pPr>
    </w:p>
    <w:p w14:paraId="0C95CE36" w14:textId="69E433CC" w:rsidR="00BA5D52" w:rsidRDefault="00BA5D52" w:rsidP="00BA5D52">
      <w:pPr>
        <w:rPr>
          <w:rFonts w:ascii="Arial" w:eastAsiaTheme="minorEastAsia" w:hAnsi="Arial" w:cs="Arial"/>
        </w:rPr>
      </w:pPr>
      <w:r>
        <w:rPr>
          <w:rFonts w:ascii="Arial" w:eastAsiaTheme="minorEastAsia" w:hAnsi="Arial" w:cs="Arial"/>
          <w:b/>
        </w:rPr>
        <w:t xml:space="preserve">2.1.3 </w:t>
      </w:r>
      <w:r w:rsidRPr="00C601B0">
        <w:rPr>
          <w:rFonts w:ascii="Arial" w:eastAsiaTheme="minorEastAsia" w:hAnsi="Arial" w:cs="Arial"/>
          <w:b/>
        </w:rPr>
        <w:t xml:space="preserve">Theorem. </w:t>
      </w:r>
      <w:r w:rsidRPr="00C601B0">
        <w:rPr>
          <w:rFonts w:ascii="Arial" w:eastAsiaTheme="minorEastAsia" w:hAnsi="Arial" w:cs="Arial"/>
          <w:bCs/>
        </w:rPr>
        <w:t xml:space="preserve">Let </w:t>
      </w:r>
      <m:oMath>
        <m:r>
          <w:rPr>
            <w:rFonts w:ascii="Cambria Math" w:hAnsi="Cambria Math" w:cs="Arial"/>
          </w:rPr>
          <m:t>w</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bCs/>
        </w:rPr>
        <w:t xml:space="preserve"> be continuous on. If </w:t>
      </w:r>
      <m:oMath>
        <m:r>
          <w:rPr>
            <w:rFonts w:ascii="Cambria Math" w:hAnsi="Cambria Math" w:cs="Arial"/>
          </w:rPr>
          <m:t>w</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bCs/>
        </w:rPr>
        <w:t xml:space="preserve"> is of an exponential order </w:t>
      </w:r>
      <m:oMath>
        <m:r>
          <w:rPr>
            <w:rFonts w:ascii="Cambria Math" w:hAnsi="Cambria Math" w:cs="Arial"/>
          </w:rPr>
          <m:t>λ</m:t>
        </m:r>
        <m:r>
          <m:rPr>
            <m:scr m:val="double-struck"/>
          </m:rPr>
          <w:rPr>
            <w:rFonts w:ascii="Cambria Math" w:hAnsi="Cambria Math" w:cs="Arial"/>
          </w:rPr>
          <m:t>∈R</m:t>
        </m:r>
      </m:oMath>
      <w:r w:rsidRPr="00C601B0">
        <w:rPr>
          <w:rFonts w:ascii="Arial" w:eastAsiaTheme="minorEastAsia" w:hAnsi="Arial" w:cs="Arial"/>
          <w:bCs/>
        </w:rPr>
        <w:t xml:space="preserve">, then </w:t>
      </w:r>
      <m:oMath>
        <m:r>
          <w:rPr>
            <w:rFonts w:ascii="Cambria Math" w:hAnsi="Cambria Math" w:cs="Arial"/>
          </w:rPr>
          <m:t>∃</m:t>
        </m:r>
      </m:oMath>
    </w:p>
    <w:p w14:paraId="5811C0E3" w14:textId="77777777" w:rsidR="00BA5D52" w:rsidRPr="00C601B0" w:rsidRDefault="00BA5D52" w:rsidP="00BA5D52">
      <w:pPr>
        <w:rPr>
          <w:rFonts w:ascii="Arial" w:eastAsiaTheme="minorEastAsia" w:hAnsi="Arial" w:cs="Arial"/>
          <w:bCs/>
        </w:rPr>
      </w:pPr>
    </w:p>
    <w:p w14:paraId="6A149F38" w14:textId="77777777" w:rsidR="00BA5D52" w:rsidRPr="00C601B0" w:rsidRDefault="00BA5D52" w:rsidP="00BA5D52">
      <w:pPr>
        <w:jc w:val="center"/>
        <w:rPr>
          <w:rFonts w:ascii="Arial" w:eastAsiaTheme="minorEastAsia" w:hAnsi="Arial" w:cs="Arial"/>
          <w:bCs/>
        </w:rPr>
      </w:pPr>
      <m:oMathPara>
        <m:oMathParaPr>
          <m:jc m:val="center"/>
        </m:oMathParaP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s</m:t>
              </m:r>
            </m:e>
          </m:d>
          <m:r>
            <w:rPr>
              <w:rFonts w:ascii="Cambria Math" w:hAnsi="Cambria Math" w:cs="Arial"/>
            </w:rPr>
            <m:t>:s&gt;λ</m:t>
          </m:r>
        </m:oMath>
      </m:oMathPara>
    </w:p>
    <w:p w14:paraId="44F1FA54" w14:textId="77777777" w:rsidR="00BA5D52" w:rsidRDefault="00BA5D52" w:rsidP="00BA5D52">
      <w:pPr>
        <w:rPr>
          <w:rFonts w:ascii="Arial" w:eastAsiaTheme="minorEastAsia" w:hAnsi="Arial" w:cs="Arial"/>
          <w:b/>
        </w:rPr>
      </w:pPr>
    </w:p>
    <w:p w14:paraId="342D0AA0" w14:textId="350219B8" w:rsidR="00BA5D52" w:rsidRDefault="00BA5D52" w:rsidP="00BA5D52">
      <w:pPr>
        <w:rPr>
          <w:rFonts w:ascii="Arial" w:eastAsiaTheme="minorEastAsia" w:hAnsi="Arial" w:cs="Arial"/>
          <w:bCs/>
        </w:rPr>
      </w:pPr>
      <w:r>
        <w:rPr>
          <w:rFonts w:ascii="Arial" w:eastAsiaTheme="minorEastAsia" w:hAnsi="Arial" w:cs="Arial"/>
          <w:b/>
        </w:rPr>
        <w:t xml:space="preserve">2.1.4 </w:t>
      </w:r>
      <w:r w:rsidRPr="00C601B0">
        <w:rPr>
          <w:rFonts w:ascii="Arial" w:eastAsiaTheme="minorEastAsia" w:hAnsi="Arial" w:cs="Arial"/>
          <w:b/>
        </w:rPr>
        <w:t xml:space="preserve">Theorem. </w:t>
      </w:r>
      <w:r w:rsidRPr="00C601B0">
        <w:rPr>
          <w:rFonts w:ascii="Arial" w:eastAsiaTheme="minorEastAsia" w:hAnsi="Arial" w:cs="Arial"/>
          <w:bCs/>
        </w:rPr>
        <w:t xml:space="preserve">Let </w:t>
      </w:r>
      <m:oMath>
        <m:r>
          <w:rPr>
            <w:rFonts w:ascii="Cambria Math" w:hAnsi="Cambria Math" w:cs="Arial"/>
          </w:rPr>
          <m:t>w</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bCs/>
        </w:rPr>
        <w:t xml:space="preserve"> and </w:t>
      </w:r>
      <m:oMath>
        <m:r>
          <w:rPr>
            <w:rFonts w:ascii="Cambria Math" w:hAnsi="Cambria Math" w:cs="Arial"/>
          </w:rPr>
          <m:t>x</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bCs/>
        </w:rPr>
        <w:t xml:space="preserve"> be continuous on. Then for </w:t>
      </w:r>
      <m:oMath>
        <m:r>
          <w:rPr>
            <w:rFonts w:ascii="Cambria Math" w:hAnsi="Cambria Math" w:cs="Arial"/>
          </w:rPr>
          <m:t>s&gt;λ</m:t>
        </m:r>
      </m:oMath>
      <w:r w:rsidRPr="00C601B0">
        <w:rPr>
          <w:rFonts w:ascii="Arial" w:eastAsiaTheme="minorEastAsia" w:hAnsi="Arial" w:cs="Arial"/>
          <w:bCs/>
        </w:rPr>
        <w:t>, we have that</w:t>
      </w:r>
    </w:p>
    <w:p w14:paraId="0D45E774" w14:textId="77777777" w:rsidR="00BA5D52" w:rsidRPr="00C601B0" w:rsidRDefault="00BA5D52" w:rsidP="00BA5D52">
      <w:pPr>
        <w:rPr>
          <w:rFonts w:ascii="Arial" w:eastAsiaTheme="minorEastAsia" w:hAnsi="Arial" w:cs="Arial"/>
          <w:bCs/>
        </w:rPr>
      </w:pPr>
    </w:p>
    <w:p w14:paraId="3EFD6974" w14:textId="77777777" w:rsidR="00BA5D52" w:rsidRPr="00C601B0" w:rsidRDefault="00BA5D52" w:rsidP="00BA5D52">
      <w:pPr>
        <w:jc w:val="center"/>
        <w:rPr>
          <w:rFonts w:ascii="Arial" w:eastAsiaTheme="minorEastAsia" w:hAnsi="Arial" w:cs="Arial"/>
          <w:bCs/>
        </w:rPr>
      </w:pPr>
      <m:oMathPara>
        <m:oMathParaPr>
          <m:jc m:val="center"/>
        </m:oMathParaP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x</m:t>
              </m:r>
              <m:d>
                <m:dPr>
                  <m:ctrlPr>
                    <w:rPr>
                      <w:rFonts w:ascii="Cambria Math" w:hAnsi="Cambria Math" w:cs="Arial"/>
                    </w:rPr>
                  </m:ctrlPr>
                </m:dPr>
                <m:e>
                  <m:r>
                    <w:rPr>
                      <w:rFonts w:ascii="Cambria Math" w:hAnsi="Cambria Math" w:cs="Arial"/>
                    </w:rPr>
                    <m:t>ξ</m:t>
                  </m:r>
                </m:e>
              </m:d>
            </m:e>
          </m:d>
        </m:oMath>
      </m:oMathPara>
    </w:p>
    <w:p w14:paraId="1AC34C01" w14:textId="77777777" w:rsidR="00BA5D52" w:rsidRDefault="00BA5D52" w:rsidP="00BA5D52">
      <w:pPr>
        <w:rPr>
          <w:rFonts w:ascii="Arial" w:eastAsiaTheme="minorEastAsia" w:hAnsi="Arial" w:cs="Arial"/>
          <w:b/>
        </w:rPr>
      </w:pPr>
      <w:r w:rsidRPr="00C601B0">
        <w:rPr>
          <w:rFonts w:ascii="Arial" w:eastAsiaTheme="minorEastAsia" w:hAnsi="Arial" w:cs="Arial"/>
          <w:b/>
        </w:rPr>
        <w:t xml:space="preserve">Proof. </w:t>
      </w:r>
    </w:p>
    <w:p w14:paraId="212987AF" w14:textId="77777777" w:rsidR="00BA5D52" w:rsidRPr="00C601B0" w:rsidRDefault="00BA5D52" w:rsidP="00BA5D52">
      <w:pPr>
        <w:rPr>
          <w:rFonts w:ascii="Arial" w:eastAsiaTheme="minorEastAsia" w:hAnsi="Arial" w:cs="Arial"/>
          <w:b/>
        </w:rPr>
      </w:pPr>
    </w:p>
    <w:p w14:paraId="51477311" w14:textId="77777777" w:rsidR="00BA5D52" w:rsidRDefault="00BA5D52" w:rsidP="00BA5D52">
      <w:pPr>
        <w:rPr>
          <w:rFonts w:ascii="Arial" w:eastAsiaTheme="minorEastAsia" w:hAnsi="Arial" w:cs="Arial"/>
        </w:rPr>
      </w:pPr>
      <w:r w:rsidRPr="00C601B0">
        <w:rPr>
          <w:rFonts w:ascii="Arial" w:eastAsiaTheme="minorEastAsia" w:hAnsi="Arial" w:cs="Arial"/>
        </w:rPr>
        <w:t xml:space="preserve">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dξ</m:t>
            </m:r>
          </m:e>
        </m:nary>
        <m:r>
          <w:rPr>
            <w:rFonts w:ascii="Cambria Math" w:hAnsi="Cambria Math" w:cs="Arial"/>
          </w:rPr>
          <m:t>=</m:t>
        </m:r>
        <m:func>
          <m:funcPr>
            <m:ctrlPr>
              <w:rPr>
                <w:rFonts w:ascii="Cambria Math" w:hAnsi="Cambria Math" w:cs="Arial"/>
              </w:rPr>
            </m:ctrlPr>
          </m:funcPr>
          <m:fName>
            <m:limLow>
              <m:limLowPr>
                <m:ctrlPr>
                  <w:rPr>
                    <w:rFonts w:ascii="Cambria Math" w:hAnsi="Cambria Math" w:cs="Arial"/>
                  </w:rPr>
                </m:ctrlPr>
              </m:limLowPr>
              <m:e>
                <m:r>
                  <w:rPr>
                    <w:rFonts w:ascii="Cambria Math" w:hAnsi="Cambria Math" w:cs="Arial"/>
                  </w:rPr>
                  <m:t>lim</m:t>
                </m:r>
              </m:e>
              <m:lim>
                <m:r>
                  <w:rPr>
                    <w:rFonts w:ascii="Cambria Math" w:hAnsi="Cambria Math" w:cs="Arial"/>
                  </w:rPr>
                  <m:t>σ→∞</m:t>
                </m:r>
              </m:lim>
            </m:limLow>
          </m:fName>
          <m:e>
            <m:nary>
              <m:naryPr>
                <m:ctrlPr>
                  <w:rPr>
                    <w:rFonts w:ascii="Cambria Math" w:hAnsi="Cambria Math" w:cs="Arial"/>
                  </w:rPr>
                </m:ctrlPr>
              </m:naryPr>
              <m:sub>
                <m:r>
                  <w:rPr>
                    <w:rFonts w:ascii="Cambria Math" w:hAnsi="Cambria Math" w:cs="Arial"/>
                  </w:rPr>
                  <m:t>0</m:t>
                </m:r>
              </m:sub>
              <m:sup>
                <m:r>
                  <w:rPr>
                    <w:rFonts w:ascii="Cambria Math" w:hAnsi="Cambria Math" w:cs="Arial"/>
                  </w:rPr>
                  <m:t>σ</m:t>
                </m:r>
              </m:sup>
              <m:e>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dξ</m:t>
                </m:r>
              </m:e>
            </m:nary>
          </m:e>
        </m:func>
      </m:oMath>
    </w:p>
    <w:p w14:paraId="45F0F455" w14:textId="77777777" w:rsidR="00BA5D52" w:rsidRPr="00C601B0" w:rsidRDefault="00BA5D52" w:rsidP="00BA5D52">
      <w:pPr>
        <w:rPr>
          <w:rFonts w:ascii="Arial" w:eastAsiaTheme="minorEastAsia" w:hAnsi="Arial" w:cs="Arial"/>
        </w:rPr>
      </w:pPr>
    </w:p>
    <w:p w14:paraId="3D162F90" w14:textId="77777777" w:rsidR="00BA5D52" w:rsidRDefault="00BA5D52" w:rsidP="00BA5D52">
      <w:pPr>
        <w:jc w:val="center"/>
        <w:rPr>
          <w:rFonts w:ascii="Arial" w:eastAsiaTheme="minorEastAsia" w:hAnsi="Arial" w:cs="Arial"/>
        </w:rPr>
      </w:pPr>
      <w:r w:rsidRPr="00C601B0">
        <w:rPr>
          <w:rFonts w:ascii="Arial" w:eastAsiaTheme="minorEastAsia" w:hAnsi="Arial" w:cs="Arial"/>
        </w:rPr>
        <w:t xml:space="preserve"> </w:t>
      </w:r>
      <m:oMath>
        <m:func>
          <m:funcPr>
            <m:ctrlPr>
              <w:rPr>
                <w:rFonts w:ascii="Cambria Math" w:hAnsi="Cambria Math" w:cs="Arial"/>
              </w:rPr>
            </m:ctrlPr>
          </m:funcPr>
          <m:fName>
            <m:limLow>
              <m:limLowPr>
                <m:ctrlPr>
                  <w:rPr>
                    <w:rFonts w:ascii="Cambria Math" w:hAnsi="Cambria Math" w:cs="Arial"/>
                  </w:rPr>
                </m:ctrlPr>
              </m:limLowPr>
              <m:e>
                <m:r>
                  <w:rPr>
                    <w:rFonts w:ascii="Cambria Math" w:hAnsi="Cambria Math" w:cs="Arial"/>
                  </w:rPr>
                  <m:t>lim</m:t>
                </m:r>
              </m:e>
              <m:lim>
                <m:r>
                  <w:rPr>
                    <w:rFonts w:ascii="Cambria Math" w:hAnsi="Cambria Math" w:cs="Arial"/>
                  </w:rPr>
                  <m:t>σ→∞</m:t>
                </m:r>
              </m:lim>
            </m:limLow>
          </m:fName>
          <m:e>
            <m:nary>
              <m:naryPr>
                <m:ctrlPr>
                  <w:rPr>
                    <w:rFonts w:ascii="Cambria Math" w:hAnsi="Cambria Math" w:cs="Arial"/>
                  </w:rPr>
                </m:ctrlPr>
              </m:naryPr>
              <m:sub>
                <m:r>
                  <w:rPr>
                    <w:rFonts w:ascii="Cambria Math" w:hAnsi="Cambria Math" w:cs="Arial"/>
                  </w:rPr>
                  <m:t>0</m:t>
                </m:r>
              </m:sub>
              <m:sup>
                <m:r>
                  <w:rPr>
                    <w:rFonts w:ascii="Cambria Math" w:hAnsi="Cambria Math" w:cs="Arial"/>
                  </w:rPr>
                  <m:t>σ</m:t>
                </m:r>
              </m:sup>
              <m:e>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dξ</m:t>
                </m:r>
              </m:e>
            </m:nary>
          </m:e>
        </m:func>
      </m:oMath>
    </w:p>
    <w:p w14:paraId="60D10AFC" w14:textId="77777777" w:rsidR="00BA5D52" w:rsidRPr="00C601B0" w:rsidRDefault="00BA5D52" w:rsidP="00BA5D52">
      <w:pPr>
        <w:jc w:val="center"/>
        <w:rPr>
          <w:rFonts w:ascii="Arial" w:eastAsiaTheme="minorEastAsia" w:hAnsi="Arial" w:cs="Arial"/>
        </w:rPr>
      </w:pPr>
    </w:p>
    <w:p w14:paraId="172B7FBB" w14:textId="77777777" w:rsidR="00BA5D52" w:rsidRDefault="00BA5D52" w:rsidP="00BA5D52">
      <w:pPr>
        <w:jc w:val="center"/>
        <w:rPr>
          <w:rFonts w:ascii="Arial" w:eastAsiaTheme="minorEastAsia" w:hAnsi="Arial" w:cs="Arial"/>
        </w:rPr>
      </w:pPr>
      <w:r w:rsidRPr="00C601B0">
        <w:rPr>
          <w:rFonts w:ascii="Arial" w:eastAsiaTheme="minorEastAsia" w:hAnsi="Arial" w:cs="Arial"/>
        </w:rPr>
        <w:t xml:space="preserve"> </w:t>
      </w:r>
      <m:oMath>
        <m:func>
          <m:funcPr>
            <m:ctrlPr>
              <w:rPr>
                <w:rFonts w:ascii="Cambria Math" w:hAnsi="Cambria Math" w:cs="Arial"/>
              </w:rPr>
            </m:ctrlPr>
          </m:funcPr>
          <m:fName>
            <m:limLow>
              <m:limLowPr>
                <m:ctrlPr>
                  <w:rPr>
                    <w:rFonts w:ascii="Cambria Math" w:hAnsi="Cambria Math" w:cs="Arial"/>
                  </w:rPr>
                </m:ctrlPr>
              </m:limLowPr>
              <m:e>
                <m:r>
                  <w:rPr>
                    <w:rFonts w:ascii="Cambria Math" w:hAnsi="Cambria Math" w:cs="Arial"/>
                  </w:rPr>
                  <m:t>lim</m:t>
                </m:r>
              </m:e>
              <m:lim>
                <m:r>
                  <w:rPr>
                    <w:rFonts w:ascii="Cambria Math" w:hAnsi="Cambria Math" w:cs="Arial"/>
                  </w:rPr>
                  <m:t>σ→∞</m:t>
                </m:r>
              </m:lim>
            </m:limLow>
          </m:fName>
          <m:e>
            <m:nary>
              <m:naryPr>
                <m:ctrlPr>
                  <w:rPr>
                    <w:rFonts w:ascii="Cambria Math" w:hAnsi="Cambria Math" w:cs="Arial"/>
                  </w:rPr>
                </m:ctrlPr>
              </m:naryPr>
              <m:sub>
                <m:r>
                  <w:rPr>
                    <w:rFonts w:ascii="Cambria Math" w:hAnsi="Cambria Math" w:cs="Arial"/>
                  </w:rPr>
                  <m:t>0</m:t>
                </m:r>
              </m:sub>
              <m:sup>
                <m:r>
                  <w:rPr>
                    <w:rFonts w:ascii="Cambria Math" w:hAnsi="Cambria Math" w:cs="Arial"/>
                  </w:rPr>
                  <m:t>σ</m:t>
                </m:r>
              </m:sup>
              <m:e>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dξ</m:t>
                </m:r>
              </m:e>
            </m:nary>
          </m:e>
        </m:func>
        <m:r>
          <w:rPr>
            <w:rFonts w:ascii="Cambria Math" w:hAnsi="Cambria Math" w:cs="Arial"/>
          </w:rPr>
          <m:t>+</m:t>
        </m:r>
        <m:func>
          <m:funcPr>
            <m:ctrlPr>
              <w:rPr>
                <w:rFonts w:ascii="Cambria Math" w:hAnsi="Cambria Math" w:cs="Arial"/>
              </w:rPr>
            </m:ctrlPr>
          </m:funcPr>
          <m:fName>
            <m:limLow>
              <m:limLowPr>
                <m:ctrlPr>
                  <w:rPr>
                    <w:rFonts w:ascii="Cambria Math" w:hAnsi="Cambria Math" w:cs="Arial"/>
                  </w:rPr>
                </m:ctrlPr>
              </m:limLowPr>
              <m:e>
                <m:r>
                  <w:rPr>
                    <w:rFonts w:ascii="Cambria Math" w:hAnsi="Cambria Math" w:cs="Arial"/>
                  </w:rPr>
                  <m:t>lim</m:t>
                </m:r>
              </m:e>
              <m:lim>
                <m:r>
                  <w:rPr>
                    <w:rFonts w:ascii="Cambria Math" w:hAnsi="Cambria Math" w:cs="Arial"/>
                  </w:rPr>
                  <m:t>σ→∞</m:t>
                </m:r>
              </m:lim>
            </m:limLow>
          </m:fName>
          <m:e>
            <m:nary>
              <m:naryPr>
                <m:ctrlPr>
                  <w:rPr>
                    <w:rFonts w:ascii="Cambria Math" w:hAnsi="Cambria Math" w:cs="Arial"/>
                  </w:rPr>
                </m:ctrlPr>
              </m:naryPr>
              <m:sub>
                <m:r>
                  <w:rPr>
                    <w:rFonts w:ascii="Cambria Math" w:hAnsi="Cambria Math" w:cs="Arial"/>
                  </w:rPr>
                  <m:t>0</m:t>
                </m:r>
              </m:sub>
              <m:sup>
                <m:r>
                  <w:rPr>
                    <w:rFonts w:ascii="Cambria Math" w:hAnsi="Cambria Math" w:cs="Arial"/>
                  </w:rPr>
                  <m:t>σ</m:t>
                </m:r>
              </m:sup>
              <m:e>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r>
                  <w:rPr>
                    <w:rFonts w:ascii="Cambria Math" w:hAnsi="Cambria Math" w:cs="Arial"/>
                  </w:rPr>
                  <m:t>x</m:t>
                </m:r>
                <m:d>
                  <m:dPr>
                    <m:ctrlPr>
                      <w:rPr>
                        <w:rFonts w:ascii="Cambria Math" w:hAnsi="Cambria Math" w:cs="Arial"/>
                      </w:rPr>
                    </m:ctrlPr>
                  </m:dPr>
                  <m:e>
                    <m:r>
                      <w:rPr>
                        <w:rFonts w:ascii="Cambria Math" w:hAnsi="Cambria Math" w:cs="Arial"/>
                      </w:rPr>
                      <m:t>ξ</m:t>
                    </m:r>
                  </m:e>
                </m:d>
                <m:r>
                  <w:rPr>
                    <w:rFonts w:ascii="Cambria Math" w:hAnsi="Cambria Math" w:cs="Arial"/>
                  </w:rPr>
                  <m:t>dξ</m:t>
                </m:r>
              </m:e>
            </m:nary>
          </m:e>
        </m:func>
      </m:oMath>
    </w:p>
    <w:p w14:paraId="432F87BA" w14:textId="77777777" w:rsidR="00BA5D52" w:rsidRPr="00C601B0" w:rsidRDefault="00BA5D52" w:rsidP="00BA5D52">
      <w:pPr>
        <w:jc w:val="center"/>
        <w:rPr>
          <w:rFonts w:ascii="Arial" w:eastAsiaTheme="minorEastAsia" w:hAnsi="Arial" w:cs="Arial"/>
        </w:rPr>
      </w:pPr>
    </w:p>
    <w:p w14:paraId="7ACFE94B" w14:textId="77777777" w:rsidR="00BA5D52" w:rsidRDefault="00BA5D52" w:rsidP="00BA5D52">
      <w:pPr>
        <w:jc w:val="center"/>
        <w:rPr>
          <w:rFonts w:ascii="Arial" w:eastAsiaTheme="minorEastAsia" w:hAnsi="Arial" w:cs="Arial"/>
        </w:rPr>
      </w:pPr>
      <w:r w:rsidRPr="00C601B0">
        <w:rPr>
          <w:rFonts w:ascii="Arial" w:eastAsiaTheme="minorEastAsia" w:hAnsi="Arial" w:cs="Arial"/>
        </w:rPr>
        <w:lastRenderedPageBreak/>
        <w:t xml:space="preserve"> </w:t>
      </w:r>
      <m:oMath>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dξ</m:t>
            </m:r>
          </m:e>
        </m:nary>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r>
              <w:rPr>
                <w:rFonts w:ascii="Cambria Math" w:hAnsi="Cambria Math" w:cs="Arial"/>
              </w:rPr>
              <m:t>x</m:t>
            </m:r>
            <m:d>
              <m:dPr>
                <m:ctrlPr>
                  <w:rPr>
                    <w:rFonts w:ascii="Cambria Math" w:hAnsi="Cambria Math" w:cs="Arial"/>
                  </w:rPr>
                </m:ctrlPr>
              </m:dPr>
              <m:e>
                <m:r>
                  <w:rPr>
                    <w:rFonts w:ascii="Cambria Math" w:hAnsi="Cambria Math" w:cs="Arial"/>
                  </w:rPr>
                  <m:t>ξ</m:t>
                </m:r>
              </m:e>
            </m:d>
            <m:r>
              <w:rPr>
                <w:rFonts w:ascii="Cambria Math" w:hAnsi="Cambria Math" w:cs="Arial"/>
              </w:rPr>
              <m:t>dξ</m:t>
            </m:r>
          </m:e>
        </m:nary>
      </m:oMath>
    </w:p>
    <w:p w14:paraId="4DD2EC55" w14:textId="77777777" w:rsidR="00BA5D52" w:rsidRPr="00C601B0" w:rsidRDefault="00BA5D52" w:rsidP="00BA5D52">
      <w:pPr>
        <w:jc w:val="center"/>
        <w:rPr>
          <w:rFonts w:ascii="Arial" w:eastAsiaTheme="minorEastAsia" w:hAnsi="Arial" w:cs="Arial"/>
        </w:rPr>
      </w:pPr>
    </w:p>
    <w:p w14:paraId="1535E393" w14:textId="77777777" w:rsidR="00BA5D52" w:rsidRPr="00C601B0" w:rsidRDefault="00BA5D52" w:rsidP="00BA5D52">
      <w:pPr>
        <w:jc w:val="center"/>
        <w:rPr>
          <w:rFonts w:ascii="Arial" w:eastAsiaTheme="minorEastAsia" w:hAnsi="Arial" w:cs="Arial"/>
          <w:bCs/>
        </w:rPr>
      </w:pPr>
      <m:oMathPara>
        <m:oMathParaPr>
          <m:jc m:val="center"/>
        </m:oMathParaP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 xml:space="preserve">   ∎</m:t>
          </m:r>
        </m:oMath>
      </m:oMathPara>
    </w:p>
    <w:p w14:paraId="3B216C49" w14:textId="77777777" w:rsidR="00BA5D52" w:rsidRDefault="00BA5D52" w:rsidP="00BA5D52">
      <w:pPr>
        <w:rPr>
          <w:rFonts w:ascii="Arial" w:eastAsiaTheme="minorEastAsia" w:hAnsi="Arial" w:cs="Arial"/>
          <w:b/>
        </w:rPr>
      </w:pPr>
    </w:p>
    <w:p w14:paraId="4F6845A9" w14:textId="11E0845A" w:rsidR="00BA5D52" w:rsidRDefault="00BA5D52" w:rsidP="00BA5D52">
      <w:pPr>
        <w:rPr>
          <w:rFonts w:ascii="Arial" w:eastAsiaTheme="minorEastAsia" w:hAnsi="Arial" w:cs="Arial"/>
        </w:rPr>
      </w:pPr>
      <w:r>
        <w:rPr>
          <w:rFonts w:ascii="Arial" w:eastAsiaTheme="minorEastAsia" w:hAnsi="Arial" w:cs="Arial"/>
          <w:b/>
        </w:rPr>
        <w:t xml:space="preserve">2.1.5 </w:t>
      </w:r>
      <w:r w:rsidRPr="00C601B0">
        <w:rPr>
          <w:rFonts w:ascii="Arial" w:eastAsiaTheme="minorEastAsia" w:hAnsi="Arial" w:cs="Arial"/>
          <w:b/>
        </w:rPr>
        <w:t xml:space="preserve">Theorem. </w:t>
      </w:r>
      <w:r w:rsidRPr="00C601B0">
        <w:rPr>
          <w:rFonts w:ascii="Arial" w:eastAsiaTheme="minorEastAsia" w:hAnsi="Arial" w:cs="Arial"/>
          <w:bCs/>
        </w:rPr>
        <w:t xml:space="preserve">Let </w:t>
      </w:r>
      <m:oMath>
        <m:r>
          <w:rPr>
            <w:rFonts w:ascii="Cambria Math" w:hAnsi="Cambria Math" w:cs="Arial"/>
          </w:rPr>
          <m:t>w</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bCs/>
        </w:rPr>
        <w:t xml:space="preserve"> be h-times continuously differentiable on</w:t>
      </w:r>
      <w:r w:rsidRPr="00C601B0">
        <w:rPr>
          <w:rFonts w:ascii="Arial" w:eastAsiaTheme="minorEastAsia" w:hAnsi="Arial" w:cs="Arial"/>
        </w:rPr>
        <w:t xml:space="preserve">. If </w:t>
      </w:r>
      <m:oMath>
        <m:r>
          <m:rPr>
            <m:scr m:val="script"/>
          </m:rPr>
          <w:rPr>
            <w:rFonts w:ascii="Cambria Math" w:hAnsi="Cambria Math" w:cs="Arial"/>
          </w:rPr>
          <m:t>∃ L</m:t>
        </m:r>
        <m:d>
          <m:dPr>
            <m:begChr m:val="["/>
            <m:endChr m:val="]"/>
            <m:ctrlPr>
              <w:rPr>
                <w:rFonts w:ascii="Cambria Math" w:hAnsi="Cambria Math" w:cs="Arial"/>
              </w:rPr>
            </m:ctrlPr>
          </m:dPr>
          <m:e>
            <m:sSup>
              <m:sSupPr>
                <m:ctrlPr>
                  <w:rPr>
                    <w:rFonts w:ascii="Cambria Math" w:hAnsi="Cambria Math" w:cs="Arial"/>
                  </w:rPr>
                </m:ctrlPr>
              </m:sSupPr>
              <m:e>
                <m:r>
                  <w:rPr>
                    <w:rFonts w:ascii="Cambria Math" w:hAnsi="Cambria Math" w:cs="Arial"/>
                  </w:rPr>
                  <m:t>w</m:t>
                </m:r>
              </m:e>
              <m:sup>
                <m:d>
                  <m:dPr>
                    <m:ctrlPr>
                      <w:rPr>
                        <w:rFonts w:ascii="Cambria Math" w:hAnsi="Cambria Math" w:cs="Arial"/>
                      </w:rPr>
                    </m:ctrlPr>
                  </m:dPr>
                  <m:e>
                    <m:r>
                      <w:rPr>
                        <w:rFonts w:ascii="Cambria Math" w:hAnsi="Cambria Math" w:cs="Arial"/>
                      </w:rPr>
                      <m:t>h</m:t>
                    </m:r>
                  </m:e>
                </m:d>
              </m:sup>
            </m:sSup>
            <m:d>
              <m:dPr>
                <m:ctrlPr>
                  <w:rPr>
                    <w:rFonts w:ascii="Cambria Math" w:hAnsi="Cambria Math" w:cs="Arial"/>
                  </w:rPr>
                </m:ctrlPr>
              </m:dPr>
              <m:e>
                <m:r>
                  <w:rPr>
                    <w:rFonts w:ascii="Cambria Math" w:hAnsi="Cambria Math" w:cs="Arial"/>
                  </w:rPr>
                  <m:t>ξ</m:t>
                </m:r>
              </m:e>
            </m:d>
          </m:e>
        </m:d>
      </m:oMath>
      <w:r w:rsidRPr="00C601B0">
        <w:rPr>
          <w:rFonts w:ascii="Arial" w:eastAsiaTheme="minorEastAsia" w:hAnsi="Arial" w:cs="Arial"/>
        </w:rPr>
        <w:t xml:space="preserve"> for </w:t>
      </w:r>
      <m:oMath>
        <m:r>
          <w:rPr>
            <w:rFonts w:ascii="Cambria Math" w:hAnsi="Cambria Math" w:cs="Arial"/>
          </w:rPr>
          <m:t>s&gt;λ</m:t>
        </m:r>
      </m:oMath>
      <w:r w:rsidRPr="00C601B0">
        <w:rPr>
          <w:rFonts w:ascii="Arial" w:eastAsiaTheme="minorEastAsia" w:hAnsi="Arial" w:cs="Arial"/>
          <w:bCs/>
        </w:rPr>
        <w:t>, then</w:t>
      </w:r>
      <w:r w:rsidRPr="00C601B0">
        <w:rPr>
          <w:rFonts w:ascii="Arial" w:eastAsiaTheme="minorEastAsia" w:hAnsi="Arial" w:cs="Arial"/>
        </w:rPr>
        <w:t xml:space="preserve"> </w:t>
      </w:r>
    </w:p>
    <w:p w14:paraId="66DA8CD9" w14:textId="77777777" w:rsidR="00BA5D52" w:rsidRPr="00C601B0" w:rsidRDefault="00BA5D52" w:rsidP="00BA5D52">
      <w:pPr>
        <w:rPr>
          <w:rFonts w:ascii="Arial" w:eastAsiaTheme="minorEastAsia" w:hAnsi="Arial" w:cs="Arial"/>
        </w:rPr>
      </w:pPr>
    </w:p>
    <w:p w14:paraId="6E453444" w14:textId="77777777" w:rsidR="00BA5D52" w:rsidRPr="00C601B0" w:rsidRDefault="00BA5D52" w:rsidP="00BA5D52">
      <w:pPr>
        <w:jc w:val="center"/>
        <w:rPr>
          <w:rFonts w:ascii="Arial" w:eastAsiaTheme="minorEastAsia" w:hAnsi="Arial" w:cs="Arial"/>
          <w:bCs/>
        </w:rPr>
      </w:pPr>
      <m:oMathPara>
        <m:oMath>
          <m:r>
            <m:rPr>
              <m:scr m:val="script"/>
            </m:rPr>
            <w:rPr>
              <w:rFonts w:ascii="Cambria Math" w:hAnsi="Cambria Math" w:cs="Arial"/>
            </w:rPr>
            <m:t>L</m:t>
          </m:r>
          <m:d>
            <m:dPr>
              <m:begChr m:val="["/>
              <m:endChr m:val="]"/>
              <m:ctrlPr>
                <w:rPr>
                  <w:rFonts w:ascii="Cambria Math" w:hAnsi="Cambria Math" w:cs="Arial"/>
                </w:rPr>
              </m:ctrlPr>
            </m:dPr>
            <m:e>
              <m:sSup>
                <m:sSupPr>
                  <m:ctrlPr>
                    <w:rPr>
                      <w:rFonts w:ascii="Cambria Math" w:hAnsi="Cambria Math" w:cs="Arial"/>
                    </w:rPr>
                  </m:ctrlPr>
                </m:sSupPr>
                <m:e>
                  <m:r>
                    <w:rPr>
                      <w:rFonts w:ascii="Cambria Math" w:hAnsi="Cambria Math" w:cs="Arial"/>
                    </w:rPr>
                    <m:t>w</m:t>
                  </m:r>
                </m:e>
                <m:sup>
                  <m:d>
                    <m:dPr>
                      <m:ctrlPr>
                        <w:rPr>
                          <w:rFonts w:ascii="Cambria Math" w:hAnsi="Cambria Math" w:cs="Arial"/>
                        </w:rPr>
                      </m:ctrlPr>
                    </m:dPr>
                    <m:e>
                      <m:r>
                        <w:rPr>
                          <w:rFonts w:ascii="Cambria Math" w:hAnsi="Cambria Math" w:cs="Arial"/>
                        </w:rPr>
                        <m:t>h</m:t>
                      </m:r>
                    </m:e>
                  </m:d>
                </m:sup>
              </m:sSup>
              <m:d>
                <m:dPr>
                  <m:ctrlPr>
                    <w:rPr>
                      <w:rFonts w:ascii="Cambria Math" w:hAnsi="Cambria Math" w:cs="Arial"/>
                    </w:rPr>
                  </m:ctrlPr>
                </m:dPr>
                <m:e>
                  <m:r>
                    <w:rPr>
                      <w:rFonts w:ascii="Cambria Math" w:hAnsi="Cambria Math" w:cs="Arial"/>
                    </w:rPr>
                    <m:t>ξ</m:t>
                  </m:r>
                </m:e>
              </m:d>
            </m:e>
          </m:d>
          <m:r>
            <w:rPr>
              <w:rFonts w:ascii="Cambria Math" w:hAnsi="Cambria Math" w:cs="Arial"/>
            </w:rPr>
            <m:t>=</m:t>
          </m:r>
          <m:sSup>
            <m:sSupPr>
              <m:ctrlPr>
                <w:rPr>
                  <w:rFonts w:ascii="Cambria Math" w:hAnsi="Cambria Math" w:cs="Arial"/>
                </w:rPr>
              </m:ctrlPr>
            </m:sSupPr>
            <m:e>
              <m:r>
                <w:rPr>
                  <w:rFonts w:ascii="Cambria Math" w:hAnsi="Cambria Math" w:cs="Arial"/>
                </w:rPr>
                <m:t>s</m:t>
              </m:r>
            </m:e>
            <m:sup>
              <m:r>
                <w:rPr>
                  <w:rFonts w:ascii="Cambria Math" w:hAnsi="Cambria Math" w:cs="Arial"/>
                </w:rPr>
                <m:t>h</m:t>
              </m:r>
            </m:sup>
          </m:sSup>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t>
          </m:r>
          <m:sSup>
            <m:sSupPr>
              <m:ctrlPr>
                <w:rPr>
                  <w:rFonts w:ascii="Cambria Math" w:hAnsi="Cambria Math" w:cs="Arial"/>
                </w:rPr>
              </m:ctrlPr>
            </m:sSupPr>
            <m:e>
              <m:r>
                <w:rPr>
                  <w:rFonts w:ascii="Cambria Math" w:hAnsi="Cambria Math" w:cs="Arial"/>
                </w:rPr>
                <m:t>s</m:t>
              </m:r>
            </m:e>
            <m:sup>
              <m:r>
                <w:rPr>
                  <w:rFonts w:ascii="Cambria Math" w:hAnsi="Cambria Math" w:cs="Arial"/>
                </w:rPr>
                <m:t>h-</m:t>
              </m:r>
              <m:r>
                <w:rPr>
                  <w:rFonts w:ascii="Cambria Math" w:hAnsi="Cambria Math" w:cs="Arial"/>
                </w:rPr>
                <m:t>1</m:t>
              </m:r>
            </m:sup>
          </m:sSup>
          <m:r>
            <w:rPr>
              <w:rFonts w:ascii="Cambria Math" w:hAnsi="Cambria Math" w:cs="Arial"/>
            </w:rPr>
            <m:t>w</m:t>
          </m:r>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w:rPr>
                  <w:rFonts w:ascii="Cambria Math" w:hAnsi="Cambria Math" w:cs="Arial"/>
                </w:rPr>
                <m:t>s</m:t>
              </m:r>
            </m:e>
            <m:sup>
              <m:r>
                <w:rPr>
                  <w:rFonts w:ascii="Cambria Math" w:hAnsi="Cambria Math" w:cs="Arial"/>
                </w:rPr>
                <m:t>h-</m:t>
              </m:r>
              <m:r>
                <w:rPr>
                  <w:rFonts w:ascii="Cambria Math" w:hAnsi="Cambria Math" w:cs="Arial"/>
                </w:rPr>
                <m:t>2</m:t>
              </m:r>
            </m:sup>
          </m:sSup>
          <m:sSup>
            <m:sSupPr>
              <m:ctrlPr>
                <w:rPr>
                  <w:rFonts w:ascii="Cambria Math" w:hAnsi="Cambria Math" w:cs="Arial"/>
                </w:rPr>
              </m:ctrlPr>
            </m:sSupPr>
            <m:e>
              <m:r>
                <w:rPr>
                  <w:rFonts w:ascii="Cambria Math" w:hAnsi="Cambria Math" w:cs="Arial"/>
                </w:rPr>
                <m:t>w</m:t>
              </m:r>
            </m:e>
            <m:sup>
              <m: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w:rPr>
                  <w:rFonts w:ascii="Cambria Math" w:hAnsi="Cambria Math" w:cs="Arial"/>
                </w:rPr>
                <m:t>w</m:t>
              </m:r>
            </m:e>
            <m:sup>
              <m:d>
                <m:dPr>
                  <m:ctrlPr>
                    <w:rPr>
                      <w:rFonts w:ascii="Cambria Math" w:hAnsi="Cambria Math" w:cs="Arial"/>
                    </w:rPr>
                  </m:ctrlPr>
                </m:dPr>
                <m:e>
                  <m:r>
                    <w:rPr>
                      <w:rFonts w:ascii="Cambria Math" w:hAnsi="Cambria Math" w:cs="Arial"/>
                    </w:rPr>
                    <m:t>h-</m:t>
                  </m:r>
                  <m:r>
                    <w:rPr>
                      <w:rFonts w:ascii="Cambria Math" w:hAnsi="Cambria Math" w:cs="Arial"/>
                    </w:rPr>
                    <m:t>1</m:t>
                  </m:r>
                </m:e>
              </m:d>
            </m:sup>
          </m:sSup>
          <m:d>
            <m:dPr>
              <m:ctrlPr>
                <w:rPr>
                  <w:rFonts w:ascii="Cambria Math" w:hAnsi="Cambria Math" w:cs="Arial"/>
                </w:rPr>
              </m:ctrlPr>
            </m:dPr>
            <m:e>
              <m:r>
                <w:rPr>
                  <w:rFonts w:ascii="Cambria Math" w:hAnsi="Cambria Math" w:cs="Arial"/>
                </w:rPr>
                <m:t>0</m:t>
              </m:r>
            </m:e>
          </m:d>
        </m:oMath>
      </m:oMathPara>
    </w:p>
    <w:p w14:paraId="072DA70E" w14:textId="77777777" w:rsidR="00BA5D52" w:rsidRDefault="00BA5D52" w:rsidP="00BA5D52">
      <w:pPr>
        <w:rPr>
          <w:rFonts w:ascii="Arial" w:eastAsiaTheme="minorEastAsia" w:hAnsi="Arial" w:cs="Arial"/>
          <w:b/>
        </w:rPr>
      </w:pPr>
    </w:p>
    <w:p w14:paraId="6FF306AB" w14:textId="0CCC2239" w:rsidR="00BA5D52" w:rsidRPr="00C601B0" w:rsidRDefault="00BA5D52" w:rsidP="00BA5D52">
      <w:pPr>
        <w:rPr>
          <w:rFonts w:ascii="Arial" w:eastAsiaTheme="minorEastAsia" w:hAnsi="Arial" w:cs="Arial"/>
          <w:bCs/>
        </w:rPr>
      </w:pPr>
      <w:r>
        <w:rPr>
          <w:rFonts w:ascii="Arial" w:eastAsiaTheme="minorEastAsia" w:hAnsi="Arial" w:cs="Arial"/>
          <w:b/>
        </w:rPr>
        <w:t xml:space="preserve">2.1.6 </w:t>
      </w:r>
      <w:r w:rsidRPr="00C601B0">
        <w:rPr>
          <w:rFonts w:ascii="Arial" w:eastAsiaTheme="minorEastAsia" w:hAnsi="Arial" w:cs="Arial"/>
          <w:b/>
        </w:rPr>
        <w:t xml:space="preserve">Definition. </w:t>
      </w:r>
      <w:r w:rsidRPr="00C601B0">
        <w:rPr>
          <w:rFonts w:ascii="Arial" w:eastAsiaTheme="minorEastAsia" w:hAnsi="Arial" w:cs="Arial"/>
          <w:bCs/>
        </w:rPr>
        <w:t xml:space="preserve">The convolution of two functions </w:t>
      </w:r>
      <m:oMath>
        <m:r>
          <w:rPr>
            <w:rFonts w:ascii="Cambria Math" w:hAnsi="Cambria Math" w:cs="Arial"/>
          </w:rPr>
          <m:t>w</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rPr>
        <w:t xml:space="preserve"> and </w:t>
      </w:r>
      <m:oMath>
        <m:r>
          <w:rPr>
            <w:rFonts w:ascii="Cambria Math" w:hAnsi="Cambria Math" w:cs="Arial"/>
          </w:rPr>
          <m:t>x</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b/>
        </w:rPr>
        <w:t xml:space="preserve"> </w:t>
      </w:r>
      <w:r w:rsidRPr="00C601B0">
        <w:rPr>
          <w:rFonts w:ascii="Arial" w:eastAsiaTheme="minorEastAsia" w:hAnsi="Arial" w:cs="Arial"/>
          <w:bCs/>
        </w:rPr>
        <w:t xml:space="preserve">is denoted by </w:t>
      </w: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rPr>
        <w:t xml:space="preserve"> and defined by</w:t>
      </w:r>
    </w:p>
    <w:p w14:paraId="5953B299" w14:textId="77777777" w:rsidR="00BA5D52" w:rsidRDefault="00BA5D52" w:rsidP="00BA5D52">
      <w:pPr>
        <w:jc w:val="center"/>
        <w:rPr>
          <w:rFonts w:ascii="Arial" w:eastAsiaTheme="minorEastAsia" w:hAnsi="Arial" w:cs="Arial"/>
        </w:rPr>
      </w:pPr>
      <w:r w:rsidRPr="00C601B0">
        <w:rPr>
          <w:rFonts w:ascii="Arial" w:eastAsiaTheme="minorEastAsia" w:hAnsi="Arial" w:cs="Arial"/>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w</m:t>
            </m:r>
            <m:d>
              <m:dPr>
                <m:ctrlPr>
                  <w:rPr>
                    <w:rFonts w:ascii="Cambria Math" w:hAnsi="Cambria Math" w:cs="Arial"/>
                  </w:rPr>
                </m:ctrlPr>
              </m:dPr>
              <m:e>
                <m:r>
                  <w:rPr>
                    <w:rFonts w:ascii="Cambria Math" w:hAnsi="Cambria Math" w:cs="Arial"/>
                  </w:rPr>
                  <m:t>η</m:t>
                </m:r>
              </m:e>
            </m:d>
            <m:r>
              <w:rPr>
                <w:rFonts w:ascii="Cambria Math" w:hAnsi="Cambria Math" w:cs="Arial"/>
              </w:rPr>
              <m:t>x</m:t>
            </m:r>
            <m:d>
              <m:dPr>
                <m:ctrlPr>
                  <w:rPr>
                    <w:rFonts w:ascii="Cambria Math" w:hAnsi="Cambria Math" w:cs="Arial"/>
                  </w:rPr>
                </m:ctrlPr>
              </m:dPr>
              <m:e>
                <m:r>
                  <w:rPr>
                    <w:rFonts w:ascii="Cambria Math" w:hAnsi="Cambria Math" w:cs="Arial"/>
                  </w:rPr>
                  <m:t>ξ-η</m:t>
                </m:r>
              </m:e>
            </m:d>
            <m:r>
              <w:rPr>
                <w:rFonts w:ascii="Cambria Math" w:hAnsi="Cambria Math" w:cs="Arial"/>
              </w:rPr>
              <m:t>dη</m:t>
            </m:r>
          </m:e>
        </m:nary>
      </m:oMath>
    </w:p>
    <w:p w14:paraId="42AC1DA3" w14:textId="77777777" w:rsidR="00BA5D52" w:rsidRPr="00C601B0" w:rsidRDefault="00BA5D52" w:rsidP="00BA5D52">
      <w:pPr>
        <w:jc w:val="center"/>
        <w:rPr>
          <w:rFonts w:ascii="Arial" w:eastAsiaTheme="minorEastAsia" w:hAnsi="Arial" w:cs="Arial"/>
        </w:rPr>
      </w:pPr>
    </w:p>
    <w:p w14:paraId="7AF787BF" w14:textId="0AB6FA33" w:rsidR="00BA5D52" w:rsidRDefault="00BA5D52" w:rsidP="00BA5D52">
      <w:pPr>
        <w:rPr>
          <w:rFonts w:ascii="Arial" w:eastAsiaTheme="minorEastAsia" w:hAnsi="Arial" w:cs="Arial"/>
        </w:rPr>
      </w:pPr>
      <w:r>
        <w:rPr>
          <w:rFonts w:ascii="Arial" w:eastAsiaTheme="minorEastAsia" w:hAnsi="Arial" w:cs="Arial"/>
          <w:b/>
          <w:bCs/>
        </w:rPr>
        <w:t xml:space="preserve">2.1.7 </w:t>
      </w:r>
      <w:r w:rsidRPr="00C601B0">
        <w:rPr>
          <w:rFonts w:ascii="Arial" w:eastAsiaTheme="minorEastAsia" w:hAnsi="Arial" w:cs="Arial"/>
          <w:b/>
          <w:bCs/>
        </w:rPr>
        <w:t xml:space="preserve">Theorem. </w:t>
      </w:r>
      <w:r w:rsidRPr="00C601B0">
        <w:rPr>
          <w:rFonts w:ascii="Arial" w:eastAsiaTheme="minorEastAsia" w:hAnsi="Arial" w:cs="Arial"/>
        </w:rPr>
        <w:t xml:space="preserve">If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s</m:t>
            </m:r>
          </m:e>
        </m:d>
      </m:oMath>
      <w:r w:rsidRPr="00C601B0">
        <w:rPr>
          <w:rFonts w:ascii="Arial" w:eastAsiaTheme="minorEastAsia" w:hAnsi="Arial" w:cs="Arial"/>
        </w:rPr>
        <w:t xml:space="preserve"> and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=X</m:t>
        </m:r>
        <m:d>
          <m:dPr>
            <m:ctrlPr>
              <w:rPr>
                <w:rFonts w:ascii="Cambria Math" w:hAnsi="Cambria Math" w:cs="Arial"/>
              </w:rPr>
            </m:ctrlPr>
          </m:dPr>
          <m:e>
            <m:r>
              <w:rPr>
                <w:rFonts w:ascii="Cambria Math" w:hAnsi="Cambria Math" w:cs="Arial"/>
              </w:rPr>
              <m:t>s</m:t>
            </m:r>
          </m:e>
        </m:d>
      </m:oMath>
      <w:r w:rsidRPr="00C601B0">
        <w:rPr>
          <w:rFonts w:ascii="Arial" w:eastAsiaTheme="minorEastAsia" w:hAnsi="Arial" w:cs="Arial"/>
        </w:rPr>
        <w:t xml:space="preserve">, then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s</m:t>
            </m:r>
          </m:e>
        </m:d>
        <m:r>
          <w:rPr>
            <w:rFonts w:ascii="Cambria Math" w:hAnsi="Cambria Math" w:cs="Arial"/>
          </w:rPr>
          <m:t>X</m:t>
        </m:r>
        <m:d>
          <m:dPr>
            <m:ctrlPr>
              <w:rPr>
                <w:rFonts w:ascii="Cambria Math" w:hAnsi="Cambria Math" w:cs="Arial"/>
              </w:rPr>
            </m:ctrlPr>
          </m:dPr>
          <m:e>
            <m:r>
              <w:rPr>
                <w:rFonts w:ascii="Cambria Math" w:hAnsi="Cambria Math" w:cs="Arial"/>
              </w:rPr>
              <m:t>s</m:t>
            </m:r>
          </m:e>
        </m:d>
      </m:oMath>
    </w:p>
    <w:p w14:paraId="7F06066E" w14:textId="77777777" w:rsidR="00BA5D52" w:rsidRPr="00C601B0" w:rsidRDefault="00BA5D52" w:rsidP="00BA5D52">
      <w:pPr>
        <w:rPr>
          <w:rFonts w:ascii="Arial" w:eastAsiaTheme="minorEastAsia" w:hAnsi="Arial" w:cs="Arial"/>
          <w:bCs/>
        </w:rPr>
      </w:pPr>
    </w:p>
    <w:p w14:paraId="051FA75F" w14:textId="77777777" w:rsidR="00BA5D52" w:rsidRDefault="00BA5D52" w:rsidP="00BA5D52">
      <w:pPr>
        <w:rPr>
          <w:rFonts w:ascii="Arial" w:eastAsiaTheme="minorEastAsia" w:hAnsi="Arial" w:cs="Arial"/>
        </w:rPr>
      </w:pPr>
      <w:r w:rsidRPr="00C601B0">
        <w:rPr>
          <w:rFonts w:ascii="Arial" w:eastAsiaTheme="minorEastAsia" w:hAnsi="Arial" w:cs="Arial"/>
          <w:b/>
        </w:rPr>
        <w:t>Proof.</w:t>
      </w:r>
      <w:r w:rsidRPr="00C601B0">
        <w:rPr>
          <w:rFonts w:ascii="Arial" w:eastAsiaTheme="minorEastAsia" w:hAnsi="Arial" w:cs="Arial"/>
        </w:rPr>
        <w:t xml:space="preserve"> </w:t>
      </w:r>
    </w:p>
    <w:p w14:paraId="75F047C6" w14:textId="77777777" w:rsidR="00BA5D52" w:rsidRPr="00C601B0" w:rsidRDefault="00BA5D52" w:rsidP="00BA5D52">
      <w:pPr>
        <w:rPr>
          <w:rFonts w:ascii="Arial" w:eastAsiaTheme="minorEastAsia" w:hAnsi="Arial" w:cs="Arial"/>
        </w:rPr>
      </w:pPr>
    </w:p>
    <w:p w14:paraId="2A649A17" w14:textId="77777777" w:rsidR="00BA5D52" w:rsidRPr="00C601B0" w:rsidRDefault="00BA5D52" w:rsidP="00BA5D52">
      <w:pPr>
        <w:rPr>
          <w:rFonts w:ascii="Arial" w:eastAsiaTheme="minorEastAsia" w:hAnsi="Arial" w:cs="Arial"/>
        </w:rPr>
      </w:pPr>
      <w:r w:rsidRPr="00C601B0">
        <w:rPr>
          <w:rFonts w:ascii="Arial" w:eastAsiaTheme="minorEastAsia" w:hAnsi="Arial" w:cs="Arial"/>
        </w:rPr>
        <w:t>By definition</w:t>
      </w:r>
    </w:p>
    <w:p w14:paraId="70782F22" w14:textId="77777777" w:rsidR="00BA5D52" w:rsidRDefault="00BA5D52" w:rsidP="00BA5D52">
      <w:pPr>
        <w:rPr>
          <w:rFonts w:ascii="Arial" w:eastAsiaTheme="minorEastAsia" w:hAnsi="Arial" w:cs="Arial"/>
        </w:rPr>
      </w:pPr>
      <w:r w:rsidRPr="00C601B0">
        <w:rPr>
          <w:rFonts w:ascii="Arial" w:eastAsiaTheme="minorEastAsia" w:hAnsi="Arial" w:cs="Arial"/>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w</m:t>
            </m:r>
            <m:d>
              <m:dPr>
                <m:ctrlPr>
                  <w:rPr>
                    <w:rFonts w:ascii="Cambria Math" w:hAnsi="Cambria Math" w:cs="Arial"/>
                  </w:rPr>
                </m:ctrlPr>
              </m:dPr>
              <m:e>
                <m:r>
                  <w:rPr>
                    <w:rFonts w:ascii="Cambria Math" w:hAnsi="Cambria Math" w:cs="Arial"/>
                  </w:rPr>
                  <m:t>η</m:t>
                </m:r>
              </m:e>
            </m:d>
            <m:r>
              <w:rPr>
                <w:rFonts w:ascii="Cambria Math" w:hAnsi="Cambria Math" w:cs="Arial"/>
              </w:rPr>
              <m:t>x</m:t>
            </m:r>
            <m:d>
              <m:dPr>
                <m:ctrlPr>
                  <w:rPr>
                    <w:rFonts w:ascii="Cambria Math" w:hAnsi="Cambria Math" w:cs="Arial"/>
                  </w:rPr>
                </m:ctrlPr>
              </m:dPr>
              <m:e>
                <m:r>
                  <w:rPr>
                    <w:rFonts w:ascii="Cambria Math" w:hAnsi="Cambria Math" w:cs="Arial"/>
                  </w:rPr>
                  <m:t>ξ-η</m:t>
                </m:r>
              </m:e>
            </m:d>
            <m:r>
              <w:rPr>
                <w:rFonts w:ascii="Cambria Math" w:hAnsi="Cambria Math" w:cs="Arial"/>
              </w:rPr>
              <m:t>dη</m:t>
            </m:r>
          </m:e>
        </m:nary>
      </m:oMath>
    </w:p>
    <w:p w14:paraId="422B9360" w14:textId="77777777" w:rsidR="00BA5D52" w:rsidRPr="00C601B0" w:rsidRDefault="00BA5D52" w:rsidP="00BA5D52">
      <w:pPr>
        <w:rPr>
          <w:rFonts w:ascii="Arial" w:eastAsiaTheme="minorEastAsia" w:hAnsi="Arial" w:cs="Arial"/>
        </w:rPr>
      </w:pPr>
    </w:p>
    <w:p w14:paraId="4DB50FD4" w14:textId="77777777" w:rsidR="00BA5D52" w:rsidRDefault="00BA5D52" w:rsidP="00BA5D52">
      <w:pPr>
        <w:rPr>
          <w:rFonts w:ascii="Arial" w:eastAsiaTheme="minorEastAsia" w:hAnsi="Arial" w:cs="Arial"/>
        </w:rPr>
      </w:pPr>
      <w:r w:rsidRPr="00C601B0">
        <w:rPr>
          <w:rFonts w:ascii="Arial" w:eastAsiaTheme="minorEastAsia" w:hAnsi="Arial" w:cs="Arial"/>
        </w:rPr>
        <w:t xml:space="preserve">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e>
            </m:d>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r>
              <w:rPr>
                <w:rFonts w:ascii="Cambria Math" w:hAnsi="Cambria Math" w:cs="Arial"/>
              </w:rPr>
              <m:t>dξ</m:t>
            </m:r>
          </m:e>
        </m:nary>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d>
              <m:dPr>
                <m:ctrlPr>
                  <w:rPr>
                    <w:rFonts w:ascii="Cambria Math" w:hAnsi="Cambria Math" w:cs="Arial"/>
                  </w:rPr>
                </m:ctrlPr>
              </m:dPr>
              <m:e>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w</m:t>
                    </m:r>
                    <m:d>
                      <m:dPr>
                        <m:ctrlPr>
                          <w:rPr>
                            <w:rFonts w:ascii="Cambria Math" w:hAnsi="Cambria Math" w:cs="Arial"/>
                          </w:rPr>
                        </m:ctrlPr>
                      </m:dPr>
                      <m:e>
                        <m:r>
                          <w:rPr>
                            <w:rFonts w:ascii="Cambria Math" w:hAnsi="Cambria Math" w:cs="Arial"/>
                          </w:rPr>
                          <m:t>ς</m:t>
                        </m:r>
                      </m:e>
                    </m:d>
                    <m:r>
                      <w:rPr>
                        <w:rFonts w:ascii="Cambria Math" w:hAnsi="Cambria Math" w:cs="Arial"/>
                      </w:rPr>
                      <m:t>x</m:t>
                    </m:r>
                    <m:d>
                      <m:dPr>
                        <m:ctrlPr>
                          <w:rPr>
                            <w:rFonts w:ascii="Cambria Math" w:hAnsi="Cambria Math" w:cs="Arial"/>
                          </w:rPr>
                        </m:ctrlPr>
                      </m:dPr>
                      <m:e>
                        <m:r>
                          <w:rPr>
                            <w:rFonts w:ascii="Cambria Math" w:hAnsi="Cambria Math" w:cs="Arial"/>
                          </w:rPr>
                          <m:t>ξ-ς</m:t>
                        </m:r>
                      </m:e>
                    </m:d>
                    <m:r>
                      <w:rPr>
                        <w:rFonts w:ascii="Cambria Math" w:hAnsi="Cambria Math" w:cs="Arial"/>
                      </w:rPr>
                      <m:t>dς</m:t>
                    </m:r>
                  </m:e>
                </m:nary>
              </m:e>
            </m:d>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r>
              <w:rPr>
                <w:rFonts w:ascii="Cambria Math" w:hAnsi="Cambria Math" w:cs="Arial"/>
              </w:rPr>
              <m:t>dξ</m:t>
            </m:r>
          </m:e>
        </m:nary>
      </m:oMath>
    </w:p>
    <w:p w14:paraId="142B86F5" w14:textId="77777777" w:rsidR="00BA5D52" w:rsidRPr="00C601B0" w:rsidRDefault="00BA5D52" w:rsidP="00BA5D52">
      <w:pPr>
        <w:rPr>
          <w:rFonts w:ascii="Arial" w:eastAsiaTheme="minorEastAsia" w:hAnsi="Arial" w:cs="Arial"/>
        </w:rPr>
      </w:pPr>
    </w:p>
    <w:p w14:paraId="362D282F" w14:textId="77777777" w:rsidR="00BA5D52" w:rsidRDefault="00BA5D52" w:rsidP="00BA5D52">
      <w:pPr>
        <w:rPr>
          <w:rFonts w:ascii="Arial" w:eastAsiaTheme="minorEastAsia" w:hAnsi="Arial" w:cs="Arial"/>
        </w:rPr>
      </w:pPr>
      <w:r w:rsidRPr="00C601B0">
        <w:rPr>
          <w:rFonts w:ascii="Arial" w:eastAsiaTheme="minorEastAsia" w:hAnsi="Arial" w:cs="Arial"/>
        </w:rPr>
        <w:t>Changing the order of integration, we obtain the following:</w:t>
      </w:r>
    </w:p>
    <w:p w14:paraId="029A7C7B" w14:textId="77777777" w:rsidR="00BA5D52" w:rsidRPr="00C601B0" w:rsidRDefault="00BA5D52" w:rsidP="00BA5D52">
      <w:pPr>
        <w:rPr>
          <w:rFonts w:ascii="Arial" w:eastAsiaTheme="minorEastAsia" w:hAnsi="Arial" w:cs="Arial"/>
        </w:rPr>
      </w:pPr>
    </w:p>
    <w:p w14:paraId="7D6B69B0" w14:textId="77777777" w:rsidR="00BA5D52" w:rsidRDefault="00BA5D52" w:rsidP="00BA5D52">
      <w:pPr>
        <w:rPr>
          <w:rFonts w:ascii="Arial" w:eastAsiaTheme="minorEastAsia" w:hAnsi="Arial" w:cs="Arial"/>
        </w:rPr>
      </w:pPr>
      <w:r w:rsidRPr="00C601B0">
        <w:rPr>
          <w:rFonts w:ascii="Arial" w:eastAsiaTheme="minorEastAsia" w:hAnsi="Arial" w:cs="Arial"/>
        </w:rPr>
        <w:t xml:space="preserve">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d>
              <m:dPr>
                <m:ctrlPr>
                  <w:rPr>
                    <w:rFonts w:ascii="Cambria Math" w:hAnsi="Cambria Math" w:cs="Arial"/>
                  </w:rPr>
                </m:ctrlPr>
              </m:dPr>
              <m:e>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r>
                      <w:rPr>
                        <w:rFonts w:ascii="Cambria Math" w:hAnsi="Cambria Math" w:cs="Arial"/>
                      </w:rPr>
                      <m:t>w</m:t>
                    </m:r>
                    <m:d>
                      <m:dPr>
                        <m:ctrlPr>
                          <w:rPr>
                            <w:rFonts w:ascii="Cambria Math" w:hAnsi="Cambria Math" w:cs="Arial"/>
                          </w:rPr>
                        </m:ctrlPr>
                      </m:dPr>
                      <m:e>
                        <m:r>
                          <w:rPr>
                            <w:rFonts w:ascii="Cambria Math" w:hAnsi="Cambria Math" w:cs="Arial"/>
                          </w:rPr>
                          <m:t>ς</m:t>
                        </m:r>
                      </m:e>
                    </m:d>
                    <m:r>
                      <w:rPr>
                        <w:rFonts w:ascii="Cambria Math" w:hAnsi="Cambria Math" w:cs="Arial"/>
                      </w:rPr>
                      <m:t>x</m:t>
                    </m:r>
                    <m:d>
                      <m:dPr>
                        <m:ctrlPr>
                          <w:rPr>
                            <w:rFonts w:ascii="Cambria Math" w:hAnsi="Cambria Math" w:cs="Arial"/>
                          </w:rPr>
                        </m:ctrlPr>
                      </m:dPr>
                      <m:e>
                        <m:r>
                          <w:rPr>
                            <w:rFonts w:ascii="Cambria Math" w:hAnsi="Cambria Math" w:cs="Arial"/>
                          </w:rPr>
                          <m:t>ξ-ς</m:t>
                        </m:r>
                      </m:e>
                    </m:d>
                    <m:r>
                      <w:rPr>
                        <w:rFonts w:ascii="Cambria Math" w:hAnsi="Cambria Math" w:cs="Arial"/>
                      </w:rPr>
                      <m:t>dς</m:t>
                    </m:r>
                  </m:e>
                </m:nary>
              </m:e>
            </m:d>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r>
              <w:rPr>
                <w:rFonts w:ascii="Cambria Math" w:hAnsi="Cambria Math" w:cs="Arial"/>
              </w:rPr>
              <m:t>dξ</m:t>
            </m:r>
          </m:e>
        </m:nary>
      </m:oMath>
    </w:p>
    <w:p w14:paraId="2DE81CE4" w14:textId="77777777" w:rsidR="00BA5D52" w:rsidRPr="00C601B0" w:rsidRDefault="00BA5D52" w:rsidP="00BA5D52">
      <w:pPr>
        <w:rPr>
          <w:rFonts w:ascii="Arial" w:eastAsiaTheme="minorEastAsia" w:hAnsi="Arial" w:cs="Arial"/>
        </w:rPr>
      </w:pPr>
    </w:p>
    <w:p w14:paraId="1CC2843E" w14:textId="77777777" w:rsidR="00BA5D52" w:rsidRDefault="00BA5D52" w:rsidP="00BA5D52">
      <w:pPr>
        <w:rPr>
          <w:rFonts w:ascii="Arial" w:eastAsiaTheme="minorEastAsia" w:hAnsi="Arial" w:cs="Arial"/>
        </w:rPr>
      </w:pPr>
      <w:r w:rsidRPr="00C601B0">
        <w:rPr>
          <w:rFonts w:ascii="Arial" w:eastAsiaTheme="minorEastAsia" w:hAnsi="Arial" w:cs="Arial"/>
        </w:rPr>
        <w:t xml:space="preserve">Suppose </w:t>
      </w:r>
      <m:oMath>
        <m:r>
          <w:rPr>
            <w:rFonts w:ascii="Cambria Math" w:hAnsi="Cambria Math" w:cs="Arial"/>
          </w:rPr>
          <m:t>ξ-ς=η</m:t>
        </m:r>
      </m:oMath>
      <w:r w:rsidRPr="00C601B0">
        <w:rPr>
          <w:rFonts w:ascii="Arial" w:eastAsiaTheme="minorEastAsia" w:hAnsi="Arial" w:cs="Arial"/>
        </w:rPr>
        <w:t xml:space="preserve">, then it follows that </w:t>
      </w:r>
      <m:oMath>
        <m:r>
          <w:rPr>
            <w:rFonts w:ascii="Cambria Math" w:hAnsi="Cambria Math" w:cs="Arial"/>
          </w:rPr>
          <m:t>ξ=η+ς</m:t>
        </m:r>
      </m:oMath>
      <w:r w:rsidRPr="00C601B0">
        <w:rPr>
          <w:rFonts w:ascii="Arial" w:eastAsiaTheme="minorEastAsia" w:hAnsi="Arial" w:cs="Arial"/>
        </w:rPr>
        <w:t xml:space="preserve"> and </w:t>
      </w:r>
      <m:oMath>
        <m:r>
          <w:rPr>
            <w:rFonts w:ascii="Cambria Math" w:hAnsi="Cambria Math" w:cs="Arial"/>
          </w:rPr>
          <m:t>dξ=dη</m:t>
        </m:r>
      </m:oMath>
      <w:r w:rsidRPr="00C601B0">
        <w:rPr>
          <w:rFonts w:ascii="Arial" w:eastAsiaTheme="minorEastAsia" w:hAnsi="Arial" w:cs="Arial"/>
        </w:rPr>
        <w:t>.</w:t>
      </w:r>
    </w:p>
    <w:p w14:paraId="27D3B051" w14:textId="77777777" w:rsidR="00BA5D52" w:rsidRPr="00C601B0" w:rsidRDefault="00BA5D52" w:rsidP="00BA5D52">
      <w:pPr>
        <w:rPr>
          <w:rFonts w:ascii="Arial" w:eastAsiaTheme="minorEastAsia" w:hAnsi="Arial" w:cs="Arial"/>
        </w:rPr>
      </w:pPr>
    </w:p>
    <w:p w14:paraId="6D580960" w14:textId="77777777" w:rsidR="00BA5D52" w:rsidRPr="00C601B0" w:rsidRDefault="00BA5D52" w:rsidP="00BA5D52">
      <w:pPr>
        <w:rPr>
          <w:rFonts w:ascii="Arial" w:eastAsiaTheme="minorEastAsia" w:hAnsi="Arial" w:cs="Arial"/>
        </w:rPr>
      </w:pPr>
      <w:r w:rsidRPr="00C601B0">
        <w:rPr>
          <w:rFonts w:ascii="Arial" w:eastAsiaTheme="minorEastAsia" w:hAnsi="Arial" w:cs="Arial"/>
        </w:rPr>
        <w:t xml:space="preserve">Therefore, </w:t>
      </w:r>
    </w:p>
    <w:p w14:paraId="656C9352" w14:textId="711F335B" w:rsidR="00BA5D52" w:rsidRPr="00C601B0" w:rsidRDefault="00BA5D52" w:rsidP="00BA5D52">
      <w:pPr>
        <w:jc w:val="center"/>
        <w:rPr>
          <w:rFonts w:ascii="Arial" w:eastAsiaTheme="minorEastAsia" w:hAnsi="Arial" w:cs="Arial"/>
        </w:rPr>
      </w:pPr>
      <w:r w:rsidRPr="00C601B0">
        <w:rPr>
          <w:rFonts w:ascii="Arial" w:eastAsiaTheme="minorEastAsia" w:hAnsi="Arial" w:cs="Arial"/>
        </w:rPr>
        <w:t xml:space="preserve">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d>
              <m:dPr>
                <m:ctrlPr>
                  <w:rPr>
                    <w:rFonts w:ascii="Cambria Math" w:hAnsi="Cambria Math" w:cs="Arial"/>
                  </w:rPr>
                </m:ctrlPr>
              </m:dPr>
              <m:e>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r>
                      <w:rPr>
                        <w:rFonts w:ascii="Cambria Math" w:hAnsi="Cambria Math" w:cs="Arial"/>
                      </w:rPr>
                      <m:t>w</m:t>
                    </m:r>
                    <m:d>
                      <m:dPr>
                        <m:ctrlPr>
                          <w:rPr>
                            <w:rFonts w:ascii="Cambria Math" w:hAnsi="Cambria Math" w:cs="Arial"/>
                          </w:rPr>
                        </m:ctrlPr>
                      </m:dPr>
                      <m:e>
                        <m:r>
                          <w:rPr>
                            <w:rFonts w:ascii="Cambria Math" w:hAnsi="Cambria Math" w:cs="Arial"/>
                          </w:rPr>
                          <m:t>η</m:t>
                        </m:r>
                      </m:e>
                    </m:d>
                    <m:r>
                      <w:rPr>
                        <w:rFonts w:ascii="Cambria Math" w:hAnsi="Cambria Math" w:cs="Arial"/>
                      </w:rPr>
                      <m:t>x</m:t>
                    </m:r>
                    <m:d>
                      <m:dPr>
                        <m:ctrlPr>
                          <w:rPr>
                            <w:rFonts w:ascii="Cambria Math" w:hAnsi="Cambria Math" w:cs="Arial"/>
                          </w:rPr>
                        </m:ctrlPr>
                      </m:dPr>
                      <m:e>
                        <m:r>
                          <w:rPr>
                            <w:rFonts w:ascii="Cambria Math" w:hAnsi="Cambria Math" w:cs="Arial"/>
                          </w:rPr>
                          <m:t>ς</m:t>
                        </m:r>
                      </m:e>
                    </m:d>
                    <m:r>
                      <w:rPr>
                        <w:rFonts w:ascii="Cambria Math" w:hAnsi="Cambria Math" w:cs="Arial"/>
                      </w:rPr>
                      <m:t>dς</m:t>
                    </m:r>
                  </m:e>
                </m:nary>
              </m:e>
            </m:d>
            <m:sSup>
              <m:sSupPr>
                <m:ctrlPr>
                  <w:rPr>
                    <w:rFonts w:ascii="Cambria Math" w:hAnsi="Cambria Math" w:cs="Arial"/>
                  </w:rPr>
                </m:ctrlPr>
              </m:sSupPr>
              <m:e>
                <m:r>
                  <w:rPr>
                    <w:rFonts w:ascii="Cambria Math" w:hAnsi="Cambria Math" w:cs="Arial"/>
                  </w:rPr>
                  <m:t>e</m:t>
                </m:r>
              </m:e>
              <m:sup>
                <m:r>
                  <w:rPr>
                    <w:rFonts w:ascii="Cambria Math" w:hAnsi="Cambria Math" w:cs="Arial"/>
                  </w:rPr>
                  <m:t>-s</m:t>
                </m:r>
                <m:d>
                  <m:dPr>
                    <m:ctrlPr>
                      <w:rPr>
                        <w:rFonts w:ascii="Cambria Math" w:hAnsi="Cambria Math" w:cs="Arial"/>
                      </w:rPr>
                    </m:ctrlPr>
                  </m:dPr>
                  <m:e>
                    <m:r>
                      <w:rPr>
                        <w:rFonts w:ascii="Cambria Math" w:hAnsi="Cambria Math" w:cs="Arial"/>
                      </w:rPr>
                      <m:t>η+ς</m:t>
                    </m:r>
                  </m:e>
                </m:d>
              </m:sup>
            </m:sSup>
            <m:r>
              <w:rPr>
                <w:rFonts w:ascii="Cambria Math" w:hAnsi="Cambria Math" w:cs="Arial"/>
              </w:rPr>
              <m:t>dη</m:t>
            </m:r>
          </m:e>
        </m:nary>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r>
              <w:rPr>
                <w:rFonts w:ascii="Cambria Math" w:hAnsi="Cambria Math" w:cs="Arial"/>
              </w:rPr>
              <m:t>w</m:t>
            </m:r>
            <m:d>
              <m:dPr>
                <m:ctrlPr>
                  <w:rPr>
                    <w:rFonts w:ascii="Cambria Math" w:hAnsi="Cambria Math" w:cs="Arial"/>
                  </w:rPr>
                </m:ctrlPr>
              </m:dPr>
              <m:e>
                <m:r>
                  <w:rPr>
                    <w:rFonts w:ascii="Cambria Math" w:hAnsi="Cambria Math" w:cs="Arial"/>
                  </w:rPr>
                  <m:t>η</m:t>
                </m:r>
              </m:e>
            </m:d>
            <m:sSup>
              <m:sSupPr>
                <m:ctrlPr>
                  <w:rPr>
                    <w:rFonts w:ascii="Cambria Math" w:hAnsi="Cambria Math" w:cs="Arial"/>
                  </w:rPr>
                </m:ctrlPr>
              </m:sSupPr>
              <m:e>
                <m:r>
                  <w:rPr>
                    <w:rFonts w:ascii="Cambria Math" w:hAnsi="Cambria Math" w:cs="Arial"/>
                  </w:rPr>
                  <m:t>e</m:t>
                </m:r>
              </m:e>
              <m:sup>
                <m:r>
                  <w:rPr>
                    <w:rFonts w:ascii="Cambria Math" w:hAnsi="Cambria Math" w:cs="Arial"/>
                  </w:rPr>
                  <m:t>-sη</m:t>
                </m:r>
              </m:sup>
            </m:sSup>
            <m:r>
              <w:rPr>
                <w:rFonts w:ascii="Cambria Math" w:hAnsi="Cambria Math" w:cs="Arial"/>
              </w:rPr>
              <m:t>dη</m:t>
            </m:r>
          </m:e>
        </m:nary>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r>
              <w:rPr>
                <w:rFonts w:ascii="Cambria Math" w:hAnsi="Cambria Math" w:cs="Arial"/>
              </w:rPr>
              <m:t>x</m:t>
            </m:r>
            <m:d>
              <m:dPr>
                <m:ctrlPr>
                  <w:rPr>
                    <w:rFonts w:ascii="Cambria Math" w:hAnsi="Cambria Math" w:cs="Arial"/>
                  </w:rPr>
                </m:ctrlPr>
              </m:dPr>
              <m:e>
                <m:r>
                  <w:rPr>
                    <w:rFonts w:ascii="Cambria Math" w:hAnsi="Cambria Math" w:cs="Arial"/>
                  </w:rPr>
                  <m:t>ς</m:t>
                </m:r>
              </m:e>
            </m:d>
            <m:sSup>
              <m:sSupPr>
                <m:ctrlPr>
                  <w:rPr>
                    <w:rFonts w:ascii="Cambria Math" w:hAnsi="Cambria Math" w:cs="Arial"/>
                  </w:rPr>
                </m:ctrlPr>
              </m:sSupPr>
              <m:e>
                <m:r>
                  <w:rPr>
                    <w:rFonts w:ascii="Cambria Math" w:hAnsi="Cambria Math" w:cs="Arial"/>
                  </w:rPr>
                  <m:t>e</m:t>
                </m:r>
              </m:e>
              <m:sup>
                <m:r>
                  <w:rPr>
                    <w:rFonts w:ascii="Cambria Math" w:hAnsi="Cambria Math" w:cs="Arial"/>
                  </w:rPr>
                  <m:t>-sς</m:t>
                </m:r>
              </m:sup>
            </m:sSup>
            <m:r>
              <w:rPr>
                <w:rFonts w:ascii="Cambria Math" w:hAnsi="Cambria Math" w:cs="Arial"/>
              </w:rPr>
              <m:t>dς</m:t>
            </m:r>
          </m:e>
        </m:nary>
        <m:r>
          <w:rPr>
            <w:rFonts w:ascii="Cambria Math" w:hAnsi="Cambria Math" w:cs="Arial"/>
          </w:rPr>
          <m:t>=W</m:t>
        </m:r>
        <m:d>
          <m:dPr>
            <m:ctrlPr>
              <w:rPr>
                <w:rFonts w:ascii="Cambria Math" w:hAnsi="Cambria Math" w:cs="Arial"/>
              </w:rPr>
            </m:ctrlPr>
          </m:dPr>
          <m:e>
            <m:r>
              <w:rPr>
                <w:rFonts w:ascii="Cambria Math" w:hAnsi="Cambria Math" w:cs="Arial"/>
              </w:rPr>
              <m:t>s</m:t>
            </m:r>
          </m:e>
        </m:d>
        <m:r>
          <w:rPr>
            <w:rFonts w:ascii="Cambria Math" w:hAnsi="Cambria Math" w:cs="Arial"/>
          </w:rPr>
          <m:t>X</m:t>
        </m:r>
        <m:d>
          <m:dPr>
            <m:ctrlPr>
              <w:rPr>
                <w:rFonts w:ascii="Cambria Math" w:hAnsi="Cambria Math" w:cs="Arial"/>
              </w:rPr>
            </m:ctrlPr>
          </m:dPr>
          <m:e>
            <m:r>
              <w:rPr>
                <w:rFonts w:ascii="Cambria Math" w:hAnsi="Cambria Math" w:cs="Arial"/>
              </w:rPr>
              <m:t>s</m:t>
            </m:r>
          </m:e>
        </m:d>
        <m:r>
          <w:rPr>
            <w:rFonts w:ascii="Cambria Math" w:hAnsi="Cambria Math" w:cs="Arial"/>
          </w:rPr>
          <m:t xml:space="preserve">  ∎</m:t>
        </m:r>
      </m:oMath>
    </w:p>
    <w:p w14:paraId="016F6412" w14:textId="77777777" w:rsidR="00790ADA" w:rsidRPr="00FB3A86" w:rsidRDefault="00790ADA" w:rsidP="00441B6F">
      <w:pPr>
        <w:pStyle w:val="Body"/>
        <w:spacing w:after="0"/>
        <w:rPr>
          <w:rFonts w:ascii="Arial" w:hAnsi="Arial" w:cs="Arial"/>
        </w:rPr>
      </w:pPr>
    </w:p>
    <w:p w14:paraId="295EC15C" w14:textId="313334B3" w:rsidR="00AA74E0" w:rsidRDefault="00AA74E0" w:rsidP="00441B6F">
      <w:pPr>
        <w:pStyle w:val="Body"/>
        <w:spacing w:after="0"/>
        <w:rPr>
          <w:rFonts w:ascii="Arial" w:eastAsiaTheme="minorEastAsia" w:hAnsi="Arial" w:cs="Arial"/>
          <w:b/>
          <w:bCs/>
          <w:sz w:val="22"/>
          <w:szCs w:val="22"/>
        </w:rPr>
      </w:pPr>
      <w:r w:rsidRPr="00C30A0F">
        <w:rPr>
          <w:rFonts w:ascii="Arial" w:hAnsi="Arial" w:cs="Arial"/>
          <w:b/>
          <w:caps/>
          <w:sz w:val="22"/>
        </w:rPr>
        <w:t>2.</w:t>
      </w:r>
      <w:r w:rsidR="00941570">
        <w:rPr>
          <w:rFonts w:ascii="Arial" w:hAnsi="Arial" w:cs="Arial"/>
          <w:b/>
          <w:caps/>
          <w:sz w:val="22"/>
        </w:rPr>
        <w:t>2</w:t>
      </w:r>
      <w:r w:rsidRPr="00C30A0F">
        <w:rPr>
          <w:rFonts w:ascii="Arial" w:hAnsi="Arial" w:cs="Arial"/>
          <w:b/>
          <w:caps/>
          <w:sz w:val="22"/>
        </w:rPr>
        <w:t xml:space="preserve"> </w:t>
      </w:r>
      <w:r w:rsidR="00941570">
        <w:rPr>
          <w:rFonts w:ascii="Arial" w:hAnsi="Arial" w:cs="Arial"/>
          <w:b/>
          <w:sz w:val="22"/>
        </w:rPr>
        <w:t>T</w:t>
      </w:r>
      <w:r w:rsidR="00941570" w:rsidRPr="00B47375">
        <w:rPr>
          <w:rFonts w:ascii="Arial" w:eastAsiaTheme="minorEastAsia" w:hAnsi="Arial" w:cs="Arial"/>
          <w:b/>
          <w:bCs/>
          <w:sz w:val="22"/>
          <w:szCs w:val="22"/>
        </w:rPr>
        <w:t>he Adomian Decomposition Technique [13]</w:t>
      </w:r>
    </w:p>
    <w:p w14:paraId="4571F638" w14:textId="77777777" w:rsidR="00941570" w:rsidRDefault="00941570" w:rsidP="00441B6F">
      <w:pPr>
        <w:pStyle w:val="Body"/>
        <w:spacing w:after="0"/>
        <w:rPr>
          <w:rFonts w:ascii="Arial" w:eastAsiaTheme="minorEastAsia" w:hAnsi="Arial" w:cs="Arial"/>
          <w:b/>
          <w:bCs/>
          <w:sz w:val="22"/>
          <w:szCs w:val="22"/>
        </w:rPr>
      </w:pPr>
    </w:p>
    <w:p w14:paraId="34F7F0FE" w14:textId="77777777" w:rsidR="00941570" w:rsidRPr="00B47375" w:rsidRDefault="00941570" w:rsidP="00941570">
      <w:pPr>
        <w:rPr>
          <w:rFonts w:ascii="Arial" w:hAnsi="Arial" w:cs="Arial"/>
        </w:rPr>
      </w:pPr>
      <w:r w:rsidRPr="00B47375">
        <w:rPr>
          <w:rFonts w:ascii="Arial" w:hAnsi="Arial" w:cs="Arial"/>
        </w:rPr>
        <w:t xml:space="preserve">The Adomian decomposition technique consists of decomposing the unknown function </w:t>
      </w:r>
      <m:oMath>
        <m:r>
          <w:rPr>
            <w:rFonts w:ascii="Cambria Math" w:hAnsi="Cambria Math" w:cs="Arial"/>
          </w:rPr>
          <m:t>w</m:t>
        </m:r>
        <m:d>
          <m:dPr>
            <m:ctrlPr>
              <w:rPr>
                <w:rFonts w:ascii="Cambria Math" w:hAnsi="Cambria Math" w:cs="Arial"/>
              </w:rPr>
            </m:ctrlPr>
          </m:dPr>
          <m:e>
            <m:r>
              <w:rPr>
                <w:rFonts w:ascii="Cambria Math" w:hAnsi="Cambria Math" w:cs="Arial"/>
              </w:rPr>
              <m:t>ξ</m:t>
            </m:r>
          </m:e>
        </m:d>
      </m:oMath>
      <w:r w:rsidRPr="00B47375">
        <w:rPr>
          <w:rFonts w:ascii="Arial" w:eastAsiaTheme="minorEastAsia" w:hAnsi="Arial" w:cs="Arial"/>
        </w:rPr>
        <w:t xml:space="preserve"> </w:t>
      </w:r>
      <w:r w:rsidRPr="00B47375">
        <w:rPr>
          <w:rFonts w:ascii="Arial" w:hAnsi="Arial" w:cs="Arial"/>
        </w:rPr>
        <w:t>of the Bratu differential equation into a sum of an infinite number of components by the series</w:t>
      </w:r>
    </w:p>
    <w:p w14:paraId="26E512FF" w14:textId="77777777" w:rsidR="00941570" w:rsidRPr="00B47375" w:rsidRDefault="00941570" w:rsidP="00941570">
      <w:pPr>
        <w:jc w:val="center"/>
        <w:rPr>
          <w:rFonts w:ascii="Arial" w:eastAsiaTheme="minorEastAsia" w:hAnsi="Arial" w:cs="Arial"/>
        </w:rPr>
      </w:pPr>
      <w:r w:rsidRPr="00B47375">
        <w:rPr>
          <w:rFonts w:ascii="Arial" w:eastAsiaTheme="minorEastAsia" w:hAnsi="Arial" w:cs="Arial"/>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σ=0</m:t>
            </m:r>
          </m:sub>
          <m:sup>
            <m:r>
              <w:rPr>
                <w:rFonts w:ascii="Cambria Math" w:hAnsi="Cambria Math" w:cs="Arial"/>
              </w:rPr>
              <m:t>∞</m:t>
            </m:r>
          </m:sup>
          <m:e>
            <m:sSub>
              <m:sSubPr>
                <m:ctrlPr>
                  <w:rPr>
                    <w:rFonts w:ascii="Cambria Math" w:hAnsi="Cambria Math" w:cs="Arial"/>
                  </w:rPr>
                </m:ctrlPr>
              </m:sSubPr>
              <m:e>
                <m:r>
                  <w:rPr>
                    <w:rFonts w:ascii="Cambria Math" w:hAnsi="Cambria Math" w:cs="Arial"/>
                  </w:rPr>
                  <m:t>w</m:t>
                </m:r>
              </m:e>
              <m:sub>
                <m:r>
                  <w:rPr>
                    <w:rFonts w:ascii="Cambria Math" w:hAnsi="Cambria Math" w:cs="Arial"/>
                  </w:rPr>
                  <m:t>σ</m:t>
                </m:r>
              </m:sub>
            </m:sSub>
            <m:d>
              <m:dPr>
                <m:ctrlPr>
                  <w:rPr>
                    <w:rFonts w:ascii="Cambria Math" w:hAnsi="Cambria Math" w:cs="Arial"/>
                  </w:rPr>
                </m:ctrlPr>
              </m:dPr>
              <m:e>
                <m:r>
                  <w:rPr>
                    <w:rFonts w:ascii="Cambria Math" w:hAnsi="Cambria Math" w:cs="Arial"/>
                  </w:rPr>
                  <m:t>ξ</m:t>
                </m:r>
              </m:e>
            </m:d>
          </m:e>
        </m:nary>
        <m:r>
          <w:rPr>
            <w:rFonts w:ascii="Cambria Math" w:hAnsi="Cambria Math" w:cs="Arial"/>
          </w:rPr>
          <m:t xml:space="preserve">                                                    </m:t>
        </m:r>
        <m:d>
          <m:dPr>
            <m:ctrlPr>
              <w:rPr>
                <w:rFonts w:ascii="Cambria Math" w:hAnsi="Cambria Math" w:cs="Arial"/>
              </w:rPr>
            </m:ctrlPr>
          </m:dPr>
          <m:e>
            <m:r>
              <w:rPr>
                <w:rFonts w:ascii="Cambria Math" w:hAnsi="Cambria Math" w:cs="Arial"/>
              </w:rPr>
              <m:t>3</m:t>
            </m:r>
          </m:e>
        </m:d>
      </m:oMath>
    </w:p>
    <w:p w14:paraId="5B567099" w14:textId="77777777" w:rsidR="00941570" w:rsidRDefault="00941570" w:rsidP="00941570">
      <w:pPr>
        <w:rPr>
          <w:rFonts w:ascii="Arial" w:hAnsi="Arial" w:cs="Arial"/>
        </w:rPr>
      </w:pPr>
    </w:p>
    <w:p w14:paraId="3D16887E" w14:textId="7AC464A8" w:rsidR="00941570" w:rsidRPr="00B47375" w:rsidRDefault="00941570" w:rsidP="00941570">
      <w:pPr>
        <w:rPr>
          <w:rFonts w:ascii="Arial" w:hAnsi="Arial" w:cs="Arial"/>
        </w:rPr>
      </w:pPr>
      <w:r w:rsidRPr="00B47375">
        <w:rPr>
          <w:rFonts w:ascii="Arial" w:hAnsi="Arial" w:cs="Arial"/>
        </w:rPr>
        <w:t xml:space="preserve">where the components </w:t>
      </w:r>
      <m:oMath>
        <m:sSub>
          <m:sSubPr>
            <m:ctrlPr>
              <w:rPr>
                <w:rFonts w:ascii="Cambria Math" w:hAnsi="Cambria Math" w:cs="Arial"/>
              </w:rPr>
            </m:ctrlPr>
          </m:sSubPr>
          <m:e>
            <m:r>
              <w:rPr>
                <w:rFonts w:ascii="Cambria Math" w:hAnsi="Cambria Math" w:cs="Arial"/>
              </w:rPr>
              <m:t>w</m:t>
            </m:r>
          </m:e>
          <m:sub>
            <m:r>
              <w:rPr>
                <w:rFonts w:ascii="Cambria Math" w:hAnsi="Cambria Math" w:cs="Arial"/>
              </w:rPr>
              <m:t>σ</m:t>
            </m:r>
          </m:sub>
        </m:sSub>
        <m:d>
          <m:dPr>
            <m:ctrlPr>
              <w:rPr>
                <w:rFonts w:ascii="Cambria Math" w:hAnsi="Cambria Math" w:cs="Arial"/>
              </w:rPr>
            </m:ctrlPr>
          </m:dPr>
          <m:e>
            <m:r>
              <w:rPr>
                <w:rFonts w:ascii="Cambria Math" w:hAnsi="Cambria Math" w:cs="Arial"/>
              </w:rPr>
              <m:t>ξ</m:t>
            </m:r>
          </m:e>
        </m:d>
        <m:r>
          <w:rPr>
            <w:rFonts w:ascii="Cambria Math" w:hAnsi="Cambria Math" w:cs="Arial"/>
          </w:rPr>
          <m:t>:σ≥0</m:t>
        </m:r>
      </m:oMath>
      <w:r w:rsidRPr="00B47375">
        <w:rPr>
          <w:rFonts w:ascii="Arial" w:hAnsi="Arial" w:cs="Arial"/>
        </w:rPr>
        <w:t xml:space="preserve"> need to be calculated recursively.</w:t>
      </w:r>
    </w:p>
    <w:p w14:paraId="247F2B08" w14:textId="77777777" w:rsidR="00941570" w:rsidRPr="00B47375" w:rsidRDefault="00941570" w:rsidP="00941570">
      <w:pPr>
        <w:rPr>
          <w:rFonts w:ascii="Arial" w:hAnsi="Arial" w:cs="Arial"/>
        </w:rPr>
      </w:pPr>
      <w:r w:rsidRPr="00B47375">
        <w:rPr>
          <w:rFonts w:ascii="Arial" w:hAnsi="Arial" w:cs="Arial"/>
        </w:rPr>
        <w:t>Through the use of a recurrence relation, which typically requires readily evaluated basic integrals, it is possible to simply determine these components.</w:t>
      </w:r>
    </w:p>
    <w:p w14:paraId="3DA2A2E7" w14:textId="77777777" w:rsidR="00941570" w:rsidRPr="00B47375" w:rsidRDefault="00941570" w:rsidP="00941570">
      <w:pPr>
        <w:rPr>
          <w:rFonts w:ascii="Arial" w:hAnsi="Arial" w:cs="Arial"/>
        </w:rPr>
      </w:pPr>
      <w:r w:rsidRPr="00B47375">
        <w:rPr>
          <w:rFonts w:ascii="Arial" w:hAnsi="Arial" w:cs="Arial"/>
        </w:rPr>
        <w:t xml:space="preserve">Integrating twice in (1) from </w:t>
      </w:r>
      <m:oMath>
        <m:r>
          <w:rPr>
            <w:rFonts w:ascii="Cambria Math" w:hAnsi="Cambria Math" w:cs="Arial"/>
          </w:rPr>
          <m:t>0</m:t>
        </m:r>
      </m:oMath>
      <w:r w:rsidRPr="00B47375">
        <w:rPr>
          <w:rFonts w:ascii="Arial" w:eastAsiaTheme="minorEastAsia" w:hAnsi="Arial" w:cs="Arial"/>
        </w:rPr>
        <w:t xml:space="preserve"> to </w:t>
      </w:r>
      <m:oMath>
        <m:r>
          <w:rPr>
            <w:rFonts w:ascii="Cambria Math" w:hAnsi="Cambria Math" w:cs="Arial"/>
          </w:rPr>
          <m:t>ξ</m:t>
        </m:r>
      </m:oMath>
      <w:r w:rsidRPr="00B47375">
        <w:rPr>
          <w:rFonts w:ascii="Arial" w:eastAsiaTheme="minorEastAsia" w:hAnsi="Arial" w:cs="Arial"/>
        </w:rPr>
        <w:t>, and using the initial conditions (2)</w:t>
      </w:r>
      <w:r w:rsidRPr="00B47375">
        <w:rPr>
          <w:rFonts w:ascii="Arial" w:hAnsi="Arial" w:cs="Arial"/>
        </w:rPr>
        <w:t xml:space="preserve"> we obtain the following:</w:t>
      </w:r>
    </w:p>
    <w:p w14:paraId="23505F52" w14:textId="77777777" w:rsidR="00941570" w:rsidRPr="00B47375" w:rsidRDefault="00941570" w:rsidP="00941570">
      <w:pPr>
        <w:rPr>
          <w:rFonts w:ascii="Arial" w:hAnsi="Arial" w:cs="Arial"/>
        </w:rPr>
      </w:pPr>
    </w:p>
    <w:p w14:paraId="5D6599BD" w14:textId="77777777" w:rsidR="00941570" w:rsidRPr="00B47375" w:rsidRDefault="00941570" w:rsidP="00941570">
      <w:pPr>
        <w:jc w:val="center"/>
        <w:rPr>
          <w:rFonts w:ascii="Arial" w:eastAsiaTheme="minorEastAsia" w:hAnsi="Arial" w:cs="Arial"/>
        </w:rPr>
      </w:pPr>
      <w:r w:rsidRPr="00B47375">
        <w:rPr>
          <w:rFonts w:ascii="Arial" w:eastAsiaTheme="minorEastAsia" w:hAnsi="Arial" w:cs="Arial"/>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=-γ</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sSup>
                  <m:sSupPr>
                    <m:ctrlPr>
                      <w:rPr>
                        <w:rFonts w:ascii="Cambria Math" w:hAnsi="Cambria Math" w:cs="Arial"/>
                      </w:rPr>
                    </m:ctrlPr>
                  </m:sSupPr>
                  <m:e>
                    <m:r>
                      <w:rPr>
                        <w:rFonts w:ascii="Cambria Math" w:hAnsi="Cambria Math" w:cs="Arial"/>
                      </w:rPr>
                      <m:t>e</m:t>
                    </m:r>
                  </m:e>
                  <m:sup>
                    <m:r>
                      <w:rPr>
                        <w:rFonts w:ascii="Cambria Math" w:hAnsi="Cambria Math" w:cs="Arial"/>
                      </w:rPr>
                      <m:t>αw</m:t>
                    </m:r>
                    <m:d>
                      <m:dPr>
                        <m:ctrlPr>
                          <w:rPr>
                            <w:rFonts w:ascii="Cambria Math" w:hAnsi="Cambria Math" w:cs="Arial"/>
                          </w:rPr>
                        </m:ctrlPr>
                      </m:dPr>
                      <m:e>
                        <m:r>
                          <w:rPr>
                            <w:rFonts w:ascii="Cambria Math" w:hAnsi="Cambria Math" w:cs="Arial"/>
                          </w:rPr>
                          <m:t>τ</m:t>
                        </m:r>
                      </m:e>
                    </m:d>
                  </m:sup>
                </m:sSup>
                <m:r>
                  <w:rPr>
                    <w:rFonts w:ascii="Cambria Math" w:hAnsi="Cambria Math" w:cs="Arial"/>
                  </w:rPr>
                  <m:t>dτ</m:t>
                </m:r>
              </m:e>
            </m:nary>
          </m:e>
        </m:nary>
        <m:r>
          <w:rPr>
            <w:rFonts w:ascii="Cambria Math" w:hAnsi="Cambria Math" w:cs="Arial"/>
          </w:rPr>
          <m:t xml:space="preserve">                                         </m:t>
        </m:r>
        <m:d>
          <m:dPr>
            <m:ctrlPr>
              <w:rPr>
                <w:rFonts w:ascii="Cambria Math" w:hAnsi="Cambria Math" w:cs="Arial"/>
              </w:rPr>
            </m:ctrlPr>
          </m:dPr>
          <m:e>
            <m:r>
              <w:rPr>
                <w:rFonts w:ascii="Cambria Math" w:hAnsi="Cambria Math" w:cs="Arial"/>
              </w:rPr>
              <m:t>4</m:t>
            </m:r>
          </m:e>
        </m:d>
      </m:oMath>
    </w:p>
    <w:p w14:paraId="1DC7D668" w14:textId="77777777" w:rsidR="00941570" w:rsidRPr="00B47375" w:rsidRDefault="00941570" w:rsidP="00941570">
      <w:pPr>
        <w:rPr>
          <w:rFonts w:ascii="Arial" w:eastAsiaTheme="minorEastAsia" w:hAnsi="Arial" w:cs="Arial"/>
        </w:rPr>
      </w:pPr>
    </w:p>
    <w:p w14:paraId="16791918" w14:textId="77777777" w:rsidR="00941570" w:rsidRPr="00B47375" w:rsidRDefault="00941570" w:rsidP="00941570">
      <w:pPr>
        <w:rPr>
          <w:rFonts w:ascii="Arial" w:eastAsiaTheme="minorEastAsia" w:hAnsi="Arial" w:cs="Arial"/>
        </w:rPr>
      </w:pPr>
      <w:r w:rsidRPr="00B47375">
        <w:rPr>
          <w:rFonts w:ascii="Arial" w:eastAsiaTheme="minorEastAsia" w:hAnsi="Arial" w:cs="Arial"/>
        </w:rPr>
        <w:t>In the process of determining the recurrence relationship we substitute (3) into (4) to obtain</w:t>
      </w:r>
    </w:p>
    <w:p w14:paraId="3EC461DF" w14:textId="77777777" w:rsidR="00941570" w:rsidRPr="00B47375" w:rsidRDefault="00941570" w:rsidP="00941570">
      <w:pPr>
        <w:rPr>
          <w:rFonts w:ascii="Arial" w:hAnsi="Arial" w:cs="Arial"/>
        </w:rPr>
      </w:pPr>
    </w:p>
    <w:p w14:paraId="0EEB6BAD" w14:textId="77777777" w:rsidR="00941570" w:rsidRPr="00B47375" w:rsidRDefault="00941570" w:rsidP="00941570">
      <w:pPr>
        <w:jc w:val="center"/>
        <w:rPr>
          <w:rFonts w:ascii="Arial" w:eastAsiaTheme="minorEastAsia" w:hAnsi="Arial" w:cs="Arial"/>
        </w:rPr>
      </w:pPr>
      <w:r w:rsidRPr="00B47375">
        <w:rPr>
          <w:rFonts w:ascii="Arial" w:eastAsiaTheme="minorEastAsia" w:hAnsi="Arial" w:cs="Arial"/>
        </w:rPr>
        <w:t xml:space="preserve"> </w:t>
      </w:r>
      <m:oMath>
        <m:nary>
          <m:naryPr>
            <m:chr m:val="∑"/>
            <m:ctrlPr>
              <w:rPr>
                <w:rFonts w:ascii="Cambria Math" w:hAnsi="Cambria Math" w:cs="Arial"/>
              </w:rPr>
            </m:ctrlPr>
          </m:naryPr>
          <m:sub>
            <m:r>
              <w:rPr>
                <w:rFonts w:ascii="Cambria Math" w:hAnsi="Cambria Math" w:cs="Arial"/>
              </w:rPr>
              <m:t>σ=0</m:t>
            </m:r>
          </m:sub>
          <m:sup>
            <m:r>
              <w:rPr>
                <w:rFonts w:ascii="Cambria Math" w:hAnsi="Cambria Math" w:cs="Arial"/>
              </w:rPr>
              <m:t>∞</m:t>
            </m:r>
          </m:sup>
          <m:e>
            <m:sSub>
              <m:sSubPr>
                <m:ctrlPr>
                  <w:rPr>
                    <w:rFonts w:ascii="Cambria Math" w:hAnsi="Cambria Math" w:cs="Arial"/>
                  </w:rPr>
                </m:ctrlPr>
              </m:sSubPr>
              <m:e>
                <m:r>
                  <w:rPr>
                    <w:rFonts w:ascii="Cambria Math" w:hAnsi="Cambria Math" w:cs="Arial"/>
                  </w:rPr>
                  <m:t>w</m:t>
                </m:r>
              </m:e>
              <m:sub>
                <m:r>
                  <w:rPr>
                    <w:rFonts w:ascii="Cambria Math" w:hAnsi="Cambria Math" w:cs="Arial"/>
                  </w:rPr>
                  <m:t>σ</m:t>
                </m:r>
              </m:sub>
            </m:sSub>
            <m:d>
              <m:dPr>
                <m:ctrlPr>
                  <w:rPr>
                    <w:rFonts w:ascii="Cambria Math" w:hAnsi="Cambria Math" w:cs="Arial"/>
                  </w:rPr>
                </m:ctrlPr>
              </m:dPr>
              <m:e>
                <m:r>
                  <w:rPr>
                    <w:rFonts w:ascii="Cambria Math" w:hAnsi="Cambria Math" w:cs="Arial"/>
                  </w:rPr>
                  <m:t>ξ</m:t>
                </m:r>
              </m:e>
            </m:d>
          </m:e>
        </m:nary>
        <m:r>
          <w:rPr>
            <w:rFonts w:ascii="Cambria Math" w:hAnsi="Cambria Math" w:cs="Arial"/>
          </w:rPr>
          <m:t>=-γ</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sSup>
                  <m:sSupPr>
                    <m:ctrlPr>
                      <w:rPr>
                        <w:rFonts w:ascii="Cambria Math" w:hAnsi="Cambria Math" w:cs="Arial"/>
                      </w:rPr>
                    </m:ctrlPr>
                  </m:sSupPr>
                  <m:e>
                    <m:r>
                      <w:rPr>
                        <w:rFonts w:ascii="Cambria Math" w:hAnsi="Cambria Math" w:cs="Arial"/>
                      </w:rPr>
                      <m:t>e</m:t>
                    </m:r>
                  </m:e>
                  <m:sup>
                    <m:r>
                      <w:rPr>
                        <w:rFonts w:ascii="Cambria Math" w:hAnsi="Cambria Math" w:cs="Arial"/>
                      </w:rPr>
                      <m:t>α</m:t>
                    </m:r>
                    <m:nary>
                      <m:naryPr>
                        <m:chr m:val="∑"/>
                        <m:ctrlPr>
                          <w:rPr>
                            <w:rFonts w:ascii="Cambria Math" w:hAnsi="Cambria Math" w:cs="Arial"/>
                          </w:rPr>
                        </m:ctrlPr>
                      </m:naryPr>
                      <m:sub>
                        <m:r>
                          <w:rPr>
                            <w:rFonts w:ascii="Cambria Math" w:hAnsi="Cambria Math" w:cs="Arial"/>
                          </w:rPr>
                          <m:t>σ=0</m:t>
                        </m:r>
                      </m:sub>
                      <m:sup>
                        <m:r>
                          <w:rPr>
                            <w:rFonts w:ascii="Cambria Math" w:hAnsi="Cambria Math" w:cs="Arial"/>
                          </w:rPr>
                          <m:t>∞</m:t>
                        </m:r>
                      </m:sup>
                      <m:e>
                        <m:sSub>
                          <m:sSubPr>
                            <m:ctrlPr>
                              <w:rPr>
                                <w:rFonts w:ascii="Cambria Math" w:hAnsi="Cambria Math" w:cs="Arial"/>
                              </w:rPr>
                            </m:ctrlPr>
                          </m:sSubPr>
                          <m:e>
                            <m:r>
                              <w:rPr>
                                <w:rFonts w:ascii="Cambria Math" w:hAnsi="Cambria Math" w:cs="Arial"/>
                              </w:rPr>
                              <m:t>w</m:t>
                            </m:r>
                          </m:e>
                          <m:sub>
                            <m:r>
                              <w:rPr>
                                <w:rFonts w:ascii="Cambria Math" w:hAnsi="Cambria Math" w:cs="Arial"/>
                              </w:rPr>
                              <m:t>σ</m:t>
                            </m:r>
                          </m:sub>
                        </m:sSub>
                        <m:d>
                          <m:dPr>
                            <m:ctrlPr>
                              <w:rPr>
                                <w:rFonts w:ascii="Cambria Math" w:hAnsi="Cambria Math" w:cs="Arial"/>
                              </w:rPr>
                            </m:ctrlPr>
                          </m:dPr>
                          <m:e>
                            <m:r>
                              <w:rPr>
                                <w:rFonts w:ascii="Cambria Math" w:hAnsi="Cambria Math" w:cs="Arial"/>
                              </w:rPr>
                              <m:t>τ</m:t>
                            </m:r>
                          </m:e>
                        </m:d>
                      </m:e>
                    </m:nary>
                  </m:sup>
                </m:sSup>
                <m:r>
                  <w:rPr>
                    <w:rFonts w:ascii="Cambria Math" w:hAnsi="Cambria Math" w:cs="Arial"/>
                  </w:rPr>
                  <m:t>dτ</m:t>
                </m:r>
              </m:e>
            </m:nary>
          </m:e>
        </m:nary>
        <m:r>
          <w:rPr>
            <w:rFonts w:ascii="Cambria Math" w:hAnsi="Cambria Math" w:cs="Arial"/>
          </w:rPr>
          <m:t xml:space="preserve">                   </m:t>
        </m:r>
        <m:d>
          <m:dPr>
            <m:ctrlPr>
              <w:rPr>
                <w:rFonts w:ascii="Cambria Math" w:hAnsi="Cambria Math" w:cs="Arial"/>
              </w:rPr>
            </m:ctrlPr>
          </m:dPr>
          <m:e>
            <m:r>
              <w:rPr>
                <w:rFonts w:ascii="Cambria Math" w:hAnsi="Cambria Math" w:cs="Arial"/>
              </w:rPr>
              <m:t>5</m:t>
            </m:r>
          </m:e>
        </m:d>
      </m:oMath>
    </w:p>
    <w:p w14:paraId="788E8025" w14:textId="77777777" w:rsidR="00941570" w:rsidRPr="00B47375" w:rsidRDefault="00941570" w:rsidP="00941570">
      <w:pPr>
        <w:rPr>
          <w:rFonts w:ascii="Arial" w:eastAsiaTheme="minorEastAsia" w:hAnsi="Arial" w:cs="Arial"/>
        </w:rPr>
      </w:pPr>
    </w:p>
    <w:p w14:paraId="0DD70368" w14:textId="77777777" w:rsidR="00941570" w:rsidRDefault="00941570" w:rsidP="00941570">
      <w:pPr>
        <w:rPr>
          <w:rFonts w:ascii="Arial" w:eastAsiaTheme="minorEastAsia" w:hAnsi="Arial" w:cs="Arial"/>
        </w:rPr>
      </w:pPr>
      <w:r w:rsidRPr="00B47375">
        <w:rPr>
          <w:rFonts w:ascii="Arial" w:eastAsiaTheme="minorEastAsia" w:hAnsi="Arial" w:cs="Arial"/>
        </w:rPr>
        <w:t xml:space="preserve">However, the nonlinear term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t>
        </m:r>
        <m:sSup>
          <m:sSupPr>
            <m:ctrlPr>
              <w:rPr>
                <w:rFonts w:ascii="Cambria Math" w:hAnsi="Cambria Math" w:cs="Arial"/>
              </w:rPr>
            </m:ctrlPr>
          </m:sSupPr>
          <m:e>
            <m:r>
              <w:rPr>
                <w:rFonts w:ascii="Cambria Math" w:hAnsi="Cambria Math" w:cs="Arial"/>
              </w:rPr>
              <m:t>e</m:t>
            </m:r>
          </m:e>
          <m:sup>
            <m:r>
              <w:rPr>
                <w:rFonts w:ascii="Cambria Math" w:hAnsi="Cambria Math" w:cs="Arial"/>
              </w:rPr>
              <m:t>αw</m:t>
            </m:r>
            <m:d>
              <m:dPr>
                <m:ctrlPr>
                  <w:rPr>
                    <w:rFonts w:ascii="Cambria Math" w:hAnsi="Cambria Math" w:cs="Arial"/>
                  </w:rPr>
                </m:ctrlPr>
              </m:dPr>
              <m:e>
                <m:r>
                  <w:rPr>
                    <w:rFonts w:ascii="Cambria Math" w:hAnsi="Cambria Math" w:cs="Arial"/>
                  </w:rPr>
                  <m:t>ξ</m:t>
                </m:r>
              </m:e>
            </m:d>
          </m:sup>
        </m:sSup>
      </m:oMath>
      <w:r w:rsidRPr="00B47375">
        <w:rPr>
          <w:rFonts w:ascii="Arial" w:eastAsiaTheme="minorEastAsia" w:hAnsi="Arial" w:cs="Arial"/>
        </w:rPr>
        <w:t xml:space="preserve"> can be expressed by an infinite series of the Adomian polynomials </w:t>
      </w: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σ</m:t>
            </m:r>
          </m:sub>
        </m:sSub>
      </m:oMath>
      <w:r w:rsidRPr="00B47375">
        <w:rPr>
          <w:rFonts w:ascii="Arial" w:eastAsiaTheme="minorEastAsia" w:hAnsi="Arial" w:cs="Arial"/>
        </w:rPr>
        <w:t xml:space="preserve"> and this is given by</w:t>
      </w:r>
    </w:p>
    <w:p w14:paraId="1B651B09" w14:textId="77777777" w:rsidR="00941570" w:rsidRPr="00B47375" w:rsidRDefault="00941570" w:rsidP="00941570">
      <w:pPr>
        <w:rPr>
          <w:rFonts w:ascii="Arial" w:eastAsiaTheme="minorEastAsia" w:hAnsi="Arial" w:cs="Arial"/>
        </w:rPr>
      </w:pPr>
    </w:p>
    <w:p w14:paraId="0CAA58EB" w14:textId="77777777" w:rsidR="00941570" w:rsidRPr="00B47375" w:rsidRDefault="00941570" w:rsidP="00941570">
      <w:pPr>
        <w:jc w:val="center"/>
        <w:rPr>
          <w:rFonts w:ascii="Arial" w:eastAsiaTheme="minorEastAsia" w:hAnsi="Arial" w:cs="Arial"/>
        </w:rPr>
      </w:pPr>
      <w:r w:rsidRPr="00B47375">
        <w:rPr>
          <w:rFonts w:ascii="Arial" w:eastAsiaTheme="minorEastAsia" w:hAnsi="Arial" w:cs="Arial"/>
        </w:rPr>
        <w:t xml:space="preserve"> </w:t>
      </w: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σ</m:t>
            </m:r>
          </m:sub>
        </m:sSub>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σ!</m:t>
            </m:r>
          </m:den>
        </m:f>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σ</m:t>
                </m:r>
              </m:sup>
            </m:sSup>
          </m:num>
          <m:den>
            <m:r>
              <w:rPr>
                <w:rFonts w:ascii="Cambria Math" w:hAnsi="Cambria Math" w:cs="Arial"/>
              </w:rPr>
              <m:t>d</m:t>
            </m:r>
            <m:sSup>
              <m:sSupPr>
                <m:ctrlPr>
                  <w:rPr>
                    <w:rFonts w:ascii="Cambria Math" w:hAnsi="Cambria Math" w:cs="Arial"/>
                  </w:rPr>
                </m:ctrlPr>
              </m:sSupPr>
              <m:e>
                <m:r>
                  <w:rPr>
                    <w:rFonts w:ascii="Cambria Math" w:hAnsi="Cambria Math" w:cs="Arial"/>
                  </w:rPr>
                  <m:t>l</m:t>
                </m:r>
              </m:e>
              <m:sup>
                <m:r>
                  <w:rPr>
                    <w:rFonts w:ascii="Cambria Math" w:hAnsi="Cambria Math" w:cs="Arial"/>
                  </w:rPr>
                  <m:t>σ</m:t>
                </m:r>
              </m:sup>
            </m:sSup>
          </m:den>
        </m:f>
        <m:sSub>
          <m:sSubPr>
            <m:ctrlPr>
              <w:rPr>
                <w:rFonts w:ascii="Cambria Math" w:hAnsi="Cambria Math" w:cs="Arial"/>
              </w:rPr>
            </m:ctrlPr>
          </m:sSubPr>
          <m:e>
            <m:d>
              <m:dPr>
                <m:begChr m:val="["/>
                <m:endChr m:val="]"/>
                <m:ctrlPr>
                  <w:rPr>
                    <w:rFonts w:ascii="Cambria Math" w:hAnsi="Cambria Math" w:cs="Arial"/>
                  </w:rPr>
                </m:ctrlPr>
              </m:dPr>
              <m:e>
                <m:r>
                  <m:rPr>
                    <m:scr m:val="script"/>
                  </m:rPr>
                  <w:rPr>
                    <w:rFonts w:ascii="Cambria Math" w:hAnsi="Cambria Math" w:cs="Arial"/>
                  </w:rPr>
                  <m:t>H</m:t>
                </m:r>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i=0</m:t>
                        </m:r>
                      </m:sub>
                      <m:sup>
                        <m:r>
                          <w:rPr>
                            <w:rFonts w:ascii="Cambria Math" w:hAnsi="Cambria Math" w:cs="Arial"/>
                          </w:rPr>
                          <m:t>σ</m:t>
                        </m:r>
                      </m:sup>
                      <m:e>
                        <m:sSup>
                          <m:sSupPr>
                            <m:ctrlPr>
                              <w:rPr>
                                <w:rFonts w:ascii="Cambria Math" w:hAnsi="Cambria Math" w:cs="Arial"/>
                              </w:rPr>
                            </m:ctrlPr>
                          </m:sSupPr>
                          <m:e>
                            <m:r>
                              <w:rPr>
                                <w:rFonts w:ascii="Cambria Math" w:hAnsi="Cambria Math" w:cs="Arial"/>
                              </w:rPr>
                              <m:t>l</m:t>
                            </m:r>
                          </m:e>
                          <m:sup>
                            <m:r>
                              <w:rPr>
                                <w:rFonts w:ascii="Cambria Math" w:hAnsi="Cambria Math" w:cs="Arial"/>
                              </w:rPr>
                              <m:t>i</m:t>
                            </m:r>
                          </m:sup>
                        </m:sSup>
                        <m:sSub>
                          <m:sSubPr>
                            <m:ctrlPr>
                              <w:rPr>
                                <w:rFonts w:ascii="Cambria Math" w:hAnsi="Cambria Math" w:cs="Arial"/>
                              </w:rPr>
                            </m:ctrlPr>
                          </m:sSubPr>
                          <m:e>
                            <m:r>
                              <w:rPr>
                                <w:rFonts w:ascii="Cambria Math" w:hAnsi="Cambria Math" w:cs="Arial"/>
                              </w:rPr>
                              <m:t>w</m:t>
                            </m:r>
                          </m:e>
                          <m:sub>
                            <m:r>
                              <w:rPr>
                                <w:rFonts w:ascii="Cambria Math" w:hAnsi="Cambria Math" w:cs="Arial"/>
                              </w:rPr>
                              <m:t>i</m:t>
                            </m:r>
                          </m:sub>
                        </m:sSub>
                      </m:e>
                    </m:nary>
                  </m:e>
                </m:d>
              </m:e>
            </m:d>
          </m:e>
          <m:sub>
            <m:r>
              <w:rPr>
                <w:rFonts w:ascii="Cambria Math" w:hAnsi="Cambria Math" w:cs="Arial"/>
              </w:rPr>
              <m:t>l=0</m:t>
            </m:r>
          </m:sub>
        </m:sSub>
        <m:r>
          <w:rPr>
            <w:rFonts w:ascii="Cambria Math" w:hAnsi="Cambria Math" w:cs="Arial"/>
          </w:rPr>
          <m:t xml:space="preserve">,σ=0,1,2,3,…,    </m:t>
        </m:r>
        <m:d>
          <m:dPr>
            <m:ctrlPr>
              <w:rPr>
                <w:rFonts w:ascii="Cambria Math" w:hAnsi="Cambria Math" w:cs="Arial"/>
              </w:rPr>
            </m:ctrlPr>
          </m:dPr>
          <m:e>
            <m:r>
              <w:rPr>
                <w:rFonts w:ascii="Cambria Math" w:hAnsi="Cambria Math" w:cs="Arial"/>
              </w:rPr>
              <m:t>6</m:t>
            </m:r>
          </m:e>
        </m:d>
      </m:oMath>
    </w:p>
    <w:p w14:paraId="7E21E252" w14:textId="77777777" w:rsidR="00941570" w:rsidRPr="00B47375" w:rsidRDefault="00941570" w:rsidP="00941570">
      <w:pPr>
        <w:rPr>
          <w:rFonts w:ascii="Arial" w:eastAsiaTheme="minorEastAsia" w:hAnsi="Arial" w:cs="Arial"/>
        </w:rPr>
      </w:pPr>
    </w:p>
    <w:p w14:paraId="74F45168" w14:textId="77777777" w:rsidR="00941570" w:rsidRPr="00B47375" w:rsidRDefault="00941570" w:rsidP="00941570">
      <w:pPr>
        <w:rPr>
          <w:rFonts w:ascii="Arial" w:eastAsiaTheme="minorEastAsia" w:hAnsi="Arial" w:cs="Arial"/>
        </w:rPr>
      </w:pPr>
      <w:r w:rsidRPr="00B47375">
        <w:rPr>
          <w:rFonts w:ascii="Arial" w:eastAsiaTheme="minorEastAsia" w:hAnsi="Arial" w:cs="Arial"/>
        </w:rPr>
        <w:t xml:space="preserve">where all types of nonlinearities can be analyzed with the Adomian polynomials </w:t>
      </w: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σ</m:t>
            </m:r>
          </m:sub>
        </m:sSub>
      </m:oMath>
      <w:r w:rsidRPr="00B47375">
        <w:rPr>
          <w:rFonts w:ascii="Arial" w:eastAsiaTheme="minorEastAsia" w:hAnsi="Arial" w:cs="Arial"/>
        </w:rPr>
        <w:t>.</w:t>
      </w:r>
    </w:p>
    <w:p w14:paraId="53D7E05D" w14:textId="0B12F777" w:rsidR="00941570" w:rsidRPr="00B47375" w:rsidRDefault="00941570" w:rsidP="00941570">
      <w:pPr>
        <w:rPr>
          <w:rFonts w:ascii="Arial" w:eastAsiaTheme="minorEastAsia" w:hAnsi="Arial" w:cs="Arial"/>
        </w:rPr>
      </w:pPr>
      <w:r w:rsidRPr="00B47375">
        <w:rPr>
          <w:rFonts w:ascii="Arial" w:eastAsiaTheme="minorEastAsia" w:hAnsi="Arial" w:cs="Arial"/>
        </w:rPr>
        <w:t xml:space="preserve">Thus;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oMath>
      <w:r w:rsidRPr="00B47375">
        <w:rPr>
          <w:rFonts w:ascii="Arial" w:eastAsiaTheme="minorEastAsia" w:hAnsi="Arial" w:cs="Arial"/>
        </w:rPr>
        <w:t xml:space="preserve"> been the nonlinear function, using (6) the Adomian polynomials </w:t>
      </w: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σ</m:t>
            </m:r>
          </m:sub>
        </m:sSub>
      </m:oMath>
      <w:r w:rsidRPr="00B47375">
        <w:rPr>
          <w:rFonts w:ascii="Arial" w:eastAsiaTheme="minorEastAsia" w:hAnsi="Arial" w:cs="Arial"/>
        </w:rPr>
        <w:t xml:space="preserve"> is given by</w:t>
      </w:r>
    </w:p>
    <w:p w14:paraId="1BC7370A" w14:textId="77777777" w:rsidR="00941570" w:rsidRPr="00B47375" w:rsidRDefault="00000000" w:rsidP="00941570">
      <w:pPr>
        <w:jc w:val="center"/>
        <w:rPr>
          <w:rFonts w:ascii="Arial" w:eastAsiaTheme="minorEastAsia" w:hAnsi="Arial" w:cs="Arial"/>
        </w:rPr>
      </w:pPr>
      <m:oMathPara>
        <m:oMathParaPr>
          <m:jc m:val="center"/>
        </m:oMathParaP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0</m:t>
              </m:r>
            </m:sub>
          </m:sSub>
          <m:r>
            <m:rPr>
              <m:scr m:val="script"/>
            </m:rPr>
            <w:rPr>
              <w:rFonts w:ascii="Cambria Math" w:hAnsi="Cambria Math" w:cs="Arial"/>
            </w:rPr>
            <m:t>=H</m:t>
          </m:r>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oMath>
      </m:oMathPara>
    </w:p>
    <w:p w14:paraId="449739A6" w14:textId="77777777" w:rsidR="00941570" w:rsidRPr="00B47375" w:rsidRDefault="00000000" w:rsidP="00941570">
      <w:pPr>
        <w:jc w:val="center"/>
        <w:rPr>
          <w:rFonts w:ascii="Arial" w:eastAsiaTheme="minorEastAsia" w:hAnsi="Arial" w:cs="Arial"/>
        </w:rPr>
      </w:pPr>
      <m:oMathPara>
        <m:oMathParaPr>
          <m:jc m:val="center"/>
        </m:oMathParaP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oMath>
      </m:oMathPara>
    </w:p>
    <w:p w14:paraId="788B65ED" w14:textId="77777777" w:rsidR="00941570" w:rsidRPr="00B47375" w:rsidRDefault="00000000" w:rsidP="00941570">
      <w:pPr>
        <w:jc w:val="center"/>
        <w:rPr>
          <w:rFonts w:ascii="Arial" w:eastAsiaTheme="minorEastAsia" w:hAnsi="Arial" w:cs="Arial"/>
        </w:rPr>
      </w:pPr>
      <m:oMathPara>
        <m:oMathParaPr>
          <m:jc m:val="center"/>
        </m:oMathParaP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2</m:t>
              </m:r>
            </m:sub>
          </m:sSub>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2!</m:t>
              </m:r>
            </m:den>
          </m:f>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2</m:t>
              </m:r>
            </m:sup>
          </m:sSup>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oMath>
      </m:oMathPara>
    </w:p>
    <w:p w14:paraId="16D22006" w14:textId="77777777" w:rsidR="00941570" w:rsidRPr="00B47375" w:rsidRDefault="00941570" w:rsidP="00941570">
      <w:pPr>
        <w:rPr>
          <w:rFonts w:ascii="Arial" w:eastAsiaTheme="minorEastAsia" w:hAnsi="Arial" w:cs="Arial"/>
        </w:rPr>
      </w:pPr>
      <w:r w:rsidRPr="00B47375">
        <w:rPr>
          <w:rFonts w:ascii="Arial" w:eastAsiaTheme="minorEastAsia" w:hAnsi="Arial" w:cs="Arial"/>
        </w:rPr>
        <w:t xml:space="preserve">                                             </w:t>
      </w: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3</m:t>
            </m:r>
          </m:sub>
        </m:sSub>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3</m:t>
            </m:r>
          </m:sub>
        </m:sSub>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3!</m:t>
            </m:r>
          </m:den>
        </m:f>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3</m:t>
            </m:r>
          </m:sup>
        </m:sSup>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 xml:space="preserve">                     </m:t>
        </m:r>
        <m:d>
          <m:dPr>
            <m:ctrlPr>
              <w:rPr>
                <w:rFonts w:ascii="Cambria Math" w:hAnsi="Cambria Math" w:cs="Arial"/>
              </w:rPr>
            </m:ctrlPr>
          </m:dPr>
          <m:e>
            <m:r>
              <w:rPr>
                <w:rFonts w:ascii="Cambria Math" w:hAnsi="Cambria Math" w:cs="Arial"/>
              </w:rPr>
              <m:t>7</m:t>
            </m:r>
          </m:e>
        </m:d>
      </m:oMath>
    </w:p>
    <w:p w14:paraId="16234173" w14:textId="77777777" w:rsidR="00941570" w:rsidRPr="00B47375" w:rsidRDefault="00000000" w:rsidP="00941570">
      <w:pPr>
        <w:jc w:val="center"/>
        <w:rPr>
          <w:rFonts w:ascii="Arial" w:eastAsiaTheme="minorEastAsia" w:hAnsi="Arial" w:cs="Arial"/>
        </w:rPr>
      </w:pPr>
      <m:oMathPara>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4</m:t>
              </m:r>
            </m:sub>
          </m:sSub>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4</m:t>
              </m:r>
            </m:sub>
          </m:sSub>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d>
            <m:dPr>
              <m:ctrlPr>
                <w:rPr>
                  <w:rFonts w:ascii="Cambria Math" w:hAnsi="Cambria Math" w:cs="Arial"/>
                </w:rPr>
              </m:ctrlPr>
            </m:dPr>
            <m:e>
              <m:f>
                <m:fPr>
                  <m:ctrlPr>
                    <w:rPr>
                      <w:rFonts w:ascii="Cambria Math" w:hAnsi="Cambria Math" w:cs="Arial"/>
                    </w:rPr>
                  </m:ctrlPr>
                </m:fPr>
                <m:num>
                  <m:r>
                    <w:rPr>
                      <w:rFonts w:ascii="Cambria Math" w:hAnsi="Cambria Math" w:cs="Arial"/>
                    </w:rPr>
                    <m:t>1</m:t>
                  </m:r>
                </m:num>
                <m:den>
                  <m:r>
                    <w:rPr>
                      <w:rFonts w:ascii="Cambria Math" w:hAnsi="Cambria Math" w:cs="Arial"/>
                    </w:rPr>
                    <m:t>2!</m:t>
                  </m:r>
                </m:den>
              </m:f>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e>
                <m:sup>
                  <m:r>
                    <w:rPr>
                      <w:rFonts w:ascii="Cambria Math" w:hAnsi="Cambria Math" w:cs="Arial"/>
                    </w:rPr>
                    <m:t>2</m:t>
                  </m:r>
                </m:sup>
              </m:sSup>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sSub>
                <m:sSubPr>
                  <m:ctrlPr>
                    <w:rPr>
                      <w:rFonts w:ascii="Cambria Math" w:hAnsi="Cambria Math" w:cs="Arial"/>
                    </w:rPr>
                  </m:ctrlPr>
                </m:sSubPr>
                <m:e>
                  <m:r>
                    <w:rPr>
                      <w:rFonts w:ascii="Cambria Math" w:hAnsi="Cambria Math" w:cs="Arial"/>
                    </w:rPr>
                    <m:t>w</m:t>
                  </m:r>
                </m:e>
                <m:sub>
                  <m:r>
                    <w:rPr>
                      <w:rFonts w:ascii="Cambria Math" w:hAnsi="Cambria Math" w:cs="Arial"/>
                    </w:rPr>
                    <m:t>3</m:t>
                  </m:r>
                </m:sub>
              </m:sSub>
            </m:e>
          </m:d>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2!</m:t>
              </m:r>
            </m:den>
          </m:f>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2</m:t>
              </m:r>
            </m:sup>
          </m:sSup>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4!</m:t>
              </m:r>
            </m:den>
          </m:f>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4</m:t>
              </m:r>
            </m:sup>
          </m:sSup>
          <m:sSup>
            <m:sSupPr>
              <m:ctrlPr>
                <w:rPr>
                  <w:rFonts w:ascii="Cambria Math" w:hAnsi="Cambria Math" w:cs="Arial"/>
                </w:rPr>
              </m:ctrlPr>
            </m:sSupPr>
            <m:e>
              <m:r>
                <m:rPr>
                  <m:scr m:val="script"/>
                </m:rPr>
                <w:rPr>
                  <w:rFonts w:ascii="Cambria Math" w:hAnsi="Cambria Math" w:cs="Arial"/>
                </w:rPr>
                <m:t>H</m:t>
              </m:r>
            </m:e>
            <m:sup>
              <m:d>
                <m:dPr>
                  <m:ctrlPr>
                    <w:rPr>
                      <w:rFonts w:ascii="Cambria Math" w:hAnsi="Cambria Math" w:cs="Arial"/>
                    </w:rPr>
                  </m:ctrlPr>
                </m:dPr>
                <m:e>
                  <m:r>
                    <w:rPr>
                      <w:rFonts w:ascii="Cambria Math" w:hAnsi="Cambria Math" w:cs="Arial"/>
                    </w:rPr>
                    <m:t>iv</m:t>
                  </m:r>
                </m:e>
              </m:d>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oMath>
      </m:oMathPara>
    </w:p>
    <w:p w14:paraId="6192A640" w14:textId="77777777" w:rsidR="00941570" w:rsidRPr="00B47375" w:rsidRDefault="00941570" w:rsidP="00941570">
      <w:pPr>
        <w:rPr>
          <w:rFonts w:ascii="Arial" w:eastAsiaTheme="minorEastAsia" w:hAnsi="Arial" w:cs="Arial"/>
        </w:rPr>
      </w:pPr>
      <w:r w:rsidRPr="00B47375">
        <w:rPr>
          <w:rFonts w:ascii="Arial" w:eastAsiaTheme="minorEastAsia" w:hAnsi="Arial" w:cs="Arial"/>
        </w:rPr>
        <w:t xml:space="preserve">Hence </w:t>
      </w:r>
    </w:p>
    <w:p w14:paraId="5200DE69" w14:textId="77777777" w:rsidR="00941570" w:rsidRPr="00B47375" w:rsidRDefault="00941570" w:rsidP="00941570">
      <w:pPr>
        <w:rPr>
          <w:rFonts w:ascii="Arial" w:eastAsiaTheme="minorEastAsia" w:hAnsi="Arial" w:cs="Arial"/>
        </w:rPr>
      </w:pPr>
      <m:oMathPara>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e>
          </m:d>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0</m:t>
              </m:r>
            </m:sub>
          </m:sSub>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2</m:t>
              </m:r>
            </m:sub>
          </m:sSub>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3</m:t>
              </m:r>
            </m:sub>
          </m:sSub>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4</m:t>
              </m:r>
            </m:sub>
          </m:sSub>
          <m:r>
            <w:rPr>
              <w:rFonts w:ascii="Cambria Math" w:hAnsi="Cambria Math" w:cs="Arial"/>
            </w:rPr>
            <m:t>+…</m:t>
          </m:r>
          <m:r>
            <w:rPr>
              <w:rFonts w:ascii="Cambria Math" w:eastAsiaTheme="minorEastAsia" w:hAnsi="Cambria Math" w:cs="Arial"/>
            </w:rPr>
            <m:t>=</m:t>
          </m:r>
          <m:r>
            <m:rPr>
              <m:scr m:val="script"/>
            </m:rPr>
            <w:rPr>
              <w:rFonts w:ascii="Cambria Math" w:hAnsi="Cambria Math" w:cs="Arial"/>
            </w:rPr>
            <m:t>H</m:t>
          </m:r>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d>
            <m:dPr>
              <m:ctrlPr>
                <w:rPr>
                  <w:rFonts w:ascii="Cambria Math" w:hAnsi="Cambria Math" w:cs="Arial"/>
                </w:rPr>
              </m:ctrlPr>
            </m:dPr>
            <m:e>
              <m:r>
                <w:rPr>
                  <w:rFonts w:ascii="Cambria Math" w:hAnsi="Cambria Math" w:cs="Arial"/>
                </w:rPr>
                <m:t>w-</m:t>
              </m:r>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2!</m:t>
              </m:r>
            </m:den>
          </m:f>
          <m:sSup>
            <m:sSupPr>
              <m:ctrlPr>
                <w:rPr>
                  <w:rFonts w:ascii="Cambria Math" w:hAnsi="Cambria Math" w:cs="Arial"/>
                </w:rPr>
              </m:ctrlPr>
            </m:sSupPr>
            <m:e>
              <m:d>
                <m:dPr>
                  <m:ctrlPr>
                    <w:rPr>
                      <w:rFonts w:ascii="Cambria Math" w:hAnsi="Cambria Math" w:cs="Arial"/>
                    </w:rPr>
                  </m:ctrlPr>
                </m:dPr>
                <m:e>
                  <m:r>
                    <w:rPr>
                      <w:rFonts w:ascii="Cambria Math" w:hAnsi="Cambria Math" w:cs="Arial"/>
                    </w:rPr>
                    <m:t>w-</m:t>
                  </m:r>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e>
            <m:sup>
              <m:r>
                <w:rPr>
                  <w:rFonts w:ascii="Cambria Math" w:hAnsi="Cambria Math" w:cs="Arial"/>
                </w:rPr>
                <m:t>2</m:t>
              </m:r>
            </m:sup>
          </m:sSup>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oMath>
      </m:oMathPara>
    </w:p>
    <w:p w14:paraId="55236E75" w14:textId="77777777" w:rsidR="00941570" w:rsidRDefault="00941570" w:rsidP="00441B6F">
      <w:pPr>
        <w:pStyle w:val="Body"/>
        <w:spacing w:after="0"/>
        <w:rPr>
          <w:rFonts w:ascii="Arial" w:hAnsi="Arial" w:cs="Arial"/>
        </w:rPr>
      </w:pPr>
    </w:p>
    <w:p w14:paraId="4BCB9B76" w14:textId="56C22FED" w:rsidR="00941570" w:rsidRDefault="00941570" w:rsidP="00941570">
      <w:pPr>
        <w:pStyle w:val="Body"/>
        <w:spacing w:after="0"/>
        <w:rPr>
          <w:rFonts w:ascii="Arial" w:eastAsiaTheme="minorEastAsia" w:hAnsi="Arial" w:cs="Arial"/>
          <w:b/>
          <w:bCs/>
          <w:sz w:val="22"/>
          <w:szCs w:val="22"/>
        </w:rPr>
      </w:pPr>
      <w:r w:rsidRPr="00C30A0F">
        <w:rPr>
          <w:rFonts w:ascii="Arial" w:hAnsi="Arial" w:cs="Arial"/>
          <w:b/>
          <w:caps/>
          <w:sz w:val="22"/>
        </w:rPr>
        <w:t>2.</w:t>
      </w:r>
      <w:r>
        <w:rPr>
          <w:rFonts w:ascii="Arial" w:hAnsi="Arial" w:cs="Arial"/>
          <w:b/>
          <w:caps/>
          <w:sz w:val="22"/>
        </w:rPr>
        <w:t>3</w:t>
      </w:r>
      <w:r w:rsidRPr="00C30A0F">
        <w:rPr>
          <w:rFonts w:ascii="Arial" w:hAnsi="Arial" w:cs="Arial"/>
          <w:b/>
          <w:caps/>
          <w:sz w:val="22"/>
        </w:rPr>
        <w:t xml:space="preserve"> </w:t>
      </w:r>
      <w:r>
        <w:rPr>
          <w:rFonts w:ascii="Arial" w:hAnsi="Arial" w:cs="Arial"/>
          <w:b/>
          <w:sz w:val="22"/>
        </w:rPr>
        <w:t>L</w:t>
      </w:r>
      <w:r w:rsidRPr="00B47375">
        <w:rPr>
          <w:rFonts w:ascii="Arial" w:eastAsiaTheme="minorEastAsia" w:hAnsi="Arial" w:cs="Arial"/>
          <w:b/>
          <w:bCs/>
          <w:sz w:val="22"/>
          <w:szCs w:val="22"/>
        </w:rPr>
        <w:t>aplace Transform-Adomian Decomposition Technique [27]</w:t>
      </w:r>
    </w:p>
    <w:p w14:paraId="332CB074" w14:textId="77777777" w:rsidR="00505F06" w:rsidRDefault="00505F06" w:rsidP="00441B6F">
      <w:pPr>
        <w:pStyle w:val="Body"/>
        <w:spacing w:after="0"/>
        <w:rPr>
          <w:rFonts w:ascii="Arial" w:hAnsi="Arial" w:cs="Arial"/>
        </w:rPr>
      </w:pPr>
    </w:p>
    <w:p w14:paraId="79CFCB2A" w14:textId="77777777" w:rsidR="00941570" w:rsidRDefault="00941570" w:rsidP="00941570">
      <w:pPr>
        <w:rPr>
          <w:rFonts w:ascii="Arial" w:hAnsi="Arial" w:cs="Arial"/>
        </w:rPr>
      </w:pPr>
      <w:r w:rsidRPr="00B47375">
        <w:rPr>
          <w:rFonts w:ascii="Arial" w:hAnsi="Arial" w:cs="Arial"/>
        </w:rPr>
        <w:t>Consider the nonlinear integro differential equation (IDE) of the form</w:t>
      </w:r>
    </w:p>
    <w:p w14:paraId="1864BA9A" w14:textId="77777777" w:rsidR="00941570" w:rsidRPr="00B47375" w:rsidRDefault="00941570" w:rsidP="00941570">
      <w:pPr>
        <w:rPr>
          <w:rFonts w:ascii="Arial" w:hAnsi="Arial" w:cs="Arial"/>
        </w:rPr>
      </w:pPr>
    </w:p>
    <w:p w14:paraId="33B1F93A" w14:textId="77777777" w:rsidR="00941570" w:rsidRPr="00B47375" w:rsidRDefault="00000000" w:rsidP="00941570">
      <w:pPr>
        <w:jc w:val="center"/>
        <w:rPr>
          <w:rFonts w:ascii="Arial" w:eastAsiaTheme="minorEastAsia" w:hAnsi="Arial" w:cs="Arial"/>
        </w:rPr>
      </w:pPr>
      <m:oMath>
        <m:sSup>
          <m:sSupPr>
            <m:ctrlPr>
              <w:rPr>
                <w:rFonts w:ascii="Cambria Math" w:hAnsi="Cambria Math" w:cs="Arial"/>
                <w:i/>
              </w:rPr>
            </m:ctrlPr>
          </m:sSupPr>
          <m:e>
            <m:r>
              <w:rPr>
                <w:rFonts w:ascii="Cambria Math" w:hAnsi="Cambria Math" w:cs="Arial"/>
              </w:rPr>
              <m:t>w</m:t>
            </m:r>
          </m:e>
          <m:sup>
            <m:r>
              <w:rPr>
                <w:rFonts w:ascii="Cambria Math" w:hAnsi="Cambria Math" w:cs="Arial"/>
              </w:rPr>
              <m:t>'</m:t>
            </m:r>
          </m:sup>
        </m:sSup>
        <m:d>
          <m:dPr>
            <m:ctrlPr>
              <w:rPr>
                <w:rFonts w:ascii="Cambria Math" w:hAnsi="Cambria Math" w:cs="Arial"/>
                <w:i/>
              </w:rPr>
            </m:ctrlPr>
          </m:dPr>
          <m:e>
            <m:r>
              <w:rPr>
                <w:rStyle w:val="mord"/>
                <w:rFonts w:ascii="Cambria Math" w:hAnsi="Cambria Math" w:cs="Arial"/>
                <w:color w:val="161616"/>
                <w:shd w:val="clear" w:color="auto" w:fill="F7F7F7"/>
              </w:rPr>
              <m:t>ξ</m:t>
            </m:r>
          </m:e>
        </m:d>
        <m:r>
          <w:rPr>
            <w:rFonts w:ascii="Cambria Math" w:hAnsi="Cambria Math" w:cs="Arial"/>
          </w:rPr>
          <m:t>=F</m:t>
        </m:r>
        <m:d>
          <m:dPr>
            <m:ctrlPr>
              <w:rPr>
                <w:rFonts w:ascii="Cambria Math" w:hAnsi="Cambria Math" w:cs="Arial"/>
                <w:i/>
              </w:rPr>
            </m:ctrlPr>
          </m:dPr>
          <m:e>
            <m:r>
              <w:rPr>
                <w:rStyle w:val="mord"/>
                <w:rFonts w:ascii="Cambria Math" w:hAnsi="Cambria Math" w:cs="Arial"/>
                <w:color w:val="161616"/>
                <w:shd w:val="clear" w:color="auto" w:fill="F7F7F7"/>
              </w:rPr>
              <m:t>ξ</m:t>
            </m:r>
          </m:e>
        </m:d>
        <m:r>
          <w:rPr>
            <w:rFonts w:ascii="Cambria Math" w:hAnsi="Cambria Math" w:cs="Arial"/>
          </w:rPr>
          <m:t>+</m:t>
        </m:r>
        <m:nary>
          <m:naryPr>
            <m:limLoc m:val="subSup"/>
            <m:ctrlPr>
              <w:rPr>
                <w:rFonts w:ascii="Cambria Math" w:hAnsi="Cambria Math" w:cs="Arial"/>
                <w:i/>
              </w:rPr>
            </m:ctrlPr>
          </m:naryPr>
          <m:sub>
            <m:r>
              <w:rPr>
                <w:rFonts w:ascii="Cambria Math" w:hAnsi="Cambria Math" w:cs="Arial"/>
              </w:rPr>
              <m:t>0</m:t>
            </m:r>
          </m:sub>
          <m:sup>
            <m:r>
              <w:rPr>
                <w:rStyle w:val="mord"/>
                <w:rFonts w:ascii="Cambria Math" w:hAnsi="Cambria Math" w:cs="Arial"/>
                <w:color w:val="161616"/>
                <w:shd w:val="clear" w:color="auto" w:fill="F7F7F7"/>
              </w:rPr>
              <m:t>ξ</m:t>
            </m:r>
          </m:sup>
          <m:e>
            <m:r>
              <w:rPr>
                <w:rFonts w:ascii="Cambria Math" w:hAnsi="Cambria Math" w:cs="Arial"/>
              </w:rPr>
              <m:t>(k</m:t>
            </m:r>
            <m:d>
              <m:dPr>
                <m:ctrlPr>
                  <w:rPr>
                    <w:rFonts w:ascii="Cambria Math" w:hAnsi="Cambria Math" w:cs="Arial"/>
                    <w:i/>
                  </w:rPr>
                </m:ctrlPr>
              </m:dPr>
              <m:e>
                <m:r>
                  <w:rPr>
                    <w:rStyle w:val="mord"/>
                    <w:rFonts w:ascii="Cambria Math" w:hAnsi="Cambria Math" w:cs="Arial"/>
                    <w:color w:val="161616"/>
                    <w:shd w:val="clear" w:color="auto" w:fill="F7F7F7"/>
                  </w:rPr>
                  <m:t>ξ</m:t>
                </m:r>
                <m:r>
                  <w:rPr>
                    <w:rFonts w:ascii="Cambria Math" w:hAnsi="Cambria Math" w:cs="Arial"/>
                  </w:rPr>
                  <m:t>,t</m:t>
                </m:r>
              </m:e>
            </m:d>
            <m:r>
              <m:rPr>
                <m:scr m:val="script"/>
              </m:rPr>
              <w:rPr>
                <w:rFonts w:ascii="Cambria Math" w:eastAsiaTheme="minorEastAsia" w:hAnsi="Cambria Math" w:cs="Arial"/>
              </w:rPr>
              <m:t>H</m:t>
            </m:r>
            <m:d>
              <m:dPr>
                <m:ctrlPr>
                  <w:rPr>
                    <w:rFonts w:ascii="Cambria Math" w:eastAsiaTheme="minorEastAsia" w:hAnsi="Cambria Math" w:cs="Arial"/>
                    <w:i/>
                  </w:rPr>
                </m:ctrlPr>
              </m:dPr>
              <m:e>
                <m:r>
                  <w:rPr>
                    <w:rFonts w:ascii="Cambria Math" w:hAnsi="Cambria Math" w:cs="Arial"/>
                  </w:rPr>
                  <m:t>w</m:t>
                </m:r>
                <m:d>
                  <m:dPr>
                    <m:ctrlPr>
                      <w:rPr>
                        <w:rFonts w:ascii="Cambria Math" w:hAnsi="Cambria Math" w:cs="Arial"/>
                        <w:i/>
                      </w:rPr>
                    </m:ctrlPr>
                  </m:dPr>
                  <m:e>
                    <m:r>
                      <w:rPr>
                        <w:rFonts w:ascii="Cambria Math" w:hAnsi="Cambria Math" w:cs="Arial"/>
                      </w:rPr>
                      <m:t>t</m:t>
                    </m:r>
                  </m:e>
                </m:d>
              </m:e>
            </m:d>
            <m:r>
              <w:rPr>
                <w:rFonts w:ascii="Cambria Math" w:hAnsi="Cambria Math" w:cs="Arial"/>
              </w:rPr>
              <m:t>dt</m:t>
            </m:r>
          </m:e>
        </m:nary>
      </m:oMath>
      <w:r w:rsidR="00941570" w:rsidRPr="00B47375">
        <w:rPr>
          <w:rFonts w:ascii="Arial" w:eastAsiaTheme="minorEastAsia" w:hAnsi="Arial" w:cs="Arial"/>
        </w:rPr>
        <w:t xml:space="preserve">                           (8)</w:t>
      </w:r>
    </w:p>
    <w:p w14:paraId="134EE6FA" w14:textId="77777777" w:rsidR="00941570" w:rsidRDefault="00941570" w:rsidP="00941570">
      <w:pPr>
        <w:rPr>
          <w:rFonts w:ascii="Arial" w:eastAsiaTheme="minorEastAsia" w:hAnsi="Arial" w:cs="Arial"/>
        </w:rPr>
      </w:pPr>
    </w:p>
    <w:p w14:paraId="4DB3005C" w14:textId="1F3D7219" w:rsidR="00941570" w:rsidRDefault="00941570" w:rsidP="00941570">
      <w:pPr>
        <w:rPr>
          <w:rFonts w:ascii="Arial" w:eastAsiaTheme="minorEastAsia" w:hAnsi="Arial" w:cs="Arial"/>
        </w:rPr>
      </w:pPr>
      <w:r w:rsidRPr="00B47375">
        <w:rPr>
          <w:rFonts w:ascii="Arial" w:eastAsiaTheme="minorEastAsia" w:hAnsi="Arial" w:cs="Arial"/>
        </w:rPr>
        <w:t xml:space="preserve">with initial condition </w:t>
      </w:r>
      <m:oMath>
        <m:r>
          <w:rPr>
            <w:rFonts w:ascii="Cambria Math" w:hAnsi="Cambria Math" w:cs="Arial"/>
          </w:rPr>
          <m:t>w</m:t>
        </m:r>
        <m:d>
          <m:dPr>
            <m:ctrlPr>
              <w:rPr>
                <w:rFonts w:ascii="Cambria Math" w:hAnsi="Cambria Math" w:cs="Arial"/>
              </w:rPr>
            </m:ctrlPr>
          </m:dPr>
          <m:e>
            <m:r>
              <w:rPr>
                <w:rFonts w:ascii="Cambria Math" w:hAnsi="Cambria Math" w:cs="Arial"/>
              </w:rPr>
              <m:t>0</m:t>
            </m:r>
          </m:e>
        </m:d>
        <m:r>
          <w:rPr>
            <w:rFonts w:ascii="Cambria Math" w:hAnsi="Cambria Math" w:cs="Arial"/>
          </w:rPr>
          <m:t>=0</m:t>
        </m:r>
      </m:oMath>
      <w:r w:rsidRPr="00B47375">
        <w:rPr>
          <w:rFonts w:ascii="Arial" w:eastAsiaTheme="minorEastAsia" w:hAnsi="Arial" w:cs="Arial"/>
        </w:rPr>
        <w:t xml:space="preserve"> </w:t>
      </w:r>
    </w:p>
    <w:p w14:paraId="60D43C98" w14:textId="77777777" w:rsidR="00941570" w:rsidRPr="00B47375" w:rsidRDefault="00941570" w:rsidP="00941570">
      <w:pPr>
        <w:rPr>
          <w:rFonts w:ascii="Arial" w:eastAsiaTheme="minorEastAsia" w:hAnsi="Arial" w:cs="Arial"/>
        </w:rPr>
      </w:pPr>
    </w:p>
    <w:p w14:paraId="67219E8A" w14:textId="77777777" w:rsidR="00941570" w:rsidRPr="00B47375" w:rsidRDefault="00941570" w:rsidP="00941570">
      <w:pPr>
        <w:rPr>
          <w:rFonts w:ascii="Arial" w:eastAsiaTheme="minorEastAsia" w:hAnsi="Arial" w:cs="Arial"/>
        </w:rPr>
      </w:pPr>
      <w:r w:rsidRPr="00B47375">
        <w:rPr>
          <w:rFonts w:ascii="Arial" w:eastAsiaTheme="minorEastAsia" w:hAnsi="Arial" w:cs="Arial"/>
        </w:rPr>
        <w:t xml:space="preserve">where </w:t>
      </w:r>
      <m:oMath>
        <m:r>
          <w:rPr>
            <w:rFonts w:ascii="Cambria Math" w:hAnsi="Cambria Math" w:cs="Arial"/>
          </w:rPr>
          <m:t>w</m:t>
        </m:r>
        <m:d>
          <m:dPr>
            <m:ctrlPr>
              <w:rPr>
                <w:rFonts w:ascii="Cambria Math" w:hAnsi="Cambria Math" w:cs="Arial"/>
              </w:rPr>
            </m:ctrlPr>
          </m:dPr>
          <m:e>
            <m:r>
              <w:rPr>
                <w:rFonts w:ascii="Cambria Math" w:hAnsi="Cambria Math" w:cs="Arial"/>
              </w:rPr>
              <m:t>ξ</m:t>
            </m:r>
          </m:e>
        </m:d>
      </m:oMath>
      <w:r w:rsidRPr="00B47375">
        <w:rPr>
          <w:rFonts w:ascii="Arial" w:eastAsiaTheme="minorEastAsia" w:hAnsi="Arial" w:cs="Arial"/>
        </w:rPr>
        <w:t xml:space="preserve"> represents the unknown function,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t</m:t>
                </m:r>
              </m:e>
            </m:d>
          </m:e>
        </m:d>
      </m:oMath>
      <w:r w:rsidRPr="00B47375">
        <w:rPr>
          <w:rFonts w:ascii="Arial" w:eastAsiaTheme="minorEastAsia" w:hAnsi="Arial" w:cs="Arial"/>
        </w:rPr>
        <w:t xml:space="preserve"> is the non-linear term, </w:t>
      </w:r>
      <m:oMath>
        <m:r>
          <w:rPr>
            <w:rFonts w:ascii="Cambria Math" w:hAnsi="Cambria Math" w:cs="Arial"/>
          </w:rPr>
          <m:t>F</m:t>
        </m:r>
        <m:d>
          <m:dPr>
            <m:ctrlPr>
              <w:rPr>
                <w:rFonts w:ascii="Cambria Math" w:hAnsi="Cambria Math" w:cs="Arial"/>
              </w:rPr>
            </m:ctrlPr>
          </m:dPr>
          <m:e>
            <m:r>
              <w:rPr>
                <w:rFonts w:ascii="Cambria Math" w:hAnsi="Cambria Math" w:cs="Arial"/>
              </w:rPr>
              <m:t>ξ</m:t>
            </m:r>
          </m:e>
        </m:d>
      </m:oMath>
      <w:r w:rsidRPr="00B47375">
        <w:rPr>
          <w:rFonts w:ascii="Arial" w:eastAsiaTheme="minorEastAsia" w:hAnsi="Arial" w:cs="Arial"/>
        </w:rPr>
        <w:t xml:space="preserve"> represents a given real-valued functions and </w:t>
      </w:r>
      <m:oMath>
        <m:r>
          <w:rPr>
            <w:rFonts w:ascii="Cambria Math" w:hAnsi="Cambria Math" w:cs="Arial"/>
          </w:rPr>
          <m:t>k</m:t>
        </m:r>
        <m:d>
          <m:dPr>
            <m:ctrlPr>
              <w:rPr>
                <w:rFonts w:ascii="Cambria Math" w:hAnsi="Cambria Math" w:cs="Arial"/>
              </w:rPr>
            </m:ctrlPr>
          </m:dPr>
          <m:e>
            <m:r>
              <w:rPr>
                <w:rFonts w:ascii="Cambria Math" w:hAnsi="Cambria Math" w:cs="Arial"/>
              </w:rPr>
              <m:t>ξ,t</m:t>
            </m:r>
          </m:e>
        </m:d>
      </m:oMath>
      <w:r w:rsidRPr="00B47375">
        <w:rPr>
          <w:rFonts w:ascii="Arial" w:eastAsiaTheme="minorEastAsia" w:hAnsi="Arial" w:cs="Arial"/>
        </w:rPr>
        <w:t xml:space="preserve"> is considered as the kernel.</w:t>
      </w:r>
    </w:p>
    <w:p w14:paraId="0FCBFB2A" w14:textId="77777777" w:rsidR="00941570" w:rsidRDefault="00941570" w:rsidP="00941570">
      <w:pPr>
        <w:rPr>
          <w:rFonts w:ascii="Arial" w:eastAsiaTheme="minorEastAsia" w:hAnsi="Arial" w:cs="Arial"/>
        </w:rPr>
      </w:pPr>
      <w:r w:rsidRPr="00B47375">
        <w:rPr>
          <w:rFonts w:ascii="Arial" w:eastAsiaTheme="minorEastAsia" w:hAnsi="Arial" w:cs="Arial"/>
        </w:rPr>
        <w:t>Applying the Laplace transform on both sides of (8) we obtain the following:</w:t>
      </w:r>
    </w:p>
    <w:p w14:paraId="7C096770" w14:textId="77777777" w:rsidR="00941570" w:rsidRPr="00B47375" w:rsidRDefault="00941570" w:rsidP="00941570">
      <w:pPr>
        <w:rPr>
          <w:rFonts w:ascii="Arial" w:eastAsiaTheme="minorEastAsia" w:hAnsi="Arial" w:cs="Arial"/>
        </w:rPr>
      </w:pPr>
    </w:p>
    <w:p w14:paraId="1F6F245F" w14:textId="77777777" w:rsidR="00941570" w:rsidRPr="00B47375" w:rsidRDefault="00941570" w:rsidP="00941570">
      <w:pPr>
        <w:rPr>
          <w:rFonts w:ascii="Arial" w:eastAsiaTheme="minorEastAsia" w:hAnsi="Arial" w:cs="Arial"/>
        </w:rPr>
      </w:pPr>
      <m:oMath>
        <m:r>
          <m:rPr>
            <m:scr m:val="script"/>
          </m:rPr>
          <w:rPr>
            <w:rFonts w:ascii="Cambria Math" w:hAnsi="Cambria Math" w:cs="Arial"/>
          </w:rPr>
          <m:t>L</m:t>
        </m:r>
        <m:d>
          <m:dPr>
            <m:begChr m:val="{"/>
            <m:endChr m:val="}"/>
            <m:ctrlPr>
              <w:rPr>
                <w:rFonts w:ascii="Cambria Math" w:hAnsi="Cambria Math" w:cs="Arial"/>
              </w:rPr>
            </m:ctrlPr>
          </m:dPr>
          <m:e>
            <m:sSup>
              <m:sSupPr>
                <m:ctrlPr>
                  <w:rPr>
                    <w:rFonts w:ascii="Cambria Math" w:hAnsi="Cambria Math" w:cs="Arial"/>
                  </w:rPr>
                </m:ctrlPr>
              </m:sSupPr>
              <m:e>
                <m:r>
                  <w:rPr>
                    <w:rFonts w:ascii="Cambria Math" w:hAnsi="Cambria Math" w:cs="Arial"/>
                  </w:rPr>
                  <m:t>w</m:t>
                </m:r>
              </m:e>
              <m:sup>
                <m:r>
                  <w:rPr>
                    <w:rFonts w:ascii="Cambria Math" w:hAnsi="Cambria Math" w:cs="Arial"/>
                  </w:rPr>
                  <m:t>'</m:t>
                </m:r>
              </m:sup>
            </m:sSup>
            <m:d>
              <m:dPr>
                <m:ctrlPr>
                  <w:rPr>
                    <w:rFonts w:ascii="Cambria Math" w:hAnsi="Cambria Math" w:cs="Arial"/>
                  </w:rPr>
                </m:ctrlPr>
              </m:dPr>
              <m:e>
                <m:r>
                  <w:rPr>
                    <w:rFonts w:ascii="Cambria Math" w:hAnsi="Cambria Math" w:cs="Arial"/>
                  </w:rPr>
                  <m:t>ξ</m:t>
                </m:r>
              </m:e>
            </m:d>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F</m:t>
            </m:r>
            <m:d>
              <m:dPr>
                <m:ctrlPr>
                  <w:rPr>
                    <w:rFonts w:ascii="Cambria Math" w:hAnsi="Cambria Math" w:cs="Arial"/>
                  </w:rPr>
                </m:ctrlPr>
              </m:dPr>
              <m:e>
                <m:r>
                  <w:rPr>
                    <w:rFonts w:ascii="Cambria Math" w:hAnsi="Cambria Math" w:cs="Arial"/>
                  </w:rPr>
                  <m:t>ξ</m:t>
                </m:r>
              </m:e>
            </m:d>
          </m:e>
        </m:d>
        <m:r>
          <m:rPr>
            <m:scr m:val="script"/>
          </m:rPr>
          <w:rPr>
            <w:rFonts w:ascii="Cambria Math" w:hAnsi="Cambria Math" w:cs="Arial"/>
          </w:rPr>
          <m:t>+L</m:t>
        </m:r>
        <m:d>
          <m:dPr>
            <m:ctrlPr>
              <w:rPr>
                <w:rFonts w:ascii="Cambria Math" w:hAnsi="Cambria Math" w:cs="Arial"/>
                <w:i/>
              </w:rPr>
            </m:ctrlPr>
          </m:dPr>
          <m:e>
            <m:nary>
              <m:naryPr>
                <m:limLoc m:val="subSup"/>
                <m:ctrlPr>
                  <w:rPr>
                    <w:rFonts w:ascii="Cambria Math" w:hAnsi="Cambria Math" w:cs="Arial"/>
                    <w:i/>
                  </w:rPr>
                </m:ctrlPr>
              </m:naryPr>
              <m:sub>
                <m:r>
                  <w:rPr>
                    <w:rFonts w:ascii="Cambria Math" w:hAnsi="Cambria Math" w:cs="Arial"/>
                  </w:rPr>
                  <m:t>0</m:t>
                </m:r>
              </m:sub>
              <m:sup>
                <m:r>
                  <w:rPr>
                    <w:rStyle w:val="mord"/>
                    <w:rFonts w:ascii="Cambria Math" w:hAnsi="Cambria Math" w:cs="Arial"/>
                    <w:color w:val="161616"/>
                    <w:shd w:val="clear" w:color="auto" w:fill="F7F7F7"/>
                  </w:rPr>
                  <m:t>ξ</m:t>
                </m:r>
              </m:sup>
              <m:e>
                <m:r>
                  <w:rPr>
                    <w:rFonts w:ascii="Cambria Math" w:hAnsi="Cambria Math" w:cs="Arial"/>
                  </w:rPr>
                  <m:t>(k</m:t>
                </m:r>
                <m:d>
                  <m:dPr>
                    <m:ctrlPr>
                      <w:rPr>
                        <w:rFonts w:ascii="Cambria Math" w:hAnsi="Cambria Math" w:cs="Arial"/>
                        <w:i/>
                      </w:rPr>
                    </m:ctrlPr>
                  </m:dPr>
                  <m:e>
                    <m:r>
                      <w:rPr>
                        <w:rStyle w:val="mord"/>
                        <w:rFonts w:ascii="Cambria Math" w:hAnsi="Cambria Math" w:cs="Arial"/>
                        <w:color w:val="161616"/>
                        <w:shd w:val="clear" w:color="auto" w:fill="F7F7F7"/>
                      </w:rPr>
                      <m:t>ξ</m:t>
                    </m:r>
                    <m:r>
                      <w:rPr>
                        <w:rFonts w:ascii="Cambria Math" w:hAnsi="Cambria Math" w:cs="Arial"/>
                      </w:rPr>
                      <m:t>,t</m:t>
                    </m:r>
                  </m:e>
                </m:d>
                <m:r>
                  <m:rPr>
                    <m:scr m:val="script"/>
                  </m:rPr>
                  <w:rPr>
                    <w:rFonts w:ascii="Cambria Math" w:eastAsiaTheme="minorEastAsia" w:hAnsi="Cambria Math" w:cs="Arial"/>
                  </w:rPr>
                  <m:t>H</m:t>
                </m:r>
                <m:d>
                  <m:dPr>
                    <m:ctrlPr>
                      <w:rPr>
                        <w:rFonts w:ascii="Cambria Math" w:eastAsiaTheme="minorEastAsia" w:hAnsi="Cambria Math" w:cs="Arial"/>
                        <w:i/>
                      </w:rPr>
                    </m:ctrlPr>
                  </m:dPr>
                  <m:e>
                    <m:r>
                      <w:rPr>
                        <w:rFonts w:ascii="Cambria Math" w:hAnsi="Cambria Math" w:cs="Arial"/>
                      </w:rPr>
                      <m:t>w</m:t>
                    </m:r>
                    <m:d>
                      <m:dPr>
                        <m:ctrlPr>
                          <w:rPr>
                            <w:rFonts w:ascii="Cambria Math" w:hAnsi="Cambria Math" w:cs="Arial"/>
                            <w:i/>
                          </w:rPr>
                        </m:ctrlPr>
                      </m:dPr>
                      <m:e>
                        <m:r>
                          <w:rPr>
                            <w:rFonts w:ascii="Cambria Math" w:hAnsi="Cambria Math" w:cs="Arial"/>
                          </w:rPr>
                          <m:t>t</m:t>
                        </m:r>
                      </m:e>
                    </m:d>
                  </m:e>
                </m:d>
                <m:r>
                  <w:rPr>
                    <w:rFonts w:ascii="Cambria Math" w:hAnsi="Cambria Math" w:cs="Arial"/>
                  </w:rPr>
                  <m:t>dt</m:t>
                </m:r>
              </m:e>
            </m:nary>
          </m:e>
        </m:d>
      </m:oMath>
      <w:r w:rsidRPr="00B47375">
        <w:rPr>
          <w:rFonts w:ascii="Arial" w:eastAsiaTheme="minorEastAsia" w:hAnsi="Arial" w:cs="Arial"/>
        </w:rPr>
        <w:t xml:space="preserve">                                           (9)                                                      </w:t>
      </w:r>
    </w:p>
    <w:p w14:paraId="05D30723" w14:textId="77777777" w:rsidR="00941570" w:rsidRPr="00B47375" w:rsidRDefault="00941570" w:rsidP="00941570">
      <w:pPr>
        <w:rPr>
          <w:rFonts w:ascii="Arial" w:eastAsiaTheme="minorEastAsia" w:hAnsi="Arial" w:cs="Arial"/>
        </w:rPr>
      </w:pPr>
      <w:r w:rsidRPr="00B47375">
        <w:rPr>
          <w:rFonts w:ascii="Arial" w:eastAsiaTheme="minorEastAsia" w:hAnsi="Arial" w:cs="Arial"/>
        </w:rPr>
        <w:t xml:space="preserve"> </w:t>
      </w:r>
      <m:oMath>
        <m:r>
          <w:rPr>
            <w:rFonts w:ascii="Cambria Math" w:hAnsi="Cambria Math" w:cs="Arial"/>
          </w:rPr>
          <m:t>s</m:t>
        </m:r>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0</m:t>
            </m:r>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F</m:t>
            </m:r>
            <m:d>
              <m:dPr>
                <m:ctrlPr>
                  <w:rPr>
                    <w:rFonts w:ascii="Cambria Math" w:hAnsi="Cambria Math" w:cs="Arial"/>
                  </w:rPr>
                </m:ctrlPr>
              </m:dPr>
              <m:e>
                <m:r>
                  <w:rPr>
                    <w:rFonts w:ascii="Cambria Math" w:hAnsi="Cambria Math" w:cs="Arial"/>
                  </w:rPr>
                  <m:t>ξ</m:t>
                </m:r>
              </m:e>
            </m:d>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k</m:t>
            </m:r>
            <m:d>
              <m:dPr>
                <m:ctrlPr>
                  <w:rPr>
                    <w:rFonts w:ascii="Cambria Math" w:hAnsi="Cambria Math" w:cs="Arial"/>
                  </w:rPr>
                </m:ctrlPr>
              </m:dPr>
              <m:e>
                <m:r>
                  <w:rPr>
                    <w:rFonts w:ascii="Cambria Math" w:hAnsi="Cambria Math" w:cs="Arial"/>
                  </w:rPr>
                  <m:t>ξ,t</m:t>
                </m:r>
              </m:e>
            </m:d>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t</m:t>
                    </m:r>
                  </m:e>
                </m:d>
              </m:e>
            </m:d>
          </m:e>
        </m:d>
      </m:oMath>
      <w:r w:rsidRPr="00B47375">
        <w:rPr>
          <w:rFonts w:ascii="Arial" w:eastAsiaTheme="minorEastAsia" w:hAnsi="Arial" w:cs="Arial"/>
        </w:rPr>
        <w:t xml:space="preserve">                                    (10)</w:t>
      </w:r>
    </w:p>
    <w:p w14:paraId="0BC58D27" w14:textId="77777777" w:rsidR="00941570" w:rsidRDefault="00941570" w:rsidP="00941570">
      <w:pPr>
        <w:rPr>
          <w:rFonts w:ascii="Arial" w:eastAsiaTheme="minorEastAsia" w:hAnsi="Arial" w:cs="Arial"/>
          <w:iCs/>
        </w:rPr>
      </w:pP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oMath>
      <w:r w:rsidRPr="00B47375">
        <w:rPr>
          <w:rFonts w:ascii="Arial" w:eastAsiaTheme="minorEastAsia" w:hAnsi="Arial" w:cs="Arial"/>
        </w:rPr>
        <w:t xml:space="preserve"> =</w:t>
      </w:r>
      <w:r w:rsidRPr="00B47375">
        <w:rPr>
          <w:rFonts w:ascii="Arial" w:eastAsiaTheme="minorEastAsia" w:hAnsi="Arial" w:cs="Arial"/>
          <w:i/>
        </w:rPr>
        <w:t xml:space="preserve"> </w:t>
      </w:r>
      <m:oMath>
        <m:f>
          <m:fPr>
            <m:ctrlPr>
              <w:rPr>
                <w:rFonts w:ascii="Cambria Math" w:hAnsi="Cambria Math" w:cs="Arial"/>
              </w:rPr>
            </m:ctrlPr>
          </m:fPr>
          <m:num>
            <m:r>
              <w:rPr>
                <w:rFonts w:ascii="Cambria Math" w:hAnsi="Cambria Math" w:cs="Arial"/>
              </w:rPr>
              <m:t>1</m:t>
            </m:r>
          </m:num>
          <m:den>
            <m:r>
              <w:rPr>
                <w:rFonts w:ascii="Cambria Math" w:hAnsi="Cambria Math" w:cs="Arial"/>
              </w:rPr>
              <m:t>s</m:t>
            </m:r>
          </m:den>
        </m:f>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0</m:t>
                </m:r>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F</m:t>
                </m:r>
                <m:d>
                  <m:dPr>
                    <m:ctrlPr>
                      <w:rPr>
                        <w:rFonts w:ascii="Cambria Math" w:hAnsi="Cambria Math" w:cs="Arial"/>
                      </w:rPr>
                    </m:ctrlPr>
                  </m:dPr>
                  <m:e>
                    <m:r>
                      <w:rPr>
                        <w:rFonts w:ascii="Cambria Math" w:hAnsi="Cambria Math" w:cs="Arial"/>
                      </w:rPr>
                      <m:t>ξ</m:t>
                    </m:r>
                  </m:e>
                </m:d>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k</m:t>
                </m:r>
                <m:d>
                  <m:dPr>
                    <m:ctrlPr>
                      <w:rPr>
                        <w:rFonts w:ascii="Cambria Math" w:hAnsi="Cambria Math" w:cs="Arial"/>
                      </w:rPr>
                    </m:ctrlPr>
                  </m:dPr>
                  <m:e>
                    <m:r>
                      <w:rPr>
                        <w:rFonts w:ascii="Cambria Math" w:hAnsi="Cambria Math" w:cs="Arial"/>
                      </w:rPr>
                      <m:t>x,t</m:t>
                    </m:r>
                  </m:e>
                </m:d>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t</m:t>
                        </m:r>
                      </m:e>
                    </m:d>
                  </m:e>
                </m:d>
              </m:e>
            </m:d>
          </m:e>
        </m:d>
        <m:r>
          <w:rPr>
            <w:rFonts w:ascii="Cambria Math" w:hAnsi="Cambria Math" w:cs="Arial"/>
          </w:rPr>
          <m:t>.</m:t>
        </m:r>
      </m:oMath>
      <w:r w:rsidRPr="00B47375">
        <w:rPr>
          <w:rFonts w:ascii="Arial" w:eastAsiaTheme="minorEastAsia" w:hAnsi="Arial" w:cs="Arial"/>
          <w:iCs/>
        </w:rPr>
        <w:t xml:space="preserve">                                  (11)</w:t>
      </w:r>
    </w:p>
    <w:p w14:paraId="3279A8A6" w14:textId="77777777" w:rsidR="00941570" w:rsidRPr="00B47375" w:rsidRDefault="00941570" w:rsidP="00941570">
      <w:pPr>
        <w:rPr>
          <w:rFonts w:ascii="Arial" w:eastAsiaTheme="minorEastAsia" w:hAnsi="Arial" w:cs="Arial"/>
          <w:iCs/>
        </w:rPr>
      </w:pPr>
    </w:p>
    <w:p w14:paraId="34C4D6ED" w14:textId="77777777" w:rsidR="00941570" w:rsidRDefault="00941570" w:rsidP="00941570">
      <w:pPr>
        <w:rPr>
          <w:rFonts w:ascii="Arial" w:eastAsiaTheme="minorEastAsia" w:hAnsi="Arial" w:cs="Arial"/>
          <w:iCs/>
        </w:rPr>
      </w:pPr>
      <w:r w:rsidRPr="00B47375">
        <w:rPr>
          <w:rFonts w:ascii="Arial" w:eastAsiaTheme="minorEastAsia" w:hAnsi="Arial" w:cs="Arial"/>
          <w:iCs/>
        </w:rPr>
        <w:t xml:space="preserve">Now, the nonlinear term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t</m:t>
                </m:r>
              </m:e>
            </m:d>
          </m:e>
        </m:d>
      </m:oMath>
      <w:r w:rsidRPr="00B47375">
        <w:rPr>
          <w:rFonts w:ascii="Arial" w:eastAsiaTheme="minorEastAsia" w:hAnsi="Arial" w:cs="Arial"/>
          <w:iCs/>
        </w:rPr>
        <w:t xml:space="preserve"> on the right-hand side of (11) is treated using the Adomian decomposition method.</w:t>
      </w:r>
    </w:p>
    <w:p w14:paraId="37C19A49" w14:textId="77777777" w:rsidR="00941570" w:rsidRPr="00B47375" w:rsidRDefault="00941570" w:rsidP="00941570">
      <w:pPr>
        <w:rPr>
          <w:rFonts w:ascii="Arial" w:eastAsiaTheme="minorEastAsia" w:hAnsi="Arial" w:cs="Arial"/>
          <w:iCs/>
        </w:rPr>
      </w:pPr>
    </w:p>
    <w:p w14:paraId="7E76200E" w14:textId="77777777" w:rsidR="00941570" w:rsidRPr="00B47375" w:rsidRDefault="00941570" w:rsidP="00941570">
      <w:pPr>
        <w:rPr>
          <w:rFonts w:ascii="Arial" w:eastAsiaTheme="minorEastAsia" w:hAnsi="Arial" w:cs="Arial"/>
          <w:iCs/>
        </w:rPr>
      </w:pPr>
      <w:r w:rsidRPr="00B47375">
        <w:rPr>
          <w:rFonts w:ascii="Arial" w:eastAsiaTheme="minorEastAsia" w:hAnsi="Arial" w:cs="Arial"/>
          <w:iCs/>
        </w:rPr>
        <w:t xml:space="preserve">In what follows we have that: </w:t>
      </w:r>
    </w:p>
    <w:p w14:paraId="357CBE76" w14:textId="77777777" w:rsidR="00941570" w:rsidRDefault="00941570" w:rsidP="00941570">
      <w:pPr>
        <w:jc w:val="center"/>
        <w:rPr>
          <w:rFonts w:ascii="Arial" w:eastAsiaTheme="minorEastAsia" w:hAnsi="Arial" w:cs="Arial"/>
          <w:iCs/>
        </w:rPr>
      </w:pP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σ=0</m:t>
            </m:r>
          </m:sub>
          <m:sup>
            <m:r>
              <w:rPr>
                <w:rFonts w:ascii="Cambria Math" w:hAnsi="Cambria Math" w:cs="Arial"/>
              </w:rPr>
              <m:t>∞</m:t>
            </m:r>
          </m:sup>
          <m:e>
            <m:sSub>
              <m:sSubPr>
                <m:ctrlPr>
                  <w:rPr>
                    <w:rFonts w:ascii="Cambria Math" w:hAnsi="Cambria Math" w:cs="Arial"/>
                  </w:rPr>
                </m:ctrlPr>
              </m:sSubPr>
              <m:e>
                <m:r>
                  <w:rPr>
                    <w:rFonts w:ascii="Cambria Math" w:hAnsi="Cambria Math" w:cs="Arial"/>
                  </w:rPr>
                  <m:t>w</m:t>
                </m:r>
              </m:e>
              <m:sub>
                <m:r>
                  <w:rPr>
                    <w:rFonts w:ascii="Cambria Math" w:hAnsi="Cambria Math" w:cs="Arial"/>
                  </w:rPr>
                  <m:t>σ</m:t>
                </m:r>
              </m:sub>
            </m:sSub>
            <m:d>
              <m:dPr>
                <m:ctrlPr>
                  <w:rPr>
                    <w:rFonts w:ascii="Cambria Math" w:hAnsi="Cambria Math" w:cs="Arial"/>
                  </w:rPr>
                </m:ctrlPr>
              </m:dPr>
              <m:e>
                <m:r>
                  <w:rPr>
                    <w:rFonts w:ascii="Cambria Math" w:hAnsi="Cambria Math" w:cs="Arial"/>
                  </w:rPr>
                  <m:t>ξ</m:t>
                </m:r>
              </m:e>
            </m:d>
          </m:e>
        </m:nary>
      </m:oMath>
      <w:r w:rsidRPr="00B47375">
        <w:rPr>
          <w:rFonts w:ascii="Arial" w:eastAsiaTheme="minorEastAsia" w:hAnsi="Arial" w:cs="Arial"/>
          <w:iCs/>
        </w:rPr>
        <w:t xml:space="preserve">        </w:t>
      </w:r>
    </w:p>
    <w:p w14:paraId="14B8B0C0" w14:textId="748BE27D" w:rsidR="00941570" w:rsidRPr="00B47375" w:rsidRDefault="00941570" w:rsidP="00941570">
      <w:pPr>
        <w:jc w:val="center"/>
        <w:rPr>
          <w:rFonts w:ascii="Arial" w:eastAsiaTheme="minorEastAsia" w:hAnsi="Arial" w:cs="Arial"/>
          <w:iCs/>
        </w:rPr>
      </w:pPr>
      <w:r w:rsidRPr="00B47375">
        <w:rPr>
          <w:rFonts w:ascii="Arial" w:eastAsiaTheme="minorEastAsia" w:hAnsi="Arial" w:cs="Arial"/>
          <w:iCs/>
        </w:rPr>
        <w:t xml:space="preserve">                                                              </w:t>
      </w:r>
    </w:p>
    <w:p w14:paraId="0C616C60" w14:textId="77777777" w:rsidR="00941570" w:rsidRDefault="00941570" w:rsidP="00941570">
      <w:pPr>
        <w:rPr>
          <w:rFonts w:ascii="Arial" w:eastAsiaTheme="minorEastAsia" w:hAnsi="Arial" w:cs="Arial"/>
          <w:iCs/>
        </w:rPr>
      </w:pPr>
      <w:r w:rsidRPr="00B47375">
        <w:rPr>
          <w:rFonts w:ascii="Arial" w:eastAsiaTheme="minorEastAsia" w:hAnsi="Arial" w:cs="Arial"/>
          <w:iCs/>
        </w:rPr>
        <w:t xml:space="preserve">where the nonlinear term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oMath>
      <w:r w:rsidRPr="00B47375">
        <w:rPr>
          <w:rFonts w:ascii="Arial" w:eastAsiaTheme="minorEastAsia" w:hAnsi="Arial" w:cs="Arial"/>
          <w:iCs/>
        </w:rPr>
        <w:t xml:space="preserve">  at the right-hand side of (2.1) is given by</w:t>
      </w:r>
    </w:p>
    <w:p w14:paraId="3ACABA56" w14:textId="77777777" w:rsidR="00941570" w:rsidRPr="00B47375" w:rsidRDefault="00941570" w:rsidP="00941570">
      <w:pPr>
        <w:rPr>
          <w:rFonts w:ascii="Arial" w:eastAsiaTheme="minorEastAsia" w:hAnsi="Arial" w:cs="Arial"/>
          <w:iCs/>
        </w:rPr>
      </w:pPr>
    </w:p>
    <w:p w14:paraId="10876250" w14:textId="77777777" w:rsidR="00941570" w:rsidRPr="00B47375" w:rsidRDefault="00941570" w:rsidP="00941570">
      <w:pPr>
        <w:rPr>
          <w:rFonts w:ascii="Arial" w:eastAsiaTheme="minorEastAsia" w:hAnsi="Arial" w:cs="Arial"/>
          <w:iCs/>
        </w:rPr>
      </w:pP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t>
        </m:r>
      </m:oMath>
      <w:r w:rsidRPr="00B47375">
        <w:rPr>
          <w:rFonts w:ascii="Arial" w:eastAsiaTheme="minorEastAsia" w:hAnsi="Arial" w:cs="Arial"/>
          <w:iCs/>
        </w:rPr>
        <w:t xml:space="preserve">  </w:t>
      </w:r>
      <m:oMath>
        <m:nary>
          <m:naryPr>
            <m:chr m:val="∑"/>
            <m:ctrlPr>
              <w:rPr>
                <w:rFonts w:ascii="Cambria Math" w:hAnsi="Cambria Math" w:cs="Arial"/>
              </w:rPr>
            </m:ctrlPr>
          </m:naryPr>
          <m:sub>
            <m:r>
              <w:rPr>
                <w:rFonts w:ascii="Cambria Math" w:hAnsi="Cambria Math" w:cs="Arial"/>
              </w:rPr>
              <m:t>σ=0</m:t>
            </m:r>
          </m:sub>
          <m:sup>
            <m:r>
              <w:rPr>
                <w:rFonts w:ascii="Cambria Math" w:hAnsi="Cambria Math" w:cs="Arial"/>
              </w:rPr>
              <m:t>∞</m:t>
            </m:r>
          </m:sup>
          <m:e>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σ</m:t>
                </m:r>
              </m:sub>
            </m:sSub>
            <m:d>
              <m:dPr>
                <m:ctrlPr>
                  <w:rPr>
                    <w:rFonts w:ascii="Cambria Math" w:hAnsi="Cambria Math" w:cs="Arial"/>
                  </w:rPr>
                </m:ctrlPr>
              </m:dPr>
              <m:e>
                <m:r>
                  <w:rPr>
                    <w:rFonts w:ascii="Cambria Math" w:hAnsi="Cambria Math" w:cs="Arial"/>
                  </w:rPr>
                  <m:t>ξ</m:t>
                </m:r>
              </m:e>
            </m:d>
          </m:e>
        </m:nary>
      </m:oMath>
      <w:r w:rsidRPr="00B47375">
        <w:rPr>
          <w:rFonts w:ascii="Arial" w:eastAsiaTheme="minorEastAsia" w:hAnsi="Arial" w:cs="Arial"/>
          <w:iCs/>
        </w:rPr>
        <w:t xml:space="preserve">, </w:t>
      </w: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σ</m:t>
            </m:r>
          </m:sub>
        </m:sSub>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σ!</m:t>
            </m:r>
          </m:den>
        </m:f>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σ</m:t>
                </m:r>
              </m:sup>
            </m:sSup>
          </m:num>
          <m:den>
            <m:r>
              <w:rPr>
                <w:rFonts w:ascii="Cambria Math" w:hAnsi="Cambria Math" w:cs="Arial"/>
              </w:rPr>
              <m:t>d</m:t>
            </m:r>
            <m:sSup>
              <m:sSupPr>
                <m:ctrlPr>
                  <w:rPr>
                    <w:rFonts w:ascii="Cambria Math" w:hAnsi="Cambria Math" w:cs="Arial"/>
                  </w:rPr>
                </m:ctrlPr>
              </m:sSupPr>
              <m:e>
                <m:r>
                  <w:rPr>
                    <w:rFonts w:ascii="Cambria Math" w:hAnsi="Cambria Math" w:cs="Arial"/>
                  </w:rPr>
                  <m:t>l</m:t>
                </m:r>
              </m:e>
              <m:sup>
                <m:r>
                  <w:rPr>
                    <w:rFonts w:ascii="Cambria Math" w:hAnsi="Cambria Math" w:cs="Arial"/>
                  </w:rPr>
                  <m:t>σ</m:t>
                </m:r>
              </m:sup>
            </m:sSup>
          </m:den>
        </m:f>
        <m:sSub>
          <m:sSubPr>
            <m:ctrlPr>
              <w:rPr>
                <w:rFonts w:ascii="Cambria Math" w:hAnsi="Cambria Math" w:cs="Arial"/>
              </w:rPr>
            </m:ctrlPr>
          </m:sSubPr>
          <m:e>
            <m:d>
              <m:dPr>
                <m:begChr m:val="["/>
                <m:endChr m:val="]"/>
                <m:ctrlPr>
                  <w:rPr>
                    <w:rFonts w:ascii="Cambria Math" w:hAnsi="Cambria Math" w:cs="Arial"/>
                  </w:rPr>
                </m:ctrlPr>
              </m:dPr>
              <m:e>
                <m:r>
                  <m:rPr>
                    <m:scr m:val="script"/>
                  </m:rPr>
                  <w:rPr>
                    <w:rFonts w:ascii="Cambria Math" w:hAnsi="Cambria Math" w:cs="Arial"/>
                  </w:rPr>
                  <m:t>H</m:t>
                </m:r>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i=0</m:t>
                        </m:r>
                      </m:sub>
                      <m:sup>
                        <m:r>
                          <w:rPr>
                            <w:rFonts w:ascii="Cambria Math" w:hAnsi="Cambria Math" w:cs="Arial"/>
                          </w:rPr>
                          <m:t>σ</m:t>
                        </m:r>
                      </m:sup>
                      <m:e>
                        <m:sSup>
                          <m:sSupPr>
                            <m:ctrlPr>
                              <w:rPr>
                                <w:rFonts w:ascii="Cambria Math" w:hAnsi="Cambria Math" w:cs="Arial"/>
                              </w:rPr>
                            </m:ctrlPr>
                          </m:sSupPr>
                          <m:e>
                            <m:r>
                              <w:rPr>
                                <w:rFonts w:ascii="Cambria Math" w:hAnsi="Cambria Math" w:cs="Arial"/>
                              </w:rPr>
                              <m:t>l</m:t>
                            </m:r>
                          </m:e>
                          <m:sup>
                            <m:r>
                              <w:rPr>
                                <w:rFonts w:ascii="Cambria Math" w:hAnsi="Cambria Math" w:cs="Arial"/>
                              </w:rPr>
                              <m:t>i</m:t>
                            </m:r>
                          </m:sup>
                        </m:sSup>
                        <m:sSub>
                          <m:sSubPr>
                            <m:ctrlPr>
                              <w:rPr>
                                <w:rFonts w:ascii="Cambria Math" w:hAnsi="Cambria Math" w:cs="Arial"/>
                              </w:rPr>
                            </m:ctrlPr>
                          </m:sSubPr>
                          <m:e>
                            <m:r>
                              <w:rPr>
                                <w:rFonts w:ascii="Cambria Math" w:hAnsi="Cambria Math" w:cs="Arial"/>
                              </w:rPr>
                              <m:t>w</m:t>
                            </m:r>
                          </m:e>
                          <m:sub>
                            <m:r>
                              <w:rPr>
                                <w:rFonts w:ascii="Cambria Math" w:hAnsi="Cambria Math" w:cs="Arial"/>
                              </w:rPr>
                              <m:t>i</m:t>
                            </m:r>
                          </m:sub>
                        </m:sSub>
                      </m:e>
                    </m:nary>
                  </m:e>
                </m:d>
              </m:e>
            </m:d>
          </m:e>
          <m:sub>
            <m:r>
              <w:rPr>
                <w:rFonts w:ascii="Cambria Math" w:hAnsi="Cambria Math" w:cs="Arial"/>
              </w:rPr>
              <m:t>l=0</m:t>
            </m:r>
          </m:sub>
        </m:sSub>
        <m:r>
          <w:rPr>
            <w:rFonts w:ascii="Cambria Math" w:hAnsi="Cambria Math" w:cs="Arial"/>
          </w:rPr>
          <m:t>,σ=0,1,2,3,…</m:t>
        </m:r>
      </m:oMath>
      <w:r w:rsidRPr="00B47375">
        <w:rPr>
          <w:rFonts w:ascii="Arial" w:eastAsiaTheme="minorEastAsia" w:hAnsi="Arial" w:cs="Arial"/>
          <w:iCs/>
        </w:rPr>
        <w:t xml:space="preserve">                 (12)</w:t>
      </w:r>
    </w:p>
    <w:p w14:paraId="418B141D" w14:textId="77777777" w:rsidR="00941570" w:rsidRDefault="00941570" w:rsidP="00941570">
      <w:pPr>
        <w:rPr>
          <w:rFonts w:ascii="Arial" w:eastAsiaTheme="minorEastAsia" w:hAnsi="Arial" w:cs="Arial"/>
          <w:iCs/>
        </w:rPr>
      </w:pPr>
    </w:p>
    <w:p w14:paraId="34D35CD2" w14:textId="65607C3D" w:rsidR="00941570" w:rsidRPr="00B47375" w:rsidRDefault="00941570" w:rsidP="00941570">
      <w:pPr>
        <w:rPr>
          <w:rFonts w:ascii="Arial" w:eastAsiaTheme="minorEastAsia" w:hAnsi="Arial" w:cs="Arial"/>
          <w:iCs/>
        </w:rPr>
      </w:pPr>
      <w:r w:rsidRPr="00B47375">
        <w:rPr>
          <w:rFonts w:ascii="Arial" w:eastAsiaTheme="minorEastAsia" w:hAnsi="Arial" w:cs="Arial"/>
          <w:iCs/>
        </w:rPr>
        <w:t>where the Adomian polynomials can be obtained for all forms of non-linearity.</w:t>
      </w:r>
    </w:p>
    <w:p w14:paraId="2B9CC240" w14:textId="77777777" w:rsidR="00941570" w:rsidRDefault="00941570" w:rsidP="00941570">
      <w:pPr>
        <w:rPr>
          <w:rFonts w:ascii="Arial" w:eastAsiaTheme="minorEastAsia" w:hAnsi="Arial" w:cs="Arial"/>
          <w:iCs/>
        </w:rPr>
      </w:pPr>
      <w:r w:rsidRPr="00B47375">
        <w:rPr>
          <w:rFonts w:ascii="Arial" w:eastAsiaTheme="minorEastAsia" w:hAnsi="Arial" w:cs="Arial"/>
          <w:iCs/>
        </w:rPr>
        <w:t>Substituting (3) and (12) into (11) results in the following:</w:t>
      </w:r>
    </w:p>
    <w:p w14:paraId="686D37CE" w14:textId="77777777" w:rsidR="00941570" w:rsidRPr="00B47375" w:rsidRDefault="00941570" w:rsidP="00941570">
      <w:pPr>
        <w:rPr>
          <w:rFonts w:ascii="Arial" w:eastAsiaTheme="minorEastAsia" w:hAnsi="Arial" w:cs="Arial"/>
          <w:iCs/>
        </w:rPr>
      </w:pPr>
    </w:p>
    <w:p w14:paraId="37D4E28C" w14:textId="77777777" w:rsidR="00941570" w:rsidRPr="00B47375" w:rsidRDefault="00941570" w:rsidP="00941570">
      <w:pPr>
        <w:rPr>
          <w:rFonts w:ascii="Arial" w:eastAsiaTheme="minorEastAsia" w:hAnsi="Arial" w:cs="Arial"/>
          <w:i/>
        </w:rPr>
      </w:pP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oMath>
      <w:r w:rsidRPr="00B47375">
        <w:rPr>
          <w:rFonts w:ascii="Arial" w:eastAsiaTheme="minorEastAsia" w:hAnsi="Arial" w:cs="Arial"/>
        </w:rPr>
        <w:t xml:space="preserve"> =</w:t>
      </w:r>
      <w:r w:rsidRPr="00B47375">
        <w:rPr>
          <w:rFonts w:ascii="Arial" w:eastAsiaTheme="minorEastAsia" w:hAnsi="Arial" w:cs="Arial"/>
          <w:i/>
        </w:rPr>
        <w:t xml:space="preserve"> </w:t>
      </w:r>
      <m:oMath>
        <m:f>
          <m:fPr>
            <m:ctrlPr>
              <w:rPr>
                <w:rFonts w:ascii="Cambria Math" w:hAnsi="Cambria Math" w:cs="Arial"/>
              </w:rPr>
            </m:ctrlPr>
          </m:fPr>
          <m:num>
            <m:r>
              <w:rPr>
                <w:rFonts w:ascii="Cambria Math" w:hAnsi="Cambria Math" w:cs="Arial"/>
              </w:rPr>
              <m:t>1</m:t>
            </m:r>
          </m:num>
          <m:den>
            <m:r>
              <w:rPr>
                <w:rFonts w:ascii="Cambria Math" w:hAnsi="Cambria Math" w:cs="Arial"/>
              </w:rPr>
              <m:t>s</m:t>
            </m:r>
          </m:den>
        </m:f>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0</m:t>
                </m:r>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F</m:t>
                </m:r>
                <m:d>
                  <m:dPr>
                    <m:ctrlPr>
                      <w:rPr>
                        <w:rFonts w:ascii="Cambria Math" w:hAnsi="Cambria Math" w:cs="Arial"/>
                      </w:rPr>
                    </m:ctrlPr>
                  </m:dPr>
                  <m:e>
                    <m:r>
                      <w:rPr>
                        <w:rFonts w:ascii="Cambria Math" w:hAnsi="Cambria Math" w:cs="Arial"/>
                      </w:rPr>
                      <m:t>ξ</m:t>
                    </m:r>
                  </m:e>
                </m:d>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k</m:t>
                </m:r>
                <m:d>
                  <m:dPr>
                    <m:ctrlPr>
                      <w:rPr>
                        <w:rFonts w:ascii="Cambria Math" w:hAnsi="Cambria Math" w:cs="Arial"/>
                      </w:rPr>
                    </m:ctrlPr>
                  </m:dPr>
                  <m:e>
                    <m:r>
                      <w:rPr>
                        <w:rFonts w:ascii="Cambria Math" w:hAnsi="Cambria Math" w:cs="Arial"/>
                      </w:rPr>
                      <m:t>ξ,t</m:t>
                    </m:r>
                  </m:e>
                </m:d>
                <m:r>
                  <m:rPr>
                    <m:scr m:val="script"/>
                  </m:rPr>
                  <w:rPr>
                    <w:rFonts w:ascii="Cambria Math" w:hAnsi="Cambria Math" w:cs="Arial"/>
                  </w:rPr>
                  <m:t>*H</m:t>
                </m:r>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σ=0</m:t>
                        </m:r>
                      </m:sub>
                      <m:sup>
                        <m:r>
                          <w:rPr>
                            <w:rFonts w:ascii="Cambria Math" w:hAnsi="Cambria Math" w:cs="Arial"/>
                          </w:rPr>
                          <m:t>∞</m:t>
                        </m:r>
                      </m:sup>
                      <m:e>
                        <m:sSub>
                          <m:sSubPr>
                            <m:ctrlPr>
                              <w:rPr>
                                <w:rFonts w:ascii="Cambria Math" w:hAnsi="Cambria Math" w:cs="Arial"/>
                              </w:rPr>
                            </m:ctrlPr>
                          </m:sSubPr>
                          <m:e>
                            <m:r>
                              <w:rPr>
                                <w:rFonts w:ascii="Cambria Math" w:hAnsi="Cambria Math" w:cs="Arial"/>
                              </w:rPr>
                              <m:t>w</m:t>
                            </m:r>
                          </m:e>
                          <m:sub>
                            <m:r>
                              <w:rPr>
                                <w:rFonts w:ascii="Cambria Math" w:hAnsi="Cambria Math" w:cs="Arial"/>
                              </w:rPr>
                              <m:t>σ</m:t>
                            </m:r>
                          </m:sub>
                        </m:sSub>
                        <m:d>
                          <m:dPr>
                            <m:ctrlPr>
                              <w:rPr>
                                <w:rFonts w:ascii="Cambria Math" w:hAnsi="Cambria Math" w:cs="Arial"/>
                              </w:rPr>
                            </m:ctrlPr>
                          </m:dPr>
                          <m:e>
                            <m:r>
                              <w:rPr>
                                <w:rFonts w:ascii="Cambria Math" w:hAnsi="Cambria Math" w:cs="Arial"/>
                              </w:rPr>
                              <m:t>t</m:t>
                            </m:r>
                          </m:e>
                        </m:d>
                      </m:e>
                    </m:nary>
                  </m:e>
                </m:d>
              </m:e>
            </m:d>
          </m:e>
        </m:d>
      </m:oMath>
    </w:p>
    <w:p w14:paraId="6E01AE23" w14:textId="77777777" w:rsidR="00941570" w:rsidRDefault="00941570" w:rsidP="00941570">
      <w:pPr>
        <w:rPr>
          <w:rFonts w:ascii="Arial" w:eastAsiaTheme="minorEastAsia" w:hAnsi="Arial" w:cs="Arial"/>
          <w:iCs/>
        </w:rPr>
      </w:pPr>
    </w:p>
    <w:p w14:paraId="7D03F1C4" w14:textId="106E2EAF" w:rsidR="00941570" w:rsidRDefault="00941570" w:rsidP="00941570">
      <w:pPr>
        <w:rPr>
          <w:rFonts w:ascii="Arial" w:eastAsiaTheme="minorEastAsia" w:hAnsi="Arial" w:cs="Arial"/>
          <w:iCs/>
        </w:rPr>
      </w:pPr>
      <w:r w:rsidRPr="00B47375">
        <w:rPr>
          <w:rFonts w:ascii="Arial" w:eastAsiaTheme="minorEastAsia" w:hAnsi="Arial" w:cs="Arial"/>
          <w:iCs/>
        </w:rPr>
        <w:t>The Adomian decomposition technique admits the use of the following recursive relations</w:t>
      </w:r>
    </w:p>
    <w:p w14:paraId="2CB7BF53" w14:textId="77777777" w:rsidR="00941570" w:rsidRPr="00B47375" w:rsidRDefault="00941570" w:rsidP="00941570">
      <w:pPr>
        <w:rPr>
          <w:rFonts w:ascii="Arial" w:eastAsiaTheme="minorEastAsia" w:hAnsi="Arial" w:cs="Arial"/>
          <w:i/>
          <w:iCs/>
        </w:rPr>
      </w:pPr>
    </w:p>
    <w:p w14:paraId="1B5EF566" w14:textId="77777777" w:rsidR="00941570" w:rsidRPr="00B47375" w:rsidRDefault="00941570" w:rsidP="00941570">
      <w:pPr>
        <w:rPr>
          <w:rFonts w:ascii="Arial" w:eastAsiaTheme="minorEastAsia" w:hAnsi="Arial" w:cs="Arial"/>
          <w:iCs/>
        </w:rPr>
      </w:pPr>
      <m:oMath>
        <m:r>
          <m:rPr>
            <m:scr m:val="script"/>
          </m:rPr>
          <w:rPr>
            <w:rFonts w:ascii="Cambria Math" w:hAnsi="Cambria Math" w:cs="Arial"/>
          </w:rPr>
          <m:t>L</m:t>
        </m:r>
        <m:d>
          <m:dPr>
            <m:begChr m:val="{"/>
            <m:endChr m:val="}"/>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d>
              <m:dPr>
                <m:ctrlPr>
                  <w:rPr>
                    <w:rFonts w:ascii="Cambria Math" w:hAnsi="Cambria Math" w:cs="Arial"/>
                  </w:rPr>
                </m:ctrlPr>
              </m:dPr>
              <m:e>
                <m:r>
                  <w:rPr>
                    <w:rFonts w:ascii="Cambria Math" w:hAnsi="Cambria Math" w:cs="Arial"/>
                  </w:rPr>
                  <m:t>ξ</m:t>
                </m:r>
              </m:e>
            </m:d>
          </m:e>
        </m:d>
      </m:oMath>
      <w:r w:rsidRPr="00B47375">
        <w:rPr>
          <w:rFonts w:ascii="Arial" w:eastAsiaTheme="minorEastAsia" w:hAnsi="Arial" w:cs="Arial"/>
        </w:rPr>
        <w:t xml:space="preserve"> =</w:t>
      </w:r>
      <w:r w:rsidRPr="00B47375">
        <w:rPr>
          <w:rFonts w:ascii="Arial" w:eastAsiaTheme="minorEastAsia" w:hAnsi="Arial" w:cs="Arial"/>
          <w:i/>
        </w:rPr>
        <w:t xml:space="preserve"> </w:t>
      </w:r>
      <m:oMath>
        <m:f>
          <m:fPr>
            <m:ctrlPr>
              <w:rPr>
                <w:rFonts w:ascii="Cambria Math" w:hAnsi="Cambria Math" w:cs="Arial"/>
              </w:rPr>
            </m:ctrlPr>
          </m:fPr>
          <m:num>
            <m:r>
              <w:rPr>
                <w:rFonts w:ascii="Cambria Math" w:hAnsi="Cambria Math" w:cs="Arial"/>
              </w:rPr>
              <m:t>1</m:t>
            </m:r>
          </m:num>
          <m:den>
            <m:r>
              <w:rPr>
                <w:rFonts w:ascii="Cambria Math" w:hAnsi="Cambria Math" w:cs="Arial"/>
              </w:rPr>
              <m:t>s</m:t>
            </m:r>
          </m:den>
        </m:f>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0</m:t>
                </m:r>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F</m:t>
                </m:r>
                <m:d>
                  <m:dPr>
                    <m:ctrlPr>
                      <w:rPr>
                        <w:rFonts w:ascii="Cambria Math" w:hAnsi="Cambria Math" w:cs="Arial"/>
                      </w:rPr>
                    </m:ctrlPr>
                  </m:dPr>
                  <m:e>
                    <m:r>
                      <w:rPr>
                        <w:rFonts w:ascii="Cambria Math" w:hAnsi="Cambria Math" w:cs="Arial"/>
                      </w:rPr>
                      <m:t>ξ</m:t>
                    </m:r>
                  </m:e>
                </m:d>
              </m:e>
            </m:d>
          </m:e>
        </m:d>
      </m:oMath>
      <w:r w:rsidRPr="00B47375">
        <w:rPr>
          <w:rFonts w:ascii="Arial" w:eastAsiaTheme="minorEastAsia" w:hAnsi="Arial" w:cs="Arial"/>
          <w:iCs/>
        </w:rPr>
        <w:t xml:space="preserve">                                                                  (13)                                                                                                       and                                                                                 </w:t>
      </w:r>
    </w:p>
    <w:p w14:paraId="24F91403" w14:textId="77777777" w:rsidR="00941570" w:rsidRPr="00B47375" w:rsidRDefault="00941570" w:rsidP="00941570">
      <w:pPr>
        <w:rPr>
          <w:rFonts w:ascii="Arial" w:eastAsiaTheme="minorEastAsia" w:hAnsi="Arial" w:cs="Arial"/>
          <w:iCs/>
        </w:rPr>
      </w:pPr>
      <m:oMath>
        <m:r>
          <m:rPr>
            <m:scr m:val="script"/>
          </m:rPr>
          <w:rPr>
            <w:rFonts w:ascii="Cambria Math" w:hAnsi="Cambria Math" w:cs="Arial"/>
          </w:rPr>
          <m:t>L</m:t>
        </m:r>
        <m:d>
          <m:dPr>
            <m:begChr m:val="{"/>
            <m:endChr m:val="}"/>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k+1</m:t>
                </m:r>
              </m:sub>
            </m:sSub>
            <m:d>
              <m:dPr>
                <m:ctrlPr>
                  <w:rPr>
                    <w:rFonts w:ascii="Cambria Math" w:hAnsi="Cambria Math" w:cs="Arial"/>
                  </w:rPr>
                </m:ctrlPr>
              </m:dPr>
              <m:e>
                <m:r>
                  <w:rPr>
                    <w:rFonts w:ascii="Cambria Math" w:hAnsi="Cambria Math" w:cs="Arial"/>
                  </w:rPr>
                  <m:t>ξ</m:t>
                </m:r>
              </m:e>
            </m:d>
          </m:e>
        </m:d>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s</m:t>
            </m:r>
          </m:den>
        </m:f>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k</m:t>
            </m:r>
            <m:d>
              <m:dPr>
                <m:ctrlPr>
                  <w:rPr>
                    <w:rFonts w:ascii="Cambria Math" w:hAnsi="Cambria Math" w:cs="Arial"/>
                  </w:rPr>
                </m:ctrlPr>
              </m:dPr>
              <m:e>
                <m:r>
                  <w:rPr>
                    <w:rFonts w:ascii="Cambria Math" w:hAnsi="Cambria Math" w:cs="Arial"/>
                  </w:rPr>
                  <m:t>ξ,t</m:t>
                </m:r>
              </m:e>
            </m:d>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k</m:t>
                </m:r>
              </m:sub>
            </m:sSub>
            <m:d>
              <m:dPr>
                <m:ctrlPr>
                  <w:rPr>
                    <w:rFonts w:ascii="Cambria Math" w:hAnsi="Cambria Math" w:cs="Arial"/>
                  </w:rPr>
                </m:ctrlPr>
              </m:dPr>
              <m:e>
                <m:r>
                  <w:rPr>
                    <w:rFonts w:ascii="Cambria Math" w:hAnsi="Cambria Math" w:cs="Arial"/>
                  </w:rPr>
                  <m:t>ξ</m:t>
                </m:r>
              </m:e>
            </m:d>
          </m:e>
        </m:d>
      </m:oMath>
      <w:r w:rsidRPr="00B47375">
        <w:rPr>
          <w:rFonts w:ascii="Arial" w:eastAsiaTheme="minorEastAsia" w:hAnsi="Arial" w:cs="Arial"/>
        </w:rPr>
        <w:t xml:space="preserve"> for </w:t>
      </w:r>
      <m:oMath>
        <m:r>
          <w:rPr>
            <w:rFonts w:ascii="Cambria Math" w:hAnsi="Cambria Math" w:cs="Arial"/>
          </w:rPr>
          <m:t>k≥0.</m:t>
        </m:r>
      </m:oMath>
      <w:r w:rsidRPr="00B47375">
        <w:rPr>
          <w:rFonts w:ascii="Arial" w:eastAsiaTheme="minorEastAsia" w:hAnsi="Arial" w:cs="Arial"/>
        </w:rPr>
        <w:t xml:space="preserve">                   </w:t>
      </w:r>
    </w:p>
    <w:p w14:paraId="7A33C75E" w14:textId="77777777" w:rsidR="00941570" w:rsidRDefault="00941570" w:rsidP="00941570">
      <w:pPr>
        <w:rPr>
          <w:rFonts w:ascii="Arial" w:eastAsiaTheme="minorEastAsia" w:hAnsi="Arial" w:cs="Arial"/>
          <w:iCs/>
        </w:rPr>
      </w:pPr>
    </w:p>
    <w:p w14:paraId="02817549" w14:textId="3BE924C1" w:rsidR="00941570" w:rsidRPr="00B47375" w:rsidRDefault="00941570" w:rsidP="00941570">
      <w:pPr>
        <w:rPr>
          <w:rFonts w:ascii="Arial" w:eastAsiaTheme="minorEastAsia" w:hAnsi="Arial" w:cs="Arial"/>
        </w:rPr>
      </w:pPr>
      <w:r w:rsidRPr="00B47375">
        <w:rPr>
          <w:rFonts w:ascii="Arial" w:eastAsiaTheme="minorEastAsia" w:hAnsi="Arial" w:cs="Arial"/>
          <w:iCs/>
        </w:rPr>
        <w:t xml:space="preserve">Applying the Inverse Laplace-transform to the system (13), gives </w:t>
      </w:r>
      <m:oMath>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d>
          <m:dPr>
            <m:ctrlPr>
              <w:rPr>
                <w:rFonts w:ascii="Cambria Math" w:hAnsi="Cambria Math" w:cs="Arial"/>
              </w:rPr>
            </m:ctrlPr>
          </m:dPr>
          <m:e>
            <m:r>
              <w:rPr>
                <w:rFonts w:ascii="Cambria Math" w:hAnsi="Cambria Math" w:cs="Arial"/>
              </w:rPr>
              <m:t>ξ</m:t>
            </m:r>
          </m:e>
        </m:d>
      </m:oMath>
      <w:r w:rsidRPr="00B47375">
        <w:rPr>
          <w:rFonts w:ascii="Arial" w:eastAsiaTheme="minorEastAsia" w:hAnsi="Arial" w:cs="Arial"/>
        </w:rPr>
        <w:t xml:space="preserve"> and defines </w:t>
      </w: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0</m:t>
            </m:r>
          </m:sub>
        </m:sSub>
        <m:r>
          <w:rPr>
            <w:rFonts w:ascii="Cambria Math" w:hAnsi="Cambria Math" w:cs="Arial"/>
          </w:rPr>
          <m:t>.</m:t>
        </m:r>
      </m:oMath>
    </w:p>
    <w:p w14:paraId="3B7D1BDB" w14:textId="77777777" w:rsidR="00941570" w:rsidRPr="00B47375" w:rsidRDefault="00941570" w:rsidP="00941570">
      <w:pPr>
        <w:rPr>
          <w:rFonts w:ascii="Arial" w:hAnsi="Arial" w:cs="Arial"/>
        </w:rPr>
      </w:pPr>
      <w:r w:rsidRPr="00B47375">
        <w:rPr>
          <w:rFonts w:ascii="Arial" w:eastAsiaTheme="minorEastAsia" w:hAnsi="Arial" w:cs="Arial"/>
        </w:rPr>
        <w:t xml:space="preserve">Thus, leading to the complete determination of </w:t>
      </w:r>
      <m:oMath>
        <m:sSub>
          <m:sSubPr>
            <m:ctrlPr>
              <w:rPr>
                <w:rFonts w:ascii="Cambria Math" w:hAnsi="Cambria Math" w:cs="Arial"/>
              </w:rPr>
            </m:ctrlPr>
          </m:sSubPr>
          <m:e>
            <m:r>
              <w:rPr>
                <w:rFonts w:ascii="Cambria Math" w:hAnsi="Cambria Math" w:cs="Arial"/>
              </w:rPr>
              <m:t>w</m:t>
            </m:r>
          </m:e>
          <m:sub>
            <m:r>
              <w:rPr>
                <w:rFonts w:ascii="Cambria Math" w:hAnsi="Cambria Math" w:cs="Arial"/>
              </w:rPr>
              <m:t>k+1</m:t>
            </m:r>
          </m:sub>
        </m:sSub>
        <m:d>
          <m:dPr>
            <m:ctrlPr>
              <w:rPr>
                <w:rFonts w:ascii="Cambria Math" w:hAnsi="Cambria Math" w:cs="Arial"/>
              </w:rPr>
            </m:ctrlPr>
          </m:dPr>
          <m:e>
            <m:r>
              <w:rPr>
                <w:rFonts w:ascii="Cambria Math" w:hAnsi="Cambria Math" w:cs="Arial"/>
              </w:rPr>
              <m:t>ξ</m:t>
            </m:r>
          </m:e>
        </m:d>
        <m:r>
          <w:rPr>
            <w:rFonts w:ascii="Cambria Math" w:hAnsi="Cambria Math" w:cs="Arial"/>
          </w:rPr>
          <m:t>;k≥0</m:t>
        </m:r>
      </m:oMath>
      <w:r w:rsidRPr="00B47375">
        <w:rPr>
          <w:rFonts w:ascii="Arial" w:eastAsiaTheme="minorEastAsia" w:hAnsi="Arial" w:cs="Arial"/>
        </w:rPr>
        <w:t>.</w:t>
      </w:r>
      <w:r w:rsidRPr="00B47375">
        <w:rPr>
          <w:rFonts w:ascii="Arial" w:hAnsi="Arial" w:cs="Arial"/>
        </w:rPr>
        <w:tab/>
      </w:r>
    </w:p>
    <w:p w14:paraId="1EC75EE1" w14:textId="77777777" w:rsidR="00790ADA" w:rsidRPr="00FB3A86" w:rsidRDefault="00790ADA" w:rsidP="00441B6F">
      <w:pPr>
        <w:pStyle w:val="Body"/>
        <w:spacing w:after="0"/>
        <w:rPr>
          <w:rFonts w:ascii="Arial" w:hAnsi="Arial" w:cs="Arial"/>
        </w:rPr>
      </w:pPr>
    </w:p>
    <w:p w14:paraId="4991A232" w14:textId="58CBAEA7" w:rsidR="00941570" w:rsidRDefault="00941570" w:rsidP="00941570">
      <w:pPr>
        <w:pStyle w:val="Head1"/>
        <w:spacing w:after="0"/>
        <w:jc w:val="both"/>
        <w:rPr>
          <w:rFonts w:ascii="Arial" w:hAnsi="Arial" w:cs="Arial"/>
        </w:rPr>
      </w:pPr>
      <w:r>
        <w:rPr>
          <w:rFonts w:ascii="Arial" w:hAnsi="Arial" w:cs="Arial"/>
        </w:rPr>
        <w:t xml:space="preserve">2.4 </w:t>
      </w:r>
      <w:r w:rsidR="00764B7A">
        <w:rPr>
          <w:rFonts w:ascii="Arial" w:hAnsi="Arial" w:cs="Arial"/>
          <w:caps w:val="0"/>
        </w:rPr>
        <w:t>Mathematical Applications</w:t>
      </w:r>
    </w:p>
    <w:p w14:paraId="3CEDB0BF" w14:textId="77777777" w:rsidR="00941570" w:rsidRDefault="00941570" w:rsidP="00441B6F">
      <w:pPr>
        <w:pStyle w:val="Head1"/>
        <w:spacing w:after="0"/>
        <w:jc w:val="both"/>
        <w:rPr>
          <w:rFonts w:ascii="Arial" w:hAnsi="Arial" w:cs="Arial"/>
        </w:rPr>
      </w:pPr>
    </w:p>
    <w:p w14:paraId="02F07409" w14:textId="77777777" w:rsidR="00764B7A" w:rsidRDefault="00764B7A" w:rsidP="00764B7A">
      <w:pPr>
        <w:jc w:val="both"/>
        <w:rPr>
          <w:rFonts w:ascii="Arial" w:hAnsi="Arial" w:cs="Arial"/>
        </w:rPr>
      </w:pPr>
      <w:r w:rsidRPr="00E02FE9">
        <w:rPr>
          <w:rFonts w:ascii="Arial" w:hAnsi="Arial" w:cs="Arial"/>
        </w:rPr>
        <w:t>In this section, Three Bratu-type problems were solved using the suggested methodology. The results show the reliability and efficiency of the proposed scheme.</w:t>
      </w:r>
    </w:p>
    <w:p w14:paraId="1C285CDF" w14:textId="77777777" w:rsidR="00764B7A" w:rsidRPr="00E02FE9" w:rsidRDefault="00764B7A" w:rsidP="00764B7A">
      <w:pPr>
        <w:jc w:val="both"/>
        <w:rPr>
          <w:rFonts w:ascii="Arial" w:hAnsi="Arial" w:cs="Arial"/>
        </w:rPr>
      </w:pPr>
    </w:p>
    <w:p w14:paraId="5DA02235" w14:textId="5920B73E" w:rsidR="00764B7A" w:rsidRPr="00E02FE9" w:rsidRDefault="00764B7A" w:rsidP="00764B7A">
      <w:pPr>
        <w:widowControl w:val="0"/>
        <w:tabs>
          <w:tab w:val="left" w:pos="9520"/>
        </w:tabs>
        <w:ind w:right="-20"/>
        <w:jc w:val="both"/>
        <w:rPr>
          <w:rFonts w:ascii="Arial" w:hAnsi="Arial" w:cs="Arial"/>
          <w:b/>
          <w:bCs/>
          <w:color w:val="000000"/>
        </w:rPr>
      </w:pPr>
      <w:r w:rsidRPr="00E02FE9">
        <w:rPr>
          <w:rFonts w:ascii="Arial" w:hAnsi="Arial" w:cs="Arial"/>
          <w:b/>
          <w:bCs/>
          <w:color w:val="000000"/>
        </w:rPr>
        <w:t>Test Problem 1. [5]</w:t>
      </w:r>
    </w:p>
    <w:p w14:paraId="634D3A26" w14:textId="77777777" w:rsidR="00764B7A" w:rsidRPr="00E02FE9" w:rsidRDefault="00764B7A" w:rsidP="00764B7A">
      <w:pPr>
        <w:widowControl w:val="0"/>
        <w:tabs>
          <w:tab w:val="left" w:pos="9520"/>
        </w:tabs>
        <w:ind w:right="-20"/>
        <w:jc w:val="both"/>
        <w:rPr>
          <w:rFonts w:ascii="Arial" w:hAnsi="Arial" w:cs="Arial"/>
          <w:b/>
          <w:bCs/>
          <w:color w:val="000000"/>
        </w:rPr>
      </w:pPr>
    </w:p>
    <w:p w14:paraId="24BCAE0E" w14:textId="77777777" w:rsidR="00764B7A" w:rsidRPr="00E02FE9" w:rsidRDefault="00764B7A" w:rsidP="00764B7A">
      <w:pPr>
        <w:widowControl w:val="0"/>
        <w:tabs>
          <w:tab w:val="left" w:pos="9520"/>
        </w:tabs>
        <w:ind w:right="-20"/>
        <w:jc w:val="both"/>
        <w:rPr>
          <w:rFonts w:ascii="Arial" w:eastAsia="SimSun" w:hAnsi="Arial" w:cs="Arial"/>
          <w:bCs/>
          <w:color w:val="000000"/>
        </w:rPr>
      </w:pPr>
      <w:r w:rsidRPr="00E02FE9">
        <w:rPr>
          <w:rFonts w:ascii="Arial" w:hAnsi="Arial" w:cs="Arial"/>
          <w:bCs/>
          <w:color w:val="000000"/>
        </w:rPr>
        <w:t xml:space="preserve">Consider the Bratu-type problem (1), by choosing </w:t>
      </w:r>
      <m:oMath>
        <m:r>
          <w:rPr>
            <w:rFonts w:ascii="Cambria Math" w:hAnsi="Cambria Math" w:cs="Arial"/>
          </w:rPr>
          <m:t>γ=-2</m:t>
        </m:r>
      </m:oMath>
      <w:r w:rsidRPr="00E02FE9">
        <w:rPr>
          <w:rFonts w:ascii="Arial" w:eastAsia="SimSun" w:hAnsi="Arial" w:cs="Arial"/>
          <w:color w:val="000000"/>
        </w:rPr>
        <w:t xml:space="preserve"> and </w:t>
      </w:r>
      <m:oMath>
        <m:r>
          <w:rPr>
            <w:rFonts w:ascii="Cambria Math" w:hAnsi="Cambria Math" w:cs="Arial"/>
          </w:rPr>
          <m:t>α=1</m:t>
        </m:r>
      </m:oMath>
      <w:r w:rsidRPr="00E02FE9">
        <w:rPr>
          <w:rFonts w:ascii="Arial" w:eastAsia="SimSun" w:hAnsi="Arial" w:cs="Arial"/>
          <w:color w:val="000000"/>
        </w:rPr>
        <w:t xml:space="preserve">  </w:t>
      </w:r>
      <w:r w:rsidRPr="00E02FE9">
        <w:rPr>
          <w:rFonts w:ascii="Arial" w:eastAsia="SimSun" w:hAnsi="Arial" w:cs="Arial"/>
          <w:bCs/>
          <w:color w:val="000000"/>
        </w:rPr>
        <w:t xml:space="preserve"> to obtain:</w:t>
      </w:r>
    </w:p>
    <w:p w14:paraId="756E184A" w14:textId="77777777" w:rsidR="00764B7A" w:rsidRPr="00E02FE9" w:rsidRDefault="00764B7A" w:rsidP="00764B7A">
      <w:pPr>
        <w:widowControl w:val="0"/>
        <w:tabs>
          <w:tab w:val="left" w:pos="9520"/>
        </w:tabs>
        <w:ind w:right="-20"/>
        <w:jc w:val="both"/>
        <w:rPr>
          <w:rFonts w:ascii="Arial" w:eastAsia="SimSun" w:hAnsi="Arial" w:cs="Arial"/>
          <w:bCs/>
          <w:color w:val="000000"/>
        </w:rPr>
      </w:pPr>
    </w:p>
    <w:p w14:paraId="1BA6BA7B" w14:textId="77777777" w:rsidR="00764B7A" w:rsidRPr="00E02FE9" w:rsidRDefault="00000000" w:rsidP="00764B7A">
      <w:pPr>
        <w:widowControl w:val="0"/>
        <w:tabs>
          <w:tab w:val="left" w:pos="9520"/>
        </w:tabs>
        <w:ind w:right="-20"/>
        <w:jc w:val="both"/>
        <w:rPr>
          <w:rStyle w:val="mord"/>
          <w:rFonts w:ascii="Arial" w:eastAsia="SimSun" w:hAnsi="Arial" w:cs="Arial"/>
          <w:color w:val="161616"/>
          <w:shd w:val="clear" w:color="auto" w:fill="F7F7F7"/>
        </w:rPr>
      </w:pPr>
      <m:oMath>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2</m:t>
                </m:r>
              </m:sup>
            </m:sSup>
            <m:r>
              <w:rPr>
                <w:rFonts w:ascii="Cambria Math" w:hAnsi="Cambria Math" w:cs="Arial"/>
              </w:rPr>
              <m:t>w</m:t>
            </m:r>
          </m:num>
          <m:den>
            <m:r>
              <w:rPr>
                <w:rFonts w:ascii="Cambria Math" w:hAnsi="Cambria Math" w:cs="Arial"/>
              </w:rPr>
              <m:t>d</m:t>
            </m:r>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den>
        </m:f>
        <m:r>
          <w:rPr>
            <w:rFonts w:ascii="Cambria Math" w:hAnsi="Cambria Math" w:cs="Arial"/>
          </w:rPr>
          <m:t>-2</m:t>
        </m:r>
        <m:sSup>
          <m:sSupPr>
            <m:ctrlPr>
              <w:rPr>
                <w:rFonts w:ascii="Cambria Math" w:hAnsi="Cambria Math" w:cs="Arial"/>
              </w:rPr>
            </m:ctrlPr>
          </m:sSupPr>
          <m:e>
            <m:r>
              <w:rPr>
                <w:rFonts w:ascii="Cambria Math" w:hAnsi="Cambria Math" w:cs="Arial"/>
              </w:rPr>
              <m:t>e</m:t>
            </m:r>
          </m:e>
          <m:sup>
            <m:r>
              <w:rPr>
                <w:rFonts w:ascii="Cambria Math" w:hAnsi="Cambria Math" w:cs="Arial"/>
              </w:rPr>
              <m:t>w</m:t>
            </m:r>
          </m:sup>
        </m:sSup>
        <m:r>
          <w:rPr>
            <w:rFonts w:ascii="Cambria Math" w:hAnsi="Cambria Math" w:cs="Arial"/>
          </w:rPr>
          <m:t>=0,  0&lt;ξ&lt;1,</m:t>
        </m:r>
      </m:oMath>
      <w:r w:rsidR="00764B7A" w:rsidRPr="00E02FE9">
        <w:rPr>
          <w:rStyle w:val="mord"/>
          <w:rFonts w:ascii="Arial" w:eastAsia="SimSun" w:hAnsi="Arial" w:cs="Arial"/>
          <w:color w:val="161616"/>
          <w:shd w:val="clear" w:color="auto" w:fill="F7F7F7"/>
        </w:rPr>
        <w:t xml:space="preserve">                                (14)</w:t>
      </w:r>
    </w:p>
    <w:p w14:paraId="664CD43A" w14:textId="77777777" w:rsidR="00764B7A" w:rsidRPr="00E02FE9" w:rsidRDefault="00764B7A" w:rsidP="00764B7A">
      <w:pPr>
        <w:widowControl w:val="0"/>
        <w:tabs>
          <w:tab w:val="left" w:pos="9520"/>
        </w:tabs>
        <w:ind w:right="-20"/>
        <w:jc w:val="both"/>
        <w:rPr>
          <w:rStyle w:val="mord"/>
          <w:rFonts w:ascii="Arial" w:eastAsia="SimSun" w:hAnsi="Arial" w:cs="Arial"/>
          <w:color w:val="161616"/>
          <w:shd w:val="clear" w:color="auto" w:fill="F7F7F7"/>
        </w:rPr>
      </w:pPr>
    </w:p>
    <w:p w14:paraId="2C76A337" w14:textId="77777777" w:rsidR="00764B7A" w:rsidRPr="00E02FE9" w:rsidRDefault="00764B7A" w:rsidP="00764B7A">
      <w:pPr>
        <w:widowControl w:val="0"/>
        <w:tabs>
          <w:tab w:val="left" w:pos="9520"/>
        </w:tabs>
        <w:ind w:right="-20"/>
        <w:jc w:val="both"/>
        <w:rPr>
          <w:rStyle w:val="mord"/>
          <w:rFonts w:ascii="Arial" w:eastAsia="SimSun" w:hAnsi="Arial" w:cs="Arial"/>
          <w:color w:val="161616"/>
          <w:shd w:val="clear" w:color="auto" w:fill="F7F7F7"/>
        </w:rPr>
      </w:pPr>
      <m:oMath>
        <m:r>
          <w:rPr>
            <w:rFonts w:ascii="Cambria Math" w:hAnsi="Cambria Math" w:cs="Arial"/>
          </w:rPr>
          <m:t>w</m:t>
        </m:r>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w:rPr>
                <w:rFonts w:ascii="Cambria Math" w:hAnsi="Cambria Math" w:cs="Arial"/>
              </w:rPr>
              <m:t>w</m:t>
            </m:r>
          </m:e>
          <m:sup>
            <m: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=0</m:t>
        </m:r>
      </m:oMath>
      <w:r w:rsidRPr="00E02FE9">
        <w:rPr>
          <w:rStyle w:val="mord"/>
          <w:rFonts w:ascii="Arial" w:eastAsia="SimSun" w:hAnsi="Arial" w:cs="Arial"/>
          <w:color w:val="161616"/>
          <w:shd w:val="clear" w:color="auto" w:fill="F7F7F7"/>
        </w:rPr>
        <w:t xml:space="preserve">                                             (15)</w:t>
      </w:r>
    </w:p>
    <w:p w14:paraId="5E604F44" w14:textId="77777777" w:rsidR="00764B7A" w:rsidRPr="00E02FE9" w:rsidRDefault="00764B7A" w:rsidP="00764B7A">
      <w:pPr>
        <w:widowControl w:val="0"/>
        <w:tabs>
          <w:tab w:val="left" w:pos="9520"/>
        </w:tabs>
        <w:ind w:right="-20"/>
        <w:jc w:val="both"/>
        <w:rPr>
          <w:rStyle w:val="mord"/>
          <w:rFonts w:ascii="Arial" w:eastAsia="SimSun" w:hAnsi="Arial" w:cs="Arial"/>
          <w:color w:val="161616"/>
          <w:shd w:val="clear" w:color="auto" w:fill="F7F7F7"/>
        </w:rPr>
      </w:pPr>
    </w:p>
    <w:p w14:paraId="2FCDDF30" w14:textId="77777777" w:rsidR="00764B7A" w:rsidRPr="00E02FE9" w:rsidRDefault="00764B7A" w:rsidP="00764B7A">
      <w:pPr>
        <w:widowControl w:val="0"/>
        <w:tabs>
          <w:tab w:val="left" w:pos="9520"/>
        </w:tabs>
        <w:ind w:right="-20"/>
        <w:jc w:val="both"/>
        <w:rPr>
          <w:rStyle w:val="mord"/>
          <w:rFonts w:ascii="Arial" w:eastAsia="SimSun" w:hAnsi="Arial" w:cs="Arial"/>
          <w:color w:val="161616"/>
          <w:shd w:val="clear" w:color="auto" w:fill="F7F7F7"/>
        </w:rPr>
      </w:pPr>
      <w:r w:rsidRPr="00E02FE9">
        <w:rPr>
          <w:rStyle w:val="mord"/>
          <w:rFonts w:ascii="Arial" w:eastAsia="SimSun" w:hAnsi="Arial" w:cs="Arial"/>
          <w:color w:val="161616"/>
          <w:shd w:val="clear" w:color="auto" w:fill="F7F7F7"/>
        </w:rPr>
        <w:t xml:space="preserve">The exact solution of the system (14) is given as:    </w:t>
      </w:r>
    </w:p>
    <w:p w14:paraId="07F7F51B" w14:textId="77777777" w:rsidR="00764B7A" w:rsidRPr="00E02FE9" w:rsidRDefault="00764B7A" w:rsidP="00764B7A">
      <w:pPr>
        <w:widowControl w:val="0"/>
        <w:tabs>
          <w:tab w:val="left" w:pos="9520"/>
        </w:tabs>
        <w:ind w:right="-20"/>
        <w:jc w:val="both"/>
        <w:rPr>
          <w:rStyle w:val="mord"/>
          <w:rFonts w:ascii="Arial" w:eastAsia="SimSun" w:hAnsi="Arial" w:cs="Arial"/>
          <w:color w:val="161616"/>
          <w:shd w:val="clear" w:color="auto" w:fill="F7F7F7"/>
        </w:rPr>
      </w:pPr>
    </w:p>
    <w:p w14:paraId="4E82B6EB" w14:textId="77777777" w:rsidR="00764B7A" w:rsidRPr="00E02FE9" w:rsidRDefault="00764B7A" w:rsidP="00764B7A">
      <w:pPr>
        <w:widowControl w:val="0"/>
        <w:tabs>
          <w:tab w:val="left" w:pos="9520"/>
        </w:tabs>
        <w:ind w:right="-20"/>
        <w:rPr>
          <w:rFonts w:ascii="Arial" w:hAnsi="Arial" w:cs="Arial"/>
          <w:bCs/>
          <w:color w:val="000000"/>
        </w:rPr>
      </w:pPr>
      <w:r w:rsidRPr="00E02FE9">
        <w:rPr>
          <w:rFonts w:ascii="Arial" w:eastAsia="SimSun" w:hAnsi="Arial" w:cs="Arial"/>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m:t>
        </m:r>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4</m:t>
                </m:r>
              </m:sup>
            </m:sSup>
          </m:num>
          <m:den>
            <m:r>
              <w:rPr>
                <w:rFonts w:ascii="Cambria Math" w:hAnsi="Cambria Math" w:cs="Arial"/>
              </w:rPr>
              <m:t>6</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2ξ</m:t>
                </m:r>
              </m:e>
              <m:sup>
                <m:r>
                  <w:rPr>
                    <w:rFonts w:ascii="Cambria Math" w:hAnsi="Cambria Math" w:cs="Arial"/>
                  </w:rPr>
                  <m:t>6</m:t>
                </m:r>
              </m:sup>
            </m:sSup>
          </m:num>
          <m:den>
            <m:r>
              <w:rPr>
                <w:rFonts w:ascii="Cambria Math" w:hAnsi="Cambria Math" w:cs="Arial"/>
              </w:rPr>
              <m:t>45</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17ξ</m:t>
                </m:r>
              </m:e>
              <m:sup>
                <m:r>
                  <w:rPr>
                    <w:rFonts w:ascii="Cambria Math" w:hAnsi="Cambria Math" w:cs="Arial"/>
                  </w:rPr>
                  <m:t>8</m:t>
                </m:r>
              </m:sup>
            </m:sSup>
          </m:num>
          <m:den>
            <m:r>
              <w:rPr>
                <w:rFonts w:ascii="Cambria Math" w:hAnsi="Cambria Math" w:cs="Arial"/>
              </w:rPr>
              <m:t>1260</m:t>
            </m:r>
          </m:den>
        </m:f>
        <m:r>
          <w:rPr>
            <w:rFonts w:ascii="Cambria Math" w:hAnsi="Cambria Math" w:cs="Arial"/>
          </w:rPr>
          <m:t>+…</m:t>
        </m:r>
      </m:oMath>
    </w:p>
    <w:p w14:paraId="07B0325C" w14:textId="77777777" w:rsidR="00764B7A" w:rsidRPr="00E02FE9" w:rsidRDefault="00764B7A" w:rsidP="00764B7A">
      <w:pPr>
        <w:rPr>
          <w:rFonts w:ascii="Arial" w:eastAsiaTheme="minorEastAsia" w:hAnsi="Arial" w:cs="Arial"/>
          <w:b/>
          <w:bCs/>
          <w:iCs/>
        </w:rPr>
      </w:pPr>
      <w:r w:rsidRPr="00E02FE9">
        <w:rPr>
          <w:rFonts w:ascii="Arial" w:eastAsiaTheme="minorEastAsia" w:hAnsi="Arial" w:cs="Arial"/>
          <w:b/>
          <w:bCs/>
          <w:iCs/>
        </w:rPr>
        <w:t>Solution.</w:t>
      </w:r>
    </w:p>
    <w:p w14:paraId="0D88B6DC" w14:textId="77777777" w:rsidR="00764B7A" w:rsidRPr="00E02FE9" w:rsidRDefault="00764B7A" w:rsidP="00764B7A">
      <w:pPr>
        <w:rPr>
          <w:rFonts w:ascii="Arial" w:hAnsi="Arial" w:cs="Arial"/>
        </w:rPr>
      </w:pPr>
      <w:r w:rsidRPr="00E02FE9">
        <w:rPr>
          <w:rFonts w:ascii="Arial" w:hAnsi="Arial" w:cs="Arial"/>
        </w:rPr>
        <w:t xml:space="preserve">Integrating (14) from </w:t>
      </w:r>
      <m:oMath>
        <m:r>
          <w:rPr>
            <w:rFonts w:ascii="Cambria Math" w:hAnsi="Cambria Math" w:cs="Arial"/>
          </w:rPr>
          <m:t>0</m:t>
        </m:r>
      </m:oMath>
      <w:r w:rsidRPr="00E02FE9">
        <w:rPr>
          <w:rFonts w:ascii="Arial" w:eastAsiaTheme="minorEastAsia" w:hAnsi="Arial" w:cs="Arial"/>
        </w:rPr>
        <w:t xml:space="preserve"> to </w:t>
      </w:r>
      <m:oMath>
        <m:r>
          <w:rPr>
            <w:rFonts w:ascii="Cambria Math" w:hAnsi="Cambria Math" w:cs="Arial"/>
          </w:rPr>
          <m:t>ξ</m:t>
        </m:r>
      </m:oMath>
      <w:r w:rsidRPr="00E02FE9">
        <w:rPr>
          <w:rFonts w:ascii="Arial" w:eastAsiaTheme="minorEastAsia" w:hAnsi="Arial" w:cs="Arial"/>
        </w:rPr>
        <w:t>, and using the initial conditions (15)</w:t>
      </w:r>
      <w:r w:rsidRPr="00E02FE9">
        <w:rPr>
          <w:rFonts w:ascii="Arial" w:hAnsi="Arial" w:cs="Arial"/>
        </w:rPr>
        <w:t xml:space="preserve"> we obtain the following:</w:t>
      </w:r>
    </w:p>
    <w:p w14:paraId="50DBDBAE" w14:textId="77777777" w:rsidR="00764B7A" w:rsidRPr="00E02FE9" w:rsidRDefault="00764B7A" w:rsidP="00764B7A">
      <w:pPr>
        <w:rPr>
          <w:rFonts w:ascii="Arial" w:hAnsi="Arial" w:cs="Arial"/>
        </w:rPr>
      </w:pPr>
    </w:p>
    <w:p w14:paraId="1D87802C" w14:textId="77777777" w:rsidR="00764B7A" w:rsidRPr="00E02FE9" w:rsidRDefault="00000000" w:rsidP="00764B7A">
      <w:pPr>
        <w:jc w:val="center"/>
        <w:rPr>
          <w:rFonts w:ascii="Arial" w:eastAsiaTheme="minorEastAsia" w:hAnsi="Arial" w:cs="Arial"/>
        </w:rPr>
      </w:pPr>
      <m:oMath>
        <m:sSup>
          <m:sSupPr>
            <m:ctrlPr>
              <w:rPr>
                <w:rFonts w:ascii="Cambria Math" w:hAnsi="Cambria Math" w:cs="Arial"/>
              </w:rPr>
            </m:ctrlPr>
          </m:sSupPr>
          <m:e>
            <m:r>
              <w:rPr>
                <w:rFonts w:ascii="Cambria Math" w:hAnsi="Cambria Math" w:cs="Arial"/>
              </w:rPr>
              <m:t>w</m:t>
            </m:r>
          </m:e>
          <m:sup>
            <m:r>
              <w:rPr>
                <w:rFonts w:ascii="Cambria Math" w:hAnsi="Cambria Math" w:cs="Arial"/>
              </w:rPr>
              <m:t>'</m:t>
            </m:r>
          </m:sup>
        </m:sSup>
        <m:d>
          <m:dPr>
            <m:ctrlPr>
              <w:rPr>
                <w:rFonts w:ascii="Cambria Math" w:hAnsi="Cambria Math" w:cs="Arial"/>
              </w:rPr>
            </m:ctrlPr>
          </m:dPr>
          <m:e>
            <m:r>
              <w:rPr>
                <w:rFonts w:ascii="Cambria Math" w:hAnsi="Cambria Math" w:cs="Arial"/>
              </w:rPr>
              <m:t>ξ</m:t>
            </m:r>
          </m:e>
        </m:d>
        <m:r>
          <w:rPr>
            <w:rFonts w:ascii="Cambria Math" w:hAnsi="Cambria Math" w:cs="Arial"/>
          </w:rPr>
          <m:t>=2</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sSup>
              <m:sSupPr>
                <m:ctrlPr>
                  <w:rPr>
                    <w:rFonts w:ascii="Cambria Math" w:hAnsi="Cambria Math" w:cs="Arial"/>
                  </w:rPr>
                </m:ctrlPr>
              </m:sSupPr>
              <m:e>
                <m:r>
                  <w:rPr>
                    <w:rFonts w:ascii="Cambria Math" w:hAnsi="Cambria Math" w:cs="Arial"/>
                  </w:rPr>
                  <m:t>e</m:t>
                </m:r>
              </m:e>
              <m:sup>
                <m:r>
                  <w:rPr>
                    <w:rFonts w:ascii="Cambria Math" w:hAnsi="Cambria Math" w:cs="Arial"/>
                  </w:rPr>
                  <m:t>w</m:t>
                </m:r>
                <m:d>
                  <m:dPr>
                    <m:ctrlPr>
                      <w:rPr>
                        <w:rFonts w:ascii="Cambria Math" w:hAnsi="Cambria Math" w:cs="Arial"/>
                      </w:rPr>
                    </m:ctrlPr>
                  </m:dPr>
                  <m:e>
                    <m:r>
                      <w:rPr>
                        <w:rFonts w:ascii="Cambria Math" w:hAnsi="Cambria Math" w:cs="Arial"/>
                      </w:rPr>
                      <m:t>t</m:t>
                    </m:r>
                  </m:e>
                </m:d>
              </m:sup>
            </m:sSup>
            <m:r>
              <w:rPr>
                <w:rFonts w:ascii="Cambria Math" w:hAnsi="Cambria Math" w:cs="Arial"/>
              </w:rPr>
              <m:t>dt</m:t>
            </m:r>
          </m:e>
        </m:nary>
      </m:oMath>
      <w:r w:rsidR="00764B7A" w:rsidRPr="00E02FE9">
        <w:rPr>
          <w:rFonts w:ascii="Arial" w:eastAsiaTheme="minorEastAsia" w:hAnsi="Arial" w:cs="Arial"/>
        </w:rPr>
        <w:t xml:space="preserve">                                            </w:t>
      </w:r>
      <m:oMath>
        <m:d>
          <m:dPr>
            <m:ctrlPr>
              <w:rPr>
                <w:rFonts w:ascii="Cambria Math" w:hAnsi="Cambria Math" w:cs="Arial"/>
              </w:rPr>
            </m:ctrlPr>
          </m:dPr>
          <m:e>
            <m:r>
              <w:rPr>
                <w:rFonts w:ascii="Cambria Math" w:hAnsi="Cambria Math" w:cs="Arial"/>
              </w:rPr>
              <m:t>16</m:t>
            </m:r>
          </m:e>
        </m:d>
      </m:oMath>
    </w:p>
    <w:p w14:paraId="724CE947" w14:textId="77777777" w:rsidR="00764B7A" w:rsidRPr="00E02FE9" w:rsidRDefault="00764B7A" w:rsidP="00764B7A">
      <w:pPr>
        <w:rPr>
          <w:rFonts w:ascii="Arial" w:eastAsiaTheme="minorEastAsia" w:hAnsi="Arial" w:cs="Arial"/>
        </w:rPr>
      </w:pPr>
    </w:p>
    <w:p w14:paraId="0B9E4C12" w14:textId="77777777" w:rsidR="00764B7A" w:rsidRPr="00E02FE9" w:rsidRDefault="00764B7A" w:rsidP="00764B7A">
      <w:pPr>
        <w:rPr>
          <w:rFonts w:ascii="Arial" w:eastAsiaTheme="minorEastAsia" w:hAnsi="Arial" w:cs="Arial"/>
        </w:rPr>
      </w:pPr>
      <w:r w:rsidRPr="00E02FE9">
        <w:rPr>
          <w:rFonts w:ascii="Arial" w:eastAsiaTheme="minorEastAsia" w:hAnsi="Arial" w:cs="Arial"/>
        </w:rPr>
        <w:t xml:space="preserve">Comparing (16) with (8) we have that </w:t>
      </w:r>
      <m:oMath>
        <m:r>
          <w:rPr>
            <w:rFonts w:ascii="Cambria Math" w:hAnsi="Cambria Math" w:cs="Arial"/>
          </w:rPr>
          <m:t>F</m:t>
        </m:r>
        <m:d>
          <m:dPr>
            <m:ctrlPr>
              <w:rPr>
                <w:rFonts w:ascii="Cambria Math" w:hAnsi="Cambria Math" w:cs="Arial"/>
              </w:rPr>
            </m:ctrlPr>
          </m:dPr>
          <m:e>
            <m:r>
              <w:rPr>
                <w:rFonts w:ascii="Cambria Math" w:hAnsi="Cambria Math" w:cs="Arial"/>
              </w:rPr>
              <m:t>ξ</m:t>
            </m:r>
          </m:e>
        </m:d>
        <m:r>
          <w:rPr>
            <w:rFonts w:ascii="Cambria Math" w:hAnsi="Cambria Math" w:cs="Arial"/>
          </w:rPr>
          <m:t>=0</m:t>
        </m:r>
      </m:oMath>
      <w:r w:rsidRPr="00E02FE9">
        <w:rPr>
          <w:rFonts w:ascii="Arial" w:eastAsiaTheme="minorEastAsia" w:hAnsi="Arial" w:cs="Arial"/>
        </w:rPr>
        <w:t xml:space="preserve">, </w:t>
      </w:r>
      <m:oMath>
        <m:r>
          <w:rPr>
            <w:rFonts w:ascii="Cambria Math" w:hAnsi="Cambria Math" w:cs="Arial"/>
          </w:rPr>
          <m:t>k</m:t>
        </m:r>
        <m:d>
          <m:dPr>
            <m:ctrlPr>
              <w:rPr>
                <w:rFonts w:ascii="Cambria Math" w:hAnsi="Cambria Math" w:cs="Arial"/>
              </w:rPr>
            </m:ctrlPr>
          </m:dPr>
          <m:e>
            <m:r>
              <w:rPr>
                <w:rFonts w:ascii="Cambria Math" w:hAnsi="Cambria Math" w:cs="Arial"/>
              </w:rPr>
              <m:t>ξ,t</m:t>
            </m:r>
          </m:e>
        </m:d>
        <m:r>
          <w:rPr>
            <w:rFonts w:ascii="Cambria Math" w:hAnsi="Cambria Math" w:cs="Arial"/>
          </w:rPr>
          <m:t>=1</m:t>
        </m:r>
      </m:oMath>
      <w:r w:rsidRPr="00E02FE9">
        <w:rPr>
          <w:rFonts w:ascii="Arial" w:eastAsiaTheme="minorEastAsia" w:hAnsi="Arial" w:cs="Arial"/>
        </w:rPr>
        <w:t xml:space="preserve"> and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t</m:t>
                </m:r>
              </m:e>
            </m:d>
          </m:e>
        </m:d>
        <m:r>
          <w:rPr>
            <w:rFonts w:ascii="Cambria Math" w:hAnsi="Cambria Math" w:cs="Arial"/>
          </w:rPr>
          <m:t>=</m:t>
        </m:r>
        <m:sSup>
          <m:sSupPr>
            <m:ctrlPr>
              <w:rPr>
                <w:rFonts w:ascii="Cambria Math" w:hAnsi="Cambria Math" w:cs="Arial"/>
              </w:rPr>
            </m:ctrlPr>
          </m:sSupPr>
          <m:e>
            <m:r>
              <w:rPr>
                <w:rFonts w:ascii="Cambria Math" w:hAnsi="Cambria Math" w:cs="Arial"/>
              </w:rPr>
              <m:t>e</m:t>
            </m:r>
          </m:e>
          <m:sup>
            <m:r>
              <w:rPr>
                <w:rFonts w:ascii="Cambria Math" w:hAnsi="Cambria Math" w:cs="Arial"/>
              </w:rPr>
              <m:t>w</m:t>
            </m:r>
            <m:d>
              <m:dPr>
                <m:ctrlPr>
                  <w:rPr>
                    <w:rFonts w:ascii="Cambria Math" w:hAnsi="Cambria Math" w:cs="Arial"/>
                  </w:rPr>
                </m:ctrlPr>
              </m:dPr>
              <m:e>
                <m:r>
                  <w:rPr>
                    <w:rFonts w:ascii="Cambria Math" w:hAnsi="Cambria Math" w:cs="Arial"/>
                  </w:rPr>
                  <m:t>t</m:t>
                </m:r>
              </m:e>
            </m:d>
          </m:sup>
        </m:sSup>
      </m:oMath>
      <w:r w:rsidRPr="00E02FE9">
        <w:rPr>
          <w:rFonts w:ascii="Arial" w:eastAsiaTheme="minorEastAsia" w:hAnsi="Arial" w:cs="Arial"/>
        </w:rPr>
        <w:t>.</w:t>
      </w:r>
    </w:p>
    <w:p w14:paraId="52D90B01" w14:textId="77777777" w:rsidR="00764B7A" w:rsidRDefault="00764B7A" w:rsidP="00764B7A">
      <w:pPr>
        <w:rPr>
          <w:rFonts w:ascii="Arial" w:eastAsiaTheme="minorEastAsia" w:hAnsi="Arial" w:cs="Arial"/>
        </w:rPr>
      </w:pPr>
      <w:r w:rsidRPr="00E02FE9">
        <w:rPr>
          <w:rFonts w:ascii="Arial" w:eastAsiaTheme="minorEastAsia" w:hAnsi="Arial" w:cs="Arial"/>
        </w:rPr>
        <w:t>Applying the Laplace transform on both sides of (16) we obtain the following:</w:t>
      </w:r>
    </w:p>
    <w:p w14:paraId="064724CB" w14:textId="77777777" w:rsidR="00764B7A" w:rsidRPr="00E02FE9" w:rsidRDefault="00764B7A" w:rsidP="00764B7A">
      <w:pPr>
        <w:rPr>
          <w:rFonts w:ascii="Arial" w:eastAsiaTheme="minorEastAsia" w:hAnsi="Arial" w:cs="Arial"/>
        </w:rPr>
      </w:pPr>
    </w:p>
    <w:p w14:paraId="6B88159B" w14:textId="77777777" w:rsidR="00764B7A" w:rsidRDefault="00764B7A" w:rsidP="00764B7A">
      <w:pPr>
        <w:jc w:val="center"/>
        <w:rPr>
          <w:rFonts w:ascii="Arial" w:eastAsiaTheme="minorEastAsia" w:hAnsi="Arial" w:cs="Arial"/>
        </w:rPr>
      </w:pPr>
      <w:r w:rsidRPr="00E02FE9">
        <w:rPr>
          <w:rFonts w:ascii="Arial" w:eastAsiaTheme="minorEastAsia" w:hAnsi="Arial" w:cs="Arial"/>
        </w:rPr>
        <w:t xml:space="preserve"> </w:t>
      </w:r>
      <m:oMath>
        <m:r>
          <w:rPr>
            <w:rFonts w:ascii="Cambria Math" w:hAnsi="Cambria Math" w:cs="Arial"/>
          </w:rPr>
          <m:t>s</m:t>
        </m:r>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0</m:t>
            </m:r>
          </m:e>
        </m:d>
        <m:r>
          <w:rPr>
            <w:rFonts w:ascii="Cambria Math" w:hAnsi="Cambria Math" w:cs="Arial"/>
          </w:rPr>
          <m:t>=2</m:t>
        </m:r>
        <m:r>
          <m:rPr>
            <m:scr m:val="script"/>
          </m:rPr>
          <w:rPr>
            <w:rFonts w:ascii="Cambria Math" w:hAnsi="Cambria Math" w:cs="Arial"/>
          </w:rPr>
          <m:t>L</m:t>
        </m:r>
        <m:d>
          <m:dPr>
            <m:begChr m:val="{"/>
            <m:endChr m:val="}"/>
            <m:ctrlPr>
              <w:rPr>
                <w:rFonts w:ascii="Cambria Math" w:hAnsi="Cambria Math" w:cs="Arial"/>
              </w:rPr>
            </m:ctrlPr>
          </m:dPr>
          <m:e>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1*</m:t>
                </m:r>
                <m:sSup>
                  <m:sSupPr>
                    <m:ctrlPr>
                      <w:rPr>
                        <w:rFonts w:ascii="Cambria Math" w:hAnsi="Cambria Math" w:cs="Arial"/>
                      </w:rPr>
                    </m:ctrlPr>
                  </m:sSupPr>
                  <m:e>
                    <m:r>
                      <w:rPr>
                        <w:rFonts w:ascii="Cambria Math" w:hAnsi="Cambria Math" w:cs="Arial"/>
                      </w:rPr>
                      <m:t>e</m:t>
                    </m:r>
                  </m:e>
                  <m:sup>
                    <m:r>
                      <w:rPr>
                        <w:rFonts w:ascii="Cambria Math" w:hAnsi="Cambria Math" w:cs="Arial"/>
                      </w:rPr>
                      <m:t>w</m:t>
                    </m:r>
                    <m:d>
                      <m:dPr>
                        <m:ctrlPr>
                          <w:rPr>
                            <w:rFonts w:ascii="Cambria Math" w:hAnsi="Cambria Math" w:cs="Arial"/>
                          </w:rPr>
                        </m:ctrlPr>
                      </m:dPr>
                      <m:e>
                        <m:r>
                          <w:rPr>
                            <w:rFonts w:ascii="Cambria Math" w:hAnsi="Cambria Math" w:cs="Arial"/>
                          </w:rPr>
                          <m:t>t</m:t>
                        </m:r>
                      </m:e>
                    </m:d>
                  </m:sup>
                </m:sSup>
                <m:r>
                  <w:rPr>
                    <w:rFonts w:ascii="Cambria Math" w:hAnsi="Cambria Math" w:cs="Arial"/>
                  </w:rPr>
                  <m:t>dt</m:t>
                </m:r>
              </m:e>
            </m:nary>
          </m:e>
        </m:d>
        <m:r>
          <w:rPr>
            <w:rFonts w:ascii="Cambria Math" w:eastAsiaTheme="minorEastAsia" w:hAnsi="Cambria Math" w:cs="Arial"/>
          </w:rPr>
          <m:t>=</m:t>
        </m:r>
        <m:f>
          <m:fPr>
            <m:ctrlPr>
              <w:rPr>
                <w:rFonts w:ascii="Cambria Math" w:hAnsi="Cambria Math" w:cs="Arial"/>
              </w:rPr>
            </m:ctrlPr>
          </m:fPr>
          <m:num>
            <m:r>
              <w:rPr>
                <w:rFonts w:ascii="Cambria Math" w:hAnsi="Cambria Math" w:cs="Arial"/>
              </w:rPr>
              <m:t>2</m:t>
            </m:r>
          </m:num>
          <m:den>
            <m:r>
              <w:rPr>
                <w:rFonts w:ascii="Cambria Math" w:hAnsi="Cambria Math" w:cs="Arial"/>
              </w:rPr>
              <m:t>s</m:t>
            </m:r>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p>
                  <m:sSupPr>
                    <m:ctrlPr>
                      <w:rPr>
                        <w:rFonts w:ascii="Cambria Math" w:hAnsi="Cambria Math" w:cs="Arial"/>
                      </w:rPr>
                    </m:ctrlPr>
                  </m:sSupPr>
                  <m:e>
                    <m:r>
                      <w:rPr>
                        <w:rFonts w:ascii="Cambria Math" w:hAnsi="Cambria Math" w:cs="Arial"/>
                      </w:rPr>
                      <m:t>e</m:t>
                    </m:r>
                  </m:e>
                  <m:sup>
                    <m:r>
                      <w:rPr>
                        <w:rFonts w:ascii="Cambria Math" w:hAnsi="Cambria Math" w:cs="Arial"/>
                      </w:rPr>
                      <m:t>w</m:t>
                    </m:r>
                    <m:d>
                      <m:dPr>
                        <m:ctrlPr>
                          <w:rPr>
                            <w:rFonts w:ascii="Cambria Math" w:hAnsi="Cambria Math" w:cs="Arial"/>
                          </w:rPr>
                        </m:ctrlPr>
                      </m:dPr>
                      <m:e>
                        <m:r>
                          <w:rPr>
                            <w:rFonts w:ascii="Cambria Math" w:hAnsi="Cambria Math" w:cs="Arial"/>
                          </w:rPr>
                          <m:t>ξ</m:t>
                        </m:r>
                      </m:e>
                    </m:d>
                  </m:sup>
                </m:sSup>
              </m:e>
            </m:d>
          </m:e>
        </m:d>
      </m:oMath>
    </w:p>
    <w:p w14:paraId="2E1F66B0" w14:textId="77777777" w:rsidR="00764B7A" w:rsidRPr="00E02FE9" w:rsidRDefault="00764B7A" w:rsidP="00764B7A">
      <w:pPr>
        <w:jc w:val="center"/>
        <w:rPr>
          <w:rFonts w:ascii="Arial" w:eastAsiaTheme="minorEastAsia" w:hAnsi="Arial" w:cs="Arial"/>
          <w:b/>
          <w:bCs/>
          <w:iCs/>
        </w:rPr>
      </w:pPr>
    </w:p>
    <w:p w14:paraId="5EB1B8E4" w14:textId="77777777" w:rsidR="00764B7A" w:rsidRDefault="00764B7A" w:rsidP="00764B7A">
      <w:pPr>
        <w:rPr>
          <w:rFonts w:ascii="Arial" w:eastAsiaTheme="minorEastAsia" w:hAnsi="Arial" w:cs="Arial"/>
        </w:rPr>
      </w:pPr>
      <w:r w:rsidRPr="00E02FE9">
        <w:rPr>
          <w:rFonts w:ascii="Arial" w:eastAsiaTheme="minorEastAsia" w:hAnsi="Arial" w:cs="Arial"/>
          <w:iCs/>
        </w:rPr>
        <w:t xml:space="preserve">It follows that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t>
        </m:r>
        <m:f>
          <m:fPr>
            <m:ctrlPr>
              <w:rPr>
                <w:rFonts w:ascii="Cambria Math" w:hAnsi="Cambria Math" w:cs="Arial"/>
              </w:rPr>
            </m:ctrlPr>
          </m:fPr>
          <m:num>
            <m:r>
              <w:rPr>
                <w:rFonts w:ascii="Cambria Math" w:hAnsi="Cambria Math" w:cs="Arial"/>
              </w:rPr>
              <m:t>2</m:t>
            </m:r>
          </m:num>
          <m:den>
            <m:sSup>
              <m:sSupPr>
                <m:ctrlPr>
                  <w:rPr>
                    <w:rFonts w:ascii="Cambria Math" w:hAnsi="Cambria Math" w:cs="Arial"/>
                  </w:rPr>
                </m:ctrlPr>
              </m:sSupPr>
              <m:e>
                <m:r>
                  <w:rPr>
                    <w:rFonts w:ascii="Cambria Math" w:hAnsi="Cambria Math" w:cs="Arial"/>
                  </w:rPr>
                  <m:t>s</m:t>
                </m:r>
              </m:e>
              <m:sup>
                <m:r>
                  <w:rPr>
                    <w:rFonts w:ascii="Cambria Math" w:hAnsi="Cambria Math" w:cs="Arial"/>
                  </w:rPr>
                  <m:t>2</m:t>
                </m:r>
              </m:sup>
            </m:sSup>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p>
                  <m:sSupPr>
                    <m:ctrlPr>
                      <w:rPr>
                        <w:rFonts w:ascii="Cambria Math" w:hAnsi="Cambria Math" w:cs="Arial"/>
                      </w:rPr>
                    </m:ctrlPr>
                  </m:sSupPr>
                  <m:e>
                    <m:r>
                      <w:rPr>
                        <w:rFonts w:ascii="Cambria Math" w:hAnsi="Cambria Math" w:cs="Arial"/>
                      </w:rPr>
                      <m:t>e</m:t>
                    </m:r>
                  </m:e>
                  <m:sup>
                    <m:r>
                      <w:rPr>
                        <w:rFonts w:ascii="Cambria Math" w:hAnsi="Cambria Math" w:cs="Arial"/>
                      </w:rPr>
                      <m:t>w</m:t>
                    </m:r>
                    <m:d>
                      <m:dPr>
                        <m:ctrlPr>
                          <w:rPr>
                            <w:rFonts w:ascii="Cambria Math" w:hAnsi="Cambria Math" w:cs="Arial"/>
                          </w:rPr>
                        </m:ctrlPr>
                      </m:dPr>
                      <m:e>
                        <m:r>
                          <w:rPr>
                            <w:rFonts w:ascii="Cambria Math" w:hAnsi="Cambria Math" w:cs="Arial"/>
                          </w:rPr>
                          <m:t>ξ</m:t>
                        </m:r>
                      </m:e>
                    </m:d>
                  </m:sup>
                </m:sSup>
              </m:e>
            </m:d>
          </m:e>
        </m:d>
      </m:oMath>
      <w:r w:rsidRPr="00E02FE9">
        <w:rPr>
          <w:rFonts w:ascii="Arial" w:eastAsiaTheme="minorEastAsia" w:hAnsi="Arial" w:cs="Arial"/>
        </w:rPr>
        <w:t xml:space="preserve">. </w:t>
      </w:r>
    </w:p>
    <w:p w14:paraId="40F8CBB7" w14:textId="77777777" w:rsidR="00764B7A" w:rsidRPr="00E02FE9" w:rsidRDefault="00764B7A" w:rsidP="00764B7A">
      <w:pPr>
        <w:rPr>
          <w:rFonts w:ascii="Arial" w:eastAsiaTheme="minorEastAsia" w:hAnsi="Arial" w:cs="Arial"/>
        </w:rPr>
      </w:pPr>
    </w:p>
    <w:p w14:paraId="630EFE15" w14:textId="77777777" w:rsidR="00764B7A" w:rsidRDefault="00764B7A" w:rsidP="00764B7A">
      <w:pPr>
        <w:rPr>
          <w:rFonts w:ascii="Arial" w:eastAsiaTheme="minorEastAsia" w:hAnsi="Arial" w:cs="Arial"/>
        </w:rPr>
      </w:pPr>
      <w:r w:rsidRPr="00E02FE9">
        <w:rPr>
          <w:rFonts w:ascii="Arial" w:eastAsiaTheme="minorEastAsia" w:hAnsi="Arial" w:cs="Arial"/>
        </w:rPr>
        <w:t xml:space="preserve">Suppose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s</m:t>
            </m:r>
          </m:e>
        </m:d>
      </m:oMath>
      <w:r w:rsidRPr="00E02FE9">
        <w:rPr>
          <w:rFonts w:ascii="Arial" w:eastAsiaTheme="minorEastAsia" w:hAnsi="Arial" w:cs="Arial"/>
        </w:rPr>
        <w:t xml:space="preserve"> then we have that</w:t>
      </w:r>
    </w:p>
    <w:p w14:paraId="386893D9" w14:textId="77777777" w:rsidR="00764B7A" w:rsidRPr="00E02FE9" w:rsidRDefault="00764B7A" w:rsidP="00764B7A">
      <w:pPr>
        <w:rPr>
          <w:rFonts w:ascii="Arial" w:eastAsiaTheme="minorEastAsia" w:hAnsi="Arial" w:cs="Arial"/>
        </w:rPr>
      </w:pPr>
    </w:p>
    <w:p w14:paraId="5136641D" w14:textId="77777777" w:rsidR="00764B7A" w:rsidRDefault="00764B7A" w:rsidP="00764B7A">
      <w:pPr>
        <w:jc w:val="center"/>
        <w:rPr>
          <w:rFonts w:ascii="Arial" w:eastAsiaTheme="minorEastAsia" w:hAnsi="Arial" w:cs="Arial"/>
        </w:rPr>
      </w:pPr>
      <w:r w:rsidRPr="00E02FE9">
        <w:rPr>
          <w:rFonts w:ascii="Arial" w:eastAsiaTheme="minorEastAsia" w:hAnsi="Arial" w:cs="Arial"/>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s</m:t>
            </m:r>
          </m:e>
        </m:d>
        <m:r>
          <w:rPr>
            <w:rFonts w:ascii="Cambria Math" w:hAnsi="Cambria Math" w:cs="Arial"/>
          </w:rPr>
          <m:t>=</m:t>
        </m:r>
        <m:f>
          <m:fPr>
            <m:ctrlPr>
              <w:rPr>
                <w:rFonts w:ascii="Cambria Math" w:hAnsi="Cambria Math" w:cs="Arial"/>
              </w:rPr>
            </m:ctrlPr>
          </m:fPr>
          <m:num>
            <m:r>
              <w:rPr>
                <w:rFonts w:ascii="Cambria Math" w:hAnsi="Cambria Math" w:cs="Arial"/>
              </w:rPr>
              <m:t>2</m:t>
            </m:r>
          </m:num>
          <m:den>
            <m:sSup>
              <m:sSupPr>
                <m:ctrlPr>
                  <w:rPr>
                    <w:rFonts w:ascii="Cambria Math" w:hAnsi="Cambria Math" w:cs="Arial"/>
                  </w:rPr>
                </m:ctrlPr>
              </m:sSupPr>
              <m:e>
                <m:r>
                  <w:rPr>
                    <w:rFonts w:ascii="Cambria Math" w:hAnsi="Cambria Math" w:cs="Arial"/>
                  </w:rPr>
                  <m:t>s</m:t>
                </m:r>
              </m:e>
              <m:sup>
                <m:r>
                  <w:rPr>
                    <w:rFonts w:ascii="Cambria Math" w:hAnsi="Cambria Math" w:cs="Arial"/>
                  </w:rPr>
                  <m:t>2</m:t>
                </m:r>
              </m:sup>
            </m:sSup>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p>
                  <m:sSupPr>
                    <m:ctrlPr>
                      <w:rPr>
                        <w:rFonts w:ascii="Cambria Math" w:hAnsi="Cambria Math" w:cs="Arial"/>
                      </w:rPr>
                    </m:ctrlPr>
                  </m:sSupPr>
                  <m:e>
                    <m:r>
                      <w:rPr>
                        <w:rFonts w:ascii="Cambria Math" w:hAnsi="Cambria Math" w:cs="Arial"/>
                      </w:rPr>
                      <m:t>e</m:t>
                    </m:r>
                  </m:e>
                  <m:sup>
                    <m:r>
                      <w:rPr>
                        <w:rFonts w:ascii="Cambria Math" w:hAnsi="Cambria Math" w:cs="Arial"/>
                      </w:rPr>
                      <m:t>w</m:t>
                    </m:r>
                    <m:d>
                      <m:dPr>
                        <m:ctrlPr>
                          <w:rPr>
                            <w:rFonts w:ascii="Cambria Math" w:hAnsi="Cambria Math" w:cs="Arial"/>
                          </w:rPr>
                        </m:ctrlPr>
                      </m:dPr>
                      <m:e>
                        <m:r>
                          <w:rPr>
                            <w:rFonts w:ascii="Cambria Math" w:hAnsi="Cambria Math" w:cs="Arial"/>
                          </w:rPr>
                          <m:t>ξ</m:t>
                        </m:r>
                      </m:e>
                    </m:d>
                  </m:sup>
                </m:sSup>
              </m:e>
            </m:d>
          </m:e>
        </m:d>
        <m:r>
          <w:rPr>
            <w:rFonts w:ascii="Cambria Math" w:hAnsi="Cambria Math" w:cs="Arial"/>
          </w:rPr>
          <m:t xml:space="preserve">                                                           </m:t>
        </m:r>
        <m:d>
          <m:dPr>
            <m:ctrlPr>
              <w:rPr>
                <w:rFonts w:ascii="Cambria Math" w:hAnsi="Cambria Math" w:cs="Arial"/>
              </w:rPr>
            </m:ctrlPr>
          </m:dPr>
          <m:e>
            <m:r>
              <w:rPr>
                <w:rFonts w:ascii="Cambria Math" w:hAnsi="Cambria Math" w:cs="Arial"/>
              </w:rPr>
              <m:t>17</m:t>
            </m:r>
          </m:e>
        </m:d>
      </m:oMath>
    </w:p>
    <w:p w14:paraId="6E5A2ADD" w14:textId="77777777" w:rsidR="00764B7A" w:rsidRPr="00E02FE9" w:rsidRDefault="00764B7A" w:rsidP="00764B7A">
      <w:pPr>
        <w:jc w:val="center"/>
        <w:rPr>
          <w:rFonts w:ascii="Arial" w:eastAsiaTheme="minorEastAsia" w:hAnsi="Arial" w:cs="Arial"/>
        </w:rPr>
      </w:pPr>
    </w:p>
    <w:p w14:paraId="2EAB895F" w14:textId="77777777" w:rsidR="00764B7A" w:rsidRDefault="00764B7A" w:rsidP="00764B7A">
      <w:pPr>
        <w:rPr>
          <w:rFonts w:ascii="Arial" w:eastAsiaTheme="minorEastAsia" w:hAnsi="Arial" w:cs="Arial"/>
        </w:rPr>
      </w:pPr>
      <w:r w:rsidRPr="00E02FE9">
        <w:rPr>
          <w:rFonts w:ascii="Arial" w:eastAsiaTheme="minorEastAsia" w:hAnsi="Arial" w:cs="Arial"/>
        </w:rPr>
        <w:t xml:space="preserve">Substituting the series assumption for </w:t>
      </w:r>
      <m:oMath>
        <m:r>
          <w:rPr>
            <w:rFonts w:ascii="Cambria Math" w:hAnsi="Cambria Math" w:cs="Arial"/>
          </w:rPr>
          <m:t>W</m:t>
        </m:r>
        <m:d>
          <m:dPr>
            <m:ctrlPr>
              <w:rPr>
                <w:rFonts w:ascii="Cambria Math" w:hAnsi="Cambria Math" w:cs="Arial"/>
              </w:rPr>
            </m:ctrlPr>
          </m:dPr>
          <m:e>
            <m:r>
              <w:rPr>
                <w:rFonts w:ascii="Cambria Math" w:hAnsi="Cambria Math" w:cs="Arial"/>
              </w:rPr>
              <m:t>s</m:t>
            </m:r>
          </m:e>
        </m:d>
      </m:oMath>
      <w:r w:rsidRPr="00E02FE9">
        <w:rPr>
          <w:rFonts w:ascii="Arial" w:eastAsiaTheme="minorEastAsia" w:hAnsi="Arial" w:cs="Arial"/>
        </w:rPr>
        <w:t xml:space="preserve"> and the Adomian polynomials for </w:t>
      </w:r>
      <m:oMath>
        <m:sSup>
          <m:sSupPr>
            <m:ctrlPr>
              <w:rPr>
                <w:rFonts w:ascii="Cambria Math" w:hAnsi="Cambria Math" w:cs="Arial"/>
              </w:rPr>
            </m:ctrlPr>
          </m:sSupPr>
          <m:e>
            <m:r>
              <w:rPr>
                <w:rFonts w:ascii="Cambria Math" w:hAnsi="Cambria Math" w:cs="Arial"/>
              </w:rPr>
              <m:t>e</m:t>
            </m:r>
          </m:e>
          <m:sup>
            <m:r>
              <w:rPr>
                <w:rFonts w:ascii="Cambria Math" w:hAnsi="Cambria Math" w:cs="Arial"/>
              </w:rPr>
              <m:t>w</m:t>
            </m:r>
            <m:d>
              <m:dPr>
                <m:ctrlPr>
                  <w:rPr>
                    <w:rFonts w:ascii="Cambria Math" w:hAnsi="Cambria Math" w:cs="Arial"/>
                  </w:rPr>
                </m:ctrlPr>
              </m:dPr>
              <m:e>
                <m:r>
                  <w:rPr>
                    <w:rFonts w:ascii="Cambria Math" w:hAnsi="Cambria Math" w:cs="Arial"/>
                  </w:rPr>
                  <m:t>ξ</m:t>
                </m:r>
              </m:e>
            </m:d>
          </m:sup>
        </m:sSup>
      </m:oMath>
      <w:r w:rsidRPr="00E02FE9">
        <w:rPr>
          <w:rFonts w:ascii="Arial" w:eastAsiaTheme="minorEastAsia" w:hAnsi="Arial" w:cs="Arial"/>
        </w:rPr>
        <w:t xml:space="preserve"> as given above in (3) and (12) respectively, also using the recursive formula (13) we obtain</w:t>
      </w:r>
    </w:p>
    <w:p w14:paraId="257D3767" w14:textId="77777777" w:rsidR="00764B7A" w:rsidRPr="00E02FE9" w:rsidRDefault="00764B7A" w:rsidP="00764B7A">
      <w:pPr>
        <w:rPr>
          <w:rFonts w:ascii="Arial" w:eastAsiaTheme="minorEastAsia" w:hAnsi="Arial" w:cs="Arial"/>
        </w:rPr>
      </w:pPr>
    </w:p>
    <w:p w14:paraId="05C1DD61" w14:textId="77777777" w:rsidR="00764B7A" w:rsidRPr="00E02FE9" w:rsidRDefault="00764B7A" w:rsidP="00764B7A">
      <w:pPr>
        <w:jc w:val="center"/>
        <w:rPr>
          <w:rFonts w:ascii="Arial" w:eastAsiaTheme="minorEastAsia" w:hAnsi="Arial" w:cs="Arial"/>
        </w:rPr>
      </w:pPr>
      <w:r w:rsidRPr="00E02FE9">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d>
          <m:dPr>
            <m:ctrlPr>
              <w:rPr>
                <w:rFonts w:ascii="Cambria Math" w:hAnsi="Cambria Math" w:cs="Arial"/>
              </w:rPr>
            </m:ctrlPr>
          </m:dPr>
          <m:e>
            <m:r>
              <w:rPr>
                <w:rFonts w:ascii="Cambria Math" w:hAnsi="Cambria Math" w:cs="Arial"/>
              </w:rPr>
              <m:t>s</m:t>
            </m:r>
          </m:e>
        </m:d>
        <m:r>
          <w:rPr>
            <w:rFonts w:ascii="Cambria Math" w:hAnsi="Cambria Math" w:cs="Arial"/>
          </w:rPr>
          <m:t xml:space="preserve">=0                                                                  </m:t>
        </m:r>
        <m:d>
          <m:dPr>
            <m:ctrlPr>
              <w:rPr>
                <w:rFonts w:ascii="Cambria Math" w:hAnsi="Cambria Math" w:cs="Arial"/>
              </w:rPr>
            </m:ctrlPr>
          </m:dPr>
          <m:e>
            <m:r>
              <w:rPr>
                <w:rFonts w:ascii="Cambria Math" w:hAnsi="Cambria Math" w:cs="Arial"/>
              </w:rPr>
              <m:t>18</m:t>
            </m:r>
          </m:e>
        </m:d>
      </m:oMath>
    </w:p>
    <w:p w14:paraId="795679DF" w14:textId="77777777" w:rsidR="00764B7A" w:rsidRDefault="00764B7A" w:rsidP="00764B7A">
      <w:pPr>
        <w:jc w:val="center"/>
        <w:rPr>
          <w:rFonts w:ascii="Arial" w:eastAsiaTheme="minorEastAsia" w:hAnsi="Arial" w:cs="Arial"/>
        </w:rPr>
      </w:pPr>
      <w:r w:rsidRPr="00E02FE9">
        <w:rPr>
          <w:rFonts w:ascii="Arial" w:eastAsiaTheme="minorEastAsia" w:hAnsi="Arial" w:cs="Arial"/>
        </w:rPr>
        <w:lastRenderedPageBreak/>
        <w:t xml:space="preserve"> </w:t>
      </w:r>
      <m:oMath>
        <m:r>
          <m:rPr>
            <m:scr m:val="script"/>
          </m:rPr>
          <w:rPr>
            <w:rFonts w:ascii="Cambria Math" w:hAnsi="Cambria Math" w:cs="Arial"/>
          </w:rPr>
          <m:t>L</m:t>
        </m:r>
        <m:d>
          <m:dPr>
            <m:begChr m:val="{"/>
            <m:endChr m:val="}"/>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k+1</m:t>
                </m:r>
              </m:sub>
            </m:sSub>
            <m:d>
              <m:dPr>
                <m:ctrlPr>
                  <w:rPr>
                    <w:rFonts w:ascii="Cambria Math" w:hAnsi="Cambria Math" w:cs="Arial"/>
                  </w:rPr>
                </m:ctrlPr>
              </m:dPr>
              <m:e>
                <m:r>
                  <w:rPr>
                    <w:rFonts w:ascii="Cambria Math" w:hAnsi="Cambria Math" w:cs="Arial"/>
                  </w:rPr>
                  <m:t>ξ</m:t>
                </m:r>
              </m:e>
            </m:d>
          </m:e>
        </m:d>
        <m:r>
          <w:rPr>
            <w:rFonts w:ascii="Cambria Math" w:hAnsi="Cambria Math" w:cs="Arial"/>
          </w:rPr>
          <m:t>=</m:t>
        </m:r>
        <m:f>
          <m:fPr>
            <m:ctrlPr>
              <w:rPr>
                <w:rFonts w:ascii="Cambria Math" w:hAnsi="Cambria Math" w:cs="Arial"/>
              </w:rPr>
            </m:ctrlPr>
          </m:fPr>
          <m:num>
            <m:r>
              <w:rPr>
                <w:rFonts w:ascii="Cambria Math" w:hAnsi="Cambria Math" w:cs="Arial"/>
              </w:rPr>
              <m:t>2</m:t>
            </m:r>
          </m:num>
          <m:den>
            <m:sSup>
              <m:sSupPr>
                <m:ctrlPr>
                  <w:rPr>
                    <w:rFonts w:ascii="Cambria Math" w:hAnsi="Cambria Math" w:cs="Arial"/>
                  </w:rPr>
                </m:ctrlPr>
              </m:sSupPr>
              <m:e>
                <m:r>
                  <w:rPr>
                    <w:rFonts w:ascii="Cambria Math" w:hAnsi="Cambria Math" w:cs="Arial"/>
                  </w:rPr>
                  <m:t>s</m:t>
                </m:r>
              </m:e>
              <m:sup>
                <m:r>
                  <w:rPr>
                    <w:rFonts w:ascii="Cambria Math" w:hAnsi="Cambria Math" w:cs="Arial"/>
                  </w:rPr>
                  <m:t>2</m:t>
                </m:r>
              </m:sup>
            </m:sSup>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k</m:t>
                    </m:r>
                  </m:sub>
                </m:sSub>
                <m:d>
                  <m:dPr>
                    <m:ctrlPr>
                      <w:rPr>
                        <w:rFonts w:ascii="Cambria Math" w:hAnsi="Cambria Math" w:cs="Arial"/>
                      </w:rPr>
                    </m:ctrlPr>
                  </m:dPr>
                  <m:e>
                    <m:r>
                      <w:rPr>
                        <w:rFonts w:ascii="Cambria Math" w:hAnsi="Cambria Math" w:cs="Arial"/>
                      </w:rPr>
                      <m:t>ξ</m:t>
                    </m:r>
                  </m:e>
                </m:d>
              </m:e>
            </m:d>
          </m:e>
        </m:d>
        <m:r>
          <w:rPr>
            <w:rFonts w:ascii="Cambria Math" w:hAnsi="Cambria Math" w:cs="Arial"/>
          </w:rPr>
          <m:t xml:space="preserve">                                                  </m:t>
        </m:r>
        <m:d>
          <m:dPr>
            <m:ctrlPr>
              <w:rPr>
                <w:rFonts w:ascii="Cambria Math" w:hAnsi="Cambria Math" w:cs="Arial"/>
              </w:rPr>
            </m:ctrlPr>
          </m:dPr>
          <m:e>
            <m:r>
              <w:rPr>
                <w:rFonts w:ascii="Cambria Math" w:hAnsi="Cambria Math" w:cs="Arial"/>
              </w:rPr>
              <m:t>19</m:t>
            </m:r>
          </m:e>
        </m:d>
      </m:oMath>
    </w:p>
    <w:p w14:paraId="2A47197F" w14:textId="77777777" w:rsidR="00764B7A" w:rsidRPr="00E02FE9" w:rsidRDefault="00764B7A" w:rsidP="00764B7A">
      <w:pPr>
        <w:jc w:val="center"/>
        <w:rPr>
          <w:rFonts w:ascii="Arial" w:eastAsiaTheme="minorEastAsia" w:hAnsi="Arial" w:cs="Arial"/>
        </w:rPr>
      </w:pPr>
    </w:p>
    <w:p w14:paraId="058E6397" w14:textId="77777777" w:rsidR="00764B7A" w:rsidRDefault="00764B7A" w:rsidP="00764B7A">
      <w:pPr>
        <w:rPr>
          <w:rFonts w:ascii="Arial" w:eastAsiaTheme="minorEastAsia" w:hAnsi="Arial" w:cs="Arial"/>
        </w:rPr>
      </w:pPr>
      <w:r w:rsidRPr="00E02FE9">
        <w:rPr>
          <w:rFonts w:ascii="Arial" w:eastAsiaTheme="minorEastAsia" w:hAnsi="Arial" w:cs="Arial"/>
        </w:rPr>
        <w:t xml:space="preserve">We recall that the Adomian polynomials for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t>
        </m:r>
        <m:sSup>
          <m:sSupPr>
            <m:ctrlPr>
              <w:rPr>
                <w:rFonts w:ascii="Cambria Math" w:hAnsi="Cambria Math" w:cs="Arial"/>
              </w:rPr>
            </m:ctrlPr>
          </m:sSupPr>
          <m:e>
            <m:r>
              <w:rPr>
                <w:rFonts w:ascii="Cambria Math" w:hAnsi="Cambria Math" w:cs="Arial"/>
              </w:rPr>
              <m:t>e</m:t>
            </m:r>
          </m:e>
          <m:sup>
            <m:r>
              <w:rPr>
                <w:rFonts w:ascii="Cambria Math" w:hAnsi="Cambria Math" w:cs="Arial"/>
              </w:rPr>
              <m:t>w</m:t>
            </m:r>
            <m:d>
              <m:dPr>
                <m:ctrlPr>
                  <w:rPr>
                    <w:rFonts w:ascii="Cambria Math" w:hAnsi="Cambria Math" w:cs="Arial"/>
                  </w:rPr>
                </m:ctrlPr>
              </m:dPr>
              <m:e>
                <m:r>
                  <w:rPr>
                    <w:rFonts w:ascii="Cambria Math" w:hAnsi="Cambria Math" w:cs="Arial"/>
                  </w:rPr>
                  <m:t>ξ</m:t>
                </m:r>
              </m:e>
            </m:d>
          </m:sup>
        </m:sSup>
      </m:oMath>
      <w:r w:rsidRPr="00E02FE9">
        <w:rPr>
          <w:rFonts w:ascii="Arial" w:eastAsiaTheme="minorEastAsia" w:hAnsi="Arial" w:cs="Arial"/>
        </w:rPr>
        <w:t xml:space="preserve"> are given by</w:t>
      </w:r>
    </w:p>
    <w:p w14:paraId="4CBB4FA0" w14:textId="77777777" w:rsidR="00764B7A" w:rsidRPr="00E02FE9" w:rsidRDefault="00764B7A" w:rsidP="00764B7A">
      <w:pPr>
        <w:rPr>
          <w:rFonts w:ascii="Arial" w:eastAsiaTheme="minorEastAsia" w:hAnsi="Arial" w:cs="Arial"/>
        </w:rPr>
      </w:pPr>
    </w:p>
    <w:p w14:paraId="428F49D5" w14:textId="77777777" w:rsidR="00764B7A" w:rsidRPr="00E02FE9" w:rsidRDefault="00000000" w:rsidP="00764B7A">
      <w:pPr>
        <w:rPr>
          <w:rFonts w:ascii="Arial" w:eastAsiaTheme="minorEastAsia" w:hAnsi="Arial" w:cs="Arial"/>
        </w:rPr>
      </w:pP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0</m:t>
            </m:r>
          </m:sub>
        </m:sSub>
        <m:r>
          <w:rPr>
            <w:rFonts w:ascii="Cambria Math" w:hAnsi="Cambria Math" w:cs="Arial"/>
          </w:rPr>
          <m:t>=</m:t>
        </m:r>
        <m:sSup>
          <m:sSupPr>
            <m:ctrlPr>
              <w:rPr>
                <w:rFonts w:ascii="Cambria Math" w:hAnsi="Cambria Math" w:cs="Arial"/>
              </w:rPr>
            </m:ctrlPr>
          </m:sSupPr>
          <m:e>
            <m:r>
              <w:rPr>
                <w:rFonts w:ascii="Cambria Math" w:hAnsi="Cambria Math" w:cs="Arial"/>
              </w:rPr>
              <m:t>e</m:t>
            </m:r>
          </m:e>
          <m:sup>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sSup>
          <m:sSupPr>
            <m:ctrlPr>
              <w:rPr>
                <w:rFonts w:ascii="Cambria Math" w:hAnsi="Cambria Math" w:cs="Arial"/>
              </w:rPr>
            </m:ctrlPr>
          </m:sSupPr>
          <m:e>
            <m:r>
              <w:rPr>
                <w:rFonts w:ascii="Cambria Math" w:hAnsi="Cambria Math" w:cs="Arial"/>
              </w:rPr>
              <m:t>e</m:t>
            </m:r>
          </m:e>
          <m:sup>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2</m:t>
            </m:r>
          </m:sub>
        </m:sSub>
        <m:r>
          <w:rPr>
            <w:rFonts w:ascii="Cambria Math" w:hAnsi="Cambria Math" w:cs="Arial"/>
          </w:rPr>
          <m:t>=</m:t>
        </m:r>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2!</m:t>
                </m:r>
              </m:den>
            </m:f>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2</m:t>
                </m:r>
              </m:sup>
            </m:sSup>
          </m:e>
        </m:d>
        <m:sSup>
          <m:sSupPr>
            <m:ctrlPr>
              <w:rPr>
                <w:rFonts w:ascii="Cambria Math" w:hAnsi="Cambria Math" w:cs="Arial"/>
              </w:rPr>
            </m:ctrlPr>
          </m:sSupPr>
          <m:e>
            <m:r>
              <w:rPr>
                <w:rFonts w:ascii="Cambria Math" w:hAnsi="Cambria Math" w:cs="Arial"/>
              </w:rPr>
              <m:t>e</m:t>
            </m:r>
          </m:e>
          <m:sup>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3</m:t>
            </m:r>
          </m:sub>
        </m:sSub>
        <m:r>
          <w:rPr>
            <w:rFonts w:ascii="Cambria Math" w:hAnsi="Cambria Math" w:cs="Arial"/>
          </w:rPr>
          <m:t>=</m:t>
        </m:r>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3</m:t>
                </m:r>
              </m:sub>
            </m:sSub>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3!</m:t>
                </m:r>
              </m:den>
            </m:f>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3</m:t>
                </m:r>
              </m:sup>
            </m:sSup>
          </m:e>
        </m:d>
        <m:sSup>
          <m:sSupPr>
            <m:ctrlPr>
              <w:rPr>
                <w:rFonts w:ascii="Cambria Math" w:hAnsi="Cambria Math" w:cs="Arial"/>
              </w:rPr>
            </m:ctrlPr>
          </m:sSupPr>
          <m:e>
            <m:r>
              <w:rPr>
                <w:rFonts w:ascii="Cambria Math" w:hAnsi="Cambria Math" w:cs="Arial"/>
              </w:rPr>
              <m:t>e</m:t>
            </m:r>
          </m:e>
          <m:sup>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oMath>
      <w:r w:rsidR="00764B7A" w:rsidRPr="00E02FE9">
        <w:rPr>
          <w:rFonts w:ascii="Arial" w:hAnsi="Arial" w:cs="Arial"/>
        </w:rPr>
        <w:t>.</w:t>
      </w:r>
      <w:r w:rsidR="00764B7A" w:rsidRPr="00E02FE9">
        <w:rPr>
          <w:rFonts w:ascii="Arial" w:eastAsiaTheme="minorEastAsia" w:hAnsi="Arial" w:cs="Arial"/>
        </w:rPr>
        <w:t xml:space="preserve">           (20) </w:t>
      </w:r>
    </w:p>
    <w:p w14:paraId="0E105024" w14:textId="77777777" w:rsidR="00764B7A" w:rsidRPr="00E02FE9" w:rsidRDefault="00764B7A" w:rsidP="00764B7A">
      <w:pPr>
        <w:rPr>
          <w:rFonts w:ascii="Arial" w:eastAsiaTheme="minorEastAsia" w:hAnsi="Arial" w:cs="Arial"/>
        </w:rPr>
      </w:pPr>
    </w:p>
    <w:p w14:paraId="22DF2DCD" w14:textId="77777777" w:rsidR="00764B7A" w:rsidRPr="00E02FE9" w:rsidRDefault="00764B7A" w:rsidP="00764B7A">
      <w:pPr>
        <w:rPr>
          <w:rFonts w:ascii="Arial" w:eastAsiaTheme="minorEastAsia" w:hAnsi="Arial" w:cs="Arial"/>
        </w:rPr>
      </w:pPr>
      <w:r w:rsidRPr="00E02FE9">
        <w:rPr>
          <w:rFonts w:ascii="Arial" w:eastAsiaTheme="minorEastAsia" w:hAnsi="Arial" w:cs="Arial"/>
        </w:rPr>
        <w:t>Taking the inverse Laplace transform of both (18) and using the recursive relation (19) gives</w:t>
      </w:r>
    </w:p>
    <w:p w14:paraId="66ECD834" w14:textId="77777777" w:rsidR="00764B7A" w:rsidRPr="00E02FE9" w:rsidRDefault="00764B7A" w:rsidP="00764B7A">
      <w:pPr>
        <w:rPr>
          <w:rFonts w:ascii="Arial" w:eastAsiaTheme="minorEastAsia" w:hAnsi="Arial" w:cs="Arial"/>
        </w:rPr>
      </w:pPr>
    </w:p>
    <w:p w14:paraId="272F2EB7" w14:textId="77777777" w:rsidR="00764B7A" w:rsidRPr="00E02FE9" w:rsidRDefault="00000000" w:rsidP="00764B7A">
      <w:pPr>
        <w:rPr>
          <w:rStyle w:val="mord"/>
          <w:rFonts w:ascii="Arial" w:eastAsiaTheme="minorEastAsia" w:hAnsi="Arial" w:cs="Arial"/>
          <w:color w:val="161616"/>
          <w:shd w:val="clear" w:color="auto" w:fill="F7F7F7"/>
        </w:rPr>
      </w:pPr>
      <m:oMath>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d>
          <m:dPr>
            <m:ctrlPr>
              <w:rPr>
                <w:rFonts w:ascii="Cambria Math" w:hAnsi="Cambria Math" w:cs="Arial"/>
              </w:rPr>
            </m:ctrlPr>
          </m:dPr>
          <m:e>
            <m:r>
              <w:rPr>
                <w:rFonts w:ascii="Cambria Math" w:hAnsi="Cambria Math" w:cs="Arial"/>
              </w:rPr>
              <m:t>ξ</m:t>
            </m:r>
          </m:e>
        </m:d>
        <m:r>
          <w:rPr>
            <w:rFonts w:ascii="Cambria Math" w:hAnsi="Cambria Math" w:cs="Arial"/>
          </w:rPr>
          <m:t>=0,</m:t>
        </m:r>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d>
          <m:dPr>
            <m:ctrlPr>
              <w:rPr>
                <w:rFonts w:ascii="Cambria Math" w:hAnsi="Cambria Math" w:cs="Arial"/>
              </w:rPr>
            </m:ctrlPr>
          </m:dPr>
          <m:e>
            <m:r>
              <w:rPr>
                <w:rFonts w:ascii="Cambria Math" w:hAnsi="Cambria Math" w:cs="Arial"/>
              </w:rPr>
              <m:t>ξ</m:t>
            </m:r>
          </m:e>
        </m:d>
        <m:r>
          <w:rPr>
            <w:rFonts w:ascii="Cambria Math" w:hAnsi="Cambria Math" w:cs="Arial"/>
          </w:rPr>
          <m:t>=</m:t>
        </m:r>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4</m:t>
                </m:r>
              </m:sup>
            </m:sSup>
          </m:num>
          <m:den>
            <m:r>
              <w:rPr>
                <w:rFonts w:ascii="Cambria Math" w:hAnsi="Cambria Math" w:cs="Arial"/>
              </w:rPr>
              <m:t>6</m:t>
            </m:r>
          </m:den>
        </m:f>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3</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2ξ</m:t>
                </m:r>
              </m:e>
              <m:sup>
                <m:r>
                  <w:rPr>
                    <w:rFonts w:ascii="Cambria Math" w:hAnsi="Cambria Math" w:cs="Arial"/>
                  </w:rPr>
                  <m:t>6</m:t>
                </m:r>
              </m:sup>
            </m:sSup>
          </m:num>
          <m:den>
            <m:r>
              <w:rPr>
                <w:rFonts w:ascii="Cambria Math" w:hAnsi="Cambria Math" w:cs="Arial"/>
              </w:rPr>
              <m:t>45</m:t>
            </m:r>
          </m:den>
        </m:f>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4</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17ξ</m:t>
                </m:r>
              </m:e>
              <m:sup>
                <m:r>
                  <w:rPr>
                    <w:rFonts w:ascii="Cambria Math" w:hAnsi="Cambria Math" w:cs="Arial"/>
                  </w:rPr>
                  <m:t>8</m:t>
                </m:r>
              </m:sup>
            </m:sSup>
          </m:num>
          <m:den>
            <m:r>
              <w:rPr>
                <w:rFonts w:ascii="Cambria Math" w:hAnsi="Cambria Math" w:cs="Arial"/>
              </w:rPr>
              <m:t>1260</m:t>
            </m:r>
          </m:den>
        </m:f>
        <m:r>
          <w:rPr>
            <w:rFonts w:ascii="Cambria Math" w:hAnsi="Cambria Math" w:cs="Arial"/>
          </w:rPr>
          <m:t>,…</m:t>
        </m:r>
      </m:oMath>
      <w:r w:rsidR="00764B7A" w:rsidRPr="00E02FE9">
        <w:rPr>
          <w:rStyle w:val="mord"/>
          <w:rFonts w:ascii="Arial" w:eastAsiaTheme="minorEastAsia" w:hAnsi="Arial" w:cs="Arial"/>
          <w:color w:val="161616"/>
          <w:shd w:val="clear" w:color="auto" w:fill="F7F7F7"/>
        </w:rPr>
        <w:t xml:space="preserve"> </w:t>
      </w:r>
    </w:p>
    <w:p w14:paraId="581FE491" w14:textId="77777777" w:rsidR="00764B7A" w:rsidRPr="00E02FE9" w:rsidRDefault="00764B7A" w:rsidP="00764B7A">
      <w:pPr>
        <w:rPr>
          <w:rStyle w:val="mord"/>
          <w:rFonts w:ascii="Arial" w:eastAsiaTheme="minorEastAsia" w:hAnsi="Arial" w:cs="Arial"/>
          <w:color w:val="161616"/>
          <w:shd w:val="clear" w:color="auto" w:fill="F7F7F7"/>
        </w:rPr>
      </w:pPr>
    </w:p>
    <w:p w14:paraId="5A907075" w14:textId="77777777" w:rsidR="00764B7A" w:rsidRPr="00E02FE9" w:rsidRDefault="00764B7A" w:rsidP="00764B7A">
      <w:pPr>
        <w:rPr>
          <w:rStyle w:val="mord"/>
          <w:rFonts w:ascii="Arial" w:eastAsiaTheme="minorEastAsia" w:hAnsi="Arial" w:cs="Arial"/>
          <w:color w:val="161616"/>
          <w:shd w:val="clear" w:color="auto" w:fill="F7F7F7"/>
        </w:rPr>
      </w:pPr>
      <w:r w:rsidRPr="00E02FE9">
        <w:rPr>
          <w:rStyle w:val="mord"/>
          <w:rFonts w:ascii="Arial" w:eastAsiaTheme="minorEastAsia" w:hAnsi="Arial" w:cs="Arial"/>
          <w:color w:val="161616"/>
          <w:shd w:val="clear" w:color="auto" w:fill="F7F7F7"/>
        </w:rPr>
        <w:t>Using (3), the series solution is given by</w:t>
      </w:r>
    </w:p>
    <w:p w14:paraId="723713EA" w14:textId="77777777" w:rsidR="00764B7A" w:rsidRPr="00E02FE9" w:rsidRDefault="00764B7A" w:rsidP="00764B7A">
      <w:pPr>
        <w:rPr>
          <w:rStyle w:val="mord"/>
          <w:rFonts w:ascii="Arial" w:eastAsiaTheme="minorEastAsia" w:hAnsi="Arial" w:cs="Arial"/>
          <w:color w:val="161616"/>
          <w:shd w:val="clear" w:color="auto" w:fill="F7F7F7"/>
        </w:rPr>
      </w:pPr>
    </w:p>
    <w:p w14:paraId="4603E8ED" w14:textId="77777777" w:rsidR="00764B7A" w:rsidRDefault="00764B7A" w:rsidP="00764B7A">
      <w:pPr>
        <w:widowControl w:val="0"/>
        <w:tabs>
          <w:tab w:val="left" w:pos="9520"/>
        </w:tabs>
        <w:ind w:right="-20"/>
        <w:jc w:val="both"/>
        <w:rPr>
          <w:rStyle w:val="mord"/>
          <w:rFonts w:ascii="Arial" w:hAnsi="Arial" w:cs="Arial"/>
          <w:color w:val="161616"/>
          <w:shd w:val="clear" w:color="auto" w:fill="F7F7F7"/>
        </w:rPr>
      </w:pP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m:t>
        </m:r>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4</m:t>
                </m:r>
              </m:sup>
            </m:sSup>
          </m:num>
          <m:den>
            <m:r>
              <w:rPr>
                <w:rFonts w:ascii="Cambria Math" w:hAnsi="Cambria Math" w:cs="Arial"/>
              </w:rPr>
              <m:t>6</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2ξ</m:t>
                </m:r>
              </m:e>
              <m:sup>
                <m:r>
                  <w:rPr>
                    <w:rFonts w:ascii="Cambria Math" w:hAnsi="Cambria Math" w:cs="Arial"/>
                  </w:rPr>
                  <m:t>6</m:t>
                </m:r>
              </m:sup>
            </m:sSup>
          </m:num>
          <m:den>
            <m:r>
              <w:rPr>
                <w:rFonts w:ascii="Cambria Math" w:hAnsi="Cambria Math" w:cs="Arial"/>
              </w:rPr>
              <m:t>45</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17ξ</m:t>
                </m:r>
              </m:e>
              <m:sup>
                <m:r>
                  <w:rPr>
                    <w:rFonts w:ascii="Cambria Math" w:hAnsi="Cambria Math" w:cs="Arial"/>
                  </w:rPr>
                  <m:t>8</m:t>
                </m:r>
              </m:sup>
            </m:sSup>
          </m:num>
          <m:den>
            <m:r>
              <w:rPr>
                <w:rFonts w:ascii="Cambria Math" w:hAnsi="Cambria Math" w:cs="Arial"/>
              </w:rPr>
              <m:t>1260</m:t>
            </m:r>
          </m:den>
        </m:f>
        <m:r>
          <w:rPr>
            <w:rFonts w:ascii="Cambria Math" w:hAnsi="Cambria Math" w:cs="Arial"/>
          </w:rPr>
          <m:t>+…</m:t>
        </m:r>
      </m:oMath>
      <w:r w:rsidRPr="00E02FE9">
        <w:rPr>
          <w:rStyle w:val="mord"/>
          <w:rFonts w:ascii="Arial" w:hAnsi="Arial" w:cs="Arial"/>
          <w:color w:val="161616"/>
          <w:shd w:val="clear" w:color="auto" w:fill="F7F7F7"/>
        </w:rPr>
        <w:t xml:space="preserve"> </w:t>
      </w:r>
    </w:p>
    <w:p w14:paraId="2F64EF43" w14:textId="77777777" w:rsidR="00764B7A" w:rsidRDefault="00764B7A" w:rsidP="00764B7A">
      <w:pPr>
        <w:widowControl w:val="0"/>
        <w:tabs>
          <w:tab w:val="left" w:pos="9520"/>
        </w:tabs>
        <w:ind w:right="-20"/>
        <w:jc w:val="both"/>
        <w:rPr>
          <w:rStyle w:val="mord"/>
          <w:rFonts w:ascii="Arial" w:hAnsi="Arial" w:cs="Arial"/>
          <w:color w:val="161616"/>
          <w:shd w:val="clear" w:color="auto" w:fill="F7F7F7"/>
        </w:rPr>
      </w:pPr>
    </w:p>
    <w:p w14:paraId="50AC862C" w14:textId="5BCC9F23" w:rsidR="00764B7A" w:rsidRPr="00E02FE9" w:rsidRDefault="00764B7A" w:rsidP="00764B7A">
      <w:pPr>
        <w:widowControl w:val="0"/>
        <w:tabs>
          <w:tab w:val="left" w:pos="9520"/>
        </w:tabs>
        <w:ind w:right="-20"/>
        <w:jc w:val="both"/>
        <w:rPr>
          <w:rFonts w:ascii="Arial" w:hAnsi="Arial" w:cs="Arial"/>
          <w:b/>
          <w:bCs/>
          <w:color w:val="000000"/>
        </w:rPr>
      </w:pPr>
      <w:r w:rsidRPr="00E02FE9">
        <w:rPr>
          <w:rFonts w:ascii="Arial" w:hAnsi="Arial" w:cs="Arial"/>
          <w:b/>
          <w:bCs/>
          <w:color w:val="000000"/>
        </w:rPr>
        <w:t>Test Problem 2. [5]</w:t>
      </w:r>
    </w:p>
    <w:p w14:paraId="05A42E97" w14:textId="77777777" w:rsidR="00764B7A" w:rsidRPr="00E02FE9" w:rsidRDefault="00764B7A" w:rsidP="00764B7A">
      <w:pPr>
        <w:widowControl w:val="0"/>
        <w:tabs>
          <w:tab w:val="left" w:pos="9520"/>
        </w:tabs>
        <w:ind w:right="-20"/>
        <w:jc w:val="both"/>
        <w:rPr>
          <w:rFonts w:ascii="Arial" w:hAnsi="Arial" w:cs="Arial"/>
          <w:b/>
          <w:bCs/>
          <w:color w:val="000000"/>
        </w:rPr>
      </w:pPr>
    </w:p>
    <w:p w14:paraId="069BF9DA" w14:textId="77777777" w:rsidR="00764B7A" w:rsidRPr="00E02FE9" w:rsidRDefault="00764B7A" w:rsidP="00764B7A">
      <w:pPr>
        <w:widowControl w:val="0"/>
        <w:tabs>
          <w:tab w:val="left" w:pos="9520"/>
        </w:tabs>
        <w:ind w:right="-20"/>
        <w:jc w:val="both"/>
        <w:rPr>
          <w:rFonts w:ascii="Arial" w:eastAsiaTheme="minorEastAsia" w:hAnsi="Arial" w:cs="Arial"/>
          <w:bCs/>
          <w:color w:val="000000"/>
        </w:rPr>
      </w:pPr>
      <w:r w:rsidRPr="00E02FE9">
        <w:rPr>
          <w:rFonts w:ascii="Arial" w:hAnsi="Arial" w:cs="Arial"/>
          <w:bCs/>
          <w:color w:val="000000"/>
        </w:rPr>
        <w:t xml:space="preserve">Consider the Bratu-type problem (1), by choosing </w:t>
      </w:r>
      <m:oMath>
        <m:r>
          <w:rPr>
            <w:rFonts w:ascii="Cambria Math" w:hAnsi="Cambria Math" w:cs="Arial"/>
          </w:rPr>
          <m:t>γ=-1</m:t>
        </m:r>
      </m:oMath>
      <w:r w:rsidRPr="00E02FE9">
        <w:rPr>
          <w:rFonts w:ascii="Arial" w:eastAsiaTheme="minorEastAsia" w:hAnsi="Arial" w:cs="Arial"/>
          <w:color w:val="000000"/>
        </w:rPr>
        <w:t xml:space="preserve"> and </w:t>
      </w:r>
      <m:oMath>
        <m:r>
          <w:rPr>
            <w:rFonts w:ascii="Cambria Math" w:hAnsi="Cambria Math" w:cs="Arial"/>
          </w:rPr>
          <m:t>α=2</m:t>
        </m:r>
      </m:oMath>
      <w:r w:rsidRPr="00E02FE9">
        <w:rPr>
          <w:rFonts w:ascii="Arial" w:eastAsiaTheme="minorEastAsia" w:hAnsi="Arial" w:cs="Arial"/>
          <w:color w:val="000000"/>
        </w:rPr>
        <w:t xml:space="preserve">  </w:t>
      </w:r>
      <w:r w:rsidRPr="00E02FE9">
        <w:rPr>
          <w:rFonts w:ascii="Arial" w:eastAsiaTheme="minorEastAsia" w:hAnsi="Arial" w:cs="Arial"/>
          <w:bCs/>
          <w:color w:val="000000"/>
        </w:rPr>
        <w:t xml:space="preserve"> to obtain:</w:t>
      </w:r>
    </w:p>
    <w:p w14:paraId="28CCCD01" w14:textId="77777777" w:rsidR="00764B7A" w:rsidRPr="00E02FE9" w:rsidRDefault="00764B7A" w:rsidP="00764B7A">
      <w:pPr>
        <w:widowControl w:val="0"/>
        <w:tabs>
          <w:tab w:val="left" w:pos="9520"/>
        </w:tabs>
        <w:ind w:right="-20"/>
        <w:jc w:val="both"/>
        <w:rPr>
          <w:rFonts w:ascii="Arial" w:eastAsiaTheme="minorEastAsia" w:hAnsi="Arial" w:cs="Arial"/>
          <w:bCs/>
          <w:color w:val="000000"/>
        </w:rPr>
      </w:pPr>
    </w:p>
    <w:p w14:paraId="53E16AAA" w14:textId="77777777" w:rsidR="00764B7A" w:rsidRPr="00E02FE9" w:rsidRDefault="00000000" w:rsidP="00764B7A">
      <w:pPr>
        <w:widowControl w:val="0"/>
        <w:tabs>
          <w:tab w:val="left" w:pos="9520"/>
        </w:tabs>
        <w:ind w:right="-20"/>
        <w:jc w:val="both"/>
        <w:rPr>
          <w:rStyle w:val="mord"/>
          <w:rFonts w:ascii="Arial" w:eastAsiaTheme="minorEastAsia" w:hAnsi="Arial" w:cs="Arial"/>
          <w:color w:val="161616"/>
          <w:shd w:val="clear" w:color="auto" w:fill="F7F7F7"/>
        </w:rPr>
      </w:pPr>
      <m:oMath>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2</m:t>
                </m:r>
              </m:sup>
            </m:sSup>
            <m:r>
              <w:rPr>
                <w:rFonts w:ascii="Cambria Math" w:hAnsi="Cambria Math" w:cs="Arial"/>
              </w:rPr>
              <m:t>w</m:t>
            </m:r>
          </m:num>
          <m:den>
            <m:r>
              <w:rPr>
                <w:rFonts w:ascii="Cambria Math" w:hAnsi="Cambria Math" w:cs="Arial"/>
              </w:rPr>
              <m:t>d</m:t>
            </m:r>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den>
        </m:f>
        <m:r>
          <w:rPr>
            <w:rFonts w:ascii="Cambria Math" w:hAnsi="Cambria Math" w:cs="Arial"/>
          </w:rPr>
          <m:t>-</m:t>
        </m:r>
        <m:sSup>
          <m:sSupPr>
            <m:ctrlPr>
              <w:rPr>
                <w:rFonts w:ascii="Cambria Math" w:hAnsi="Cambria Math" w:cs="Arial"/>
              </w:rPr>
            </m:ctrlPr>
          </m:sSupPr>
          <m:e>
            <m:r>
              <w:rPr>
                <w:rFonts w:ascii="Cambria Math" w:hAnsi="Cambria Math" w:cs="Arial"/>
              </w:rPr>
              <m:t>e</m:t>
            </m:r>
          </m:e>
          <m:sup>
            <m:r>
              <w:rPr>
                <w:rFonts w:ascii="Cambria Math" w:hAnsi="Cambria Math" w:cs="Arial"/>
              </w:rPr>
              <m:t>2w</m:t>
            </m:r>
          </m:sup>
        </m:sSup>
        <m:r>
          <w:rPr>
            <w:rFonts w:ascii="Cambria Math" w:hAnsi="Cambria Math" w:cs="Arial"/>
          </w:rPr>
          <m:t>=0,               0&lt;ξ&lt;1,</m:t>
        </m:r>
      </m:oMath>
      <w:r w:rsidR="00764B7A" w:rsidRPr="00E02FE9">
        <w:rPr>
          <w:rStyle w:val="mord"/>
          <w:rFonts w:ascii="Arial" w:eastAsiaTheme="minorEastAsia" w:hAnsi="Arial" w:cs="Arial"/>
          <w:color w:val="161616"/>
          <w:shd w:val="clear" w:color="auto" w:fill="F7F7F7"/>
        </w:rPr>
        <w:t xml:space="preserve">                                                               (21)</w:t>
      </w:r>
    </w:p>
    <w:p w14:paraId="09C5EAA8" w14:textId="77777777" w:rsidR="00764B7A" w:rsidRPr="00E02FE9" w:rsidRDefault="00764B7A" w:rsidP="00764B7A">
      <w:pPr>
        <w:widowControl w:val="0"/>
        <w:tabs>
          <w:tab w:val="left" w:pos="9520"/>
        </w:tabs>
        <w:ind w:right="-20"/>
        <w:jc w:val="both"/>
        <w:rPr>
          <w:rStyle w:val="mord"/>
          <w:rFonts w:ascii="Arial" w:eastAsiaTheme="minorEastAsia" w:hAnsi="Arial" w:cs="Arial"/>
          <w:color w:val="161616"/>
          <w:shd w:val="clear" w:color="auto" w:fill="F7F7F7"/>
        </w:rPr>
      </w:pPr>
      <m:oMath>
        <m:r>
          <w:rPr>
            <w:rFonts w:ascii="Cambria Math" w:hAnsi="Cambria Math" w:cs="Arial"/>
          </w:rPr>
          <m:t>w</m:t>
        </m:r>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w:rPr>
                <w:rFonts w:ascii="Cambria Math" w:hAnsi="Cambria Math" w:cs="Arial"/>
              </w:rPr>
              <m:t>w</m:t>
            </m:r>
          </m:e>
          <m:sup>
            <m: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=0</m:t>
        </m:r>
      </m:oMath>
      <w:r w:rsidRPr="00E02FE9">
        <w:rPr>
          <w:rStyle w:val="mord"/>
          <w:rFonts w:ascii="Arial" w:eastAsiaTheme="minorEastAsia" w:hAnsi="Arial" w:cs="Arial"/>
          <w:color w:val="161616"/>
          <w:shd w:val="clear" w:color="auto" w:fill="F7F7F7"/>
        </w:rPr>
        <w:t xml:space="preserve">                                                                                      (22)</w:t>
      </w:r>
    </w:p>
    <w:p w14:paraId="08C7DBEB" w14:textId="77777777" w:rsidR="00764B7A" w:rsidRPr="00E02FE9" w:rsidRDefault="00764B7A" w:rsidP="00764B7A">
      <w:pPr>
        <w:widowControl w:val="0"/>
        <w:tabs>
          <w:tab w:val="left" w:pos="9520"/>
        </w:tabs>
        <w:ind w:right="-20"/>
        <w:jc w:val="both"/>
        <w:rPr>
          <w:rStyle w:val="mord"/>
          <w:rFonts w:ascii="Arial" w:eastAsiaTheme="minorEastAsia" w:hAnsi="Arial" w:cs="Arial"/>
          <w:color w:val="161616"/>
          <w:shd w:val="clear" w:color="auto" w:fill="F7F7F7"/>
        </w:rPr>
      </w:pPr>
    </w:p>
    <w:p w14:paraId="764C7247" w14:textId="77777777" w:rsidR="00764B7A" w:rsidRPr="00E02FE9" w:rsidRDefault="00764B7A" w:rsidP="00764B7A">
      <w:pPr>
        <w:widowControl w:val="0"/>
        <w:tabs>
          <w:tab w:val="left" w:pos="9520"/>
        </w:tabs>
        <w:ind w:right="-20"/>
        <w:jc w:val="both"/>
        <w:rPr>
          <w:rStyle w:val="mord"/>
          <w:rFonts w:ascii="Arial" w:eastAsiaTheme="minorEastAsia" w:hAnsi="Arial" w:cs="Arial"/>
          <w:color w:val="161616"/>
          <w:shd w:val="clear" w:color="auto" w:fill="F7F7F7"/>
        </w:rPr>
      </w:pPr>
      <w:r w:rsidRPr="00E02FE9">
        <w:rPr>
          <w:rStyle w:val="mord"/>
          <w:rFonts w:ascii="Arial" w:eastAsiaTheme="minorEastAsia" w:hAnsi="Arial" w:cs="Arial"/>
          <w:color w:val="161616"/>
          <w:shd w:val="clear" w:color="auto" w:fill="F7F7F7"/>
        </w:rPr>
        <w:t xml:space="preserve">The exact solution of the system (21) is given as:    </w:t>
      </w:r>
    </w:p>
    <w:p w14:paraId="6DC8F890" w14:textId="77777777" w:rsidR="00764B7A" w:rsidRPr="00E02FE9" w:rsidRDefault="00764B7A" w:rsidP="00764B7A">
      <w:pPr>
        <w:widowControl w:val="0"/>
        <w:tabs>
          <w:tab w:val="left" w:pos="9520"/>
        </w:tabs>
        <w:ind w:right="-20"/>
        <w:jc w:val="both"/>
        <w:rPr>
          <w:rStyle w:val="mord"/>
          <w:rFonts w:ascii="Arial" w:eastAsiaTheme="minorEastAsia" w:hAnsi="Arial" w:cs="Arial"/>
          <w:color w:val="161616"/>
          <w:shd w:val="clear" w:color="auto" w:fill="F7F7F7"/>
        </w:rPr>
      </w:pPr>
    </w:p>
    <w:p w14:paraId="51F4A65F" w14:textId="77777777" w:rsidR="00764B7A" w:rsidRPr="00E02FE9" w:rsidRDefault="00764B7A" w:rsidP="00764B7A">
      <w:pPr>
        <w:widowControl w:val="0"/>
        <w:tabs>
          <w:tab w:val="left" w:pos="9520"/>
        </w:tabs>
        <w:ind w:right="-20"/>
        <w:jc w:val="center"/>
        <w:rPr>
          <w:rFonts w:ascii="Arial" w:hAnsi="Arial" w:cs="Arial"/>
          <w:bCs/>
          <w:color w:val="000000"/>
        </w:rPr>
      </w:pPr>
      <w:r w:rsidRPr="00E02FE9">
        <w:rPr>
          <w:rFonts w:ascii="Arial" w:eastAsiaTheme="minorEastAsia" w:hAnsi="Arial" w:cs="Arial"/>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num>
          <m:den>
            <m:r>
              <w:rPr>
                <w:rFonts w:ascii="Cambria Math" w:hAnsi="Cambria Math" w:cs="Arial"/>
              </w:rPr>
              <m:t>2</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4</m:t>
                </m:r>
              </m:sup>
            </m:sSup>
          </m:num>
          <m:den>
            <m:r>
              <w:rPr>
                <w:rFonts w:ascii="Cambria Math" w:hAnsi="Cambria Math" w:cs="Arial"/>
              </w:rPr>
              <m:t>12</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6</m:t>
                </m:r>
              </m:sup>
            </m:sSup>
          </m:num>
          <m:den>
            <m:r>
              <w:rPr>
                <w:rFonts w:ascii="Cambria Math" w:hAnsi="Cambria Math" w:cs="Arial"/>
              </w:rPr>
              <m:t>45</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17ξ</m:t>
                </m:r>
              </m:e>
              <m:sup>
                <m:r>
                  <w:rPr>
                    <w:rFonts w:ascii="Cambria Math" w:hAnsi="Cambria Math" w:cs="Arial"/>
                  </w:rPr>
                  <m:t>8</m:t>
                </m:r>
              </m:sup>
            </m:sSup>
          </m:num>
          <m:den>
            <m:r>
              <w:rPr>
                <w:rFonts w:ascii="Cambria Math" w:hAnsi="Cambria Math" w:cs="Arial"/>
              </w:rPr>
              <m:t>2520</m:t>
            </m:r>
          </m:den>
        </m:f>
        <m:r>
          <w:rPr>
            <w:rFonts w:ascii="Cambria Math" w:hAnsi="Cambria Math" w:cs="Arial"/>
          </w:rPr>
          <m:t>+…</m:t>
        </m:r>
      </m:oMath>
    </w:p>
    <w:p w14:paraId="319F604E" w14:textId="77777777" w:rsidR="00764B7A" w:rsidRPr="00E02FE9" w:rsidRDefault="00764B7A" w:rsidP="00764B7A">
      <w:pPr>
        <w:rPr>
          <w:rFonts w:ascii="Arial" w:eastAsiaTheme="minorEastAsia" w:hAnsi="Arial" w:cs="Arial"/>
          <w:b/>
          <w:bCs/>
          <w:iCs/>
        </w:rPr>
      </w:pPr>
      <w:r w:rsidRPr="00E02FE9">
        <w:rPr>
          <w:rFonts w:ascii="Arial" w:eastAsiaTheme="minorEastAsia" w:hAnsi="Arial" w:cs="Arial"/>
          <w:b/>
          <w:bCs/>
          <w:iCs/>
        </w:rPr>
        <w:t>Solution.</w:t>
      </w:r>
    </w:p>
    <w:p w14:paraId="4A3E695A" w14:textId="77777777" w:rsidR="00764B7A" w:rsidRPr="00E02FE9" w:rsidRDefault="00764B7A" w:rsidP="00764B7A">
      <w:pPr>
        <w:rPr>
          <w:rFonts w:ascii="Arial" w:hAnsi="Arial" w:cs="Arial"/>
        </w:rPr>
      </w:pPr>
      <w:r w:rsidRPr="00E02FE9">
        <w:rPr>
          <w:rFonts w:ascii="Arial" w:hAnsi="Arial" w:cs="Arial"/>
        </w:rPr>
        <w:t xml:space="preserve">Integrating (21) from </w:t>
      </w:r>
      <m:oMath>
        <m:r>
          <w:rPr>
            <w:rFonts w:ascii="Cambria Math" w:hAnsi="Cambria Math" w:cs="Arial"/>
          </w:rPr>
          <m:t>0</m:t>
        </m:r>
      </m:oMath>
      <w:r w:rsidRPr="00E02FE9">
        <w:rPr>
          <w:rFonts w:ascii="Arial" w:eastAsiaTheme="minorEastAsia" w:hAnsi="Arial" w:cs="Arial"/>
        </w:rPr>
        <w:t xml:space="preserve"> to </w:t>
      </w:r>
      <m:oMath>
        <m:r>
          <w:rPr>
            <w:rFonts w:ascii="Cambria Math" w:hAnsi="Cambria Math" w:cs="Arial"/>
          </w:rPr>
          <m:t>ξ</m:t>
        </m:r>
      </m:oMath>
      <w:r w:rsidRPr="00E02FE9">
        <w:rPr>
          <w:rFonts w:ascii="Arial" w:eastAsiaTheme="minorEastAsia" w:hAnsi="Arial" w:cs="Arial"/>
        </w:rPr>
        <w:t>, and using the initial conditions (22)</w:t>
      </w:r>
      <w:r w:rsidRPr="00E02FE9">
        <w:rPr>
          <w:rFonts w:ascii="Arial" w:hAnsi="Arial" w:cs="Arial"/>
        </w:rPr>
        <w:t xml:space="preserve"> we obtain the following:</w:t>
      </w:r>
    </w:p>
    <w:p w14:paraId="575C7371" w14:textId="77777777" w:rsidR="00764B7A" w:rsidRPr="00E02FE9" w:rsidRDefault="00764B7A" w:rsidP="00764B7A">
      <w:pPr>
        <w:rPr>
          <w:rFonts w:ascii="Arial" w:hAnsi="Arial" w:cs="Arial"/>
        </w:rPr>
      </w:pPr>
    </w:p>
    <w:p w14:paraId="10C59669" w14:textId="6A016C07" w:rsidR="00764B7A" w:rsidRPr="00E02FE9" w:rsidRDefault="00764B7A" w:rsidP="00764B7A">
      <w:pPr>
        <w:jc w:val="center"/>
        <w:rPr>
          <w:rFonts w:ascii="Arial" w:eastAsiaTheme="minorEastAsia" w:hAnsi="Arial" w:cs="Arial"/>
        </w:rPr>
      </w:pPr>
      <w:r w:rsidRPr="00E02FE9">
        <w:rPr>
          <w:rFonts w:ascii="Arial" w:eastAsiaTheme="minorEastAsia" w:hAnsi="Arial" w:cs="Arial"/>
        </w:rPr>
        <w:t xml:space="preserve"> </w:t>
      </w:r>
      <m:oMath>
        <m:sSup>
          <m:sSupPr>
            <m:ctrlPr>
              <w:rPr>
                <w:rFonts w:ascii="Cambria Math" w:hAnsi="Cambria Math" w:cs="Arial"/>
              </w:rPr>
            </m:ctrlPr>
          </m:sSupPr>
          <m:e>
            <m:r>
              <w:rPr>
                <w:rFonts w:ascii="Cambria Math" w:hAnsi="Cambria Math" w:cs="Arial"/>
              </w:rPr>
              <m:t>w</m:t>
            </m:r>
          </m:e>
          <m:sup>
            <m:r>
              <w:rPr>
                <w:rFonts w:ascii="Cambria Math" w:hAnsi="Cambria Math" w:cs="Arial"/>
              </w:rPr>
              <m:t>'</m:t>
            </m:r>
          </m:sup>
        </m:sSup>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sSup>
              <m:sSupPr>
                <m:ctrlPr>
                  <w:rPr>
                    <w:rFonts w:ascii="Cambria Math" w:hAnsi="Cambria Math" w:cs="Arial"/>
                  </w:rPr>
                </m:ctrlPr>
              </m:sSupPr>
              <m:e>
                <m:r>
                  <w:rPr>
                    <w:rFonts w:ascii="Cambria Math" w:hAnsi="Cambria Math" w:cs="Arial"/>
                  </w:rPr>
                  <m:t>e</m:t>
                </m:r>
              </m:e>
              <m:sup>
                <m:r>
                  <w:rPr>
                    <w:rFonts w:ascii="Cambria Math" w:hAnsi="Cambria Math" w:cs="Arial"/>
                  </w:rPr>
                  <m:t>2w</m:t>
                </m:r>
                <m:d>
                  <m:dPr>
                    <m:ctrlPr>
                      <w:rPr>
                        <w:rFonts w:ascii="Cambria Math" w:hAnsi="Cambria Math" w:cs="Arial"/>
                      </w:rPr>
                    </m:ctrlPr>
                  </m:dPr>
                  <m:e>
                    <m:r>
                      <w:rPr>
                        <w:rFonts w:ascii="Cambria Math" w:hAnsi="Cambria Math" w:cs="Arial"/>
                      </w:rPr>
                      <m:t>t</m:t>
                    </m:r>
                  </m:e>
                </m:d>
              </m:sup>
            </m:sSup>
            <m:r>
              <w:rPr>
                <w:rFonts w:ascii="Cambria Math" w:hAnsi="Cambria Math" w:cs="Arial"/>
              </w:rPr>
              <m:t>dt</m:t>
            </m:r>
          </m:e>
        </m:nary>
        <m:r>
          <w:rPr>
            <w:rFonts w:ascii="Cambria Math" w:hAnsi="Cambria Math" w:cs="Arial"/>
          </w:rPr>
          <m:t xml:space="preserve">                                                                     </m:t>
        </m:r>
        <m:d>
          <m:dPr>
            <m:ctrlPr>
              <w:rPr>
                <w:rFonts w:ascii="Cambria Math" w:hAnsi="Cambria Math" w:cs="Arial"/>
              </w:rPr>
            </m:ctrlPr>
          </m:dPr>
          <m:e>
            <m:r>
              <w:rPr>
                <w:rFonts w:ascii="Cambria Math" w:hAnsi="Cambria Math" w:cs="Arial"/>
              </w:rPr>
              <m:t>23</m:t>
            </m:r>
          </m:e>
        </m:d>
      </m:oMath>
    </w:p>
    <w:p w14:paraId="07280441" w14:textId="77777777" w:rsidR="00764B7A" w:rsidRPr="00E02FE9" w:rsidRDefault="00764B7A" w:rsidP="00764B7A">
      <w:pPr>
        <w:rPr>
          <w:rFonts w:ascii="Arial" w:eastAsiaTheme="minorEastAsia" w:hAnsi="Arial" w:cs="Arial"/>
        </w:rPr>
      </w:pPr>
    </w:p>
    <w:p w14:paraId="2537D761" w14:textId="77777777" w:rsidR="00764B7A" w:rsidRPr="00E02FE9" w:rsidRDefault="00764B7A" w:rsidP="00764B7A">
      <w:pPr>
        <w:rPr>
          <w:rFonts w:ascii="Arial" w:eastAsiaTheme="minorEastAsia" w:hAnsi="Arial" w:cs="Arial"/>
        </w:rPr>
      </w:pPr>
      <w:r w:rsidRPr="00E02FE9">
        <w:rPr>
          <w:rFonts w:ascii="Arial" w:eastAsiaTheme="minorEastAsia" w:hAnsi="Arial" w:cs="Arial"/>
        </w:rPr>
        <w:t xml:space="preserve">Comparing (23) with (8) we have that </w:t>
      </w:r>
      <m:oMath>
        <m:r>
          <w:rPr>
            <w:rFonts w:ascii="Cambria Math" w:hAnsi="Cambria Math" w:cs="Arial"/>
          </w:rPr>
          <m:t>F</m:t>
        </m:r>
        <m:d>
          <m:dPr>
            <m:ctrlPr>
              <w:rPr>
                <w:rFonts w:ascii="Cambria Math" w:hAnsi="Cambria Math" w:cs="Arial"/>
              </w:rPr>
            </m:ctrlPr>
          </m:dPr>
          <m:e>
            <m:r>
              <w:rPr>
                <w:rFonts w:ascii="Cambria Math" w:hAnsi="Cambria Math" w:cs="Arial"/>
              </w:rPr>
              <m:t>ξ</m:t>
            </m:r>
          </m:e>
        </m:d>
        <m:r>
          <w:rPr>
            <w:rFonts w:ascii="Cambria Math" w:hAnsi="Cambria Math" w:cs="Arial"/>
          </w:rPr>
          <m:t>=0</m:t>
        </m:r>
      </m:oMath>
      <w:r w:rsidRPr="00E02FE9">
        <w:rPr>
          <w:rFonts w:ascii="Arial" w:eastAsiaTheme="minorEastAsia" w:hAnsi="Arial" w:cs="Arial"/>
        </w:rPr>
        <w:t xml:space="preserve">, </w:t>
      </w:r>
      <m:oMath>
        <m:r>
          <w:rPr>
            <w:rFonts w:ascii="Cambria Math" w:hAnsi="Cambria Math" w:cs="Arial"/>
          </w:rPr>
          <m:t>k</m:t>
        </m:r>
        <m:d>
          <m:dPr>
            <m:ctrlPr>
              <w:rPr>
                <w:rFonts w:ascii="Cambria Math" w:hAnsi="Cambria Math" w:cs="Arial"/>
              </w:rPr>
            </m:ctrlPr>
          </m:dPr>
          <m:e>
            <m:r>
              <w:rPr>
                <w:rFonts w:ascii="Cambria Math" w:hAnsi="Cambria Math" w:cs="Arial"/>
              </w:rPr>
              <m:t>ξ,t</m:t>
            </m:r>
          </m:e>
        </m:d>
        <m:r>
          <w:rPr>
            <w:rFonts w:ascii="Cambria Math" w:hAnsi="Cambria Math" w:cs="Arial"/>
          </w:rPr>
          <m:t>=1</m:t>
        </m:r>
      </m:oMath>
      <w:r w:rsidRPr="00E02FE9">
        <w:rPr>
          <w:rFonts w:ascii="Arial" w:eastAsiaTheme="minorEastAsia" w:hAnsi="Arial" w:cs="Arial"/>
        </w:rPr>
        <w:t xml:space="preserve"> and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t</m:t>
                </m:r>
              </m:e>
            </m:d>
          </m:e>
        </m:d>
        <m:r>
          <w:rPr>
            <w:rFonts w:ascii="Cambria Math" w:hAnsi="Cambria Math" w:cs="Arial"/>
          </w:rPr>
          <m:t>=</m:t>
        </m:r>
        <m:sSup>
          <m:sSupPr>
            <m:ctrlPr>
              <w:rPr>
                <w:rFonts w:ascii="Cambria Math" w:hAnsi="Cambria Math" w:cs="Arial"/>
              </w:rPr>
            </m:ctrlPr>
          </m:sSupPr>
          <m:e>
            <m:r>
              <w:rPr>
                <w:rFonts w:ascii="Cambria Math" w:hAnsi="Cambria Math" w:cs="Arial"/>
              </w:rPr>
              <m:t>e</m:t>
            </m:r>
          </m:e>
          <m:sup>
            <m:r>
              <w:rPr>
                <w:rFonts w:ascii="Cambria Math" w:hAnsi="Cambria Math" w:cs="Arial"/>
              </w:rPr>
              <m:t>2w</m:t>
            </m:r>
            <m:d>
              <m:dPr>
                <m:ctrlPr>
                  <w:rPr>
                    <w:rFonts w:ascii="Cambria Math" w:hAnsi="Cambria Math" w:cs="Arial"/>
                  </w:rPr>
                </m:ctrlPr>
              </m:dPr>
              <m:e>
                <m:r>
                  <w:rPr>
                    <w:rFonts w:ascii="Cambria Math" w:hAnsi="Cambria Math" w:cs="Arial"/>
                  </w:rPr>
                  <m:t>t</m:t>
                </m:r>
              </m:e>
            </m:d>
          </m:sup>
        </m:sSup>
      </m:oMath>
      <w:r w:rsidRPr="00E02FE9">
        <w:rPr>
          <w:rFonts w:ascii="Arial" w:eastAsiaTheme="minorEastAsia" w:hAnsi="Arial" w:cs="Arial"/>
        </w:rPr>
        <w:t>.</w:t>
      </w:r>
    </w:p>
    <w:p w14:paraId="6A4E6CB1" w14:textId="77777777" w:rsidR="00764B7A" w:rsidRDefault="00764B7A" w:rsidP="00764B7A">
      <w:pPr>
        <w:rPr>
          <w:rFonts w:ascii="Arial" w:eastAsiaTheme="minorEastAsia" w:hAnsi="Arial" w:cs="Arial"/>
        </w:rPr>
      </w:pPr>
      <w:r w:rsidRPr="00E02FE9">
        <w:rPr>
          <w:rFonts w:ascii="Arial" w:eastAsiaTheme="minorEastAsia" w:hAnsi="Arial" w:cs="Arial"/>
        </w:rPr>
        <w:t>Applying the Laplace transform on both sides of (23) we obtain the following:</w:t>
      </w:r>
    </w:p>
    <w:p w14:paraId="105AE3D9" w14:textId="77777777" w:rsidR="00764B7A" w:rsidRPr="00E02FE9" w:rsidRDefault="00764B7A" w:rsidP="00764B7A">
      <w:pPr>
        <w:rPr>
          <w:rFonts w:ascii="Arial" w:eastAsiaTheme="minorEastAsia" w:hAnsi="Arial" w:cs="Arial"/>
        </w:rPr>
      </w:pPr>
    </w:p>
    <w:p w14:paraId="5DACB4F1" w14:textId="77777777" w:rsidR="00764B7A" w:rsidRDefault="00764B7A" w:rsidP="00764B7A">
      <w:pPr>
        <w:jc w:val="center"/>
        <w:rPr>
          <w:rFonts w:ascii="Arial" w:eastAsiaTheme="minorEastAsia" w:hAnsi="Arial" w:cs="Arial"/>
        </w:rPr>
      </w:pPr>
      <w:r w:rsidRPr="00E02FE9">
        <w:rPr>
          <w:rFonts w:ascii="Arial" w:eastAsiaTheme="minorEastAsia" w:hAnsi="Arial" w:cs="Arial"/>
        </w:rPr>
        <w:t xml:space="preserve"> </w:t>
      </w:r>
      <m:oMath>
        <m:r>
          <w:rPr>
            <w:rFonts w:ascii="Cambria Math" w:hAnsi="Cambria Math" w:cs="Arial"/>
          </w:rPr>
          <m:t>s</m:t>
        </m:r>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0</m:t>
            </m:r>
          </m:e>
        </m:d>
        <m:r>
          <m:rPr>
            <m:scr m:val="script"/>
          </m:rPr>
          <w:rPr>
            <w:rFonts w:ascii="Cambria Math" w:hAnsi="Cambria Math" w:cs="Arial"/>
          </w:rPr>
          <m:t>=L</m:t>
        </m:r>
        <m:d>
          <m:dPr>
            <m:begChr m:val="{"/>
            <m:endChr m:val="}"/>
            <m:ctrlPr>
              <w:rPr>
                <w:rFonts w:ascii="Cambria Math" w:hAnsi="Cambria Math" w:cs="Arial"/>
              </w:rPr>
            </m:ctrlPr>
          </m:dPr>
          <m:e>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1*</m:t>
                </m:r>
                <m:sSup>
                  <m:sSupPr>
                    <m:ctrlPr>
                      <w:rPr>
                        <w:rFonts w:ascii="Cambria Math" w:hAnsi="Cambria Math" w:cs="Arial"/>
                      </w:rPr>
                    </m:ctrlPr>
                  </m:sSupPr>
                  <m:e>
                    <m:r>
                      <w:rPr>
                        <w:rFonts w:ascii="Cambria Math" w:hAnsi="Cambria Math" w:cs="Arial"/>
                      </w:rPr>
                      <m:t>e</m:t>
                    </m:r>
                  </m:e>
                  <m:sup>
                    <m:r>
                      <w:rPr>
                        <w:rFonts w:ascii="Cambria Math" w:hAnsi="Cambria Math" w:cs="Arial"/>
                      </w:rPr>
                      <m:t>2w</m:t>
                    </m:r>
                    <m:d>
                      <m:dPr>
                        <m:ctrlPr>
                          <w:rPr>
                            <w:rFonts w:ascii="Cambria Math" w:hAnsi="Cambria Math" w:cs="Arial"/>
                          </w:rPr>
                        </m:ctrlPr>
                      </m:dPr>
                      <m:e>
                        <m:r>
                          <w:rPr>
                            <w:rFonts w:ascii="Cambria Math" w:hAnsi="Cambria Math" w:cs="Arial"/>
                          </w:rPr>
                          <m:t>t</m:t>
                        </m:r>
                      </m:e>
                    </m:d>
                  </m:sup>
                </m:sSup>
                <m:r>
                  <w:rPr>
                    <w:rFonts w:ascii="Cambria Math" w:hAnsi="Cambria Math" w:cs="Arial"/>
                  </w:rPr>
                  <m:t>dt</m:t>
                </m:r>
              </m:e>
            </m:nary>
          </m:e>
        </m:d>
        <m:r>
          <w:rPr>
            <w:rFonts w:ascii="Cambria Math" w:eastAsiaTheme="minorEastAsia"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s</m:t>
            </m:r>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p>
                  <m:sSupPr>
                    <m:ctrlPr>
                      <w:rPr>
                        <w:rFonts w:ascii="Cambria Math" w:hAnsi="Cambria Math" w:cs="Arial"/>
                      </w:rPr>
                    </m:ctrlPr>
                  </m:sSupPr>
                  <m:e>
                    <m:r>
                      <w:rPr>
                        <w:rFonts w:ascii="Cambria Math" w:hAnsi="Cambria Math" w:cs="Arial"/>
                      </w:rPr>
                      <m:t>e</m:t>
                    </m:r>
                  </m:e>
                  <m:sup>
                    <m:r>
                      <w:rPr>
                        <w:rFonts w:ascii="Cambria Math" w:hAnsi="Cambria Math" w:cs="Arial"/>
                      </w:rPr>
                      <m:t>2w</m:t>
                    </m:r>
                    <m:d>
                      <m:dPr>
                        <m:ctrlPr>
                          <w:rPr>
                            <w:rFonts w:ascii="Cambria Math" w:hAnsi="Cambria Math" w:cs="Arial"/>
                          </w:rPr>
                        </m:ctrlPr>
                      </m:dPr>
                      <m:e>
                        <m:r>
                          <w:rPr>
                            <w:rFonts w:ascii="Cambria Math" w:hAnsi="Cambria Math" w:cs="Arial"/>
                          </w:rPr>
                          <m:t>ξ</m:t>
                        </m:r>
                      </m:e>
                    </m:d>
                  </m:sup>
                </m:sSup>
              </m:e>
            </m:d>
          </m:e>
        </m:d>
      </m:oMath>
    </w:p>
    <w:p w14:paraId="7787723C" w14:textId="77777777" w:rsidR="00764B7A" w:rsidRPr="00E02FE9" w:rsidRDefault="00764B7A" w:rsidP="00764B7A">
      <w:pPr>
        <w:jc w:val="center"/>
        <w:rPr>
          <w:rFonts w:ascii="Arial" w:eastAsiaTheme="minorEastAsia" w:hAnsi="Arial" w:cs="Arial"/>
          <w:b/>
          <w:bCs/>
          <w:iCs/>
        </w:rPr>
      </w:pPr>
    </w:p>
    <w:p w14:paraId="45A657F1" w14:textId="77777777" w:rsidR="00764B7A" w:rsidRDefault="00764B7A" w:rsidP="00764B7A">
      <w:pPr>
        <w:rPr>
          <w:rFonts w:ascii="Arial" w:eastAsiaTheme="minorEastAsia" w:hAnsi="Arial" w:cs="Arial"/>
        </w:rPr>
      </w:pPr>
      <w:r w:rsidRPr="00E02FE9">
        <w:rPr>
          <w:rFonts w:ascii="Arial" w:eastAsiaTheme="minorEastAsia" w:hAnsi="Arial" w:cs="Arial"/>
          <w:iCs/>
        </w:rPr>
        <w:t xml:space="preserve">It follows that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t>
        </m:r>
        <m:f>
          <m:fPr>
            <m:ctrlPr>
              <w:rPr>
                <w:rFonts w:ascii="Cambria Math" w:hAnsi="Cambria Math" w:cs="Arial"/>
              </w:rPr>
            </m:ctrlPr>
          </m:fPr>
          <m:num>
            <m:r>
              <w:rPr>
                <w:rFonts w:ascii="Cambria Math" w:hAnsi="Cambria Math" w:cs="Arial"/>
              </w:rPr>
              <m:t>1</m:t>
            </m:r>
          </m:num>
          <m:den>
            <m:sSup>
              <m:sSupPr>
                <m:ctrlPr>
                  <w:rPr>
                    <w:rFonts w:ascii="Cambria Math" w:hAnsi="Cambria Math" w:cs="Arial"/>
                  </w:rPr>
                </m:ctrlPr>
              </m:sSupPr>
              <m:e>
                <m:r>
                  <w:rPr>
                    <w:rFonts w:ascii="Cambria Math" w:hAnsi="Cambria Math" w:cs="Arial"/>
                  </w:rPr>
                  <m:t>s</m:t>
                </m:r>
              </m:e>
              <m:sup>
                <m:r>
                  <w:rPr>
                    <w:rFonts w:ascii="Cambria Math" w:hAnsi="Cambria Math" w:cs="Arial"/>
                  </w:rPr>
                  <m:t>2</m:t>
                </m:r>
              </m:sup>
            </m:sSup>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p>
                  <m:sSupPr>
                    <m:ctrlPr>
                      <w:rPr>
                        <w:rFonts w:ascii="Cambria Math" w:hAnsi="Cambria Math" w:cs="Arial"/>
                      </w:rPr>
                    </m:ctrlPr>
                  </m:sSupPr>
                  <m:e>
                    <m:r>
                      <w:rPr>
                        <w:rFonts w:ascii="Cambria Math" w:hAnsi="Cambria Math" w:cs="Arial"/>
                      </w:rPr>
                      <m:t>e</m:t>
                    </m:r>
                  </m:e>
                  <m:sup>
                    <m:r>
                      <w:rPr>
                        <w:rFonts w:ascii="Cambria Math" w:hAnsi="Cambria Math" w:cs="Arial"/>
                      </w:rPr>
                      <m:t>2w</m:t>
                    </m:r>
                    <m:d>
                      <m:dPr>
                        <m:ctrlPr>
                          <w:rPr>
                            <w:rFonts w:ascii="Cambria Math" w:hAnsi="Cambria Math" w:cs="Arial"/>
                          </w:rPr>
                        </m:ctrlPr>
                      </m:dPr>
                      <m:e>
                        <m:r>
                          <w:rPr>
                            <w:rFonts w:ascii="Cambria Math" w:hAnsi="Cambria Math" w:cs="Arial"/>
                          </w:rPr>
                          <m:t>ξ</m:t>
                        </m:r>
                      </m:e>
                    </m:d>
                  </m:sup>
                </m:sSup>
              </m:e>
            </m:d>
          </m:e>
        </m:d>
      </m:oMath>
      <w:r w:rsidRPr="00E02FE9">
        <w:rPr>
          <w:rFonts w:ascii="Arial" w:eastAsiaTheme="minorEastAsia" w:hAnsi="Arial" w:cs="Arial"/>
        </w:rPr>
        <w:t xml:space="preserve">. </w:t>
      </w:r>
    </w:p>
    <w:p w14:paraId="0479B0F7" w14:textId="77777777" w:rsidR="00764B7A" w:rsidRPr="00E02FE9" w:rsidRDefault="00764B7A" w:rsidP="00764B7A">
      <w:pPr>
        <w:rPr>
          <w:rFonts w:ascii="Arial" w:eastAsiaTheme="minorEastAsia" w:hAnsi="Arial" w:cs="Arial"/>
        </w:rPr>
      </w:pPr>
    </w:p>
    <w:p w14:paraId="1988A2F4" w14:textId="77777777" w:rsidR="00764B7A" w:rsidRPr="00E02FE9" w:rsidRDefault="00764B7A" w:rsidP="00764B7A">
      <w:pPr>
        <w:rPr>
          <w:rFonts w:ascii="Arial" w:eastAsiaTheme="minorEastAsia" w:hAnsi="Arial" w:cs="Arial"/>
        </w:rPr>
      </w:pPr>
      <w:r w:rsidRPr="00E02FE9">
        <w:rPr>
          <w:rFonts w:ascii="Arial" w:eastAsiaTheme="minorEastAsia" w:hAnsi="Arial" w:cs="Arial"/>
        </w:rPr>
        <w:t xml:space="preserve">Suppose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s</m:t>
            </m:r>
          </m:e>
        </m:d>
      </m:oMath>
      <w:r w:rsidRPr="00E02FE9">
        <w:rPr>
          <w:rFonts w:ascii="Arial" w:eastAsiaTheme="minorEastAsia" w:hAnsi="Arial" w:cs="Arial"/>
        </w:rPr>
        <w:t xml:space="preserve"> then we have that</w:t>
      </w:r>
    </w:p>
    <w:p w14:paraId="29E01B6C" w14:textId="77777777" w:rsidR="00764B7A" w:rsidRDefault="00764B7A" w:rsidP="00764B7A">
      <w:pPr>
        <w:jc w:val="center"/>
        <w:rPr>
          <w:rFonts w:ascii="Arial" w:eastAsiaTheme="minorEastAsia" w:hAnsi="Arial" w:cs="Arial"/>
        </w:rPr>
      </w:pPr>
      <w:r w:rsidRPr="00E02FE9">
        <w:rPr>
          <w:rFonts w:ascii="Arial" w:eastAsiaTheme="minorEastAsia" w:hAnsi="Arial" w:cs="Arial"/>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s</m:t>
            </m:r>
          </m:e>
        </m:d>
        <m:r>
          <w:rPr>
            <w:rFonts w:ascii="Cambria Math" w:hAnsi="Cambria Math" w:cs="Arial"/>
          </w:rPr>
          <m:t>=</m:t>
        </m:r>
        <m:f>
          <m:fPr>
            <m:ctrlPr>
              <w:rPr>
                <w:rFonts w:ascii="Cambria Math" w:hAnsi="Cambria Math" w:cs="Arial"/>
              </w:rPr>
            </m:ctrlPr>
          </m:fPr>
          <m:num>
            <m:r>
              <w:rPr>
                <w:rFonts w:ascii="Cambria Math" w:hAnsi="Cambria Math" w:cs="Arial"/>
              </w:rPr>
              <m:t>1</m:t>
            </m:r>
          </m:num>
          <m:den>
            <m:sSup>
              <m:sSupPr>
                <m:ctrlPr>
                  <w:rPr>
                    <w:rFonts w:ascii="Cambria Math" w:hAnsi="Cambria Math" w:cs="Arial"/>
                  </w:rPr>
                </m:ctrlPr>
              </m:sSupPr>
              <m:e>
                <m:r>
                  <w:rPr>
                    <w:rFonts w:ascii="Cambria Math" w:hAnsi="Cambria Math" w:cs="Arial"/>
                  </w:rPr>
                  <m:t>s</m:t>
                </m:r>
              </m:e>
              <m:sup>
                <m:r>
                  <w:rPr>
                    <w:rFonts w:ascii="Cambria Math" w:hAnsi="Cambria Math" w:cs="Arial"/>
                  </w:rPr>
                  <m:t>2</m:t>
                </m:r>
              </m:sup>
            </m:sSup>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p>
                  <m:sSupPr>
                    <m:ctrlPr>
                      <w:rPr>
                        <w:rFonts w:ascii="Cambria Math" w:hAnsi="Cambria Math" w:cs="Arial"/>
                      </w:rPr>
                    </m:ctrlPr>
                  </m:sSupPr>
                  <m:e>
                    <m:r>
                      <w:rPr>
                        <w:rFonts w:ascii="Cambria Math" w:hAnsi="Cambria Math" w:cs="Arial"/>
                      </w:rPr>
                      <m:t>e</m:t>
                    </m:r>
                  </m:e>
                  <m:sup>
                    <m:r>
                      <w:rPr>
                        <w:rFonts w:ascii="Cambria Math" w:hAnsi="Cambria Math" w:cs="Arial"/>
                      </w:rPr>
                      <m:t>2w</m:t>
                    </m:r>
                    <m:d>
                      <m:dPr>
                        <m:ctrlPr>
                          <w:rPr>
                            <w:rFonts w:ascii="Cambria Math" w:hAnsi="Cambria Math" w:cs="Arial"/>
                          </w:rPr>
                        </m:ctrlPr>
                      </m:dPr>
                      <m:e>
                        <m:r>
                          <w:rPr>
                            <w:rFonts w:ascii="Cambria Math" w:hAnsi="Cambria Math" w:cs="Arial"/>
                          </w:rPr>
                          <m:t>ξ</m:t>
                        </m:r>
                      </m:e>
                    </m:d>
                  </m:sup>
                </m:sSup>
              </m:e>
            </m:d>
          </m:e>
        </m:d>
        <m:r>
          <w:rPr>
            <w:rFonts w:ascii="Cambria Math" w:hAnsi="Cambria Math" w:cs="Arial"/>
          </w:rPr>
          <m:t xml:space="preserve">                                              </m:t>
        </m:r>
        <m:d>
          <m:dPr>
            <m:ctrlPr>
              <w:rPr>
                <w:rFonts w:ascii="Cambria Math" w:hAnsi="Cambria Math" w:cs="Arial"/>
              </w:rPr>
            </m:ctrlPr>
          </m:dPr>
          <m:e>
            <m:r>
              <w:rPr>
                <w:rFonts w:ascii="Cambria Math" w:hAnsi="Cambria Math" w:cs="Arial"/>
              </w:rPr>
              <m:t>24</m:t>
            </m:r>
          </m:e>
        </m:d>
      </m:oMath>
    </w:p>
    <w:p w14:paraId="61B6D901" w14:textId="77777777" w:rsidR="00764B7A" w:rsidRPr="00E02FE9" w:rsidRDefault="00764B7A" w:rsidP="00764B7A">
      <w:pPr>
        <w:jc w:val="center"/>
        <w:rPr>
          <w:rFonts w:ascii="Arial" w:eastAsiaTheme="minorEastAsia" w:hAnsi="Arial" w:cs="Arial"/>
        </w:rPr>
      </w:pPr>
    </w:p>
    <w:p w14:paraId="1588BB3B" w14:textId="77777777" w:rsidR="00764B7A" w:rsidRDefault="00764B7A" w:rsidP="00764B7A">
      <w:pPr>
        <w:rPr>
          <w:rFonts w:ascii="Arial" w:eastAsiaTheme="minorEastAsia" w:hAnsi="Arial" w:cs="Arial"/>
        </w:rPr>
      </w:pPr>
      <w:r w:rsidRPr="00E02FE9">
        <w:rPr>
          <w:rFonts w:ascii="Arial" w:eastAsiaTheme="minorEastAsia" w:hAnsi="Arial" w:cs="Arial"/>
        </w:rPr>
        <w:t xml:space="preserve">Substituting the series assumption for </w:t>
      </w:r>
      <m:oMath>
        <m:r>
          <w:rPr>
            <w:rFonts w:ascii="Cambria Math" w:hAnsi="Cambria Math" w:cs="Arial"/>
          </w:rPr>
          <m:t>W</m:t>
        </m:r>
        <m:d>
          <m:dPr>
            <m:ctrlPr>
              <w:rPr>
                <w:rFonts w:ascii="Cambria Math" w:hAnsi="Cambria Math" w:cs="Arial"/>
              </w:rPr>
            </m:ctrlPr>
          </m:dPr>
          <m:e>
            <m:r>
              <w:rPr>
                <w:rFonts w:ascii="Cambria Math" w:hAnsi="Cambria Math" w:cs="Arial"/>
              </w:rPr>
              <m:t>s</m:t>
            </m:r>
          </m:e>
        </m:d>
      </m:oMath>
      <w:r w:rsidRPr="00E02FE9">
        <w:rPr>
          <w:rFonts w:ascii="Arial" w:eastAsiaTheme="minorEastAsia" w:hAnsi="Arial" w:cs="Arial"/>
        </w:rPr>
        <w:t xml:space="preserve"> and the Adomian polynomials for </w:t>
      </w:r>
      <m:oMath>
        <m:sSup>
          <m:sSupPr>
            <m:ctrlPr>
              <w:rPr>
                <w:rFonts w:ascii="Cambria Math" w:hAnsi="Cambria Math" w:cs="Arial"/>
              </w:rPr>
            </m:ctrlPr>
          </m:sSupPr>
          <m:e>
            <m:r>
              <w:rPr>
                <w:rFonts w:ascii="Cambria Math" w:hAnsi="Cambria Math" w:cs="Arial"/>
              </w:rPr>
              <m:t>e</m:t>
            </m:r>
          </m:e>
          <m:sup>
            <m:r>
              <w:rPr>
                <w:rFonts w:ascii="Cambria Math" w:hAnsi="Cambria Math" w:cs="Arial"/>
              </w:rPr>
              <m:t>2w</m:t>
            </m:r>
            <m:d>
              <m:dPr>
                <m:ctrlPr>
                  <w:rPr>
                    <w:rFonts w:ascii="Cambria Math" w:hAnsi="Cambria Math" w:cs="Arial"/>
                  </w:rPr>
                </m:ctrlPr>
              </m:dPr>
              <m:e>
                <m:r>
                  <w:rPr>
                    <w:rFonts w:ascii="Cambria Math" w:hAnsi="Cambria Math" w:cs="Arial"/>
                  </w:rPr>
                  <m:t>ξ</m:t>
                </m:r>
              </m:e>
            </m:d>
          </m:sup>
        </m:sSup>
      </m:oMath>
      <w:r w:rsidRPr="00E02FE9">
        <w:rPr>
          <w:rFonts w:ascii="Arial" w:eastAsiaTheme="minorEastAsia" w:hAnsi="Arial" w:cs="Arial"/>
        </w:rPr>
        <w:t xml:space="preserve"> as given above in (3) and (12) respectively, also using the recursive formula (13) we obtain</w:t>
      </w:r>
    </w:p>
    <w:p w14:paraId="44C471F1" w14:textId="77777777" w:rsidR="00764B7A" w:rsidRPr="00E02FE9" w:rsidRDefault="00764B7A" w:rsidP="00764B7A">
      <w:pPr>
        <w:rPr>
          <w:rFonts w:ascii="Arial" w:eastAsiaTheme="minorEastAsia" w:hAnsi="Arial" w:cs="Arial"/>
        </w:rPr>
      </w:pPr>
    </w:p>
    <w:p w14:paraId="3983745E" w14:textId="77777777" w:rsidR="00764B7A" w:rsidRPr="00E02FE9" w:rsidRDefault="00764B7A" w:rsidP="00764B7A">
      <w:pPr>
        <w:jc w:val="center"/>
        <w:rPr>
          <w:rFonts w:ascii="Arial" w:eastAsiaTheme="minorEastAsia" w:hAnsi="Arial" w:cs="Arial"/>
        </w:rPr>
      </w:pPr>
      <w:r w:rsidRPr="00E02FE9">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d>
          <m:dPr>
            <m:ctrlPr>
              <w:rPr>
                <w:rFonts w:ascii="Cambria Math" w:hAnsi="Cambria Math" w:cs="Arial"/>
              </w:rPr>
            </m:ctrlPr>
          </m:dPr>
          <m:e>
            <m:r>
              <w:rPr>
                <w:rFonts w:ascii="Cambria Math" w:hAnsi="Cambria Math" w:cs="Arial"/>
              </w:rPr>
              <m:t>s</m:t>
            </m:r>
          </m:e>
        </m:d>
        <m:r>
          <w:rPr>
            <w:rFonts w:ascii="Cambria Math" w:hAnsi="Cambria Math" w:cs="Arial"/>
          </w:rPr>
          <m:t xml:space="preserve">=0                                                     </m:t>
        </m:r>
        <m:d>
          <m:dPr>
            <m:ctrlPr>
              <w:rPr>
                <w:rFonts w:ascii="Cambria Math" w:hAnsi="Cambria Math" w:cs="Arial"/>
              </w:rPr>
            </m:ctrlPr>
          </m:dPr>
          <m:e>
            <m:r>
              <w:rPr>
                <w:rFonts w:ascii="Cambria Math" w:hAnsi="Cambria Math" w:cs="Arial"/>
              </w:rPr>
              <m:t>25</m:t>
            </m:r>
          </m:e>
        </m:d>
      </m:oMath>
    </w:p>
    <w:p w14:paraId="0313FAE4" w14:textId="77777777" w:rsidR="00764B7A" w:rsidRDefault="00764B7A" w:rsidP="00764B7A">
      <w:pPr>
        <w:jc w:val="center"/>
        <w:rPr>
          <w:rFonts w:ascii="Arial" w:eastAsiaTheme="minorEastAsia" w:hAnsi="Arial" w:cs="Arial"/>
        </w:rPr>
      </w:pPr>
      <w:r w:rsidRPr="00E02FE9">
        <w:rPr>
          <w:rFonts w:ascii="Arial" w:eastAsiaTheme="minorEastAsia" w:hAnsi="Arial" w:cs="Arial"/>
        </w:rPr>
        <w:t xml:space="preserve"> </w:t>
      </w:r>
      <m:oMath>
        <m:r>
          <m:rPr>
            <m:scr m:val="script"/>
          </m:rPr>
          <w:rPr>
            <w:rFonts w:ascii="Cambria Math" w:hAnsi="Cambria Math" w:cs="Arial"/>
          </w:rPr>
          <m:t>L</m:t>
        </m:r>
        <m:d>
          <m:dPr>
            <m:begChr m:val="{"/>
            <m:endChr m:val="}"/>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k+1</m:t>
                </m:r>
              </m:sub>
            </m:sSub>
            <m:d>
              <m:dPr>
                <m:ctrlPr>
                  <w:rPr>
                    <w:rFonts w:ascii="Cambria Math" w:hAnsi="Cambria Math" w:cs="Arial"/>
                  </w:rPr>
                </m:ctrlPr>
              </m:dPr>
              <m:e>
                <m:r>
                  <w:rPr>
                    <w:rFonts w:ascii="Cambria Math" w:hAnsi="Cambria Math" w:cs="Arial"/>
                  </w:rPr>
                  <m:t>ξ</m:t>
                </m:r>
              </m:e>
            </m:d>
          </m:e>
        </m:d>
        <m:r>
          <w:rPr>
            <w:rFonts w:ascii="Cambria Math" w:hAnsi="Cambria Math" w:cs="Arial"/>
          </w:rPr>
          <m:t>=</m:t>
        </m:r>
        <m:f>
          <m:fPr>
            <m:ctrlPr>
              <w:rPr>
                <w:rFonts w:ascii="Cambria Math" w:hAnsi="Cambria Math" w:cs="Arial"/>
              </w:rPr>
            </m:ctrlPr>
          </m:fPr>
          <m:num>
            <m:r>
              <w:rPr>
                <w:rFonts w:ascii="Cambria Math" w:hAnsi="Cambria Math" w:cs="Arial"/>
              </w:rPr>
              <m:t>1</m:t>
            </m:r>
          </m:num>
          <m:den>
            <m:sSup>
              <m:sSupPr>
                <m:ctrlPr>
                  <w:rPr>
                    <w:rFonts w:ascii="Cambria Math" w:hAnsi="Cambria Math" w:cs="Arial"/>
                  </w:rPr>
                </m:ctrlPr>
              </m:sSupPr>
              <m:e>
                <m:r>
                  <w:rPr>
                    <w:rFonts w:ascii="Cambria Math" w:hAnsi="Cambria Math" w:cs="Arial"/>
                  </w:rPr>
                  <m:t>s</m:t>
                </m:r>
              </m:e>
              <m:sup>
                <m:r>
                  <w:rPr>
                    <w:rFonts w:ascii="Cambria Math" w:hAnsi="Cambria Math" w:cs="Arial"/>
                  </w:rPr>
                  <m:t>2</m:t>
                </m:r>
              </m:sup>
            </m:sSup>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k</m:t>
                    </m:r>
                  </m:sub>
                </m:sSub>
                <m:d>
                  <m:dPr>
                    <m:ctrlPr>
                      <w:rPr>
                        <w:rFonts w:ascii="Cambria Math" w:hAnsi="Cambria Math" w:cs="Arial"/>
                      </w:rPr>
                    </m:ctrlPr>
                  </m:dPr>
                  <m:e>
                    <m:r>
                      <w:rPr>
                        <w:rFonts w:ascii="Cambria Math" w:hAnsi="Cambria Math" w:cs="Arial"/>
                      </w:rPr>
                      <m:t>ξ</m:t>
                    </m:r>
                  </m:e>
                </m:d>
              </m:e>
            </m:d>
          </m:e>
        </m:d>
        <m:r>
          <w:rPr>
            <w:rFonts w:ascii="Cambria Math" w:hAnsi="Cambria Math" w:cs="Arial"/>
          </w:rPr>
          <m:t xml:space="preserve">                                   </m:t>
        </m:r>
        <m:d>
          <m:dPr>
            <m:ctrlPr>
              <w:rPr>
                <w:rFonts w:ascii="Cambria Math" w:hAnsi="Cambria Math" w:cs="Arial"/>
              </w:rPr>
            </m:ctrlPr>
          </m:dPr>
          <m:e>
            <m:r>
              <w:rPr>
                <w:rFonts w:ascii="Cambria Math" w:hAnsi="Cambria Math" w:cs="Arial"/>
              </w:rPr>
              <m:t>26</m:t>
            </m:r>
          </m:e>
        </m:d>
      </m:oMath>
    </w:p>
    <w:p w14:paraId="25C84CFA" w14:textId="77777777" w:rsidR="00764B7A" w:rsidRPr="00E02FE9" w:rsidRDefault="00764B7A" w:rsidP="00764B7A">
      <w:pPr>
        <w:jc w:val="center"/>
        <w:rPr>
          <w:rFonts w:ascii="Arial" w:eastAsiaTheme="minorEastAsia" w:hAnsi="Arial" w:cs="Arial"/>
        </w:rPr>
      </w:pPr>
    </w:p>
    <w:p w14:paraId="308CADE8" w14:textId="77777777" w:rsidR="00764B7A" w:rsidRPr="00E02FE9" w:rsidRDefault="00764B7A" w:rsidP="00764B7A">
      <w:pPr>
        <w:rPr>
          <w:rFonts w:ascii="Arial" w:eastAsiaTheme="minorEastAsia" w:hAnsi="Arial" w:cs="Arial"/>
        </w:rPr>
      </w:pPr>
      <w:r w:rsidRPr="00E02FE9">
        <w:rPr>
          <w:rFonts w:ascii="Arial" w:eastAsiaTheme="minorEastAsia" w:hAnsi="Arial" w:cs="Arial"/>
        </w:rPr>
        <w:t xml:space="preserve">We recall that the Adomian polynomials for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t>
        </m:r>
        <m:sSup>
          <m:sSupPr>
            <m:ctrlPr>
              <w:rPr>
                <w:rFonts w:ascii="Cambria Math" w:hAnsi="Cambria Math" w:cs="Arial"/>
              </w:rPr>
            </m:ctrlPr>
          </m:sSupPr>
          <m:e>
            <m:r>
              <w:rPr>
                <w:rFonts w:ascii="Cambria Math" w:hAnsi="Cambria Math" w:cs="Arial"/>
              </w:rPr>
              <m:t>e</m:t>
            </m:r>
          </m:e>
          <m:sup>
            <m:r>
              <w:rPr>
                <w:rFonts w:ascii="Cambria Math" w:hAnsi="Cambria Math" w:cs="Arial"/>
              </w:rPr>
              <m:t>2w</m:t>
            </m:r>
            <m:d>
              <m:dPr>
                <m:ctrlPr>
                  <w:rPr>
                    <w:rFonts w:ascii="Cambria Math" w:hAnsi="Cambria Math" w:cs="Arial"/>
                  </w:rPr>
                </m:ctrlPr>
              </m:dPr>
              <m:e>
                <m:r>
                  <w:rPr>
                    <w:rFonts w:ascii="Cambria Math" w:hAnsi="Cambria Math" w:cs="Arial"/>
                  </w:rPr>
                  <m:t>ξ</m:t>
                </m:r>
              </m:e>
            </m:d>
          </m:sup>
        </m:sSup>
      </m:oMath>
      <w:r w:rsidRPr="00E02FE9">
        <w:rPr>
          <w:rFonts w:ascii="Arial" w:eastAsiaTheme="minorEastAsia" w:hAnsi="Arial" w:cs="Arial"/>
        </w:rPr>
        <w:t xml:space="preserve"> are given by</w:t>
      </w:r>
    </w:p>
    <w:p w14:paraId="1FF87627" w14:textId="77777777" w:rsidR="00764B7A" w:rsidRPr="00E02FE9" w:rsidRDefault="00000000" w:rsidP="00764B7A">
      <w:pPr>
        <w:rPr>
          <w:rFonts w:ascii="Arial" w:eastAsiaTheme="minorEastAsia" w:hAnsi="Arial" w:cs="Arial"/>
        </w:rPr>
      </w:pP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0</m:t>
            </m:r>
          </m:sub>
        </m:sSub>
        <m:r>
          <w:rPr>
            <w:rFonts w:ascii="Cambria Math" w:hAnsi="Cambria Math" w:cs="Arial"/>
          </w:rPr>
          <m:t>=</m:t>
        </m:r>
        <m:sSup>
          <m:sSupPr>
            <m:ctrlPr>
              <w:rPr>
                <w:rFonts w:ascii="Cambria Math" w:hAnsi="Cambria Math" w:cs="Arial"/>
              </w:rPr>
            </m:ctrlPr>
          </m:sSupPr>
          <m:e>
            <m:r>
              <w:rPr>
                <w:rFonts w:ascii="Cambria Math" w:hAnsi="Cambria Math" w:cs="Arial"/>
              </w:rPr>
              <m:t>e</m:t>
            </m:r>
          </m:e>
          <m:sup>
            <m:r>
              <w:rPr>
                <w:rFonts w:ascii="Cambria Math" w:hAnsi="Cambria Math" w:cs="Arial"/>
              </w:rPr>
              <m:t>2</m:t>
            </m:r>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2w</m:t>
            </m:r>
          </m:e>
          <m:sub>
            <m:r>
              <w:rPr>
                <w:rFonts w:ascii="Cambria Math" w:hAnsi="Cambria Math" w:cs="Arial"/>
              </w:rPr>
              <m:t>1</m:t>
            </m:r>
          </m:sub>
        </m:sSub>
        <m:sSup>
          <m:sSupPr>
            <m:ctrlPr>
              <w:rPr>
                <w:rFonts w:ascii="Cambria Math" w:hAnsi="Cambria Math" w:cs="Arial"/>
              </w:rPr>
            </m:ctrlPr>
          </m:sSupPr>
          <m:e>
            <m:r>
              <w:rPr>
                <w:rFonts w:ascii="Cambria Math" w:hAnsi="Cambria Math" w:cs="Arial"/>
              </w:rPr>
              <m:t>e</m:t>
            </m:r>
          </m:e>
          <m:sup>
            <m:sSub>
              <m:sSubPr>
                <m:ctrlPr>
                  <w:rPr>
                    <w:rFonts w:ascii="Cambria Math" w:hAnsi="Cambria Math" w:cs="Arial"/>
                  </w:rPr>
                </m:ctrlPr>
              </m:sSubPr>
              <m:e>
                <m:r>
                  <w:rPr>
                    <w:rFonts w:ascii="Cambria Math" w:hAnsi="Cambria Math" w:cs="Arial"/>
                  </w:rPr>
                  <m:t>2w</m:t>
                </m:r>
              </m:e>
              <m:sub>
                <m:r>
                  <w:rPr>
                    <w:rFonts w:ascii="Cambria Math" w:hAnsi="Cambria Math" w:cs="Arial"/>
                  </w:rPr>
                  <m:t>0</m:t>
                </m:r>
              </m:sub>
            </m:sSub>
          </m:sup>
        </m:sSup>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2</m:t>
            </m:r>
          </m:sub>
        </m:sSub>
        <m:r>
          <w:rPr>
            <w:rFonts w:ascii="Cambria Math" w:hAnsi="Cambria Math" w:cs="Arial"/>
          </w:rPr>
          <m:t>=2</m:t>
        </m:r>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r>
              <w:rPr>
                <w:rFonts w:ascii="Cambria Math" w:hAnsi="Cambria Math" w:cs="Arial"/>
              </w:rPr>
              <m:t>+</m:t>
            </m:r>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2</m:t>
                </m:r>
              </m:sup>
            </m:sSup>
          </m:e>
        </m:d>
        <m:sSup>
          <m:sSupPr>
            <m:ctrlPr>
              <w:rPr>
                <w:rFonts w:ascii="Cambria Math" w:hAnsi="Cambria Math" w:cs="Arial"/>
              </w:rPr>
            </m:ctrlPr>
          </m:sSupPr>
          <m:e>
            <m:r>
              <w:rPr>
                <w:rFonts w:ascii="Cambria Math" w:hAnsi="Cambria Math" w:cs="Arial"/>
              </w:rPr>
              <m:t>e</m:t>
            </m:r>
          </m:e>
          <m:sup>
            <m:r>
              <w:rPr>
                <w:rFonts w:ascii="Cambria Math" w:hAnsi="Cambria Math" w:cs="Arial"/>
              </w:rPr>
              <m:t>2</m:t>
            </m:r>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3</m:t>
            </m:r>
          </m:sub>
        </m:sSub>
        <m:r>
          <w:rPr>
            <w:rFonts w:ascii="Cambria Math" w:hAnsi="Cambria Math" w:cs="Arial"/>
          </w:rPr>
          <m:t>=2</m:t>
        </m:r>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3</m:t>
                </m:r>
              </m:sub>
            </m:sSub>
            <m:r>
              <w:rPr>
                <w:rFonts w:ascii="Cambria Math" w:hAnsi="Cambria Math" w:cs="Arial"/>
              </w:rPr>
              <m:t>+</m:t>
            </m:r>
            <m:sSub>
              <m:sSubPr>
                <m:ctrlPr>
                  <w:rPr>
                    <w:rFonts w:ascii="Cambria Math" w:hAnsi="Cambria Math" w:cs="Arial"/>
                  </w:rPr>
                </m:ctrlPr>
              </m:sSubPr>
              <m:e>
                <m:r>
                  <w:rPr>
                    <w:rFonts w:ascii="Cambria Math" w:hAnsi="Cambria Math" w:cs="Arial"/>
                  </w:rPr>
                  <m:t>2w</m:t>
                </m:r>
              </m:e>
              <m:sub>
                <m:r>
                  <w:rPr>
                    <w:rFonts w:ascii="Cambria Math" w:hAnsi="Cambria Math" w:cs="Arial"/>
                  </w:rPr>
                  <m:t>1</m:t>
                </m:r>
              </m:sub>
            </m:sSub>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r>
              <w:rPr>
                <w:rFonts w:ascii="Cambria Math" w:hAnsi="Cambria Math" w:cs="Arial"/>
              </w:rPr>
              <m:t>+</m:t>
            </m:r>
            <m:f>
              <m:fPr>
                <m:ctrlPr>
                  <w:rPr>
                    <w:rFonts w:ascii="Cambria Math" w:hAnsi="Cambria Math" w:cs="Arial"/>
                  </w:rPr>
                </m:ctrlPr>
              </m:fPr>
              <m:num>
                <m:r>
                  <w:rPr>
                    <w:rFonts w:ascii="Cambria Math" w:hAnsi="Cambria Math" w:cs="Arial"/>
                  </w:rPr>
                  <m:t>4</m:t>
                </m:r>
              </m:num>
              <m:den>
                <m:r>
                  <w:rPr>
                    <w:rFonts w:ascii="Cambria Math" w:hAnsi="Cambria Math" w:cs="Arial"/>
                  </w:rPr>
                  <m:t>3!</m:t>
                </m:r>
              </m:den>
            </m:f>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3</m:t>
                </m:r>
              </m:sup>
            </m:sSup>
          </m:e>
        </m:d>
        <m:sSup>
          <m:sSupPr>
            <m:ctrlPr>
              <w:rPr>
                <w:rFonts w:ascii="Cambria Math" w:hAnsi="Cambria Math" w:cs="Arial"/>
              </w:rPr>
            </m:ctrlPr>
          </m:sSupPr>
          <m:e>
            <m:r>
              <w:rPr>
                <w:rFonts w:ascii="Cambria Math" w:hAnsi="Cambria Math" w:cs="Arial"/>
              </w:rPr>
              <m:t>e</m:t>
            </m:r>
          </m:e>
          <m:sup>
            <m:r>
              <w:rPr>
                <w:rFonts w:ascii="Cambria Math" w:hAnsi="Cambria Math" w:cs="Arial"/>
              </w:rPr>
              <m:t>2</m:t>
            </m:r>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oMath>
      <w:r w:rsidR="00764B7A" w:rsidRPr="00E02FE9">
        <w:rPr>
          <w:rFonts w:ascii="Arial" w:eastAsiaTheme="minorEastAsia" w:hAnsi="Arial" w:cs="Arial"/>
        </w:rPr>
        <w:t xml:space="preserve">           </w:t>
      </w:r>
    </w:p>
    <w:p w14:paraId="19D96A9F" w14:textId="77777777" w:rsidR="00764B7A" w:rsidRPr="00E02FE9" w:rsidRDefault="00764B7A" w:rsidP="00764B7A">
      <w:pPr>
        <w:rPr>
          <w:rFonts w:ascii="Arial" w:eastAsiaTheme="minorEastAsia" w:hAnsi="Arial" w:cs="Arial"/>
        </w:rPr>
      </w:pPr>
    </w:p>
    <w:p w14:paraId="44DC0EEF" w14:textId="77777777" w:rsidR="00764B7A" w:rsidRPr="00E02FE9" w:rsidRDefault="00764B7A" w:rsidP="00764B7A">
      <w:pPr>
        <w:rPr>
          <w:rFonts w:ascii="Arial" w:eastAsiaTheme="minorEastAsia" w:hAnsi="Arial" w:cs="Arial"/>
        </w:rPr>
      </w:pPr>
      <w:r w:rsidRPr="00E02FE9">
        <w:rPr>
          <w:rFonts w:ascii="Arial" w:eastAsiaTheme="minorEastAsia" w:hAnsi="Arial" w:cs="Arial"/>
        </w:rPr>
        <w:t>Taking the inverse Laplace transform of both (25) and using the recursive relation (26) gives</w:t>
      </w:r>
    </w:p>
    <w:p w14:paraId="4935B101" w14:textId="77777777" w:rsidR="00764B7A" w:rsidRPr="00E02FE9" w:rsidRDefault="00764B7A" w:rsidP="00764B7A">
      <w:pPr>
        <w:rPr>
          <w:rFonts w:ascii="Arial" w:eastAsiaTheme="minorEastAsia" w:hAnsi="Arial" w:cs="Arial"/>
        </w:rPr>
      </w:pPr>
    </w:p>
    <w:p w14:paraId="2BD44676" w14:textId="77777777" w:rsidR="00764B7A" w:rsidRPr="00E02FE9" w:rsidRDefault="00000000" w:rsidP="00764B7A">
      <w:pPr>
        <w:rPr>
          <w:rStyle w:val="mord"/>
          <w:rFonts w:ascii="Arial" w:eastAsiaTheme="minorEastAsia" w:hAnsi="Arial" w:cs="Arial"/>
          <w:color w:val="161616"/>
          <w:shd w:val="clear" w:color="auto" w:fill="F7F7F7"/>
        </w:rPr>
      </w:pPr>
      <m:oMath>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d>
          <m:dPr>
            <m:ctrlPr>
              <w:rPr>
                <w:rFonts w:ascii="Cambria Math" w:hAnsi="Cambria Math" w:cs="Arial"/>
              </w:rPr>
            </m:ctrlPr>
          </m:dPr>
          <m:e>
            <m:r>
              <w:rPr>
                <w:rFonts w:ascii="Cambria Math" w:hAnsi="Cambria Math" w:cs="Arial"/>
              </w:rPr>
              <m:t>ξ</m:t>
            </m:r>
          </m:e>
        </m:d>
        <m:r>
          <w:rPr>
            <w:rFonts w:ascii="Cambria Math" w:hAnsi="Cambria Math" w:cs="Arial"/>
          </w:rPr>
          <m:t>=0,</m:t>
        </m:r>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num>
          <m:den>
            <m:r>
              <w:rPr>
                <w:rFonts w:ascii="Cambria Math" w:hAnsi="Cambria Math" w:cs="Arial"/>
              </w:rPr>
              <m:t>2</m:t>
            </m:r>
          </m:den>
        </m:f>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4</m:t>
                </m:r>
              </m:sup>
            </m:sSup>
          </m:num>
          <m:den>
            <m:r>
              <w:rPr>
                <w:rFonts w:ascii="Cambria Math" w:hAnsi="Cambria Math" w:cs="Arial"/>
              </w:rPr>
              <m:t>12</m:t>
            </m:r>
          </m:den>
        </m:f>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3</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6</m:t>
                </m:r>
              </m:sup>
            </m:sSup>
          </m:num>
          <m:den>
            <m:r>
              <w:rPr>
                <w:rFonts w:ascii="Cambria Math" w:hAnsi="Cambria Math" w:cs="Arial"/>
              </w:rPr>
              <m:t>45</m:t>
            </m:r>
          </m:den>
        </m:f>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4</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17ξ</m:t>
                </m:r>
              </m:e>
              <m:sup>
                <m:r>
                  <w:rPr>
                    <w:rFonts w:ascii="Cambria Math" w:hAnsi="Cambria Math" w:cs="Arial"/>
                  </w:rPr>
                  <m:t>8</m:t>
                </m:r>
              </m:sup>
            </m:sSup>
          </m:num>
          <m:den>
            <m:r>
              <w:rPr>
                <w:rFonts w:ascii="Cambria Math" w:hAnsi="Cambria Math" w:cs="Arial"/>
              </w:rPr>
              <m:t>2520</m:t>
            </m:r>
          </m:den>
        </m:f>
        <m:r>
          <w:rPr>
            <w:rFonts w:ascii="Cambria Math" w:hAnsi="Cambria Math" w:cs="Arial"/>
          </w:rPr>
          <m:t>,…</m:t>
        </m:r>
      </m:oMath>
      <w:r w:rsidR="00764B7A" w:rsidRPr="00E02FE9">
        <w:rPr>
          <w:rStyle w:val="mord"/>
          <w:rFonts w:ascii="Arial" w:eastAsiaTheme="minorEastAsia" w:hAnsi="Arial" w:cs="Arial"/>
          <w:color w:val="161616"/>
          <w:shd w:val="clear" w:color="auto" w:fill="F7F7F7"/>
        </w:rPr>
        <w:t xml:space="preserve"> .</w:t>
      </w:r>
    </w:p>
    <w:p w14:paraId="099FE135" w14:textId="77777777" w:rsidR="00764B7A" w:rsidRPr="00E02FE9" w:rsidRDefault="00764B7A" w:rsidP="00764B7A">
      <w:pPr>
        <w:rPr>
          <w:rStyle w:val="mord"/>
          <w:rFonts w:ascii="Arial" w:eastAsiaTheme="minorEastAsia" w:hAnsi="Arial" w:cs="Arial"/>
          <w:color w:val="161616"/>
          <w:shd w:val="clear" w:color="auto" w:fill="F7F7F7"/>
        </w:rPr>
      </w:pPr>
    </w:p>
    <w:p w14:paraId="558F548B" w14:textId="77777777" w:rsidR="00764B7A" w:rsidRPr="00E02FE9" w:rsidRDefault="00764B7A" w:rsidP="00764B7A">
      <w:pPr>
        <w:rPr>
          <w:rStyle w:val="mord"/>
          <w:rFonts w:ascii="Arial" w:eastAsiaTheme="minorEastAsia" w:hAnsi="Arial" w:cs="Arial"/>
          <w:color w:val="161616"/>
          <w:shd w:val="clear" w:color="auto" w:fill="F7F7F7"/>
        </w:rPr>
      </w:pPr>
      <w:r w:rsidRPr="00E02FE9">
        <w:rPr>
          <w:rStyle w:val="mord"/>
          <w:rFonts w:ascii="Arial" w:eastAsiaTheme="minorEastAsia" w:hAnsi="Arial" w:cs="Arial"/>
          <w:color w:val="161616"/>
          <w:shd w:val="clear" w:color="auto" w:fill="F7F7F7"/>
        </w:rPr>
        <w:t>Using (3), the series solution is given by</w:t>
      </w:r>
    </w:p>
    <w:p w14:paraId="76AB2B5D" w14:textId="77777777" w:rsidR="00764B7A" w:rsidRPr="00E02FE9" w:rsidRDefault="00764B7A" w:rsidP="00764B7A">
      <w:pPr>
        <w:rPr>
          <w:rStyle w:val="mord"/>
          <w:rFonts w:ascii="Arial" w:eastAsiaTheme="minorEastAsia" w:hAnsi="Arial" w:cs="Arial"/>
          <w:color w:val="161616"/>
          <w:shd w:val="clear" w:color="auto" w:fill="F7F7F7"/>
        </w:rPr>
      </w:pPr>
    </w:p>
    <w:p w14:paraId="1FAB8AF2" w14:textId="77777777" w:rsidR="00764B7A" w:rsidRPr="00E02FE9" w:rsidRDefault="00764B7A" w:rsidP="00764B7A">
      <w:pPr>
        <w:widowControl w:val="0"/>
        <w:tabs>
          <w:tab w:val="left" w:pos="9520"/>
        </w:tabs>
        <w:ind w:right="-20"/>
        <w:jc w:val="both"/>
        <w:rPr>
          <w:rFonts w:ascii="Arial" w:hAnsi="Arial" w:cs="Arial"/>
          <w:bCs/>
          <w:color w:val="000000"/>
        </w:rPr>
      </w:pP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num>
          <m:den>
            <m:r>
              <w:rPr>
                <w:rFonts w:ascii="Cambria Math" w:hAnsi="Cambria Math" w:cs="Arial"/>
              </w:rPr>
              <m:t>2</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4</m:t>
                </m:r>
              </m:sup>
            </m:sSup>
          </m:num>
          <m:den>
            <m:r>
              <w:rPr>
                <w:rFonts w:ascii="Cambria Math" w:hAnsi="Cambria Math" w:cs="Arial"/>
              </w:rPr>
              <m:t>12</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6</m:t>
                </m:r>
              </m:sup>
            </m:sSup>
          </m:num>
          <m:den>
            <m:r>
              <w:rPr>
                <w:rFonts w:ascii="Cambria Math" w:hAnsi="Cambria Math" w:cs="Arial"/>
              </w:rPr>
              <m:t>45</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17ξ</m:t>
                </m:r>
              </m:e>
              <m:sup>
                <m:r>
                  <w:rPr>
                    <w:rFonts w:ascii="Cambria Math" w:hAnsi="Cambria Math" w:cs="Arial"/>
                  </w:rPr>
                  <m:t>8</m:t>
                </m:r>
              </m:sup>
            </m:sSup>
          </m:num>
          <m:den>
            <m:r>
              <w:rPr>
                <w:rFonts w:ascii="Cambria Math" w:hAnsi="Cambria Math" w:cs="Arial"/>
              </w:rPr>
              <m:t>2520</m:t>
            </m:r>
          </m:den>
        </m:f>
        <m:r>
          <w:rPr>
            <w:rFonts w:ascii="Cambria Math" w:hAnsi="Cambria Math" w:cs="Arial"/>
          </w:rPr>
          <m:t>+…</m:t>
        </m:r>
      </m:oMath>
      <w:r w:rsidRPr="00E02FE9">
        <w:rPr>
          <w:rStyle w:val="mord"/>
          <w:rFonts w:ascii="Arial" w:hAnsi="Arial" w:cs="Arial"/>
          <w:color w:val="161616"/>
          <w:shd w:val="clear" w:color="auto" w:fill="F7F7F7"/>
        </w:rPr>
        <w:t xml:space="preserve"> </w:t>
      </w:r>
    </w:p>
    <w:p w14:paraId="2A860DED" w14:textId="77777777" w:rsidR="00764B7A" w:rsidRPr="00E02FE9" w:rsidRDefault="00764B7A" w:rsidP="00764B7A">
      <w:pPr>
        <w:widowControl w:val="0"/>
        <w:tabs>
          <w:tab w:val="left" w:pos="9520"/>
        </w:tabs>
        <w:ind w:right="-20"/>
        <w:jc w:val="both"/>
        <w:rPr>
          <w:rStyle w:val="mord"/>
          <w:rFonts w:ascii="Arial" w:eastAsiaTheme="minorEastAsia" w:hAnsi="Arial" w:cs="Arial"/>
          <w:color w:val="161616"/>
          <w:shd w:val="clear" w:color="auto" w:fill="F7F7F7"/>
        </w:rPr>
      </w:pPr>
    </w:p>
    <w:p w14:paraId="648CBE6A" w14:textId="72FAFEAC" w:rsidR="00764B7A" w:rsidRPr="00E02FE9" w:rsidRDefault="00764B7A" w:rsidP="00764B7A">
      <w:pPr>
        <w:widowControl w:val="0"/>
        <w:tabs>
          <w:tab w:val="left" w:pos="9520"/>
        </w:tabs>
        <w:ind w:right="-20"/>
        <w:jc w:val="both"/>
        <w:rPr>
          <w:rFonts w:ascii="Arial" w:hAnsi="Arial" w:cs="Arial"/>
          <w:b/>
          <w:bCs/>
          <w:color w:val="000000"/>
        </w:rPr>
      </w:pPr>
      <w:r w:rsidRPr="00E02FE9">
        <w:rPr>
          <w:rFonts w:ascii="Arial" w:hAnsi="Arial" w:cs="Arial"/>
          <w:b/>
          <w:bCs/>
          <w:color w:val="000000"/>
        </w:rPr>
        <w:t>Test Problem 3. [1]</w:t>
      </w:r>
    </w:p>
    <w:p w14:paraId="0671CAD1" w14:textId="77777777" w:rsidR="00764B7A" w:rsidRPr="00E02FE9" w:rsidRDefault="00764B7A" w:rsidP="00764B7A">
      <w:pPr>
        <w:widowControl w:val="0"/>
        <w:tabs>
          <w:tab w:val="left" w:pos="9520"/>
        </w:tabs>
        <w:ind w:right="-20"/>
        <w:jc w:val="both"/>
        <w:rPr>
          <w:rFonts w:ascii="Arial" w:hAnsi="Arial" w:cs="Arial"/>
          <w:b/>
          <w:bCs/>
          <w:color w:val="000000"/>
        </w:rPr>
      </w:pPr>
    </w:p>
    <w:p w14:paraId="567E7364" w14:textId="77777777" w:rsidR="00764B7A" w:rsidRPr="00E02FE9" w:rsidRDefault="00764B7A" w:rsidP="00764B7A">
      <w:pPr>
        <w:widowControl w:val="0"/>
        <w:tabs>
          <w:tab w:val="left" w:pos="9520"/>
        </w:tabs>
        <w:autoSpaceDE w:val="0"/>
        <w:autoSpaceDN w:val="0"/>
        <w:adjustRightInd w:val="0"/>
        <w:ind w:right="-20"/>
        <w:jc w:val="both"/>
        <w:rPr>
          <w:rFonts w:ascii="Arial" w:eastAsiaTheme="minorEastAsia" w:hAnsi="Arial" w:cs="Arial"/>
          <w:bCs/>
          <w:color w:val="000000"/>
        </w:rPr>
      </w:pPr>
      <w:r w:rsidRPr="00E02FE9">
        <w:rPr>
          <w:rFonts w:ascii="Arial" w:hAnsi="Arial" w:cs="Arial"/>
          <w:bCs/>
          <w:color w:val="000000"/>
        </w:rPr>
        <w:t xml:space="preserve">Consider the Bratu-type problem (1), by choosing  </w:t>
      </w:r>
      <m:oMath>
        <m:r>
          <w:rPr>
            <w:rFonts w:ascii="Cambria Math" w:hAnsi="Cambria Math" w:cs="Arial"/>
            <w:color w:val="000000"/>
          </w:rPr>
          <m:t>γ=-</m:t>
        </m:r>
        <m:f>
          <m:fPr>
            <m:ctrlPr>
              <w:rPr>
                <w:rFonts w:ascii="Cambria Math" w:hAnsi="Cambria Math" w:cs="Arial"/>
                <w:i/>
                <w:color w:val="000000"/>
              </w:rPr>
            </m:ctrlPr>
          </m:fPr>
          <m:num>
            <m:r>
              <w:rPr>
                <w:rFonts w:ascii="Cambria Math" w:hAnsi="Cambria Math" w:cs="Arial"/>
                <w:color w:val="000000"/>
              </w:rPr>
              <m:t>2</m:t>
            </m:r>
          </m:num>
          <m:den>
            <m:r>
              <w:rPr>
                <w:rFonts w:ascii="Cambria Math" w:hAnsi="Cambria Math" w:cs="Arial"/>
                <w:color w:val="000000"/>
              </w:rPr>
              <m:t>3</m:t>
            </m:r>
          </m:den>
        </m:f>
      </m:oMath>
      <w:r w:rsidRPr="00E02FE9">
        <w:rPr>
          <w:rFonts w:ascii="Arial" w:eastAsiaTheme="minorEastAsia" w:hAnsi="Arial" w:cs="Arial"/>
          <w:color w:val="000000"/>
        </w:rPr>
        <w:t xml:space="preserve"> and </w:t>
      </w:r>
      <m:oMath>
        <m:r>
          <w:rPr>
            <w:rStyle w:val="mord"/>
            <w:rFonts w:ascii="Cambria Math" w:hAnsi="Cambria Math" w:cs="Arial"/>
            <w:color w:val="161616"/>
            <w:shd w:val="clear" w:color="auto" w:fill="F7F7F7"/>
          </w:rPr>
          <m:t>α</m:t>
        </m:r>
        <m:r>
          <w:rPr>
            <w:rFonts w:ascii="Cambria Math" w:hAnsi="Cambria Math" w:cs="Arial"/>
            <w:color w:val="000000"/>
          </w:rPr>
          <m:t>=</m:t>
        </m:r>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oMath>
      <w:r w:rsidRPr="00E02FE9">
        <w:rPr>
          <w:rFonts w:ascii="Arial" w:eastAsiaTheme="minorEastAsia" w:hAnsi="Arial" w:cs="Arial"/>
          <w:color w:val="000000"/>
        </w:rPr>
        <w:t xml:space="preserve"> </w:t>
      </w:r>
      <w:r w:rsidRPr="00E02FE9">
        <w:rPr>
          <w:rFonts w:ascii="Arial" w:eastAsiaTheme="minorEastAsia" w:hAnsi="Arial" w:cs="Arial"/>
          <w:bCs/>
          <w:color w:val="000000"/>
        </w:rPr>
        <w:t>to obtain:</w:t>
      </w:r>
    </w:p>
    <w:p w14:paraId="4C1D9766" w14:textId="77777777" w:rsidR="00764B7A" w:rsidRPr="00E02FE9" w:rsidRDefault="00764B7A" w:rsidP="00764B7A">
      <w:pPr>
        <w:widowControl w:val="0"/>
        <w:tabs>
          <w:tab w:val="left" w:pos="9520"/>
        </w:tabs>
        <w:autoSpaceDE w:val="0"/>
        <w:autoSpaceDN w:val="0"/>
        <w:adjustRightInd w:val="0"/>
        <w:ind w:right="-20"/>
        <w:jc w:val="both"/>
        <w:rPr>
          <w:rFonts w:ascii="Arial" w:eastAsiaTheme="minorEastAsia" w:hAnsi="Arial" w:cs="Arial"/>
          <w:bCs/>
          <w:color w:val="000000"/>
        </w:rPr>
      </w:pPr>
    </w:p>
    <w:p w14:paraId="2645F641" w14:textId="24E01320" w:rsidR="00764B7A" w:rsidRPr="00E02FE9" w:rsidRDefault="00000000" w:rsidP="00764B7A">
      <w:pPr>
        <w:widowControl w:val="0"/>
        <w:tabs>
          <w:tab w:val="left" w:pos="9520"/>
        </w:tabs>
        <w:autoSpaceDE w:val="0"/>
        <w:autoSpaceDN w:val="0"/>
        <w:adjustRightInd w:val="0"/>
        <w:ind w:right="-20"/>
        <w:jc w:val="both"/>
        <w:rPr>
          <w:rStyle w:val="mord"/>
          <w:rFonts w:ascii="Arial" w:eastAsiaTheme="minorEastAsia" w:hAnsi="Arial" w:cs="Arial"/>
          <w:color w:val="161616"/>
          <w:shd w:val="clear" w:color="auto" w:fill="F7F7F7"/>
        </w:rPr>
      </w:pPr>
      <m:oMath>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d</m:t>
                </m:r>
              </m:e>
              <m:sup>
                <m:r>
                  <w:rPr>
                    <w:rStyle w:val="mord"/>
                    <w:rFonts w:ascii="Cambria Math" w:hAnsi="Cambria Math" w:cs="Arial"/>
                    <w:color w:val="161616"/>
                    <w:shd w:val="clear" w:color="auto" w:fill="F7F7F7"/>
                  </w:rPr>
                  <m:t>2</m:t>
                </m:r>
              </m:sup>
            </m:sSup>
            <m:r>
              <w:rPr>
                <w:rStyle w:val="mord"/>
                <w:rFonts w:ascii="Cambria Math" w:hAnsi="Cambria Math" w:cs="Arial"/>
                <w:color w:val="161616"/>
                <w:shd w:val="clear" w:color="auto" w:fill="F7F7F7"/>
              </w:rPr>
              <m:t>w</m:t>
            </m:r>
          </m:num>
          <m:den>
            <m:r>
              <w:rPr>
                <w:rStyle w:val="mord"/>
                <w:rFonts w:ascii="Cambria Math" w:hAnsi="Cambria Math" w:cs="Arial"/>
                <w:color w:val="161616"/>
                <w:shd w:val="clear" w:color="auto" w:fill="F7F7F7"/>
              </w:rPr>
              <m:t>d</m:t>
            </m:r>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2</m:t>
                </m:r>
              </m:sup>
            </m:sSup>
          </m:den>
        </m:f>
        <m:r>
          <w:rPr>
            <w:rStyle w:val="mord"/>
            <w:rFonts w:ascii="Cambria Math" w:hAnsi="Cambria Math" w:cs="Arial"/>
            <w:color w:val="161616"/>
            <w:shd w:val="clear" w:color="auto" w:fill="F7F7F7"/>
          </w:rPr>
          <m:t>-</m:t>
        </m:r>
        <m:f>
          <m:fPr>
            <m:ctrlPr>
              <w:rPr>
                <w:rFonts w:ascii="Cambria Math" w:hAnsi="Cambria Math" w:cs="Arial"/>
                <w:i/>
                <w:color w:val="000000"/>
              </w:rPr>
            </m:ctrlPr>
          </m:fPr>
          <m:num>
            <m:r>
              <w:rPr>
                <w:rFonts w:ascii="Cambria Math" w:hAnsi="Cambria Math" w:cs="Arial"/>
                <w:color w:val="000000"/>
              </w:rPr>
              <m:t>2</m:t>
            </m:r>
          </m:num>
          <m:den>
            <m:r>
              <w:rPr>
                <w:rFonts w:ascii="Cambria Math" w:hAnsi="Cambria Math" w:cs="Arial"/>
                <w:color w:val="000000"/>
              </w:rPr>
              <m:t>3</m:t>
            </m:r>
          </m:den>
        </m:f>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e</m:t>
            </m:r>
          </m:e>
          <m:sup>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Style w:val="mord"/>
                <w:rFonts w:ascii="Cambria Math" w:hAnsi="Cambria Math" w:cs="Arial"/>
                <w:color w:val="161616"/>
                <w:shd w:val="clear" w:color="auto" w:fill="F7F7F7"/>
              </w:rPr>
              <m:t>w</m:t>
            </m:r>
          </m:sup>
        </m:sSup>
        <m:r>
          <w:rPr>
            <w:rStyle w:val="mord"/>
            <w:rFonts w:ascii="Cambria Math" w:hAnsi="Cambria Math" w:cs="Arial"/>
            <w:color w:val="161616"/>
            <w:shd w:val="clear" w:color="auto" w:fill="F7F7F7"/>
          </w:rPr>
          <m:t>=0</m:t>
        </m:r>
        <m:r>
          <w:rPr>
            <w:rStyle w:val="mord"/>
            <w:rFonts w:ascii="Cambria Math" w:eastAsiaTheme="minorEastAsia" w:hAnsi="Cambria Math" w:cs="Arial"/>
            <w:color w:val="161616"/>
            <w:shd w:val="clear" w:color="auto" w:fill="F7F7F7"/>
          </w:rPr>
          <m:t>,    0&lt;</m:t>
        </m:r>
        <m:r>
          <w:rPr>
            <w:rStyle w:val="mord"/>
            <w:rFonts w:ascii="Cambria Math" w:eastAsia="SimSun" w:hAnsi="Cambria Math" w:cs="Arial"/>
            <w:color w:val="161616"/>
            <w:shd w:val="clear" w:color="auto" w:fill="F7F7F7"/>
          </w:rPr>
          <m:t>ξ</m:t>
        </m:r>
        <m:r>
          <w:rPr>
            <w:rStyle w:val="mord"/>
            <w:rFonts w:ascii="Cambria Math" w:eastAsiaTheme="minorEastAsia" w:hAnsi="Cambria Math" w:cs="Arial"/>
            <w:color w:val="161616"/>
            <w:shd w:val="clear" w:color="auto" w:fill="F7F7F7"/>
          </w:rPr>
          <m:t>&lt;1,</m:t>
        </m:r>
      </m:oMath>
      <w:r w:rsidR="00764B7A" w:rsidRPr="00E02FE9">
        <w:rPr>
          <w:rStyle w:val="mord"/>
          <w:rFonts w:ascii="Arial" w:eastAsiaTheme="minorEastAsia" w:hAnsi="Arial" w:cs="Arial"/>
          <w:color w:val="161616"/>
          <w:shd w:val="clear" w:color="auto" w:fill="F7F7F7"/>
        </w:rPr>
        <w:t xml:space="preserve">                             </w:t>
      </w:r>
      <w:r w:rsidR="00C637BD">
        <w:rPr>
          <w:rStyle w:val="mord"/>
          <w:rFonts w:ascii="Arial" w:eastAsiaTheme="minorEastAsia" w:hAnsi="Arial" w:cs="Arial"/>
          <w:color w:val="161616"/>
          <w:shd w:val="clear" w:color="auto" w:fill="F7F7F7"/>
        </w:rPr>
        <w:t xml:space="preserve">  </w:t>
      </w:r>
      <w:r w:rsidR="00764B7A" w:rsidRPr="00E02FE9">
        <w:rPr>
          <w:rStyle w:val="mord"/>
          <w:rFonts w:ascii="Arial" w:eastAsiaTheme="minorEastAsia" w:hAnsi="Arial" w:cs="Arial"/>
          <w:color w:val="161616"/>
          <w:shd w:val="clear" w:color="auto" w:fill="F7F7F7"/>
        </w:rPr>
        <w:t>(27)</w:t>
      </w:r>
    </w:p>
    <w:p w14:paraId="6504D90D" w14:textId="77777777" w:rsidR="00764B7A" w:rsidRPr="00E02FE9" w:rsidRDefault="00764B7A" w:rsidP="00764B7A">
      <w:pPr>
        <w:widowControl w:val="0"/>
        <w:tabs>
          <w:tab w:val="left" w:pos="9520"/>
        </w:tabs>
        <w:autoSpaceDE w:val="0"/>
        <w:autoSpaceDN w:val="0"/>
        <w:adjustRightInd w:val="0"/>
        <w:ind w:right="-20"/>
        <w:jc w:val="both"/>
        <w:rPr>
          <w:rStyle w:val="mord"/>
          <w:rFonts w:ascii="Arial" w:eastAsiaTheme="minorEastAsia" w:hAnsi="Arial" w:cs="Arial"/>
          <w:color w:val="161616"/>
          <w:shd w:val="clear" w:color="auto" w:fill="F7F7F7"/>
        </w:rPr>
      </w:pPr>
    </w:p>
    <w:p w14:paraId="0607C5D5" w14:textId="77777777" w:rsidR="00764B7A" w:rsidRPr="00E02FE9" w:rsidRDefault="00764B7A" w:rsidP="00764B7A">
      <w:pPr>
        <w:widowControl w:val="0"/>
        <w:tabs>
          <w:tab w:val="left" w:pos="9520"/>
        </w:tabs>
        <w:autoSpaceDE w:val="0"/>
        <w:autoSpaceDN w:val="0"/>
        <w:adjustRightInd w:val="0"/>
        <w:ind w:right="-20"/>
        <w:jc w:val="both"/>
        <w:rPr>
          <w:rStyle w:val="mord"/>
          <w:rFonts w:ascii="Arial" w:eastAsiaTheme="minorEastAsia" w:hAnsi="Arial" w:cs="Arial"/>
          <w:color w:val="161616"/>
          <w:shd w:val="clear" w:color="auto" w:fill="F7F7F7"/>
        </w:rPr>
      </w:pPr>
      <m:oMath>
        <m:r>
          <w:rPr>
            <w:rStyle w:val="mord"/>
            <w:rFonts w:ascii="Cambria Math" w:eastAsiaTheme="minorEastAsia" w:hAnsi="Cambria Math" w:cs="Arial"/>
            <w:color w:val="161616"/>
            <w:shd w:val="clear" w:color="auto" w:fill="F7F7F7"/>
          </w:rPr>
          <m:t xml:space="preserve">  </m:t>
        </m:r>
        <m:r>
          <w:rPr>
            <w:rStyle w:val="mord"/>
            <w:rFonts w:ascii="Cambria Math" w:hAnsi="Cambria Math" w:cs="Arial"/>
            <w:color w:val="161616"/>
            <w:shd w:val="clear" w:color="auto" w:fill="F7F7F7"/>
          </w:rPr>
          <m:t>w</m:t>
        </m:r>
        <m:d>
          <m:dPr>
            <m:ctrlPr>
              <w:rPr>
                <w:rStyle w:val="mord"/>
                <w:rFonts w:ascii="Cambria Math" w:hAnsi="Cambria Math" w:cs="Arial"/>
                <w:i/>
                <w:color w:val="161616"/>
                <w:shd w:val="clear" w:color="auto" w:fill="F7F7F7"/>
              </w:rPr>
            </m:ctrlPr>
          </m:dPr>
          <m:e>
            <m:r>
              <w:rPr>
                <w:rStyle w:val="mord"/>
                <w:rFonts w:ascii="Cambria Math" w:hAnsi="Cambria Math" w:cs="Arial"/>
                <w:color w:val="161616"/>
                <w:shd w:val="clear" w:color="auto" w:fill="F7F7F7"/>
              </w:rPr>
              <m:t>0</m:t>
            </m:r>
          </m:e>
        </m:d>
        <m:r>
          <w:rPr>
            <w:rStyle w:val="mord"/>
            <w:rFonts w:ascii="Cambria Math" w:hAnsi="Cambria Math" w:cs="Arial"/>
            <w:color w:val="161616"/>
            <w:shd w:val="clear" w:color="auto" w:fill="F7F7F7"/>
          </w:rPr>
          <m:t>=</m:t>
        </m:r>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w</m:t>
            </m:r>
          </m:e>
          <m:sup>
            <m:r>
              <w:rPr>
                <w:rStyle w:val="mord"/>
                <w:rFonts w:ascii="Cambria Math" w:hAnsi="Cambria Math" w:cs="Arial"/>
                <w:color w:val="161616"/>
                <w:shd w:val="clear" w:color="auto" w:fill="F7F7F7"/>
              </w:rPr>
              <m:t>'</m:t>
            </m:r>
          </m:sup>
        </m:sSup>
        <m:d>
          <m:dPr>
            <m:ctrlPr>
              <w:rPr>
                <w:rStyle w:val="mord"/>
                <w:rFonts w:ascii="Cambria Math" w:hAnsi="Cambria Math" w:cs="Arial"/>
                <w:i/>
                <w:color w:val="161616"/>
                <w:shd w:val="clear" w:color="auto" w:fill="F7F7F7"/>
              </w:rPr>
            </m:ctrlPr>
          </m:dPr>
          <m:e>
            <m:r>
              <w:rPr>
                <w:rStyle w:val="mord"/>
                <w:rFonts w:ascii="Cambria Math" w:hAnsi="Cambria Math" w:cs="Arial"/>
                <w:color w:val="161616"/>
                <w:shd w:val="clear" w:color="auto" w:fill="F7F7F7"/>
              </w:rPr>
              <m:t>0</m:t>
            </m:r>
          </m:e>
        </m:d>
        <m:r>
          <w:rPr>
            <w:rStyle w:val="mord"/>
            <w:rFonts w:ascii="Cambria Math" w:hAnsi="Cambria Math" w:cs="Arial"/>
            <w:color w:val="161616"/>
            <w:shd w:val="clear" w:color="auto" w:fill="F7F7F7"/>
          </w:rPr>
          <m:t>=0</m:t>
        </m:r>
      </m:oMath>
      <w:r w:rsidRPr="00E02FE9">
        <w:rPr>
          <w:rStyle w:val="mord"/>
          <w:rFonts w:ascii="Arial" w:eastAsiaTheme="minorEastAsia" w:hAnsi="Arial" w:cs="Arial"/>
          <w:color w:val="161616"/>
          <w:shd w:val="clear" w:color="auto" w:fill="F7F7F7"/>
        </w:rPr>
        <w:t xml:space="preserve">                                             (28)</w:t>
      </w:r>
    </w:p>
    <w:p w14:paraId="733D2463" w14:textId="77777777" w:rsidR="00764B7A" w:rsidRPr="00E02FE9" w:rsidRDefault="00764B7A" w:rsidP="00764B7A">
      <w:pPr>
        <w:widowControl w:val="0"/>
        <w:tabs>
          <w:tab w:val="left" w:pos="9520"/>
        </w:tabs>
        <w:autoSpaceDE w:val="0"/>
        <w:autoSpaceDN w:val="0"/>
        <w:adjustRightInd w:val="0"/>
        <w:ind w:right="-20"/>
        <w:jc w:val="both"/>
        <w:rPr>
          <w:rStyle w:val="mord"/>
          <w:rFonts w:ascii="Arial" w:eastAsiaTheme="minorEastAsia" w:hAnsi="Arial" w:cs="Arial"/>
          <w:color w:val="161616"/>
          <w:shd w:val="clear" w:color="auto" w:fill="F7F7F7"/>
        </w:rPr>
      </w:pPr>
    </w:p>
    <w:p w14:paraId="0BA9EA05" w14:textId="77777777" w:rsidR="00764B7A" w:rsidRPr="00E02FE9" w:rsidRDefault="00764B7A" w:rsidP="00764B7A">
      <w:pPr>
        <w:widowControl w:val="0"/>
        <w:tabs>
          <w:tab w:val="left" w:pos="9520"/>
        </w:tabs>
        <w:autoSpaceDE w:val="0"/>
        <w:autoSpaceDN w:val="0"/>
        <w:adjustRightInd w:val="0"/>
        <w:ind w:right="-20"/>
        <w:jc w:val="both"/>
        <w:rPr>
          <w:rStyle w:val="mord"/>
          <w:rFonts w:ascii="Arial" w:eastAsiaTheme="minorEastAsia" w:hAnsi="Arial" w:cs="Arial"/>
          <w:color w:val="161616"/>
          <w:shd w:val="clear" w:color="auto" w:fill="F7F7F7"/>
        </w:rPr>
      </w:pPr>
      <w:r w:rsidRPr="00E02FE9">
        <w:rPr>
          <w:rStyle w:val="mord"/>
          <w:rFonts w:ascii="Arial" w:eastAsiaTheme="minorEastAsia" w:hAnsi="Arial" w:cs="Arial"/>
          <w:color w:val="161616"/>
          <w:shd w:val="clear" w:color="auto" w:fill="F7F7F7"/>
        </w:rPr>
        <w:t xml:space="preserve">The exact solution of the system (27) is given as:    </w:t>
      </w:r>
    </w:p>
    <w:p w14:paraId="108385A1" w14:textId="77777777" w:rsidR="00764B7A" w:rsidRPr="00E02FE9" w:rsidRDefault="00764B7A" w:rsidP="00764B7A">
      <w:pPr>
        <w:widowControl w:val="0"/>
        <w:tabs>
          <w:tab w:val="left" w:pos="9520"/>
        </w:tabs>
        <w:autoSpaceDE w:val="0"/>
        <w:autoSpaceDN w:val="0"/>
        <w:adjustRightInd w:val="0"/>
        <w:ind w:right="-20"/>
        <w:jc w:val="both"/>
        <w:rPr>
          <w:rStyle w:val="mord"/>
          <w:rFonts w:ascii="Arial" w:eastAsiaTheme="minorEastAsia" w:hAnsi="Arial" w:cs="Arial"/>
          <w:color w:val="161616"/>
          <w:shd w:val="clear" w:color="auto" w:fill="F7F7F7"/>
        </w:rPr>
      </w:pPr>
    </w:p>
    <w:p w14:paraId="20AA33BA" w14:textId="77777777" w:rsidR="00764B7A" w:rsidRPr="00E02FE9" w:rsidRDefault="00764B7A" w:rsidP="00764B7A">
      <w:pPr>
        <w:widowControl w:val="0"/>
        <w:tabs>
          <w:tab w:val="left" w:pos="9520"/>
        </w:tabs>
        <w:autoSpaceDE w:val="0"/>
        <w:autoSpaceDN w:val="0"/>
        <w:adjustRightInd w:val="0"/>
        <w:ind w:right="-20"/>
        <w:jc w:val="both"/>
        <w:rPr>
          <w:rFonts w:ascii="Arial" w:hAnsi="Arial" w:cs="Arial"/>
          <w:bCs/>
          <w:color w:val="000000"/>
        </w:rPr>
      </w:pPr>
      <w:r w:rsidRPr="00E02FE9">
        <w:rPr>
          <w:rStyle w:val="mord"/>
          <w:rFonts w:ascii="Arial" w:eastAsiaTheme="minorEastAsia" w:hAnsi="Arial" w:cs="Arial"/>
          <w:color w:val="161616"/>
          <w:shd w:val="clear" w:color="auto" w:fill="F7F7F7"/>
        </w:rPr>
        <w:t xml:space="preserve">                                                       </w:t>
      </w:r>
      <m:oMath>
        <m:r>
          <w:rPr>
            <w:rStyle w:val="mord"/>
            <w:rFonts w:ascii="Cambria Math" w:hAnsi="Cambria Math" w:cs="Arial"/>
            <w:color w:val="161616"/>
            <w:shd w:val="clear" w:color="auto" w:fill="F7F7F7"/>
          </w:rPr>
          <m:t>w</m:t>
        </m:r>
        <m:d>
          <m:dPr>
            <m:ctrlPr>
              <w:rPr>
                <w:rStyle w:val="mord"/>
                <w:rFonts w:ascii="Cambria Math" w:hAnsi="Cambria Math" w:cs="Arial"/>
                <w:i/>
                <w:color w:val="161616"/>
                <w:shd w:val="clear" w:color="auto" w:fill="F7F7F7"/>
              </w:rPr>
            </m:ctrlPr>
          </m:dPr>
          <m:e>
            <m:r>
              <w:rPr>
                <w:rStyle w:val="mord"/>
                <w:rFonts w:ascii="Cambria Math" w:eastAsia="SimSun" w:hAnsi="Cambria Math" w:cs="Arial"/>
                <w:color w:val="161616"/>
                <w:shd w:val="clear" w:color="auto" w:fill="F7F7F7"/>
              </w:rPr>
              <m:t>ξ</m:t>
            </m:r>
          </m:e>
        </m:d>
        <m:r>
          <w:rPr>
            <w:rStyle w:val="mord"/>
            <w:rFonts w:ascii="Cambria Math" w:hAnsi="Cambria Math" w:cs="Arial"/>
            <w:color w:val="161616"/>
            <w:shd w:val="clear" w:color="auto" w:fill="F7F7F7"/>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2</m:t>
                </m:r>
              </m:sup>
            </m:sSup>
          </m:num>
          <m:den>
            <m:r>
              <w:rPr>
                <w:rStyle w:val="mord"/>
                <w:rFonts w:ascii="Cambria Math" w:hAnsi="Cambria Math" w:cs="Arial"/>
                <w:color w:val="161616"/>
                <w:shd w:val="clear" w:color="auto" w:fill="F7F7F7"/>
              </w:rPr>
              <m:t>3</m:t>
            </m:r>
          </m:den>
        </m:f>
        <m:r>
          <w:rPr>
            <w:rStyle w:val="mord"/>
            <w:rFonts w:ascii="Cambria Math" w:hAnsi="Cambria Math" w:cs="Arial"/>
            <w:color w:val="161616"/>
            <w:shd w:val="clear" w:color="auto" w:fill="F7F7F7"/>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4</m:t>
                </m:r>
              </m:sup>
            </m:sSup>
          </m:num>
          <m:den>
            <m:r>
              <w:rPr>
                <w:rStyle w:val="mord"/>
                <w:rFonts w:ascii="Cambria Math" w:hAnsi="Cambria Math" w:cs="Arial"/>
                <w:color w:val="161616"/>
                <w:shd w:val="clear" w:color="auto" w:fill="F7F7F7"/>
              </w:rPr>
              <m:t>108</m:t>
            </m:r>
          </m:den>
        </m:f>
        <m:r>
          <w:rPr>
            <w:rStyle w:val="mord"/>
            <w:rFonts w:ascii="Cambria Math" w:hAnsi="Cambria Math" w:cs="Arial"/>
            <w:color w:val="161616"/>
            <w:shd w:val="clear" w:color="auto" w:fill="F7F7F7"/>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6</m:t>
                </m:r>
              </m:sup>
            </m:sSup>
          </m:num>
          <m:den>
            <m:r>
              <w:rPr>
                <w:rStyle w:val="mord"/>
                <w:rFonts w:ascii="Cambria Math" w:hAnsi="Cambria Math" w:cs="Arial"/>
                <w:color w:val="161616"/>
                <w:shd w:val="clear" w:color="auto" w:fill="F7F7F7"/>
              </w:rPr>
              <m:t>2430</m:t>
            </m:r>
          </m:den>
        </m:f>
        <m:r>
          <w:rPr>
            <w:rStyle w:val="mord"/>
            <w:rFonts w:ascii="Cambria Math" w:hAnsi="Cambria Math" w:cs="Arial"/>
            <w:color w:val="161616"/>
            <w:shd w:val="clear" w:color="auto" w:fill="F7F7F7"/>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17</m:t>
                </m:r>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8</m:t>
                </m:r>
              </m:sup>
            </m:sSup>
          </m:num>
          <m:den>
            <m:r>
              <w:rPr>
                <w:rStyle w:val="mord"/>
                <w:rFonts w:ascii="Cambria Math" w:hAnsi="Cambria Math" w:cs="Arial"/>
                <w:color w:val="161616"/>
                <w:shd w:val="clear" w:color="auto" w:fill="F7F7F7"/>
              </w:rPr>
              <m:t>816480</m:t>
            </m:r>
          </m:den>
        </m:f>
        <m:r>
          <w:rPr>
            <w:rStyle w:val="mord"/>
            <w:rFonts w:ascii="Cambria Math" w:hAnsi="Cambria Math" w:cs="Arial"/>
            <w:color w:val="161616"/>
            <w:shd w:val="clear" w:color="auto" w:fill="F7F7F7"/>
          </w:rPr>
          <m:t>+…</m:t>
        </m:r>
      </m:oMath>
    </w:p>
    <w:p w14:paraId="3C8F2FED" w14:textId="77777777" w:rsidR="00764B7A" w:rsidRPr="00E02FE9" w:rsidRDefault="00764B7A" w:rsidP="00764B7A">
      <w:pPr>
        <w:rPr>
          <w:rFonts w:ascii="Arial" w:eastAsiaTheme="minorEastAsia" w:hAnsi="Arial" w:cs="Arial"/>
          <w:b/>
          <w:bCs/>
          <w:iCs/>
        </w:rPr>
      </w:pPr>
      <w:r w:rsidRPr="00E02FE9">
        <w:rPr>
          <w:rFonts w:ascii="Arial" w:eastAsiaTheme="minorEastAsia" w:hAnsi="Arial" w:cs="Arial"/>
          <w:b/>
          <w:bCs/>
          <w:iCs/>
        </w:rPr>
        <w:t>Solution.</w:t>
      </w:r>
    </w:p>
    <w:p w14:paraId="5C2E6A44" w14:textId="77777777" w:rsidR="00764B7A" w:rsidRPr="00E02FE9" w:rsidRDefault="00764B7A" w:rsidP="00764B7A">
      <w:pPr>
        <w:rPr>
          <w:rFonts w:ascii="Arial" w:hAnsi="Arial" w:cs="Arial"/>
        </w:rPr>
      </w:pPr>
      <w:r w:rsidRPr="00E02FE9">
        <w:rPr>
          <w:rFonts w:ascii="Arial" w:hAnsi="Arial" w:cs="Arial"/>
        </w:rPr>
        <w:t xml:space="preserve">Integrating (27) from </w:t>
      </w:r>
      <m:oMath>
        <m:r>
          <w:rPr>
            <w:rFonts w:ascii="Cambria Math" w:hAnsi="Cambria Math" w:cs="Arial"/>
          </w:rPr>
          <m:t>0</m:t>
        </m:r>
      </m:oMath>
      <w:r w:rsidRPr="00E02FE9">
        <w:rPr>
          <w:rFonts w:ascii="Arial" w:eastAsiaTheme="minorEastAsia" w:hAnsi="Arial" w:cs="Arial"/>
        </w:rPr>
        <w:t xml:space="preserve"> to </w:t>
      </w:r>
      <m:oMath>
        <m:r>
          <w:rPr>
            <w:rFonts w:ascii="Cambria Math" w:hAnsi="Cambria Math" w:cs="Arial"/>
          </w:rPr>
          <m:t>ξ</m:t>
        </m:r>
      </m:oMath>
      <w:r w:rsidRPr="00E02FE9">
        <w:rPr>
          <w:rFonts w:ascii="Arial" w:eastAsiaTheme="minorEastAsia" w:hAnsi="Arial" w:cs="Arial"/>
        </w:rPr>
        <w:t>, and using the initial conditions (28)</w:t>
      </w:r>
      <w:r w:rsidRPr="00E02FE9">
        <w:rPr>
          <w:rFonts w:ascii="Arial" w:hAnsi="Arial" w:cs="Arial"/>
        </w:rPr>
        <w:t xml:space="preserve"> we obtain the following:</w:t>
      </w:r>
    </w:p>
    <w:p w14:paraId="7BAFA45E" w14:textId="77777777" w:rsidR="00764B7A" w:rsidRPr="00E02FE9" w:rsidRDefault="00764B7A" w:rsidP="00764B7A">
      <w:pPr>
        <w:rPr>
          <w:rFonts w:ascii="Arial" w:hAnsi="Arial" w:cs="Arial"/>
        </w:rPr>
      </w:pPr>
    </w:p>
    <w:p w14:paraId="1C41990B" w14:textId="77777777" w:rsidR="00764B7A" w:rsidRPr="00E02FE9" w:rsidRDefault="00764B7A" w:rsidP="00764B7A">
      <w:pPr>
        <w:jc w:val="center"/>
        <w:rPr>
          <w:rFonts w:ascii="Arial" w:eastAsiaTheme="minorEastAsia" w:hAnsi="Arial" w:cs="Arial"/>
        </w:rPr>
      </w:pPr>
      <w:r w:rsidRPr="00E02FE9">
        <w:rPr>
          <w:rFonts w:ascii="Arial" w:eastAsiaTheme="minorEastAsia" w:hAnsi="Arial" w:cs="Arial"/>
        </w:rPr>
        <w:t xml:space="preserve"> </w:t>
      </w:r>
      <m:oMath>
        <m:sSup>
          <m:sSupPr>
            <m:ctrlPr>
              <w:rPr>
                <w:rFonts w:ascii="Cambria Math" w:hAnsi="Cambria Math" w:cs="Arial"/>
              </w:rPr>
            </m:ctrlPr>
          </m:sSupPr>
          <m:e>
            <m:r>
              <w:rPr>
                <w:rFonts w:ascii="Cambria Math" w:hAnsi="Cambria Math" w:cs="Arial"/>
              </w:rPr>
              <m:t>w</m:t>
            </m:r>
          </m:e>
          <m:sup>
            <m:r>
              <w:rPr>
                <w:rFonts w:ascii="Cambria Math" w:hAnsi="Cambria Math" w:cs="Arial"/>
              </w:rPr>
              <m:t>'</m:t>
            </m:r>
          </m:sup>
        </m:sSup>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i/>
                <w:color w:val="000000"/>
              </w:rPr>
            </m:ctrlPr>
          </m:fPr>
          <m:num>
            <m:r>
              <w:rPr>
                <w:rFonts w:ascii="Cambria Math" w:hAnsi="Cambria Math" w:cs="Arial"/>
                <w:color w:val="000000"/>
              </w:rPr>
              <m:t>2</m:t>
            </m:r>
          </m:num>
          <m:den>
            <m:r>
              <w:rPr>
                <w:rFonts w:ascii="Cambria Math" w:hAnsi="Cambria Math" w:cs="Arial"/>
                <w:color w:val="000000"/>
              </w:rPr>
              <m:t>3</m:t>
            </m:r>
          </m:den>
        </m:f>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e</m:t>
                </m:r>
              </m:e>
              <m:sup>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Style w:val="mord"/>
                    <w:rFonts w:ascii="Cambria Math" w:hAnsi="Cambria Math" w:cs="Arial"/>
                    <w:color w:val="161616"/>
                    <w:shd w:val="clear" w:color="auto" w:fill="F7F7F7"/>
                  </w:rPr>
                  <m:t>w(t)</m:t>
                </m:r>
              </m:sup>
            </m:sSup>
            <m:r>
              <w:rPr>
                <w:rFonts w:ascii="Cambria Math" w:hAnsi="Cambria Math" w:cs="Arial"/>
              </w:rPr>
              <m:t>dt</m:t>
            </m:r>
          </m:e>
        </m:nary>
        <m:r>
          <w:rPr>
            <w:rFonts w:ascii="Cambria Math" w:hAnsi="Cambria Math" w:cs="Arial"/>
          </w:rPr>
          <m:t xml:space="preserve">                                           </m:t>
        </m:r>
        <m:d>
          <m:dPr>
            <m:ctrlPr>
              <w:rPr>
                <w:rFonts w:ascii="Cambria Math" w:hAnsi="Cambria Math" w:cs="Arial"/>
              </w:rPr>
            </m:ctrlPr>
          </m:dPr>
          <m:e>
            <m:r>
              <w:rPr>
                <w:rFonts w:ascii="Cambria Math" w:hAnsi="Cambria Math" w:cs="Arial"/>
              </w:rPr>
              <m:t>29</m:t>
            </m:r>
          </m:e>
        </m:d>
      </m:oMath>
    </w:p>
    <w:p w14:paraId="1B990E3E" w14:textId="77777777" w:rsidR="00764B7A" w:rsidRPr="00E02FE9" w:rsidRDefault="00764B7A" w:rsidP="00764B7A">
      <w:pPr>
        <w:rPr>
          <w:rFonts w:ascii="Arial" w:eastAsiaTheme="minorEastAsia" w:hAnsi="Arial" w:cs="Arial"/>
        </w:rPr>
      </w:pPr>
      <w:r w:rsidRPr="00E02FE9">
        <w:rPr>
          <w:rFonts w:ascii="Arial" w:eastAsiaTheme="minorEastAsia" w:hAnsi="Arial" w:cs="Arial"/>
        </w:rPr>
        <w:t xml:space="preserve">Comparing (29) with (8) we have that </w:t>
      </w:r>
      <m:oMath>
        <m:r>
          <w:rPr>
            <w:rFonts w:ascii="Cambria Math" w:hAnsi="Cambria Math" w:cs="Arial"/>
          </w:rPr>
          <m:t>F</m:t>
        </m:r>
        <m:d>
          <m:dPr>
            <m:ctrlPr>
              <w:rPr>
                <w:rFonts w:ascii="Cambria Math" w:hAnsi="Cambria Math" w:cs="Arial"/>
              </w:rPr>
            </m:ctrlPr>
          </m:dPr>
          <m:e>
            <m:r>
              <w:rPr>
                <w:rFonts w:ascii="Cambria Math" w:hAnsi="Cambria Math" w:cs="Arial"/>
              </w:rPr>
              <m:t>ξ</m:t>
            </m:r>
          </m:e>
        </m:d>
        <m:r>
          <w:rPr>
            <w:rFonts w:ascii="Cambria Math" w:hAnsi="Cambria Math" w:cs="Arial"/>
          </w:rPr>
          <m:t>=0</m:t>
        </m:r>
      </m:oMath>
      <w:r w:rsidRPr="00E02FE9">
        <w:rPr>
          <w:rFonts w:ascii="Arial" w:eastAsiaTheme="minorEastAsia" w:hAnsi="Arial" w:cs="Arial"/>
        </w:rPr>
        <w:t xml:space="preserve">, </w:t>
      </w:r>
      <m:oMath>
        <m:r>
          <w:rPr>
            <w:rFonts w:ascii="Cambria Math" w:hAnsi="Cambria Math" w:cs="Arial"/>
          </w:rPr>
          <m:t>k</m:t>
        </m:r>
        <m:d>
          <m:dPr>
            <m:ctrlPr>
              <w:rPr>
                <w:rFonts w:ascii="Cambria Math" w:hAnsi="Cambria Math" w:cs="Arial"/>
              </w:rPr>
            </m:ctrlPr>
          </m:dPr>
          <m:e>
            <m:r>
              <w:rPr>
                <w:rFonts w:ascii="Cambria Math" w:hAnsi="Cambria Math" w:cs="Arial"/>
              </w:rPr>
              <m:t>ξ,t</m:t>
            </m:r>
          </m:e>
        </m:d>
        <m:r>
          <w:rPr>
            <w:rFonts w:ascii="Cambria Math" w:hAnsi="Cambria Math" w:cs="Arial"/>
          </w:rPr>
          <m:t>=1</m:t>
        </m:r>
      </m:oMath>
      <w:r w:rsidRPr="00E02FE9">
        <w:rPr>
          <w:rFonts w:ascii="Arial" w:eastAsiaTheme="minorEastAsia" w:hAnsi="Arial" w:cs="Arial"/>
        </w:rPr>
        <w:t xml:space="preserve"> and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t</m:t>
                </m:r>
              </m:e>
            </m:d>
          </m:e>
        </m:d>
        <m:r>
          <w:rPr>
            <w:rFonts w:ascii="Cambria Math" w:hAnsi="Cambria Math" w:cs="Arial"/>
          </w:rPr>
          <m:t>=</m:t>
        </m:r>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e</m:t>
            </m:r>
          </m:e>
          <m:sup>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Style w:val="mord"/>
                <w:rFonts w:ascii="Cambria Math" w:hAnsi="Cambria Math" w:cs="Arial"/>
                <w:color w:val="161616"/>
                <w:shd w:val="clear" w:color="auto" w:fill="F7F7F7"/>
              </w:rPr>
              <m:t>w(t)</m:t>
            </m:r>
          </m:sup>
        </m:sSup>
      </m:oMath>
      <w:r w:rsidRPr="00E02FE9">
        <w:rPr>
          <w:rFonts w:ascii="Arial" w:eastAsiaTheme="minorEastAsia" w:hAnsi="Arial" w:cs="Arial"/>
        </w:rPr>
        <w:t>.</w:t>
      </w:r>
    </w:p>
    <w:p w14:paraId="59C432CB" w14:textId="77777777" w:rsidR="00764B7A" w:rsidRDefault="00764B7A" w:rsidP="00764B7A">
      <w:pPr>
        <w:rPr>
          <w:rFonts w:ascii="Arial" w:eastAsiaTheme="minorEastAsia" w:hAnsi="Arial" w:cs="Arial"/>
        </w:rPr>
      </w:pPr>
      <w:r w:rsidRPr="00E02FE9">
        <w:rPr>
          <w:rFonts w:ascii="Arial" w:eastAsiaTheme="minorEastAsia" w:hAnsi="Arial" w:cs="Arial"/>
        </w:rPr>
        <w:t>Applying the Laplace transform on both sides of (29) we obtain the following:</w:t>
      </w:r>
    </w:p>
    <w:p w14:paraId="1B70AE00" w14:textId="77777777" w:rsidR="00764B7A" w:rsidRPr="00E02FE9" w:rsidRDefault="00764B7A" w:rsidP="00764B7A">
      <w:pPr>
        <w:rPr>
          <w:rFonts w:ascii="Arial" w:eastAsiaTheme="minorEastAsia" w:hAnsi="Arial" w:cs="Arial"/>
        </w:rPr>
      </w:pPr>
    </w:p>
    <w:p w14:paraId="56DD8085" w14:textId="77777777" w:rsidR="00764B7A" w:rsidRDefault="00764B7A" w:rsidP="00764B7A">
      <w:pPr>
        <w:jc w:val="center"/>
        <w:rPr>
          <w:rFonts w:ascii="Arial" w:eastAsiaTheme="minorEastAsia" w:hAnsi="Arial" w:cs="Arial"/>
        </w:rPr>
      </w:pPr>
      <w:r w:rsidRPr="00E02FE9">
        <w:rPr>
          <w:rFonts w:ascii="Arial" w:eastAsiaTheme="minorEastAsia" w:hAnsi="Arial" w:cs="Arial"/>
        </w:rPr>
        <w:t xml:space="preserve"> </w:t>
      </w:r>
      <m:oMath>
        <m:r>
          <w:rPr>
            <w:rFonts w:ascii="Cambria Math" w:hAnsi="Cambria Math" w:cs="Arial"/>
          </w:rPr>
          <m:t>s</m:t>
        </m:r>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0</m:t>
            </m:r>
          </m:e>
        </m:d>
        <m:r>
          <w:rPr>
            <w:rFonts w:ascii="Cambria Math" w:hAnsi="Cambria Math" w:cs="Arial"/>
          </w:rPr>
          <m:t>=</m:t>
        </m:r>
        <m:f>
          <m:fPr>
            <m:ctrlPr>
              <w:rPr>
                <w:rFonts w:ascii="Cambria Math" w:hAnsi="Cambria Math" w:cs="Arial"/>
                <w:i/>
                <w:color w:val="000000"/>
              </w:rPr>
            </m:ctrlPr>
          </m:fPr>
          <m:num>
            <m:r>
              <w:rPr>
                <w:rFonts w:ascii="Cambria Math" w:hAnsi="Cambria Math" w:cs="Arial"/>
                <w:color w:val="000000"/>
              </w:rPr>
              <m:t>2</m:t>
            </m:r>
          </m:num>
          <m:den>
            <m:r>
              <w:rPr>
                <w:rFonts w:ascii="Cambria Math" w:hAnsi="Cambria Math" w:cs="Arial"/>
                <w:color w:val="000000"/>
              </w:rPr>
              <m:t>3</m:t>
            </m:r>
          </m:den>
        </m:f>
        <m:r>
          <m:rPr>
            <m:scr m:val="script"/>
          </m:rPr>
          <w:rPr>
            <w:rFonts w:ascii="Cambria Math" w:hAnsi="Cambria Math" w:cs="Arial"/>
          </w:rPr>
          <m:t>L</m:t>
        </m:r>
        <m:d>
          <m:dPr>
            <m:begChr m:val="{"/>
            <m:endChr m:val="}"/>
            <m:ctrlPr>
              <w:rPr>
                <w:rFonts w:ascii="Cambria Math" w:hAnsi="Cambria Math" w:cs="Arial"/>
              </w:rPr>
            </m:ctrlPr>
          </m:dPr>
          <m:e>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1*</m:t>
                </m:r>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e</m:t>
                    </m:r>
                  </m:e>
                  <m:sup>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Style w:val="mord"/>
                        <w:rFonts w:ascii="Cambria Math" w:hAnsi="Cambria Math" w:cs="Arial"/>
                        <w:color w:val="161616"/>
                        <w:shd w:val="clear" w:color="auto" w:fill="F7F7F7"/>
                      </w:rPr>
                      <m:t>w(t)</m:t>
                    </m:r>
                  </m:sup>
                </m:sSup>
                <m:r>
                  <w:rPr>
                    <w:rFonts w:ascii="Cambria Math" w:hAnsi="Cambria Math" w:cs="Arial"/>
                  </w:rPr>
                  <m:t>dt</m:t>
                </m:r>
              </m:e>
            </m:nary>
          </m:e>
        </m:d>
        <m:r>
          <w:rPr>
            <w:rFonts w:ascii="Cambria Math" w:eastAsiaTheme="minorEastAsia" w:hAnsi="Cambria Math" w:cs="Arial"/>
          </w:rPr>
          <m:t>=</m:t>
        </m:r>
        <m:f>
          <m:fPr>
            <m:ctrlPr>
              <w:rPr>
                <w:rFonts w:ascii="Cambria Math" w:hAnsi="Cambria Math" w:cs="Arial"/>
              </w:rPr>
            </m:ctrlPr>
          </m:fPr>
          <m:num>
            <m:r>
              <w:rPr>
                <w:rFonts w:ascii="Cambria Math" w:hAnsi="Cambria Math" w:cs="Arial"/>
              </w:rPr>
              <m:t>2</m:t>
            </m:r>
          </m:num>
          <m:den>
            <m:r>
              <w:rPr>
                <w:rFonts w:ascii="Cambria Math" w:hAnsi="Cambria Math" w:cs="Arial"/>
              </w:rPr>
              <m:t>3s</m:t>
            </m:r>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e</m:t>
                    </m:r>
                  </m:e>
                  <m:sup>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Style w:val="mord"/>
                        <w:rFonts w:ascii="Cambria Math" w:hAnsi="Cambria Math" w:cs="Arial"/>
                        <w:color w:val="161616"/>
                        <w:shd w:val="clear" w:color="auto" w:fill="F7F7F7"/>
                      </w:rPr>
                      <m:t>w(</m:t>
                    </m:r>
                    <m:r>
                      <w:rPr>
                        <w:rFonts w:ascii="Cambria Math" w:hAnsi="Cambria Math" w:cs="Arial"/>
                      </w:rPr>
                      <m:t>ξ</m:t>
                    </m:r>
                    <m:r>
                      <w:rPr>
                        <w:rStyle w:val="mord"/>
                        <w:rFonts w:ascii="Cambria Math" w:hAnsi="Cambria Math" w:cs="Arial"/>
                        <w:color w:val="161616"/>
                        <w:shd w:val="clear" w:color="auto" w:fill="F7F7F7"/>
                      </w:rPr>
                      <m:t>)</m:t>
                    </m:r>
                  </m:sup>
                </m:sSup>
              </m:e>
            </m:d>
          </m:e>
        </m:d>
      </m:oMath>
    </w:p>
    <w:p w14:paraId="53109452" w14:textId="77777777" w:rsidR="00764B7A" w:rsidRPr="00E02FE9" w:rsidRDefault="00764B7A" w:rsidP="00764B7A">
      <w:pPr>
        <w:jc w:val="center"/>
        <w:rPr>
          <w:rFonts w:ascii="Arial" w:eastAsiaTheme="minorEastAsia" w:hAnsi="Arial" w:cs="Arial"/>
          <w:b/>
          <w:bCs/>
          <w:iCs/>
        </w:rPr>
      </w:pPr>
    </w:p>
    <w:p w14:paraId="0A9841F1" w14:textId="77777777" w:rsidR="00764B7A" w:rsidRDefault="00764B7A" w:rsidP="00764B7A">
      <w:pPr>
        <w:rPr>
          <w:rFonts w:ascii="Arial" w:eastAsiaTheme="minorEastAsia" w:hAnsi="Arial" w:cs="Arial"/>
        </w:rPr>
      </w:pPr>
      <w:r w:rsidRPr="00E02FE9">
        <w:rPr>
          <w:rFonts w:ascii="Arial" w:eastAsiaTheme="minorEastAsia" w:hAnsi="Arial" w:cs="Arial"/>
          <w:iCs/>
        </w:rPr>
        <w:t xml:space="preserve">It follows that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t>
        </m:r>
        <m:f>
          <m:fPr>
            <m:ctrlPr>
              <w:rPr>
                <w:rFonts w:ascii="Cambria Math" w:hAnsi="Cambria Math" w:cs="Arial"/>
              </w:rPr>
            </m:ctrlPr>
          </m:fPr>
          <m:num>
            <m:r>
              <w:rPr>
                <w:rFonts w:ascii="Cambria Math" w:hAnsi="Cambria Math" w:cs="Arial"/>
              </w:rPr>
              <m:t>2</m:t>
            </m:r>
          </m:num>
          <m:den>
            <m:sSup>
              <m:sSupPr>
                <m:ctrlPr>
                  <w:rPr>
                    <w:rFonts w:ascii="Cambria Math" w:hAnsi="Cambria Math" w:cs="Arial"/>
                  </w:rPr>
                </m:ctrlPr>
              </m:sSupPr>
              <m:e>
                <m:r>
                  <w:rPr>
                    <w:rFonts w:ascii="Cambria Math" w:hAnsi="Cambria Math" w:cs="Arial"/>
                  </w:rPr>
                  <m:t>3s</m:t>
                </m:r>
              </m:e>
              <m:sup>
                <m:r>
                  <w:rPr>
                    <w:rFonts w:ascii="Cambria Math" w:hAnsi="Cambria Math" w:cs="Arial"/>
                  </w:rPr>
                  <m:t>2</m:t>
                </m:r>
              </m:sup>
            </m:sSup>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e</m:t>
                    </m:r>
                  </m:e>
                  <m:sup>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Style w:val="mord"/>
                        <w:rFonts w:ascii="Cambria Math" w:hAnsi="Cambria Math" w:cs="Arial"/>
                        <w:color w:val="161616"/>
                        <w:shd w:val="clear" w:color="auto" w:fill="F7F7F7"/>
                      </w:rPr>
                      <m:t>w(</m:t>
                    </m:r>
                    <m:r>
                      <w:rPr>
                        <w:rFonts w:ascii="Cambria Math" w:hAnsi="Cambria Math" w:cs="Arial"/>
                      </w:rPr>
                      <m:t>ξ</m:t>
                    </m:r>
                    <m:r>
                      <w:rPr>
                        <w:rStyle w:val="mord"/>
                        <w:rFonts w:ascii="Cambria Math" w:hAnsi="Cambria Math" w:cs="Arial"/>
                        <w:color w:val="161616"/>
                        <w:shd w:val="clear" w:color="auto" w:fill="F7F7F7"/>
                      </w:rPr>
                      <m:t>)</m:t>
                    </m:r>
                  </m:sup>
                </m:sSup>
              </m:e>
            </m:d>
          </m:e>
        </m:d>
      </m:oMath>
      <w:r w:rsidRPr="00E02FE9">
        <w:rPr>
          <w:rFonts w:ascii="Arial" w:eastAsiaTheme="minorEastAsia" w:hAnsi="Arial" w:cs="Arial"/>
        </w:rPr>
        <w:t xml:space="preserve">. </w:t>
      </w:r>
    </w:p>
    <w:p w14:paraId="511749C9" w14:textId="77777777" w:rsidR="00764B7A" w:rsidRPr="00E02FE9" w:rsidRDefault="00764B7A" w:rsidP="00764B7A">
      <w:pPr>
        <w:rPr>
          <w:rFonts w:ascii="Arial" w:eastAsiaTheme="minorEastAsia" w:hAnsi="Arial" w:cs="Arial"/>
        </w:rPr>
      </w:pPr>
    </w:p>
    <w:p w14:paraId="0E2662F1" w14:textId="77777777" w:rsidR="00764B7A" w:rsidRPr="00E02FE9" w:rsidRDefault="00764B7A" w:rsidP="00764B7A">
      <w:pPr>
        <w:rPr>
          <w:rFonts w:ascii="Arial" w:eastAsiaTheme="minorEastAsia" w:hAnsi="Arial" w:cs="Arial"/>
        </w:rPr>
      </w:pPr>
      <w:r w:rsidRPr="00E02FE9">
        <w:rPr>
          <w:rFonts w:ascii="Arial" w:eastAsiaTheme="minorEastAsia" w:hAnsi="Arial" w:cs="Arial"/>
        </w:rPr>
        <w:t xml:space="preserve">Suppose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s</m:t>
            </m:r>
          </m:e>
        </m:d>
      </m:oMath>
      <w:r w:rsidRPr="00E02FE9">
        <w:rPr>
          <w:rFonts w:ascii="Arial" w:eastAsiaTheme="minorEastAsia" w:hAnsi="Arial" w:cs="Arial"/>
        </w:rPr>
        <w:t xml:space="preserve"> then we have that</w:t>
      </w:r>
    </w:p>
    <w:p w14:paraId="71AE675A" w14:textId="77777777" w:rsidR="00764B7A" w:rsidRDefault="00764B7A" w:rsidP="00764B7A">
      <w:pPr>
        <w:jc w:val="center"/>
        <w:rPr>
          <w:rFonts w:ascii="Arial" w:eastAsiaTheme="minorEastAsia" w:hAnsi="Arial" w:cs="Arial"/>
        </w:rPr>
      </w:pPr>
      <w:r w:rsidRPr="00E02FE9">
        <w:rPr>
          <w:rFonts w:ascii="Arial" w:eastAsiaTheme="minorEastAsia" w:hAnsi="Arial" w:cs="Arial"/>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s</m:t>
            </m:r>
          </m:e>
        </m:d>
        <m:r>
          <w:rPr>
            <w:rFonts w:ascii="Cambria Math" w:hAnsi="Cambria Math" w:cs="Arial"/>
          </w:rPr>
          <m:t>=</m:t>
        </m:r>
        <m:f>
          <m:fPr>
            <m:ctrlPr>
              <w:rPr>
                <w:rFonts w:ascii="Cambria Math" w:hAnsi="Cambria Math" w:cs="Arial"/>
              </w:rPr>
            </m:ctrlPr>
          </m:fPr>
          <m:num>
            <m:r>
              <w:rPr>
                <w:rFonts w:ascii="Cambria Math" w:hAnsi="Cambria Math" w:cs="Arial"/>
              </w:rPr>
              <m:t>2</m:t>
            </m:r>
          </m:num>
          <m:den>
            <m:sSup>
              <m:sSupPr>
                <m:ctrlPr>
                  <w:rPr>
                    <w:rFonts w:ascii="Cambria Math" w:hAnsi="Cambria Math" w:cs="Arial"/>
                  </w:rPr>
                </m:ctrlPr>
              </m:sSupPr>
              <m:e>
                <m:r>
                  <w:rPr>
                    <w:rFonts w:ascii="Cambria Math" w:hAnsi="Cambria Math" w:cs="Arial"/>
                  </w:rPr>
                  <m:t>3s</m:t>
                </m:r>
              </m:e>
              <m:sup>
                <m:r>
                  <w:rPr>
                    <w:rFonts w:ascii="Cambria Math" w:hAnsi="Cambria Math" w:cs="Arial"/>
                  </w:rPr>
                  <m:t>2</m:t>
                </m:r>
              </m:sup>
            </m:sSup>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e</m:t>
                    </m:r>
                  </m:e>
                  <m:sup>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Style w:val="mord"/>
                        <w:rFonts w:ascii="Cambria Math" w:hAnsi="Cambria Math" w:cs="Arial"/>
                        <w:color w:val="161616"/>
                        <w:shd w:val="clear" w:color="auto" w:fill="F7F7F7"/>
                      </w:rPr>
                      <m:t>w(</m:t>
                    </m:r>
                    <m:r>
                      <w:rPr>
                        <w:rFonts w:ascii="Cambria Math" w:hAnsi="Cambria Math" w:cs="Arial"/>
                      </w:rPr>
                      <m:t>ξ</m:t>
                    </m:r>
                    <m:r>
                      <w:rPr>
                        <w:rStyle w:val="mord"/>
                        <w:rFonts w:ascii="Cambria Math" w:hAnsi="Cambria Math" w:cs="Arial"/>
                        <w:color w:val="161616"/>
                        <w:shd w:val="clear" w:color="auto" w:fill="F7F7F7"/>
                      </w:rPr>
                      <m:t>)</m:t>
                    </m:r>
                  </m:sup>
                </m:sSup>
              </m:e>
            </m:d>
          </m:e>
        </m:d>
        <m:r>
          <w:rPr>
            <w:rFonts w:ascii="Cambria Math" w:hAnsi="Cambria Math" w:cs="Arial"/>
          </w:rPr>
          <m:t xml:space="preserve">                                              </m:t>
        </m:r>
        <m:d>
          <m:dPr>
            <m:ctrlPr>
              <w:rPr>
                <w:rFonts w:ascii="Cambria Math" w:hAnsi="Cambria Math" w:cs="Arial"/>
              </w:rPr>
            </m:ctrlPr>
          </m:dPr>
          <m:e>
            <m:r>
              <w:rPr>
                <w:rFonts w:ascii="Cambria Math" w:hAnsi="Cambria Math" w:cs="Arial"/>
              </w:rPr>
              <m:t>30</m:t>
            </m:r>
          </m:e>
        </m:d>
      </m:oMath>
    </w:p>
    <w:p w14:paraId="48CEE1D3" w14:textId="77777777" w:rsidR="00764B7A" w:rsidRPr="00E02FE9" w:rsidRDefault="00764B7A" w:rsidP="00764B7A">
      <w:pPr>
        <w:jc w:val="center"/>
        <w:rPr>
          <w:rFonts w:ascii="Arial" w:eastAsiaTheme="minorEastAsia" w:hAnsi="Arial" w:cs="Arial"/>
        </w:rPr>
      </w:pPr>
    </w:p>
    <w:p w14:paraId="4ABFE38D" w14:textId="77777777" w:rsidR="00764B7A" w:rsidRDefault="00764B7A" w:rsidP="00764B7A">
      <w:pPr>
        <w:rPr>
          <w:rFonts w:ascii="Arial" w:eastAsiaTheme="minorEastAsia" w:hAnsi="Arial" w:cs="Arial"/>
        </w:rPr>
      </w:pPr>
      <w:r w:rsidRPr="00E02FE9">
        <w:rPr>
          <w:rFonts w:ascii="Arial" w:eastAsiaTheme="minorEastAsia" w:hAnsi="Arial" w:cs="Arial"/>
        </w:rPr>
        <w:t xml:space="preserve">Substituting the series assumption for </w:t>
      </w:r>
      <m:oMath>
        <m:r>
          <w:rPr>
            <w:rFonts w:ascii="Cambria Math" w:hAnsi="Cambria Math" w:cs="Arial"/>
          </w:rPr>
          <m:t>W</m:t>
        </m:r>
        <m:d>
          <m:dPr>
            <m:ctrlPr>
              <w:rPr>
                <w:rFonts w:ascii="Cambria Math" w:hAnsi="Cambria Math" w:cs="Arial"/>
              </w:rPr>
            </m:ctrlPr>
          </m:dPr>
          <m:e>
            <m:r>
              <w:rPr>
                <w:rFonts w:ascii="Cambria Math" w:hAnsi="Cambria Math" w:cs="Arial"/>
              </w:rPr>
              <m:t>s</m:t>
            </m:r>
          </m:e>
        </m:d>
      </m:oMath>
      <w:r w:rsidRPr="00E02FE9">
        <w:rPr>
          <w:rFonts w:ascii="Arial" w:eastAsiaTheme="minorEastAsia" w:hAnsi="Arial" w:cs="Arial"/>
        </w:rPr>
        <w:t xml:space="preserve"> and the Adomian polynomials for </w:t>
      </w:r>
      <m:oMath>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e</m:t>
            </m:r>
          </m:e>
          <m:sup>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Style w:val="mord"/>
                <w:rFonts w:ascii="Cambria Math" w:hAnsi="Cambria Math" w:cs="Arial"/>
                <w:color w:val="161616"/>
                <w:shd w:val="clear" w:color="auto" w:fill="F7F7F7"/>
              </w:rPr>
              <m:t>w(</m:t>
            </m:r>
            <m:r>
              <w:rPr>
                <w:rFonts w:ascii="Cambria Math" w:hAnsi="Cambria Math" w:cs="Arial"/>
              </w:rPr>
              <m:t>ξ</m:t>
            </m:r>
            <m:r>
              <w:rPr>
                <w:rStyle w:val="mord"/>
                <w:rFonts w:ascii="Cambria Math" w:hAnsi="Cambria Math" w:cs="Arial"/>
                <w:color w:val="161616"/>
                <w:shd w:val="clear" w:color="auto" w:fill="F7F7F7"/>
              </w:rPr>
              <m:t>)</m:t>
            </m:r>
          </m:sup>
        </m:sSup>
      </m:oMath>
      <w:r w:rsidRPr="00E02FE9">
        <w:rPr>
          <w:rFonts w:ascii="Arial" w:eastAsiaTheme="minorEastAsia" w:hAnsi="Arial" w:cs="Arial"/>
        </w:rPr>
        <w:t xml:space="preserve"> as given above in (3) and (12) respectively, also using the recursive formula (13) we obtain</w:t>
      </w:r>
    </w:p>
    <w:p w14:paraId="1E3A1947" w14:textId="77777777" w:rsidR="00764B7A" w:rsidRPr="00E02FE9" w:rsidRDefault="00764B7A" w:rsidP="00764B7A">
      <w:pPr>
        <w:rPr>
          <w:rFonts w:ascii="Arial" w:eastAsiaTheme="minorEastAsia" w:hAnsi="Arial" w:cs="Arial"/>
        </w:rPr>
      </w:pPr>
    </w:p>
    <w:p w14:paraId="3E897BCE" w14:textId="77777777" w:rsidR="00764B7A" w:rsidRPr="00E02FE9" w:rsidRDefault="00764B7A" w:rsidP="00764B7A">
      <w:pPr>
        <w:jc w:val="center"/>
        <w:rPr>
          <w:rFonts w:ascii="Arial" w:eastAsiaTheme="minorEastAsia" w:hAnsi="Arial" w:cs="Arial"/>
        </w:rPr>
      </w:pPr>
      <w:r w:rsidRPr="00E02FE9">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d>
          <m:dPr>
            <m:ctrlPr>
              <w:rPr>
                <w:rFonts w:ascii="Cambria Math" w:hAnsi="Cambria Math" w:cs="Arial"/>
              </w:rPr>
            </m:ctrlPr>
          </m:dPr>
          <m:e>
            <m:r>
              <w:rPr>
                <w:rFonts w:ascii="Cambria Math" w:hAnsi="Cambria Math" w:cs="Arial"/>
              </w:rPr>
              <m:t>s</m:t>
            </m:r>
          </m:e>
        </m:d>
        <m:r>
          <w:rPr>
            <w:rFonts w:ascii="Cambria Math" w:hAnsi="Cambria Math" w:cs="Arial"/>
          </w:rPr>
          <m:t xml:space="preserve">=0                                                      </m:t>
        </m:r>
        <m:d>
          <m:dPr>
            <m:ctrlPr>
              <w:rPr>
                <w:rFonts w:ascii="Cambria Math" w:hAnsi="Cambria Math" w:cs="Arial"/>
              </w:rPr>
            </m:ctrlPr>
          </m:dPr>
          <m:e>
            <m:r>
              <w:rPr>
                <w:rFonts w:ascii="Cambria Math" w:hAnsi="Cambria Math" w:cs="Arial"/>
              </w:rPr>
              <m:t>31</m:t>
            </m:r>
          </m:e>
        </m:d>
      </m:oMath>
    </w:p>
    <w:p w14:paraId="3B5F50AC" w14:textId="77777777" w:rsidR="00764B7A" w:rsidRPr="00E02FE9" w:rsidRDefault="00764B7A" w:rsidP="00764B7A">
      <w:pPr>
        <w:jc w:val="center"/>
        <w:rPr>
          <w:rFonts w:ascii="Arial" w:eastAsiaTheme="minorEastAsia" w:hAnsi="Arial" w:cs="Arial"/>
        </w:rPr>
      </w:pPr>
      <m:oMathPara>
        <m:oMathParaPr>
          <m:jc m:val="center"/>
        </m:oMathParaPr>
        <m:oMath>
          <m:r>
            <m:rPr>
              <m:scr m:val="script"/>
            </m:rPr>
            <w:rPr>
              <w:rFonts w:ascii="Cambria Math" w:hAnsi="Cambria Math" w:cs="Arial"/>
            </w:rPr>
            <m:t>L</m:t>
          </m:r>
          <m:d>
            <m:dPr>
              <m:begChr m:val="{"/>
              <m:endChr m:val="}"/>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k+1</m:t>
                  </m:r>
                </m:sub>
              </m:sSub>
              <m:d>
                <m:dPr>
                  <m:ctrlPr>
                    <w:rPr>
                      <w:rFonts w:ascii="Cambria Math" w:hAnsi="Cambria Math" w:cs="Arial"/>
                    </w:rPr>
                  </m:ctrlPr>
                </m:dPr>
                <m:e>
                  <m:r>
                    <w:rPr>
                      <w:rFonts w:ascii="Cambria Math" w:hAnsi="Cambria Math" w:cs="Arial"/>
                    </w:rPr>
                    <m:t>ξ</m:t>
                  </m:r>
                </m:e>
              </m:d>
            </m:e>
          </m:d>
          <m:r>
            <w:rPr>
              <w:rFonts w:ascii="Cambria Math" w:hAnsi="Cambria Math" w:cs="Arial"/>
            </w:rPr>
            <m:t>=</m:t>
          </m:r>
          <m:f>
            <m:fPr>
              <m:ctrlPr>
                <w:rPr>
                  <w:rFonts w:ascii="Cambria Math" w:hAnsi="Cambria Math" w:cs="Arial"/>
                </w:rPr>
              </m:ctrlPr>
            </m:fPr>
            <m:num>
              <m:r>
                <w:rPr>
                  <w:rFonts w:ascii="Cambria Math" w:hAnsi="Cambria Math" w:cs="Arial"/>
                </w:rPr>
                <m:t>2</m:t>
              </m:r>
            </m:num>
            <m:den>
              <m:sSup>
                <m:sSupPr>
                  <m:ctrlPr>
                    <w:rPr>
                      <w:rFonts w:ascii="Cambria Math" w:hAnsi="Cambria Math" w:cs="Arial"/>
                    </w:rPr>
                  </m:ctrlPr>
                </m:sSupPr>
                <m:e>
                  <m:r>
                    <w:rPr>
                      <w:rFonts w:ascii="Cambria Math" w:hAnsi="Cambria Math" w:cs="Arial"/>
                    </w:rPr>
                    <m:t>3s</m:t>
                  </m:r>
                </m:e>
                <m:sup>
                  <m:r>
                    <w:rPr>
                      <w:rFonts w:ascii="Cambria Math" w:hAnsi="Cambria Math" w:cs="Arial"/>
                    </w:rPr>
                    <m:t>2</m:t>
                  </m:r>
                </m:sup>
              </m:sSup>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k</m:t>
                      </m:r>
                    </m:sub>
                  </m:sSub>
                  <m:d>
                    <m:dPr>
                      <m:ctrlPr>
                        <w:rPr>
                          <w:rFonts w:ascii="Cambria Math" w:hAnsi="Cambria Math" w:cs="Arial"/>
                        </w:rPr>
                      </m:ctrlPr>
                    </m:dPr>
                    <m:e>
                      <m:r>
                        <w:rPr>
                          <w:rFonts w:ascii="Cambria Math" w:hAnsi="Cambria Math" w:cs="Arial"/>
                        </w:rPr>
                        <m:t>ξ</m:t>
                      </m:r>
                    </m:e>
                  </m:d>
                </m:e>
              </m:d>
            </m:e>
          </m:d>
          <m:r>
            <w:rPr>
              <w:rFonts w:ascii="Cambria Math" w:hAnsi="Cambria Math" w:cs="Arial"/>
            </w:rPr>
            <m:t xml:space="preserve">                                   </m:t>
          </m:r>
          <m:d>
            <m:dPr>
              <m:ctrlPr>
                <w:rPr>
                  <w:rFonts w:ascii="Cambria Math" w:hAnsi="Cambria Math" w:cs="Arial"/>
                </w:rPr>
              </m:ctrlPr>
            </m:dPr>
            <m:e>
              <m:r>
                <w:rPr>
                  <w:rFonts w:ascii="Cambria Math" w:hAnsi="Cambria Math" w:cs="Arial"/>
                </w:rPr>
                <m:t>32</m:t>
              </m:r>
            </m:e>
          </m:d>
        </m:oMath>
      </m:oMathPara>
    </w:p>
    <w:p w14:paraId="52A6B139" w14:textId="77777777" w:rsidR="00764B7A" w:rsidRDefault="00764B7A" w:rsidP="00764B7A">
      <w:pPr>
        <w:rPr>
          <w:rFonts w:ascii="Arial" w:eastAsiaTheme="minorEastAsia" w:hAnsi="Arial" w:cs="Arial"/>
        </w:rPr>
      </w:pPr>
      <w:r w:rsidRPr="00E02FE9">
        <w:rPr>
          <w:rFonts w:ascii="Arial" w:eastAsiaTheme="minorEastAsia" w:hAnsi="Arial" w:cs="Arial"/>
        </w:rPr>
        <w:t xml:space="preserve">We recall that the Adomian polynomials for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t>
        </m:r>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e</m:t>
            </m:r>
          </m:e>
          <m:sup>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Style w:val="mord"/>
                <w:rFonts w:ascii="Cambria Math" w:hAnsi="Cambria Math" w:cs="Arial"/>
                <w:color w:val="161616"/>
                <w:shd w:val="clear" w:color="auto" w:fill="F7F7F7"/>
              </w:rPr>
              <m:t>w(</m:t>
            </m:r>
            <m:r>
              <w:rPr>
                <w:rFonts w:ascii="Cambria Math" w:hAnsi="Cambria Math" w:cs="Arial"/>
              </w:rPr>
              <m:t>ξ</m:t>
            </m:r>
            <m:r>
              <w:rPr>
                <w:rStyle w:val="mord"/>
                <w:rFonts w:ascii="Cambria Math" w:hAnsi="Cambria Math" w:cs="Arial"/>
                <w:color w:val="161616"/>
                <w:shd w:val="clear" w:color="auto" w:fill="F7F7F7"/>
              </w:rPr>
              <m:t>)</m:t>
            </m:r>
          </m:sup>
        </m:sSup>
      </m:oMath>
      <w:r w:rsidRPr="00E02FE9">
        <w:rPr>
          <w:rFonts w:ascii="Arial" w:eastAsiaTheme="minorEastAsia" w:hAnsi="Arial" w:cs="Arial"/>
        </w:rPr>
        <w:t xml:space="preserve"> are given by</w:t>
      </w:r>
    </w:p>
    <w:p w14:paraId="38623CF0" w14:textId="77777777" w:rsidR="00764B7A" w:rsidRPr="00E02FE9" w:rsidRDefault="00764B7A" w:rsidP="00764B7A">
      <w:pPr>
        <w:rPr>
          <w:rFonts w:ascii="Arial" w:eastAsiaTheme="minorEastAsia" w:hAnsi="Arial" w:cs="Arial"/>
        </w:rPr>
      </w:pPr>
    </w:p>
    <w:p w14:paraId="5FE9B045" w14:textId="77777777" w:rsidR="00764B7A" w:rsidRPr="00E02FE9" w:rsidRDefault="00000000" w:rsidP="00764B7A">
      <w:pPr>
        <w:rPr>
          <w:rFonts w:ascii="Arial" w:eastAsiaTheme="minorEastAsia" w:hAnsi="Arial" w:cs="Arial"/>
        </w:rPr>
      </w:pP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0</m:t>
            </m:r>
          </m:sub>
        </m:sSub>
        <m:r>
          <w:rPr>
            <w:rFonts w:ascii="Cambria Math" w:hAnsi="Cambria Math" w:cs="Arial"/>
          </w:rPr>
          <m:t>=</m:t>
        </m:r>
        <m:sSup>
          <m:sSupPr>
            <m:ctrlPr>
              <w:rPr>
                <w:rFonts w:ascii="Cambria Math" w:hAnsi="Cambria Math" w:cs="Arial"/>
              </w:rPr>
            </m:ctrlPr>
          </m:sSupPr>
          <m:e>
            <m:r>
              <w:rPr>
                <w:rFonts w:ascii="Cambria Math" w:hAnsi="Cambria Math" w:cs="Arial"/>
              </w:rPr>
              <m:t>e</m:t>
            </m:r>
          </m:e>
          <m:sup>
            <m:f>
              <m:fPr>
                <m:ctrlPr>
                  <w:rPr>
                    <w:rFonts w:ascii="Cambria Math" w:hAnsi="Cambria Math" w:cs="Arial"/>
                    <w:i/>
                  </w:rPr>
                </m:ctrlPr>
              </m:fPr>
              <m:num>
                <m:r>
                  <w:rPr>
                    <w:rFonts w:ascii="Cambria Math" w:hAnsi="Cambria Math" w:cs="Arial"/>
                  </w:rPr>
                  <m:t>1</m:t>
                </m:r>
              </m:num>
              <m:den>
                <m:r>
                  <w:rPr>
                    <w:rFonts w:ascii="Cambria Math" w:hAnsi="Cambria Math" w:cs="Arial"/>
                  </w:rPr>
                  <m:t>2</m:t>
                </m:r>
              </m:den>
            </m:f>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1</m:t>
            </m:r>
          </m:sub>
        </m:sSub>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sSup>
          <m:sSupPr>
            <m:ctrlPr>
              <w:rPr>
                <w:rFonts w:ascii="Cambria Math" w:hAnsi="Cambria Math" w:cs="Arial"/>
              </w:rPr>
            </m:ctrlPr>
          </m:sSupPr>
          <m:e>
            <m:r>
              <w:rPr>
                <w:rFonts w:ascii="Cambria Math" w:hAnsi="Cambria Math" w:cs="Arial"/>
              </w:rPr>
              <m:t>e</m:t>
            </m:r>
          </m:e>
          <m:sup>
            <m:f>
              <m:fPr>
                <m:ctrlPr>
                  <w:rPr>
                    <w:rFonts w:ascii="Cambria Math" w:hAnsi="Cambria Math" w:cs="Arial"/>
                    <w:i/>
                  </w:rPr>
                </m:ctrlPr>
              </m:fPr>
              <m:num>
                <m:r>
                  <w:rPr>
                    <w:rFonts w:ascii="Cambria Math" w:hAnsi="Cambria Math" w:cs="Arial"/>
                  </w:rPr>
                  <m:t>1</m:t>
                </m:r>
              </m:num>
              <m:den>
                <m:r>
                  <w:rPr>
                    <w:rFonts w:ascii="Cambria Math" w:hAnsi="Cambria Math" w:cs="Arial"/>
                  </w:rPr>
                  <m:t>2</m:t>
                </m:r>
              </m:den>
            </m:f>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2</m:t>
            </m:r>
          </m:sub>
        </m:sSub>
        <m:r>
          <w:rPr>
            <w:rFonts w:ascii="Cambria Math" w:hAnsi="Cambria Math" w:cs="Arial"/>
          </w:rPr>
          <m:t>=</m:t>
        </m:r>
        <m:d>
          <m:dPr>
            <m:ctrlPr>
              <w:rPr>
                <w:rFonts w:ascii="Cambria Math" w:hAnsi="Cambria Math" w:cs="Arial"/>
              </w:rPr>
            </m:ctrlPr>
          </m:dPr>
          <m:e>
            <m:f>
              <m:fPr>
                <m:ctrlPr>
                  <w:rPr>
                    <w:rFonts w:ascii="Cambria Math" w:hAnsi="Cambria Math" w:cs="Arial"/>
                  </w:rPr>
                </m:ctrlPr>
              </m:fPr>
              <m:num>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num>
              <m:den>
                <m:r>
                  <w:rPr>
                    <w:rFonts w:ascii="Cambria Math" w:hAnsi="Cambria Math" w:cs="Arial"/>
                  </w:rPr>
                  <m:t>2</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2</m:t>
                    </m:r>
                  </m:sup>
                </m:sSup>
              </m:num>
              <m:den>
                <m:r>
                  <w:rPr>
                    <w:rFonts w:ascii="Cambria Math" w:hAnsi="Cambria Math" w:cs="Arial"/>
                  </w:rPr>
                  <m:t>8</m:t>
                </m:r>
              </m:den>
            </m:f>
          </m:e>
        </m:d>
        <m:sSup>
          <m:sSupPr>
            <m:ctrlPr>
              <w:rPr>
                <w:rFonts w:ascii="Cambria Math" w:hAnsi="Cambria Math" w:cs="Arial"/>
              </w:rPr>
            </m:ctrlPr>
          </m:sSupPr>
          <m:e>
            <m:r>
              <w:rPr>
                <w:rFonts w:ascii="Cambria Math" w:hAnsi="Cambria Math" w:cs="Arial"/>
              </w:rPr>
              <m:t>e</m:t>
            </m:r>
          </m:e>
          <m:sup>
            <m:f>
              <m:fPr>
                <m:ctrlPr>
                  <w:rPr>
                    <w:rFonts w:ascii="Cambria Math" w:hAnsi="Cambria Math" w:cs="Arial"/>
                    <w:i/>
                  </w:rPr>
                </m:ctrlPr>
              </m:fPr>
              <m:num>
                <m:r>
                  <w:rPr>
                    <w:rFonts w:ascii="Cambria Math" w:hAnsi="Cambria Math" w:cs="Arial"/>
                  </w:rPr>
                  <m:t>1</m:t>
                </m:r>
              </m:num>
              <m:den>
                <m:r>
                  <w:rPr>
                    <w:rFonts w:ascii="Cambria Math" w:hAnsi="Cambria Math" w:cs="Arial"/>
                  </w:rPr>
                  <m:t>2</m:t>
                </m:r>
              </m:den>
            </m:f>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3</m:t>
            </m:r>
          </m:sub>
        </m:sSub>
        <m:r>
          <w:rPr>
            <w:rFonts w:ascii="Cambria Math" w:hAnsi="Cambria Math" w:cs="Arial"/>
          </w:rPr>
          <m:t>=</m:t>
        </m:r>
        <m:d>
          <m:dPr>
            <m:ctrlPr>
              <w:rPr>
                <w:rFonts w:ascii="Cambria Math" w:hAnsi="Cambria Math" w:cs="Arial"/>
              </w:rPr>
            </m:ctrlPr>
          </m:dPr>
          <m:e>
            <m:f>
              <m:fPr>
                <m:ctrlPr>
                  <w:rPr>
                    <w:rFonts w:ascii="Cambria Math" w:hAnsi="Cambria Math" w:cs="Arial"/>
                  </w:rPr>
                </m:ctrlPr>
              </m:fPr>
              <m:num>
                <m:sSub>
                  <m:sSubPr>
                    <m:ctrlPr>
                      <w:rPr>
                        <w:rFonts w:ascii="Cambria Math" w:hAnsi="Cambria Math" w:cs="Arial"/>
                      </w:rPr>
                    </m:ctrlPr>
                  </m:sSubPr>
                  <m:e>
                    <m:r>
                      <w:rPr>
                        <w:rFonts w:ascii="Cambria Math" w:hAnsi="Cambria Math" w:cs="Arial"/>
                      </w:rPr>
                      <m:t>w</m:t>
                    </m:r>
                  </m:e>
                  <m:sub>
                    <m:r>
                      <w:rPr>
                        <w:rFonts w:ascii="Cambria Math" w:hAnsi="Cambria Math" w:cs="Arial"/>
                      </w:rPr>
                      <m:t>3</m:t>
                    </m:r>
                  </m:sub>
                </m:sSub>
              </m:num>
              <m:den>
                <m:r>
                  <w:rPr>
                    <w:rFonts w:ascii="Cambria Math" w:hAnsi="Cambria Math" w:cs="Arial"/>
                  </w:rPr>
                  <m:t>2</m:t>
                </m:r>
              </m:den>
            </m:f>
            <m:r>
              <w:rPr>
                <w:rFonts w:ascii="Cambria Math" w:hAnsi="Cambria Math" w:cs="Arial"/>
              </w:rPr>
              <m:t>+</m:t>
            </m:r>
            <m:f>
              <m:fPr>
                <m:ctrlPr>
                  <w:rPr>
                    <w:rFonts w:ascii="Cambria Math" w:hAnsi="Cambria Math" w:cs="Arial"/>
                  </w:rPr>
                </m:ctrlPr>
              </m:fPr>
              <m:num>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num>
              <m:den>
                <m:r>
                  <w:rPr>
                    <w:rFonts w:ascii="Cambria Math" w:hAnsi="Cambria Math" w:cs="Arial"/>
                  </w:rPr>
                  <m:t>4</m:t>
                </m:r>
              </m:den>
            </m:f>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48</m:t>
                </m:r>
              </m:den>
            </m:f>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3</m:t>
                </m:r>
              </m:sup>
            </m:sSup>
          </m:e>
        </m:d>
        <m:sSup>
          <m:sSupPr>
            <m:ctrlPr>
              <w:rPr>
                <w:rFonts w:ascii="Cambria Math" w:hAnsi="Cambria Math" w:cs="Arial"/>
              </w:rPr>
            </m:ctrlPr>
          </m:sSupPr>
          <m:e>
            <m:r>
              <w:rPr>
                <w:rFonts w:ascii="Cambria Math" w:hAnsi="Cambria Math" w:cs="Arial"/>
              </w:rPr>
              <m:t>e</m:t>
            </m:r>
          </m:e>
          <m:sup>
            <m:f>
              <m:fPr>
                <m:ctrlPr>
                  <w:rPr>
                    <w:rFonts w:ascii="Cambria Math" w:hAnsi="Cambria Math" w:cs="Arial"/>
                    <w:i/>
                  </w:rPr>
                </m:ctrlPr>
              </m:fPr>
              <m:num>
                <m:r>
                  <w:rPr>
                    <w:rFonts w:ascii="Cambria Math" w:hAnsi="Cambria Math" w:cs="Arial"/>
                  </w:rPr>
                  <m:t>1</m:t>
                </m:r>
              </m:num>
              <m:den>
                <m:r>
                  <w:rPr>
                    <w:rFonts w:ascii="Cambria Math" w:hAnsi="Cambria Math" w:cs="Arial"/>
                  </w:rPr>
                  <m:t>2</m:t>
                </m:r>
              </m:den>
            </m:f>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oMath>
      <w:r w:rsidR="00764B7A" w:rsidRPr="00E02FE9">
        <w:rPr>
          <w:rFonts w:ascii="Arial" w:eastAsiaTheme="minorEastAsia" w:hAnsi="Arial" w:cs="Arial"/>
        </w:rPr>
        <w:t xml:space="preserve">           </w:t>
      </w:r>
    </w:p>
    <w:p w14:paraId="231C3BBB" w14:textId="77777777" w:rsidR="00764B7A" w:rsidRPr="00E02FE9" w:rsidRDefault="00764B7A" w:rsidP="00764B7A">
      <w:pPr>
        <w:rPr>
          <w:rFonts w:ascii="Arial" w:eastAsiaTheme="minorEastAsia" w:hAnsi="Arial" w:cs="Arial"/>
        </w:rPr>
      </w:pPr>
    </w:p>
    <w:p w14:paraId="0D2C47A8" w14:textId="77777777" w:rsidR="00764B7A" w:rsidRPr="00E02FE9" w:rsidRDefault="00764B7A" w:rsidP="00764B7A">
      <w:pPr>
        <w:rPr>
          <w:rFonts w:ascii="Arial" w:eastAsiaTheme="minorEastAsia" w:hAnsi="Arial" w:cs="Arial"/>
        </w:rPr>
      </w:pPr>
      <w:r w:rsidRPr="00E02FE9">
        <w:rPr>
          <w:rFonts w:ascii="Arial" w:eastAsiaTheme="minorEastAsia" w:hAnsi="Arial" w:cs="Arial"/>
        </w:rPr>
        <w:lastRenderedPageBreak/>
        <w:t>Taking the inverse Laplace transform of both (31) and using the recursive relation (32) gives</w:t>
      </w:r>
    </w:p>
    <w:p w14:paraId="76C5BFE2" w14:textId="77777777" w:rsidR="00764B7A" w:rsidRPr="00E02FE9" w:rsidRDefault="00764B7A" w:rsidP="00764B7A">
      <w:pPr>
        <w:rPr>
          <w:rFonts w:ascii="Arial" w:eastAsiaTheme="minorEastAsia" w:hAnsi="Arial" w:cs="Arial"/>
        </w:rPr>
      </w:pPr>
    </w:p>
    <w:p w14:paraId="1B5F48B9" w14:textId="77777777" w:rsidR="00764B7A" w:rsidRPr="00E02FE9" w:rsidRDefault="00000000" w:rsidP="00764B7A">
      <w:pPr>
        <w:rPr>
          <w:rStyle w:val="mord"/>
          <w:rFonts w:ascii="Arial" w:eastAsiaTheme="minorEastAsia" w:hAnsi="Arial" w:cs="Arial"/>
          <w:color w:val="161616"/>
          <w:shd w:val="clear" w:color="auto" w:fill="F7F7F7"/>
        </w:rPr>
      </w:pPr>
      <m:oMath>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d>
          <m:dPr>
            <m:ctrlPr>
              <w:rPr>
                <w:rFonts w:ascii="Cambria Math" w:hAnsi="Cambria Math" w:cs="Arial"/>
              </w:rPr>
            </m:ctrlPr>
          </m:dPr>
          <m:e>
            <m:r>
              <w:rPr>
                <w:rFonts w:ascii="Cambria Math" w:hAnsi="Cambria Math" w:cs="Arial"/>
              </w:rPr>
              <m:t>ξ</m:t>
            </m:r>
          </m:e>
        </m:d>
        <m:r>
          <w:rPr>
            <w:rFonts w:ascii="Cambria Math" w:hAnsi="Cambria Math" w:cs="Arial"/>
          </w:rPr>
          <m:t>=0,</m:t>
        </m:r>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2</m:t>
                </m:r>
              </m:sup>
            </m:sSup>
          </m:num>
          <m:den>
            <m:r>
              <w:rPr>
                <w:rStyle w:val="mord"/>
                <w:rFonts w:ascii="Cambria Math" w:hAnsi="Cambria Math" w:cs="Arial"/>
                <w:color w:val="161616"/>
                <w:shd w:val="clear" w:color="auto" w:fill="F7F7F7"/>
              </w:rPr>
              <m:t>3</m:t>
            </m:r>
          </m:den>
        </m:f>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4</m:t>
                </m:r>
              </m:sup>
            </m:sSup>
          </m:num>
          <m:den>
            <m:r>
              <w:rPr>
                <w:rStyle w:val="mord"/>
                <w:rFonts w:ascii="Cambria Math" w:hAnsi="Cambria Math" w:cs="Arial"/>
                <w:color w:val="161616"/>
                <w:shd w:val="clear" w:color="auto" w:fill="F7F7F7"/>
              </w:rPr>
              <m:t>108</m:t>
            </m:r>
          </m:den>
        </m:f>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3</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6</m:t>
                </m:r>
              </m:sup>
            </m:sSup>
          </m:num>
          <m:den>
            <m:r>
              <w:rPr>
                <w:rStyle w:val="mord"/>
                <w:rFonts w:ascii="Cambria Math" w:hAnsi="Cambria Math" w:cs="Arial"/>
                <w:color w:val="161616"/>
                <w:shd w:val="clear" w:color="auto" w:fill="F7F7F7"/>
              </w:rPr>
              <m:t>2430</m:t>
            </m:r>
          </m:den>
        </m:f>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4</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17</m:t>
                </m:r>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8</m:t>
                </m:r>
              </m:sup>
            </m:sSup>
          </m:num>
          <m:den>
            <m:r>
              <w:rPr>
                <w:rStyle w:val="mord"/>
                <w:rFonts w:ascii="Cambria Math" w:hAnsi="Cambria Math" w:cs="Arial"/>
                <w:color w:val="161616"/>
                <w:shd w:val="clear" w:color="auto" w:fill="F7F7F7"/>
              </w:rPr>
              <m:t>816480</m:t>
            </m:r>
          </m:den>
        </m:f>
        <m:r>
          <w:rPr>
            <w:rFonts w:ascii="Cambria Math" w:hAnsi="Cambria Math" w:cs="Arial"/>
          </w:rPr>
          <m:t>,…</m:t>
        </m:r>
      </m:oMath>
      <w:r w:rsidR="00764B7A" w:rsidRPr="00E02FE9">
        <w:rPr>
          <w:rStyle w:val="mord"/>
          <w:rFonts w:ascii="Arial" w:eastAsiaTheme="minorEastAsia" w:hAnsi="Arial" w:cs="Arial"/>
          <w:color w:val="161616"/>
          <w:shd w:val="clear" w:color="auto" w:fill="F7F7F7"/>
        </w:rPr>
        <w:t xml:space="preserve"> </w:t>
      </w:r>
    </w:p>
    <w:p w14:paraId="3175B25B" w14:textId="77777777" w:rsidR="00764B7A" w:rsidRPr="00E02FE9" w:rsidRDefault="00764B7A" w:rsidP="00764B7A">
      <w:pPr>
        <w:rPr>
          <w:rStyle w:val="mord"/>
          <w:rFonts w:ascii="Arial" w:eastAsiaTheme="minorEastAsia" w:hAnsi="Arial" w:cs="Arial"/>
          <w:color w:val="161616"/>
          <w:shd w:val="clear" w:color="auto" w:fill="F7F7F7"/>
        </w:rPr>
      </w:pPr>
    </w:p>
    <w:p w14:paraId="0B481C09" w14:textId="77777777" w:rsidR="00764B7A" w:rsidRPr="00E02FE9" w:rsidRDefault="00764B7A" w:rsidP="00764B7A">
      <w:pPr>
        <w:rPr>
          <w:rStyle w:val="mord"/>
          <w:rFonts w:ascii="Arial" w:eastAsiaTheme="minorEastAsia" w:hAnsi="Arial" w:cs="Arial"/>
          <w:color w:val="161616"/>
          <w:shd w:val="clear" w:color="auto" w:fill="F7F7F7"/>
        </w:rPr>
      </w:pPr>
      <w:r w:rsidRPr="00E02FE9">
        <w:rPr>
          <w:rStyle w:val="mord"/>
          <w:rFonts w:ascii="Arial" w:eastAsiaTheme="minorEastAsia" w:hAnsi="Arial" w:cs="Arial"/>
          <w:color w:val="161616"/>
          <w:shd w:val="clear" w:color="auto" w:fill="F7F7F7"/>
        </w:rPr>
        <w:t>Using (3), the series solution is given by</w:t>
      </w:r>
    </w:p>
    <w:p w14:paraId="686849FA" w14:textId="77777777" w:rsidR="00764B7A" w:rsidRPr="00E02FE9" w:rsidRDefault="00764B7A" w:rsidP="00764B7A">
      <w:pPr>
        <w:rPr>
          <w:rStyle w:val="mord"/>
          <w:rFonts w:ascii="Arial" w:eastAsiaTheme="minorEastAsia" w:hAnsi="Arial" w:cs="Arial"/>
          <w:color w:val="161616"/>
          <w:shd w:val="clear" w:color="auto" w:fill="F7F7F7"/>
        </w:rPr>
      </w:pPr>
    </w:p>
    <w:p w14:paraId="03EAEB51" w14:textId="77777777" w:rsidR="00764B7A" w:rsidRPr="00E02FE9" w:rsidRDefault="00764B7A" w:rsidP="00764B7A">
      <w:pPr>
        <w:widowControl w:val="0"/>
        <w:tabs>
          <w:tab w:val="left" w:pos="9520"/>
        </w:tabs>
        <w:ind w:right="-20"/>
        <w:jc w:val="both"/>
        <w:rPr>
          <w:rFonts w:ascii="Arial" w:hAnsi="Arial" w:cs="Arial"/>
          <w:bCs/>
          <w:color w:val="000000"/>
        </w:rPr>
      </w:pP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2</m:t>
                </m:r>
              </m:sup>
            </m:sSup>
          </m:num>
          <m:den>
            <m:r>
              <w:rPr>
                <w:rStyle w:val="mord"/>
                <w:rFonts w:ascii="Cambria Math" w:hAnsi="Cambria Math" w:cs="Arial"/>
                <w:color w:val="161616"/>
                <w:shd w:val="clear" w:color="auto" w:fill="F7F7F7"/>
              </w:rPr>
              <m:t>3</m:t>
            </m:r>
          </m:den>
        </m:f>
        <m:r>
          <w:rPr>
            <w:rStyle w:val="mord"/>
            <w:rFonts w:ascii="Cambria Math" w:hAnsi="Cambria Math" w:cs="Arial"/>
            <w:color w:val="161616"/>
            <w:shd w:val="clear" w:color="auto" w:fill="F7F7F7"/>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4</m:t>
                </m:r>
              </m:sup>
            </m:sSup>
          </m:num>
          <m:den>
            <m:r>
              <w:rPr>
                <w:rStyle w:val="mord"/>
                <w:rFonts w:ascii="Cambria Math" w:hAnsi="Cambria Math" w:cs="Arial"/>
                <w:color w:val="161616"/>
                <w:shd w:val="clear" w:color="auto" w:fill="F7F7F7"/>
              </w:rPr>
              <m:t>108</m:t>
            </m:r>
          </m:den>
        </m:f>
        <m:r>
          <w:rPr>
            <w:rStyle w:val="mord"/>
            <w:rFonts w:ascii="Cambria Math" w:hAnsi="Cambria Math" w:cs="Arial"/>
            <w:color w:val="161616"/>
            <w:shd w:val="clear" w:color="auto" w:fill="F7F7F7"/>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6</m:t>
                </m:r>
              </m:sup>
            </m:sSup>
          </m:num>
          <m:den>
            <m:r>
              <w:rPr>
                <w:rStyle w:val="mord"/>
                <w:rFonts w:ascii="Cambria Math" w:hAnsi="Cambria Math" w:cs="Arial"/>
                <w:color w:val="161616"/>
                <w:shd w:val="clear" w:color="auto" w:fill="F7F7F7"/>
              </w:rPr>
              <m:t>2430</m:t>
            </m:r>
          </m:den>
        </m:f>
        <m:r>
          <w:rPr>
            <w:rStyle w:val="mord"/>
            <w:rFonts w:ascii="Cambria Math" w:hAnsi="Cambria Math" w:cs="Arial"/>
            <w:color w:val="161616"/>
            <w:shd w:val="clear" w:color="auto" w:fill="F7F7F7"/>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17</m:t>
                </m:r>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8</m:t>
                </m:r>
              </m:sup>
            </m:sSup>
          </m:num>
          <m:den>
            <m:r>
              <w:rPr>
                <w:rStyle w:val="mord"/>
                <w:rFonts w:ascii="Cambria Math" w:hAnsi="Cambria Math" w:cs="Arial"/>
                <w:color w:val="161616"/>
                <w:shd w:val="clear" w:color="auto" w:fill="F7F7F7"/>
              </w:rPr>
              <m:t>816480</m:t>
            </m:r>
          </m:den>
        </m:f>
        <m:r>
          <w:rPr>
            <w:rStyle w:val="mord"/>
            <w:rFonts w:ascii="Cambria Math" w:hAnsi="Cambria Math" w:cs="Arial"/>
            <w:color w:val="161616"/>
            <w:shd w:val="clear" w:color="auto" w:fill="F7F7F7"/>
          </w:rPr>
          <m:t>+…</m:t>
        </m:r>
      </m:oMath>
      <w:r w:rsidRPr="00E02FE9">
        <w:rPr>
          <w:rStyle w:val="mord"/>
          <w:rFonts w:ascii="Arial" w:eastAsiaTheme="minorEastAsia" w:hAnsi="Arial" w:cs="Arial"/>
          <w:color w:val="161616"/>
          <w:shd w:val="clear" w:color="auto" w:fill="F7F7F7"/>
        </w:rPr>
        <w:t xml:space="preserve"> </w:t>
      </w:r>
    </w:p>
    <w:p w14:paraId="004EFCDA" w14:textId="77777777" w:rsidR="00764B7A" w:rsidRDefault="00764B7A" w:rsidP="00441B6F">
      <w:pPr>
        <w:pStyle w:val="Head1"/>
        <w:spacing w:after="0"/>
        <w:jc w:val="both"/>
        <w:rPr>
          <w:rFonts w:ascii="Arial" w:hAnsi="Arial" w:cs="Arial"/>
        </w:rPr>
      </w:pPr>
    </w:p>
    <w:p w14:paraId="618FAFB5" w14:textId="1A82CAA2" w:rsidR="00902823" w:rsidRDefault="00000F8F" w:rsidP="00441B6F">
      <w:pPr>
        <w:pStyle w:val="Head1"/>
        <w:spacing w:after="0"/>
        <w:jc w:val="both"/>
        <w:rPr>
          <w:rFonts w:ascii="Arial" w:hAnsi="Arial" w:cs="Arial"/>
          <w:caps w:val="0"/>
        </w:rPr>
      </w:pPr>
      <w:r>
        <w:rPr>
          <w:rFonts w:ascii="Arial" w:hAnsi="Arial" w:cs="Arial"/>
        </w:rPr>
        <w:t>3</w:t>
      </w:r>
      <w:r w:rsidR="00902823">
        <w:rPr>
          <w:rFonts w:ascii="Arial" w:hAnsi="Arial" w:cs="Arial"/>
        </w:rPr>
        <w:t xml:space="preserve">. </w:t>
      </w:r>
      <w:r w:rsidR="00272DAC">
        <w:rPr>
          <w:rFonts w:ascii="Arial" w:hAnsi="Arial" w:cs="Arial"/>
          <w:caps w:val="0"/>
        </w:rPr>
        <w:t>Results and Discussion</w:t>
      </w:r>
    </w:p>
    <w:p w14:paraId="26E9C46D" w14:textId="77777777" w:rsidR="00272DAC" w:rsidRDefault="00272DAC" w:rsidP="00441B6F">
      <w:pPr>
        <w:pStyle w:val="Head1"/>
        <w:spacing w:after="0"/>
        <w:jc w:val="both"/>
        <w:rPr>
          <w:rFonts w:ascii="Arial" w:hAnsi="Arial" w:cs="Arial"/>
          <w:caps w:val="0"/>
        </w:rPr>
      </w:pPr>
    </w:p>
    <w:p w14:paraId="0690EEB4" w14:textId="31D9BE2E" w:rsidR="00272DAC" w:rsidRDefault="00272DAC" w:rsidP="00272DAC">
      <w:pPr>
        <w:pStyle w:val="Head1"/>
        <w:spacing w:after="0"/>
        <w:jc w:val="both"/>
        <w:rPr>
          <w:rFonts w:ascii="Arial" w:hAnsi="Arial" w:cs="Arial"/>
          <w:caps w:val="0"/>
        </w:rPr>
      </w:pPr>
      <w:r>
        <w:rPr>
          <w:rFonts w:ascii="Arial" w:hAnsi="Arial" w:cs="Arial"/>
        </w:rPr>
        <w:t xml:space="preserve">3.1 </w:t>
      </w:r>
      <w:r>
        <w:rPr>
          <w:rFonts w:ascii="Arial" w:hAnsi="Arial" w:cs="Arial"/>
          <w:caps w:val="0"/>
        </w:rPr>
        <w:t>Results</w:t>
      </w:r>
    </w:p>
    <w:p w14:paraId="6054A804" w14:textId="77777777" w:rsidR="00790ADA" w:rsidRPr="00FB3A86" w:rsidRDefault="00790ADA" w:rsidP="00441B6F">
      <w:pPr>
        <w:pStyle w:val="Head1"/>
        <w:spacing w:after="0"/>
        <w:jc w:val="both"/>
        <w:rPr>
          <w:rFonts w:ascii="Arial" w:hAnsi="Arial" w:cs="Arial"/>
        </w:rPr>
      </w:pPr>
    </w:p>
    <w:p w14:paraId="57B5EA85" w14:textId="03683E48" w:rsidR="00272DAC" w:rsidRPr="00272DAC" w:rsidRDefault="00272DAC" w:rsidP="00272DAC">
      <w:pPr>
        <w:spacing w:after="160" w:line="278" w:lineRule="auto"/>
        <w:rPr>
          <w:rFonts w:ascii="Arial" w:hAnsi="Arial" w:cs="Arial"/>
        </w:rPr>
      </w:pPr>
      <w:r w:rsidRPr="00562FBC">
        <w:rPr>
          <w:rFonts w:ascii="Arial" w:hAnsi="Arial" w:cs="Arial"/>
        </w:rPr>
        <w:t>The proposed approach is applied to three test problems, and the obtained numerical results are compared with existing methods reported in the literature and presented in tabular form as follows:</w:t>
      </w:r>
    </w:p>
    <w:p w14:paraId="34212A76" w14:textId="27A7495B" w:rsidR="00272DAC" w:rsidRPr="0044634B" w:rsidRDefault="00272DAC" w:rsidP="00272DAC">
      <w:pPr>
        <w:rPr>
          <w:rFonts w:ascii="Arial" w:hAnsi="Arial" w:cs="Arial"/>
          <w:b/>
        </w:rPr>
      </w:pPr>
      <w:r w:rsidRPr="0044634B">
        <w:rPr>
          <w:rFonts w:ascii="Arial" w:hAnsi="Arial" w:cs="Arial"/>
          <w:b/>
        </w:rPr>
        <w:t xml:space="preserve">Table 1: </w:t>
      </w:r>
      <w:r w:rsidRPr="0044634B">
        <w:rPr>
          <w:rFonts w:ascii="Arial" w:hAnsi="Arial" w:cs="Arial"/>
          <w:bCs/>
          <w:color w:val="000000"/>
        </w:rPr>
        <w:t xml:space="preserve">Numerical results of the proposed method compared with </w:t>
      </w:r>
      <w:r w:rsidRPr="0044634B">
        <w:rPr>
          <w:rFonts w:ascii="Arial" w:hAnsi="Arial" w:cs="Arial"/>
          <w:bCs/>
        </w:rPr>
        <w:t xml:space="preserve">Perturbation Method by </w:t>
      </w:r>
      <w:r w:rsidRPr="0044634B">
        <w:rPr>
          <w:rFonts w:ascii="Arial" w:eastAsia="CMSS12" w:hAnsi="Arial" w:cs="Arial"/>
          <w:bCs/>
        </w:rPr>
        <w:t>[5] for Test problem 1</w:t>
      </w:r>
    </w:p>
    <w:tbl>
      <w:tblPr>
        <w:tblStyle w:val="TableGrid"/>
        <w:tblpPr w:leftFromText="180" w:rightFromText="180" w:vertAnchor="text" w:horzAnchor="margin" w:tblpY="67"/>
        <w:tblW w:w="9412" w:type="dxa"/>
        <w:tblLayout w:type="fixed"/>
        <w:tblLook w:val="04A0" w:firstRow="1" w:lastRow="0" w:firstColumn="1" w:lastColumn="0" w:noHBand="0" w:noVBand="1"/>
      </w:tblPr>
      <w:tblGrid>
        <w:gridCol w:w="620"/>
        <w:gridCol w:w="1804"/>
        <w:gridCol w:w="1801"/>
        <w:gridCol w:w="2396"/>
        <w:gridCol w:w="2791"/>
      </w:tblGrid>
      <w:tr w:rsidR="00272DAC" w:rsidRPr="0044634B" w14:paraId="650F4FD7" w14:textId="77777777" w:rsidTr="00F22AFE">
        <w:trPr>
          <w:trHeight w:val="703"/>
        </w:trPr>
        <w:tc>
          <w:tcPr>
            <w:tcW w:w="620" w:type="dxa"/>
          </w:tcPr>
          <w:p w14:paraId="7766C0F6" w14:textId="77777777" w:rsidR="00272DAC" w:rsidRPr="0044634B" w:rsidRDefault="00272DAC" w:rsidP="00F22AFE">
            <w:pPr>
              <w:jc w:val="center"/>
              <w:rPr>
                <w:rFonts w:ascii="Arial" w:hAnsi="Arial" w:cs="Arial"/>
                <w:sz w:val="20"/>
                <w:szCs w:val="20"/>
              </w:rPr>
            </w:pPr>
            <m:oMathPara>
              <m:oMathParaPr>
                <m:jc m:val="center"/>
              </m:oMathParaPr>
              <m:oMath>
                <m:r>
                  <w:rPr>
                    <w:rFonts w:ascii="Cambria Math" w:hAnsi="Cambria Math" w:cs="Arial"/>
                    <w:sz w:val="20"/>
                    <w:szCs w:val="20"/>
                  </w:rPr>
                  <m:t>ξ</m:t>
                </m:r>
              </m:oMath>
            </m:oMathPara>
          </w:p>
        </w:tc>
        <w:tc>
          <w:tcPr>
            <w:tcW w:w="1804" w:type="dxa"/>
          </w:tcPr>
          <w:p w14:paraId="3C05A43D"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Exact solution</w:t>
            </w:r>
          </w:p>
        </w:tc>
        <w:tc>
          <w:tcPr>
            <w:tcW w:w="1801" w:type="dxa"/>
          </w:tcPr>
          <w:p w14:paraId="3F7A9034"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Approximate solution</w:t>
            </w:r>
          </w:p>
        </w:tc>
        <w:tc>
          <w:tcPr>
            <w:tcW w:w="2396" w:type="dxa"/>
          </w:tcPr>
          <w:p w14:paraId="5BFADEC6"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Absolute Error by the proposed method</w:t>
            </w:r>
          </w:p>
        </w:tc>
        <w:tc>
          <w:tcPr>
            <w:tcW w:w="2791" w:type="dxa"/>
          </w:tcPr>
          <w:p w14:paraId="42414180" w14:textId="77777777" w:rsidR="00272DAC" w:rsidRPr="0044634B" w:rsidRDefault="00272DAC" w:rsidP="00F22AFE">
            <w:pPr>
              <w:pStyle w:val="Default"/>
              <w:rPr>
                <w:rFonts w:ascii="Arial" w:hAnsi="Arial" w:cs="Arial"/>
                <w:sz w:val="20"/>
                <w:szCs w:val="20"/>
              </w:rPr>
            </w:pPr>
            <w:r w:rsidRPr="0044634B">
              <w:rPr>
                <w:rFonts w:ascii="Arial" w:hAnsi="Arial" w:cs="Arial"/>
                <w:sz w:val="20"/>
                <w:szCs w:val="20"/>
              </w:rPr>
              <w:t xml:space="preserve">Absolute error by </w:t>
            </w:r>
          </w:p>
          <w:p w14:paraId="5C7A90BB" w14:textId="77777777" w:rsidR="00272DAC" w:rsidRPr="0044634B" w:rsidRDefault="00272DAC" w:rsidP="00F22AFE">
            <w:pPr>
              <w:pStyle w:val="Default"/>
              <w:rPr>
                <w:rFonts w:ascii="Arial" w:hAnsi="Arial" w:cs="Arial"/>
                <w:sz w:val="20"/>
                <w:szCs w:val="20"/>
              </w:rPr>
            </w:pPr>
            <w:r w:rsidRPr="0044634B">
              <w:rPr>
                <w:rFonts w:ascii="Arial" w:hAnsi="Arial" w:cs="Arial"/>
                <w:sz w:val="20"/>
                <w:szCs w:val="20"/>
              </w:rPr>
              <w:t>Perturbation Method [5]</w:t>
            </w:r>
          </w:p>
        </w:tc>
      </w:tr>
      <w:tr w:rsidR="00272DAC" w:rsidRPr="0044634B" w14:paraId="41AED4B0" w14:textId="77777777" w:rsidTr="00F22AFE">
        <w:trPr>
          <w:trHeight w:val="258"/>
        </w:trPr>
        <w:tc>
          <w:tcPr>
            <w:tcW w:w="620" w:type="dxa"/>
          </w:tcPr>
          <w:p w14:paraId="1776D941"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0.1</w:t>
            </w:r>
          </w:p>
        </w:tc>
        <w:tc>
          <w:tcPr>
            <w:tcW w:w="1804" w:type="dxa"/>
          </w:tcPr>
          <w:p w14:paraId="4579468A"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0.01001671124</w:t>
            </w:r>
          </w:p>
        </w:tc>
        <w:tc>
          <w:tcPr>
            <w:tcW w:w="1801" w:type="dxa"/>
          </w:tcPr>
          <w:p w14:paraId="5893F140"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0.01001671124</w:t>
            </w:r>
          </w:p>
        </w:tc>
        <w:tc>
          <w:tcPr>
            <w:tcW w:w="2396" w:type="dxa"/>
          </w:tcPr>
          <w:p w14:paraId="3E9B0B47"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791" w:type="dxa"/>
          </w:tcPr>
          <w:p w14:paraId="5D0C7344"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1.117</w:t>
            </w:r>
            <w:r w:rsidRPr="0044634B">
              <w:rPr>
                <w:rFonts w:ascii="Arial" w:eastAsia="CMSY10" w:hAnsi="Arial" w:cs="Arial"/>
                <w:sz w:val="20"/>
                <w:szCs w:val="20"/>
              </w:rPr>
              <w:t>×</w:t>
            </w:r>
            <w:r w:rsidRPr="0044634B">
              <w:rPr>
                <w:rFonts w:ascii="Arial" w:eastAsia="CMR12" w:hAnsi="Arial" w:cs="Arial"/>
                <w:sz w:val="20"/>
                <w:szCs w:val="20"/>
              </w:rPr>
              <w:t>10</w:t>
            </w:r>
            <w:r w:rsidRPr="0044634B">
              <w:rPr>
                <w:rFonts w:ascii="Arial" w:eastAsia="CMSY8" w:hAnsi="Arial" w:cs="Arial"/>
                <w:sz w:val="20"/>
                <w:szCs w:val="20"/>
                <w:vertAlign w:val="superscript"/>
              </w:rPr>
              <w:t>−</w:t>
            </w:r>
            <w:r w:rsidRPr="0044634B">
              <w:rPr>
                <w:rFonts w:ascii="Arial" w:eastAsia="CMR8" w:hAnsi="Arial" w:cs="Arial"/>
                <w:sz w:val="20"/>
                <w:szCs w:val="20"/>
                <w:vertAlign w:val="superscript"/>
              </w:rPr>
              <w:t>8</w:t>
            </w:r>
          </w:p>
        </w:tc>
      </w:tr>
      <w:tr w:rsidR="00272DAC" w:rsidRPr="0044634B" w14:paraId="76170540" w14:textId="77777777" w:rsidTr="00F22AFE">
        <w:trPr>
          <w:trHeight w:val="238"/>
        </w:trPr>
        <w:tc>
          <w:tcPr>
            <w:tcW w:w="620" w:type="dxa"/>
          </w:tcPr>
          <w:p w14:paraId="6B224DBC"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0.2</w:t>
            </w:r>
          </w:p>
        </w:tc>
        <w:tc>
          <w:tcPr>
            <w:tcW w:w="1804" w:type="dxa"/>
          </w:tcPr>
          <w:p w14:paraId="1E0D116C"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0.04026954565</w:t>
            </w:r>
          </w:p>
        </w:tc>
        <w:tc>
          <w:tcPr>
            <w:tcW w:w="1801" w:type="dxa"/>
          </w:tcPr>
          <w:p w14:paraId="766213E7"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0.04026954565</w:t>
            </w:r>
          </w:p>
        </w:tc>
        <w:tc>
          <w:tcPr>
            <w:tcW w:w="2396" w:type="dxa"/>
          </w:tcPr>
          <w:p w14:paraId="2BA2838C"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791" w:type="dxa"/>
          </w:tcPr>
          <w:p w14:paraId="149D6ACD"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 xml:space="preserve">7.2635 </w:t>
            </w:r>
            <w:r w:rsidRPr="0044634B">
              <w:rPr>
                <w:rFonts w:ascii="Arial" w:eastAsia="CMSY10" w:hAnsi="Arial" w:cs="Arial"/>
                <w:sz w:val="20"/>
                <w:szCs w:val="20"/>
              </w:rPr>
              <w:t>×</w:t>
            </w:r>
            <w:r w:rsidRPr="0044634B">
              <w:rPr>
                <w:rFonts w:ascii="Arial" w:eastAsia="CMR12" w:hAnsi="Arial" w:cs="Arial"/>
                <w:sz w:val="20"/>
                <w:szCs w:val="20"/>
              </w:rPr>
              <w:t>10</w:t>
            </w:r>
            <w:r w:rsidRPr="0044634B">
              <w:rPr>
                <w:rFonts w:ascii="Arial" w:eastAsia="CMSY8" w:hAnsi="Arial" w:cs="Arial"/>
                <w:sz w:val="20"/>
                <w:szCs w:val="20"/>
                <w:vertAlign w:val="superscript"/>
              </w:rPr>
              <w:t>−</w:t>
            </w:r>
            <w:r w:rsidRPr="0044634B">
              <w:rPr>
                <w:rFonts w:ascii="Arial" w:eastAsia="CMR8" w:hAnsi="Arial" w:cs="Arial"/>
                <w:sz w:val="20"/>
                <w:szCs w:val="20"/>
                <w:vertAlign w:val="superscript"/>
              </w:rPr>
              <w:t>7</w:t>
            </w:r>
          </w:p>
        </w:tc>
      </w:tr>
      <w:tr w:rsidR="00272DAC" w:rsidRPr="0044634B" w14:paraId="28C74C96" w14:textId="77777777" w:rsidTr="00F22AFE">
        <w:trPr>
          <w:trHeight w:val="328"/>
        </w:trPr>
        <w:tc>
          <w:tcPr>
            <w:tcW w:w="620" w:type="dxa"/>
          </w:tcPr>
          <w:p w14:paraId="6C314CBA"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0.3</w:t>
            </w:r>
          </w:p>
        </w:tc>
        <w:tc>
          <w:tcPr>
            <w:tcW w:w="1804" w:type="dxa"/>
          </w:tcPr>
          <w:p w14:paraId="3A596BBD"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0.09138328521</w:t>
            </w:r>
          </w:p>
        </w:tc>
        <w:tc>
          <w:tcPr>
            <w:tcW w:w="1801" w:type="dxa"/>
          </w:tcPr>
          <w:p w14:paraId="1387085B"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0.09138328521</w:t>
            </w:r>
          </w:p>
        </w:tc>
        <w:tc>
          <w:tcPr>
            <w:tcW w:w="2396" w:type="dxa"/>
          </w:tcPr>
          <w:p w14:paraId="3E58449B"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791" w:type="dxa"/>
          </w:tcPr>
          <w:p w14:paraId="5B4CB4F7"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0.00000849054</w:t>
            </w:r>
          </w:p>
        </w:tc>
      </w:tr>
      <w:tr w:rsidR="00272DAC" w:rsidRPr="0044634B" w14:paraId="418BE46D" w14:textId="77777777" w:rsidTr="00F22AFE">
        <w:trPr>
          <w:trHeight w:val="280"/>
        </w:trPr>
        <w:tc>
          <w:tcPr>
            <w:tcW w:w="620" w:type="dxa"/>
          </w:tcPr>
          <w:p w14:paraId="00D1DCB4"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0.4</w:t>
            </w:r>
          </w:p>
        </w:tc>
        <w:tc>
          <w:tcPr>
            <w:tcW w:w="1804" w:type="dxa"/>
          </w:tcPr>
          <w:p w14:paraId="0E0CA070"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0.1644575533</w:t>
            </w:r>
          </w:p>
        </w:tc>
        <w:tc>
          <w:tcPr>
            <w:tcW w:w="1801" w:type="dxa"/>
          </w:tcPr>
          <w:p w14:paraId="1573A143"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0.1644575533</w:t>
            </w:r>
          </w:p>
        </w:tc>
        <w:tc>
          <w:tcPr>
            <w:tcW w:w="2396" w:type="dxa"/>
          </w:tcPr>
          <w:p w14:paraId="0FFE4BA4"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791" w:type="dxa"/>
          </w:tcPr>
          <w:p w14:paraId="29A88891"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0.0000494120</w:t>
            </w:r>
          </w:p>
        </w:tc>
      </w:tr>
      <w:tr w:rsidR="00272DAC" w:rsidRPr="0044634B" w14:paraId="20FF0B2A" w14:textId="77777777" w:rsidTr="00F22AFE">
        <w:trPr>
          <w:trHeight w:val="178"/>
        </w:trPr>
        <w:tc>
          <w:tcPr>
            <w:tcW w:w="620" w:type="dxa"/>
          </w:tcPr>
          <w:p w14:paraId="2EC6FF34"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0.5</w:t>
            </w:r>
          </w:p>
        </w:tc>
        <w:tc>
          <w:tcPr>
            <w:tcW w:w="1804" w:type="dxa"/>
          </w:tcPr>
          <w:p w14:paraId="233948B5"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0.2611638145</w:t>
            </w:r>
          </w:p>
        </w:tc>
        <w:tc>
          <w:tcPr>
            <w:tcW w:w="1801" w:type="dxa"/>
          </w:tcPr>
          <w:p w14:paraId="67A700EC"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0.2611638145</w:t>
            </w:r>
          </w:p>
        </w:tc>
        <w:tc>
          <w:tcPr>
            <w:tcW w:w="2396" w:type="dxa"/>
          </w:tcPr>
          <w:p w14:paraId="0CDB4E48"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791" w:type="dxa"/>
          </w:tcPr>
          <w:p w14:paraId="5456CCE3"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0.0001968626</w:t>
            </w:r>
          </w:p>
        </w:tc>
      </w:tr>
      <w:tr w:rsidR="00272DAC" w:rsidRPr="0044634B" w14:paraId="76745D05" w14:textId="77777777" w:rsidTr="00F22AFE">
        <w:trPr>
          <w:trHeight w:val="178"/>
        </w:trPr>
        <w:tc>
          <w:tcPr>
            <w:tcW w:w="620" w:type="dxa"/>
          </w:tcPr>
          <w:p w14:paraId="735C16E8"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0.6</w:t>
            </w:r>
          </w:p>
        </w:tc>
        <w:tc>
          <w:tcPr>
            <w:tcW w:w="1804" w:type="dxa"/>
          </w:tcPr>
          <w:p w14:paraId="2EE7BB84"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0.3839002149</w:t>
            </w:r>
          </w:p>
        </w:tc>
        <w:tc>
          <w:tcPr>
            <w:tcW w:w="1801" w:type="dxa"/>
          </w:tcPr>
          <w:p w14:paraId="0B118CE6"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0.3839002149</w:t>
            </w:r>
          </w:p>
        </w:tc>
        <w:tc>
          <w:tcPr>
            <w:tcW w:w="2396" w:type="dxa"/>
          </w:tcPr>
          <w:p w14:paraId="3B571425"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791" w:type="dxa"/>
          </w:tcPr>
          <w:p w14:paraId="16AC98F3"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0.0006183771</w:t>
            </w:r>
          </w:p>
        </w:tc>
      </w:tr>
      <w:tr w:rsidR="00272DAC" w:rsidRPr="0044634B" w14:paraId="459EDE72" w14:textId="77777777" w:rsidTr="00F22AFE">
        <w:trPr>
          <w:trHeight w:val="293"/>
        </w:trPr>
        <w:tc>
          <w:tcPr>
            <w:tcW w:w="620" w:type="dxa"/>
          </w:tcPr>
          <w:p w14:paraId="6921723D"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0.7</w:t>
            </w:r>
          </w:p>
        </w:tc>
        <w:tc>
          <w:tcPr>
            <w:tcW w:w="1804" w:type="dxa"/>
          </w:tcPr>
          <w:p w14:paraId="43287DE1"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0.5360233017</w:t>
            </w:r>
          </w:p>
        </w:tc>
        <w:tc>
          <w:tcPr>
            <w:tcW w:w="1801" w:type="dxa"/>
          </w:tcPr>
          <w:p w14:paraId="0371F3EA"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0.5360233017</w:t>
            </w:r>
          </w:p>
        </w:tc>
        <w:tc>
          <w:tcPr>
            <w:tcW w:w="2396" w:type="dxa"/>
          </w:tcPr>
          <w:p w14:paraId="45A6FCF3"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791" w:type="dxa"/>
          </w:tcPr>
          <w:p w14:paraId="3242BECF"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0.0016503540</w:t>
            </w:r>
          </w:p>
        </w:tc>
      </w:tr>
      <w:tr w:rsidR="00272DAC" w:rsidRPr="0044634B" w14:paraId="2B151298" w14:textId="77777777" w:rsidTr="00F22AFE">
        <w:trPr>
          <w:trHeight w:val="178"/>
        </w:trPr>
        <w:tc>
          <w:tcPr>
            <w:tcW w:w="620" w:type="dxa"/>
          </w:tcPr>
          <w:p w14:paraId="7AC88DAF"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0.8</w:t>
            </w:r>
          </w:p>
        </w:tc>
        <w:tc>
          <w:tcPr>
            <w:tcW w:w="1804" w:type="dxa"/>
          </w:tcPr>
          <w:p w14:paraId="7AF05D58"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0.7221811037</w:t>
            </w:r>
          </w:p>
        </w:tc>
        <w:tc>
          <w:tcPr>
            <w:tcW w:w="1801" w:type="dxa"/>
          </w:tcPr>
          <w:p w14:paraId="7239F306"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0.7221811037</w:t>
            </w:r>
          </w:p>
        </w:tc>
        <w:tc>
          <w:tcPr>
            <w:tcW w:w="2396" w:type="dxa"/>
          </w:tcPr>
          <w:p w14:paraId="342D2956"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791" w:type="dxa"/>
          </w:tcPr>
          <w:p w14:paraId="4397A155"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0.0039113549</w:t>
            </w:r>
          </w:p>
        </w:tc>
      </w:tr>
      <w:tr w:rsidR="00272DAC" w:rsidRPr="0044634B" w14:paraId="294832F9" w14:textId="77777777" w:rsidTr="00F22AFE">
        <w:trPr>
          <w:trHeight w:val="332"/>
        </w:trPr>
        <w:tc>
          <w:tcPr>
            <w:tcW w:w="620" w:type="dxa"/>
          </w:tcPr>
          <w:p w14:paraId="62772D74"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0.9</w:t>
            </w:r>
          </w:p>
        </w:tc>
        <w:tc>
          <w:tcPr>
            <w:tcW w:w="1804" w:type="dxa"/>
          </w:tcPr>
          <w:p w14:paraId="1117ABFC"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0.9487774909</w:t>
            </w:r>
          </w:p>
        </w:tc>
        <w:tc>
          <w:tcPr>
            <w:tcW w:w="1801" w:type="dxa"/>
          </w:tcPr>
          <w:p w14:paraId="542DAB27"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0.9487774909</w:t>
            </w:r>
          </w:p>
        </w:tc>
        <w:tc>
          <w:tcPr>
            <w:tcW w:w="2396" w:type="dxa"/>
          </w:tcPr>
          <w:p w14:paraId="770BD161"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791" w:type="dxa"/>
          </w:tcPr>
          <w:p w14:paraId="1B6C6AC1"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0.0084672048</w:t>
            </w:r>
          </w:p>
        </w:tc>
      </w:tr>
    </w:tbl>
    <w:p w14:paraId="4C8A9E4A" w14:textId="77777777" w:rsidR="00790ADA" w:rsidRPr="00FB3A86" w:rsidRDefault="00790ADA" w:rsidP="00441B6F">
      <w:pPr>
        <w:pStyle w:val="Body"/>
        <w:spacing w:after="0"/>
        <w:rPr>
          <w:rFonts w:ascii="Arial" w:hAnsi="Arial" w:cs="Arial"/>
        </w:rPr>
      </w:pPr>
    </w:p>
    <w:p w14:paraId="60280AB8" w14:textId="77777777" w:rsidR="00272DAC" w:rsidRDefault="00272DAC" w:rsidP="00441B6F">
      <w:pPr>
        <w:pStyle w:val="ConcHead"/>
        <w:spacing w:after="0"/>
        <w:jc w:val="both"/>
        <w:rPr>
          <w:rFonts w:ascii="Arial" w:hAnsi="Arial" w:cs="Arial"/>
        </w:rPr>
      </w:pPr>
    </w:p>
    <w:p w14:paraId="52347A60" w14:textId="77777777" w:rsidR="00272DAC" w:rsidRPr="0044634B" w:rsidRDefault="00272DAC" w:rsidP="00272DAC">
      <w:pPr>
        <w:jc w:val="both"/>
        <w:rPr>
          <w:rFonts w:ascii="Arial" w:hAnsi="Arial" w:cs="Arial"/>
          <w:b/>
        </w:rPr>
      </w:pPr>
      <w:r w:rsidRPr="0044634B">
        <w:rPr>
          <w:rFonts w:ascii="Arial" w:hAnsi="Arial" w:cs="Arial"/>
          <w:b/>
        </w:rPr>
        <w:t>Table 2</w:t>
      </w:r>
      <w:r w:rsidRPr="0044634B">
        <w:rPr>
          <w:rFonts w:ascii="Arial" w:hAnsi="Arial" w:cs="Arial"/>
          <w:b/>
          <w:color w:val="000000"/>
        </w:rPr>
        <w:t xml:space="preserve">: </w:t>
      </w:r>
      <w:r w:rsidRPr="0044634B">
        <w:rPr>
          <w:rFonts w:ascii="Arial" w:hAnsi="Arial" w:cs="Arial"/>
          <w:bCs/>
          <w:color w:val="000000"/>
        </w:rPr>
        <w:t xml:space="preserve">Numerical results of the proposed method compared with </w:t>
      </w:r>
      <w:r w:rsidRPr="0044634B">
        <w:rPr>
          <w:rFonts w:ascii="Arial" w:hAnsi="Arial" w:cs="Arial"/>
          <w:bCs/>
        </w:rPr>
        <w:t xml:space="preserve">Perturbation Method by </w:t>
      </w:r>
      <w:r w:rsidRPr="0044634B">
        <w:rPr>
          <w:rFonts w:ascii="Arial" w:eastAsia="CMSS12" w:hAnsi="Arial" w:cs="Arial"/>
          <w:bCs/>
        </w:rPr>
        <w:t>[5] for Test problem 2</w:t>
      </w:r>
    </w:p>
    <w:tbl>
      <w:tblPr>
        <w:tblStyle w:val="TableGrid"/>
        <w:tblpPr w:leftFromText="180" w:rightFromText="180" w:vertAnchor="text" w:horzAnchor="margin" w:tblpY="67"/>
        <w:tblW w:w="9776" w:type="dxa"/>
        <w:tblLayout w:type="fixed"/>
        <w:tblLook w:val="04A0" w:firstRow="1" w:lastRow="0" w:firstColumn="1" w:lastColumn="0" w:noHBand="0" w:noVBand="1"/>
      </w:tblPr>
      <w:tblGrid>
        <w:gridCol w:w="619"/>
        <w:gridCol w:w="1896"/>
        <w:gridCol w:w="1936"/>
        <w:gridCol w:w="2744"/>
        <w:gridCol w:w="2581"/>
      </w:tblGrid>
      <w:tr w:rsidR="00272DAC" w:rsidRPr="0044634B" w14:paraId="60003F49" w14:textId="77777777" w:rsidTr="00F22AFE">
        <w:trPr>
          <w:trHeight w:val="765"/>
        </w:trPr>
        <w:tc>
          <w:tcPr>
            <w:tcW w:w="619" w:type="dxa"/>
          </w:tcPr>
          <w:p w14:paraId="424799F4" w14:textId="77777777" w:rsidR="00272DAC" w:rsidRPr="0044634B" w:rsidRDefault="00272DAC" w:rsidP="00F22AFE">
            <w:pPr>
              <w:jc w:val="center"/>
              <w:rPr>
                <w:rFonts w:ascii="Arial" w:hAnsi="Arial" w:cs="Arial"/>
                <w:sz w:val="20"/>
                <w:szCs w:val="20"/>
              </w:rPr>
            </w:pPr>
            <m:oMathPara>
              <m:oMathParaPr>
                <m:jc m:val="center"/>
              </m:oMathParaPr>
              <m:oMath>
                <m:r>
                  <w:rPr>
                    <w:rFonts w:ascii="Cambria Math" w:hAnsi="Cambria Math" w:cs="Arial"/>
                    <w:sz w:val="20"/>
                    <w:szCs w:val="20"/>
                  </w:rPr>
                  <m:t>ξ</m:t>
                </m:r>
              </m:oMath>
            </m:oMathPara>
          </w:p>
        </w:tc>
        <w:tc>
          <w:tcPr>
            <w:tcW w:w="1896" w:type="dxa"/>
          </w:tcPr>
          <w:p w14:paraId="4FEA00C1"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Exact solution</w:t>
            </w:r>
          </w:p>
        </w:tc>
        <w:tc>
          <w:tcPr>
            <w:tcW w:w="1936" w:type="dxa"/>
          </w:tcPr>
          <w:p w14:paraId="5F2BC128"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Approximate solution</w:t>
            </w:r>
          </w:p>
        </w:tc>
        <w:tc>
          <w:tcPr>
            <w:tcW w:w="2744" w:type="dxa"/>
          </w:tcPr>
          <w:p w14:paraId="2C9DFB97" w14:textId="77777777" w:rsidR="00272DAC" w:rsidRPr="0044634B" w:rsidRDefault="00272DAC" w:rsidP="00F22AFE">
            <w:pPr>
              <w:rPr>
                <w:rFonts w:ascii="Arial" w:hAnsi="Arial" w:cs="Arial"/>
                <w:sz w:val="20"/>
                <w:szCs w:val="20"/>
              </w:rPr>
            </w:pPr>
            <w:r w:rsidRPr="0044634B">
              <w:rPr>
                <w:rFonts w:ascii="Arial" w:hAnsi="Arial" w:cs="Arial"/>
                <w:sz w:val="20"/>
                <w:szCs w:val="20"/>
              </w:rPr>
              <w:t xml:space="preserve">Absolute Error by </w:t>
            </w:r>
          </w:p>
          <w:p w14:paraId="43C9A473" w14:textId="77777777" w:rsidR="00272DAC" w:rsidRPr="0044634B" w:rsidRDefault="00272DAC" w:rsidP="00F22AFE">
            <w:pPr>
              <w:rPr>
                <w:rFonts w:ascii="Arial" w:hAnsi="Arial" w:cs="Arial"/>
                <w:sz w:val="20"/>
                <w:szCs w:val="20"/>
              </w:rPr>
            </w:pPr>
            <w:r w:rsidRPr="0044634B">
              <w:rPr>
                <w:rFonts w:ascii="Arial" w:hAnsi="Arial" w:cs="Arial"/>
                <w:sz w:val="20"/>
                <w:szCs w:val="20"/>
              </w:rPr>
              <w:t>the proposed method</w:t>
            </w:r>
          </w:p>
        </w:tc>
        <w:tc>
          <w:tcPr>
            <w:tcW w:w="2581" w:type="dxa"/>
          </w:tcPr>
          <w:p w14:paraId="29B6AC64" w14:textId="77777777" w:rsidR="00272DAC" w:rsidRPr="0044634B" w:rsidRDefault="00272DAC" w:rsidP="00F22AFE">
            <w:pPr>
              <w:pStyle w:val="Default"/>
              <w:rPr>
                <w:rFonts w:ascii="Arial" w:hAnsi="Arial" w:cs="Arial"/>
                <w:sz w:val="20"/>
                <w:szCs w:val="20"/>
              </w:rPr>
            </w:pPr>
            <w:r w:rsidRPr="0044634B">
              <w:rPr>
                <w:rFonts w:ascii="Arial" w:hAnsi="Arial" w:cs="Arial"/>
                <w:sz w:val="20"/>
                <w:szCs w:val="20"/>
              </w:rPr>
              <w:t>Absolute error by Perturbation Method [5]</w:t>
            </w:r>
          </w:p>
        </w:tc>
      </w:tr>
      <w:tr w:rsidR="00272DAC" w:rsidRPr="0044634B" w14:paraId="1A8AB778" w14:textId="77777777" w:rsidTr="00F22AFE">
        <w:trPr>
          <w:trHeight w:val="258"/>
        </w:trPr>
        <w:tc>
          <w:tcPr>
            <w:tcW w:w="619" w:type="dxa"/>
          </w:tcPr>
          <w:p w14:paraId="0488ADE3"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0.1</w:t>
            </w:r>
          </w:p>
        </w:tc>
        <w:tc>
          <w:tcPr>
            <w:tcW w:w="1896" w:type="dxa"/>
          </w:tcPr>
          <w:p w14:paraId="0A839331"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0.005008355622</w:t>
            </w:r>
          </w:p>
        </w:tc>
        <w:tc>
          <w:tcPr>
            <w:tcW w:w="1936" w:type="dxa"/>
          </w:tcPr>
          <w:p w14:paraId="74B27B57"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0.005008355622</w:t>
            </w:r>
          </w:p>
        </w:tc>
        <w:tc>
          <w:tcPr>
            <w:tcW w:w="2744" w:type="dxa"/>
          </w:tcPr>
          <w:p w14:paraId="7E32AFD0"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581" w:type="dxa"/>
          </w:tcPr>
          <w:p w14:paraId="798FBE76"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 xml:space="preserve">2.3386 </w:t>
            </w:r>
            <w:r w:rsidRPr="0044634B">
              <w:rPr>
                <w:rFonts w:ascii="Arial" w:eastAsia="CMSY10" w:hAnsi="Arial" w:cs="Arial"/>
                <w:sz w:val="20"/>
                <w:szCs w:val="20"/>
              </w:rPr>
              <w:t>×</w:t>
            </w:r>
            <w:r w:rsidRPr="0044634B">
              <w:rPr>
                <w:rFonts w:ascii="Arial" w:eastAsia="CMR12" w:hAnsi="Arial" w:cs="Arial"/>
                <w:sz w:val="20"/>
                <w:szCs w:val="20"/>
              </w:rPr>
              <w:t>10</w:t>
            </w:r>
            <w:r w:rsidRPr="0044634B">
              <w:rPr>
                <w:rFonts w:ascii="Arial" w:eastAsia="CMSY8" w:hAnsi="Arial" w:cs="Arial"/>
                <w:sz w:val="20"/>
                <w:szCs w:val="20"/>
                <w:vertAlign w:val="superscript"/>
              </w:rPr>
              <w:t>−</w:t>
            </w:r>
            <w:r w:rsidRPr="0044634B">
              <w:rPr>
                <w:rFonts w:ascii="Arial" w:eastAsia="CMR8" w:hAnsi="Arial" w:cs="Arial"/>
                <w:sz w:val="20"/>
                <w:szCs w:val="20"/>
                <w:vertAlign w:val="superscript"/>
              </w:rPr>
              <w:t>8</w:t>
            </w:r>
          </w:p>
        </w:tc>
      </w:tr>
      <w:tr w:rsidR="00272DAC" w:rsidRPr="0044634B" w14:paraId="0BD59EDB" w14:textId="77777777" w:rsidTr="00F22AFE">
        <w:trPr>
          <w:trHeight w:val="238"/>
        </w:trPr>
        <w:tc>
          <w:tcPr>
            <w:tcW w:w="619" w:type="dxa"/>
          </w:tcPr>
          <w:p w14:paraId="56AD4125"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0.2</w:t>
            </w:r>
          </w:p>
        </w:tc>
        <w:tc>
          <w:tcPr>
            <w:tcW w:w="1896" w:type="dxa"/>
          </w:tcPr>
          <w:p w14:paraId="4FA91E61"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0.02013477282</w:t>
            </w:r>
          </w:p>
        </w:tc>
        <w:tc>
          <w:tcPr>
            <w:tcW w:w="1936" w:type="dxa"/>
          </w:tcPr>
          <w:p w14:paraId="25FF4555"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0.02013477282</w:t>
            </w:r>
          </w:p>
        </w:tc>
        <w:tc>
          <w:tcPr>
            <w:tcW w:w="2744" w:type="dxa"/>
          </w:tcPr>
          <w:p w14:paraId="4D139C67"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581" w:type="dxa"/>
          </w:tcPr>
          <w:p w14:paraId="0464030C"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0.00000149142</w:t>
            </w:r>
          </w:p>
        </w:tc>
      </w:tr>
      <w:tr w:rsidR="00272DAC" w:rsidRPr="0044634B" w14:paraId="3516F3AC" w14:textId="77777777" w:rsidTr="00F22AFE">
        <w:trPr>
          <w:trHeight w:val="233"/>
        </w:trPr>
        <w:tc>
          <w:tcPr>
            <w:tcW w:w="619" w:type="dxa"/>
          </w:tcPr>
          <w:p w14:paraId="1D3BF394"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0.3</w:t>
            </w:r>
          </w:p>
        </w:tc>
        <w:tc>
          <w:tcPr>
            <w:tcW w:w="1896" w:type="dxa"/>
          </w:tcPr>
          <w:p w14:paraId="1FFC3B33"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0.04569164261</w:t>
            </w:r>
          </w:p>
        </w:tc>
        <w:tc>
          <w:tcPr>
            <w:tcW w:w="1936" w:type="dxa"/>
          </w:tcPr>
          <w:p w14:paraId="2A77E37A"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0.04569164261</w:t>
            </w:r>
          </w:p>
        </w:tc>
        <w:tc>
          <w:tcPr>
            <w:tcW w:w="2744" w:type="dxa"/>
          </w:tcPr>
          <w:p w14:paraId="545E91E4"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581" w:type="dxa"/>
          </w:tcPr>
          <w:p w14:paraId="4B0FB81C"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0.00001688860</w:t>
            </w:r>
          </w:p>
        </w:tc>
      </w:tr>
      <w:tr w:rsidR="00272DAC" w:rsidRPr="0044634B" w14:paraId="49D19CD2" w14:textId="77777777" w:rsidTr="00F22AFE">
        <w:trPr>
          <w:trHeight w:val="280"/>
        </w:trPr>
        <w:tc>
          <w:tcPr>
            <w:tcW w:w="619" w:type="dxa"/>
          </w:tcPr>
          <w:p w14:paraId="4C8EDDBB"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0.4</w:t>
            </w:r>
          </w:p>
        </w:tc>
        <w:tc>
          <w:tcPr>
            <w:tcW w:w="1896" w:type="dxa"/>
          </w:tcPr>
          <w:p w14:paraId="1FDD3D61"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0.08222877663</w:t>
            </w:r>
          </w:p>
        </w:tc>
        <w:tc>
          <w:tcPr>
            <w:tcW w:w="1936" w:type="dxa"/>
          </w:tcPr>
          <w:p w14:paraId="0588820A"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0.08222877663</w:t>
            </w:r>
          </w:p>
        </w:tc>
        <w:tc>
          <w:tcPr>
            <w:tcW w:w="2744" w:type="dxa"/>
          </w:tcPr>
          <w:p w14:paraId="60F17E44"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581" w:type="dxa"/>
          </w:tcPr>
          <w:p w14:paraId="2B85DF3B"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0.00009410781</w:t>
            </w:r>
          </w:p>
        </w:tc>
      </w:tr>
      <w:tr w:rsidR="00272DAC" w:rsidRPr="0044634B" w14:paraId="37CB527B" w14:textId="77777777" w:rsidTr="00F22AFE">
        <w:trPr>
          <w:trHeight w:val="178"/>
        </w:trPr>
        <w:tc>
          <w:tcPr>
            <w:tcW w:w="619" w:type="dxa"/>
          </w:tcPr>
          <w:p w14:paraId="0979FB96"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0.5</w:t>
            </w:r>
          </w:p>
        </w:tc>
        <w:tc>
          <w:tcPr>
            <w:tcW w:w="1896" w:type="dxa"/>
          </w:tcPr>
          <w:p w14:paraId="27B54E0F"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0.1305819072</w:t>
            </w:r>
          </w:p>
        </w:tc>
        <w:tc>
          <w:tcPr>
            <w:tcW w:w="1936" w:type="dxa"/>
          </w:tcPr>
          <w:p w14:paraId="71806180"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0.1305819072</w:t>
            </w:r>
          </w:p>
        </w:tc>
        <w:tc>
          <w:tcPr>
            <w:tcW w:w="2744" w:type="dxa"/>
          </w:tcPr>
          <w:p w14:paraId="65295359"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581" w:type="dxa"/>
          </w:tcPr>
          <w:p w14:paraId="7D6F743D"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0.0003551506</w:t>
            </w:r>
          </w:p>
        </w:tc>
      </w:tr>
      <w:tr w:rsidR="00272DAC" w:rsidRPr="0044634B" w14:paraId="76878410" w14:textId="77777777" w:rsidTr="00F22AFE">
        <w:trPr>
          <w:trHeight w:val="178"/>
        </w:trPr>
        <w:tc>
          <w:tcPr>
            <w:tcW w:w="619" w:type="dxa"/>
          </w:tcPr>
          <w:p w14:paraId="0E27F827"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0.6</w:t>
            </w:r>
          </w:p>
        </w:tc>
        <w:tc>
          <w:tcPr>
            <w:tcW w:w="1896" w:type="dxa"/>
          </w:tcPr>
          <w:p w14:paraId="2E679DE0"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0.1919501074</w:t>
            </w:r>
          </w:p>
        </w:tc>
        <w:tc>
          <w:tcPr>
            <w:tcW w:w="1936" w:type="dxa"/>
          </w:tcPr>
          <w:p w14:paraId="58206C92"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0.1919501074</w:t>
            </w:r>
          </w:p>
        </w:tc>
        <w:tc>
          <w:tcPr>
            <w:tcW w:w="2744" w:type="dxa"/>
          </w:tcPr>
          <w:p w14:paraId="6EF200D7"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581" w:type="dxa"/>
          </w:tcPr>
          <w:p w14:paraId="55173635"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0.0010464518</w:t>
            </w:r>
          </w:p>
        </w:tc>
      </w:tr>
      <w:tr w:rsidR="00272DAC" w:rsidRPr="0044634B" w14:paraId="2057B1EF" w14:textId="77777777" w:rsidTr="00F22AFE">
        <w:trPr>
          <w:trHeight w:val="178"/>
        </w:trPr>
        <w:tc>
          <w:tcPr>
            <w:tcW w:w="619" w:type="dxa"/>
          </w:tcPr>
          <w:p w14:paraId="47E260D5"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0.7</w:t>
            </w:r>
          </w:p>
        </w:tc>
        <w:tc>
          <w:tcPr>
            <w:tcW w:w="1896" w:type="dxa"/>
          </w:tcPr>
          <w:p w14:paraId="52A9B181"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0.2680116508</w:t>
            </w:r>
          </w:p>
        </w:tc>
        <w:tc>
          <w:tcPr>
            <w:tcW w:w="1936" w:type="dxa"/>
          </w:tcPr>
          <w:p w14:paraId="530B91CE"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0.2680116508</w:t>
            </w:r>
          </w:p>
        </w:tc>
        <w:tc>
          <w:tcPr>
            <w:tcW w:w="2744" w:type="dxa"/>
          </w:tcPr>
          <w:p w14:paraId="7DE573E8"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581" w:type="dxa"/>
          </w:tcPr>
          <w:p w14:paraId="669C96F2"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0.0025969723</w:t>
            </w:r>
          </w:p>
        </w:tc>
      </w:tr>
      <w:tr w:rsidR="00272DAC" w:rsidRPr="0044634B" w14:paraId="0A313BD1" w14:textId="77777777" w:rsidTr="00F22AFE">
        <w:trPr>
          <w:trHeight w:val="178"/>
        </w:trPr>
        <w:tc>
          <w:tcPr>
            <w:tcW w:w="619" w:type="dxa"/>
          </w:tcPr>
          <w:p w14:paraId="5F51E681"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0.8</w:t>
            </w:r>
          </w:p>
        </w:tc>
        <w:tc>
          <w:tcPr>
            <w:tcW w:w="1896" w:type="dxa"/>
          </w:tcPr>
          <w:p w14:paraId="6404C40B"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0.3610905518</w:t>
            </w:r>
          </w:p>
        </w:tc>
        <w:tc>
          <w:tcPr>
            <w:tcW w:w="1936" w:type="dxa"/>
          </w:tcPr>
          <w:p w14:paraId="25E1CA64"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0.3610905518</w:t>
            </w:r>
          </w:p>
        </w:tc>
        <w:tc>
          <w:tcPr>
            <w:tcW w:w="2744" w:type="dxa"/>
          </w:tcPr>
          <w:p w14:paraId="621E237C"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581" w:type="dxa"/>
          </w:tcPr>
          <w:p w14:paraId="39443EFD"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0.0056791045</w:t>
            </w:r>
          </w:p>
        </w:tc>
      </w:tr>
      <w:tr w:rsidR="00272DAC" w:rsidRPr="0044634B" w14:paraId="1A3E7F24" w14:textId="77777777" w:rsidTr="00F22AFE">
        <w:trPr>
          <w:trHeight w:val="181"/>
        </w:trPr>
        <w:tc>
          <w:tcPr>
            <w:tcW w:w="619" w:type="dxa"/>
          </w:tcPr>
          <w:p w14:paraId="1DD0747B"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0.9</w:t>
            </w:r>
          </w:p>
        </w:tc>
        <w:tc>
          <w:tcPr>
            <w:tcW w:w="1896" w:type="dxa"/>
          </w:tcPr>
          <w:p w14:paraId="611144F5"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0.4743887455</w:t>
            </w:r>
          </w:p>
        </w:tc>
        <w:tc>
          <w:tcPr>
            <w:tcW w:w="1936" w:type="dxa"/>
          </w:tcPr>
          <w:p w14:paraId="6E8F66A2"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0.4743887455</w:t>
            </w:r>
          </w:p>
        </w:tc>
        <w:tc>
          <w:tcPr>
            <w:tcW w:w="2744" w:type="dxa"/>
          </w:tcPr>
          <w:p w14:paraId="0E6149D1"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581" w:type="dxa"/>
          </w:tcPr>
          <w:p w14:paraId="45599F3B"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0.0112663280</w:t>
            </w:r>
          </w:p>
        </w:tc>
      </w:tr>
    </w:tbl>
    <w:p w14:paraId="41AC23F7" w14:textId="77777777" w:rsidR="00272DAC" w:rsidRDefault="00272DAC" w:rsidP="00441B6F">
      <w:pPr>
        <w:pStyle w:val="ConcHead"/>
        <w:spacing w:after="0"/>
        <w:jc w:val="both"/>
        <w:rPr>
          <w:rFonts w:ascii="Arial" w:hAnsi="Arial" w:cs="Arial"/>
        </w:rPr>
      </w:pPr>
    </w:p>
    <w:p w14:paraId="3A7B6E7D" w14:textId="77777777" w:rsidR="00272DAC" w:rsidRDefault="00272DAC" w:rsidP="00441B6F">
      <w:pPr>
        <w:pStyle w:val="ConcHead"/>
        <w:spacing w:after="0"/>
        <w:jc w:val="both"/>
        <w:rPr>
          <w:rFonts w:ascii="Arial" w:hAnsi="Arial" w:cs="Arial"/>
        </w:rPr>
      </w:pPr>
    </w:p>
    <w:p w14:paraId="0C785D48" w14:textId="77777777" w:rsidR="00272DAC" w:rsidRPr="0044634B" w:rsidRDefault="00272DAC" w:rsidP="00272DAC">
      <w:pPr>
        <w:jc w:val="both"/>
        <w:rPr>
          <w:rFonts w:ascii="Arial" w:hAnsi="Arial" w:cs="Arial"/>
          <w:b/>
        </w:rPr>
      </w:pPr>
      <w:r w:rsidRPr="0044634B">
        <w:rPr>
          <w:rFonts w:ascii="Arial" w:hAnsi="Arial" w:cs="Arial"/>
          <w:b/>
        </w:rPr>
        <w:t>Table 3</w:t>
      </w:r>
      <w:r w:rsidRPr="0044634B">
        <w:rPr>
          <w:rFonts w:ascii="Arial" w:hAnsi="Arial" w:cs="Arial"/>
          <w:b/>
          <w:color w:val="000000"/>
        </w:rPr>
        <w:t xml:space="preserve">: </w:t>
      </w:r>
      <w:r w:rsidRPr="0044634B">
        <w:rPr>
          <w:rFonts w:ascii="Arial" w:hAnsi="Arial" w:cs="Arial"/>
          <w:bCs/>
          <w:color w:val="000000"/>
        </w:rPr>
        <w:t xml:space="preserve">Numerical results of the proposed method compared with Regular </w:t>
      </w:r>
      <w:r w:rsidRPr="0044634B">
        <w:rPr>
          <w:rFonts w:ascii="Arial" w:hAnsi="Arial" w:cs="Arial"/>
          <w:bCs/>
        </w:rPr>
        <w:t xml:space="preserve">Perturbation Method (RPM) by </w:t>
      </w:r>
      <w:r w:rsidRPr="0044634B">
        <w:rPr>
          <w:rFonts w:ascii="Arial" w:eastAsia="CMSS12" w:hAnsi="Arial" w:cs="Arial"/>
          <w:bCs/>
        </w:rPr>
        <w:t>[1] for Test problem 3</w:t>
      </w:r>
    </w:p>
    <w:tbl>
      <w:tblPr>
        <w:tblStyle w:val="TableGrid"/>
        <w:tblpPr w:leftFromText="180" w:rightFromText="180" w:vertAnchor="text" w:horzAnchor="margin" w:tblpY="67"/>
        <w:tblW w:w="9776" w:type="dxa"/>
        <w:tblLayout w:type="fixed"/>
        <w:tblLook w:val="04A0" w:firstRow="1" w:lastRow="0" w:firstColumn="1" w:lastColumn="0" w:noHBand="0" w:noVBand="1"/>
      </w:tblPr>
      <w:tblGrid>
        <w:gridCol w:w="619"/>
        <w:gridCol w:w="1896"/>
        <w:gridCol w:w="1936"/>
        <w:gridCol w:w="2744"/>
        <w:gridCol w:w="2581"/>
      </w:tblGrid>
      <w:tr w:rsidR="00272DAC" w:rsidRPr="0044634B" w14:paraId="3DCEBF2B" w14:textId="77777777" w:rsidTr="00F22AFE">
        <w:trPr>
          <w:trHeight w:val="765"/>
        </w:trPr>
        <w:tc>
          <w:tcPr>
            <w:tcW w:w="619" w:type="dxa"/>
          </w:tcPr>
          <w:p w14:paraId="009F56F8" w14:textId="77777777" w:rsidR="00272DAC" w:rsidRPr="0044634B" w:rsidRDefault="00272DAC" w:rsidP="00F22AFE">
            <w:pPr>
              <w:jc w:val="center"/>
              <w:rPr>
                <w:rFonts w:ascii="Arial" w:hAnsi="Arial" w:cs="Arial"/>
                <w:sz w:val="20"/>
                <w:szCs w:val="20"/>
              </w:rPr>
            </w:pPr>
            <m:oMathPara>
              <m:oMathParaPr>
                <m:jc m:val="center"/>
              </m:oMathParaPr>
              <m:oMath>
                <m:r>
                  <w:rPr>
                    <w:rFonts w:ascii="Cambria Math" w:hAnsi="Cambria Math" w:cs="Arial"/>
                    <w:sz w:val="20"/>
                    <w:szCs w:val="20"/>
                  </w:rPr>
                  <m:t>ξ</m:t>
                </m:r>
              </m:oMath>
            </m:oMathPara>
          </w:p>
        </w:tc>
        <w:tc>
          <w:tcPr>
            <w:tcW w:w="1896" w:type="dxa"/>
          </w:tcPr>
          <w:p w14:paraId="7BD82A54"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Exact solution</w:t>
            </w:r>
          </w:p>
        </w:tc>
        <w:tc>
          <w:tcPr>
            <w:tcW w:w="1936" w:type="dxa"/>
          </w:tcPr>
          <w:p w14:paraId="2EDCC83C"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Approximate solution</w:t>
            </w:r>
          </w:p>
        </w:tc>
        <w:tc>
          <w:tcPr>
            <w:tcW w:w="2744" w:type="dxa"/>
          </w:tcPr>
          <w:p w14:paraId="66FA8494" w14:textId="77777777" w:rsidR="00272DAC" w:rsidRPr="0044634B" w:rsidRDefault="00272DAC" w:rsidP="00F22AFE">
            <w:pPr>
              <w:rPr>
                <w:rFonts w:ascii="Arial" w:hAnsi="Arial" w:cs="Arial"/>
                <w:sz w:val="20"/>
                <w:szCs w:val="20"/>
              </w:rPr>
            </w:pPr>
            <w:r w:rsidRPr="0044634B">
              <w:rPr>
                <w:rFonts w:ascii="Arial" w:hAnsi="Arial" w:cs="Arial"/>
                <w:sz w:val="20"/>
                <w:szCs w:val="20"/>
              </w:rPr>
              <w:t xml:space="preserve">Absolute Error by </w:t>
            </w:r>
          </w:p>
          <w:p w14:paraId="33BD195A" w14:textId="77777777" w:rsidR="00272DAC" w:rsidRPr="0044634B" w:rsidRDefault="00272DAC" w:rsidP="00F22AFE">
            <w:pPr>
              <w:rPr>
                <w:rFonts w:ascii="Arial" w:hAnsi="Arial" w:cs="Arial"/>
                <w:sz w:val="20"/>
                <w:szCs w:val="20"/>
              </w:rPr>
            </w:pPr>
            <w:r w:rsidRPr="0044634B">
              <w:rPr>
                <w:rFonts w:ascii="Arial" w:hAnsi="Arial" w:cs="Arial"/>
                <w:sz w:val="20"/>
                <w:szCs w:val="20"/>
              </w:rPr>
              <w:t>the proposed method</w:t>
            </w:r>
          </w:p>
        </w:tc>
        <w:tc>
          <w:tcPr>
            <w:tcW w:w="2581" w:type="dxa"/>
          </w:tcPr>
          <w:p w14:paraId="788267A3" w14:textId="77777777" w:rsidR="00272DAC" w:rsidRPr="0044634B" w:rsidRDefault="00272DAC" w:rsidP="00F22AFE">
            <w:pPr>
              <w:pStyle w:val="Default"/>
              <w:rPr>
                <w:rFonts w:ascii="Arial" w:hAnsi="Arial" w:cs="Arial"/>
                <w:sz w:val="20"/>
                <w:szCs w:val="20"/>
              </w:rPr>
            </w:pPr>
            <w:r w:rsidRPr="0044634B">
              <w:rPr>
                <w:rFonts w:ascii="Arial" w:hAnsi="Arial" w:cs="Arial"/>
                <w:sz w:val="20"/>
                <w:szCs w:val="20"/>
              </w:rPr>
              <w:t xml:space="preserve">Absolute error by </w:t>
            </w:r>
            <w:r w:rsidRPr="0044634B">
              <w:rPr>
                <w:rFonts w:ascii="Arial" w:hAnsi="Arial" w:cs="Arial"/>
                <w:bCs/>
                <w:sz w:val="20"/>
                <w:szCs w:val="20"/>
              </w:rPr>
              <w:t xml:space="preserve">  Regular Perturbation Method (RPM) </w:t>
            </w:r>
            <w:r w:rsidRPr="0044634B">
              <w:rPr>
                <w:rFonts w:ascii="Arial" w:hAnsi="Arial" w:cs="Arial"/>
                <w:sz w:val="20"/>
                <w:szCs w:val="20"/>
              </w:rPr>
              <w:t>[1]</w:t>
            </w:r>
          </w:p>
        </w:tc>
      </w:tr>
      <w:tr w:rsidR="00272DAC" w:rsidRPr="0044634B" w14:paraId="71361658" w14:textId="77777777" w:rsidTr="00F22AFE">
        <w:trPr>
          <w:trHeight w:val="258"/>
        </w:trPr>
        <w:tc>
          <w:tcPr>
            <w:tcW w:w="619" w:type="dxa"/>
          </w:tcPr>
          <w:p w14:paraId="3F889E47"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w:t>
            </w:r>
          </w:p>
        </w:tc>
        <w:tc>
          <w:tcPr>
            <w:tcW w:w="1896" w:type="dxa"/>
          </w:tcPr>
          <w:p w14:paraId="772CD278"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0.0000000000e-</w:t>
            </w:r>
            <w:r w:rsidRPr="0044634B">
              <w:rPr>
                <w:rFonts w:ascii="Arial" w:hAnsi="Arial" w:cs="Arial"/>
                <w:spacing w:val="-10"/>
                <w:sz w:val="20"/>
                <w:szCs w:val="20"/>
              </w:rPr>
              <w:t>0</w:t>
            </w:r>
          </w:p>
        </w:tc>
        <w:tc>
          <w:tcPr>
            <w:tcW w:w="1936" w:type="dxa"/>
          </w:tcPr>
          <w:p w14:paraId="0D934D24"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0.0000000000e-</w:t>
            </w:r>
            <w:r w:rsidRPr="0044634B">
              <w:rPr>
                <w:rFonts w:ascii="Arial" w:hAnsi="Arial" w:cs="Arial"/>
                <w:spacing w:val="-10"/>
                <w:sz w:val="20"/>
                <w:szCs w:val="20"/>
              </w:rPr>
              <w:t>0</w:t>
            </w:r>
          </w:p>
        </w:tc>
        <w:tc>
          <w:tcPr>
            <w:tcW w:w="2744" w:type="dxa"/>
          </w:tcPr>
          <w:p w14:paraId="6703282E"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7F295F33"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r>
      <w:tr w:rsidR="00272DAC" w:rsidRPr="0044634B" w14:paraId="26C4CFF3" w14:textId="77777777" w:rsidTr="00F22AFE">
        <w:trPr>
          <w:trHeight w:val="258"/>
        </w:trPr>
        <w:tc>
          <w:tcPr>
            <w:tcW w:w="619" w:type="dxa"/>
          </w:tcPr>
          <w:p w14:paraId="430420AF"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0.1</w:t>
            </w:r>
          </w:p>
        </w:tc>
        <w:tc>
          <w:tcPr>
            <w:tcW w:w="1896" w:type="dxa"/>
          </w:tcPr>
          <w:p w14:paraId="1066B703"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0.3334259671e-</w:t>
            </w:r>
            <w:r w:rsidRPr="0044634B">
              <w:rPr>
                <w:rFonts w:ascii="Arial" w:hAnsi="Arial" w:cs="Arial"/>
                <w:spacing w:val="-10"/>
                <w:sz w:val="20"/>
                <w:szCs w:val="20"/>
              </w:rPr>
              <w:t>2</w:t>
            </w:r>
          </w:p>
        </w:tc>
        <w:tc>
          <w:tcPr>
            <w:tcW w:w="1936" w:type="dxa"/>
          </w:tcPr>
          <w:p w14:paraId="4F87B4F9"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0.3334259671e-</w:t>
            </w:r>
            <w:r w:rsidRPr="0044634B">
              <w:rPr>
                <w:rFonts w:ascii="Arial" w:hAnsi="Arial" w:cs="Arial"/>
                <w:spacing w:val="-10"/>
                <w:sz w:val="20"/>
                <w:szCs w:val="20"/>
              </w:rPr>
              <w:t>2</w:t>
            </w:r>
          </w:p>
        </w:tc>
        <w:tc>
          <w:tcPr>
            <w:tcW w:w="2744" w:type="dxa"/>
          </w:tcPr>
          <w:p w14:paraId="243687DB"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5B069667"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1.03000e-</w:t>
            </w:r>
            <w:r w:rsidRPr="0044634B">
              <w:rPr>
                <w:rFonts w:ascii="Arial" w:hAnsi="Arial" w:cs="Arial"/>
                <w:spacing w:val="-5"/>
                <w:sz w:val="20"/>
                <w:szCs w:val="20"/>
              </w:rPr>
              <w:t>10</w:t>
            </w:r>
          </w:p>
        </w:tc>
      </w:tr>
      <w:tr w:rsidR="00272DAC" w:rsidRPr="0044634B" w14:paraId="39A12F9C" w14:textId="77777777" w:rsidTr="00F22AFE">
        <w:trPr>
          <w:trHeight w:val="238"/>
        </w:trPr>
        <w:tc>
          <w:tcPr>
            <w:tcW w:w="619" w:type="dxa"/>
          </w:tcPr>
          <w:p w14:paraId="676A71A5"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0.2</w:t>
            </w:r>
          </w:p>
        </w:tc>
        <w:tc>
          <w:tcPr>
            <w:tcW w:w="1896" w:type="dxa"/>
          </w:tcPr>
          <w:p w14:paraId="7996B502"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0.1334817448e-</w:t>
            </w:r>
            <w:r w:rsidRPr="0044634B">
              <w:rPr>
                <w:rFonts w:ascii="Arial" w:hAnsi="Arial" w:cs="Arial"/>
                <w:spacing w:val="-10"/>
                <w:sz w:val="20"/>
                <w:szCs w:val="20"/>
              </w:rPr>
              <w:t>1</w:t>
            </w:r>
          </w:p>
        </w:tc>
        <w:tc>
          <w:tcPr>
            <w:tcW w:w="1936" w:type="dxa"/>
          </w:tcPr>
          <w:p w14:paraId="25AB0769"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0.1334817448e-</w:t>
            </w:r>
            <w:r w:rsidRPr="0044634B">
              <w:rPr>
                <w:rFonts w:ascii="Arial" w:hAnsi="Arial" w:cs="Arial"/>
                <w:spacing w:val="-10"/>
                <w:sz w:val="20"/>
                <w:szCs w:val="20"/>
              </w:rPr>
              <w:t>1</w:t>
            </w:r>
          </w:p>
        </w:tc>
        <w:tc>
          <w:tcPr>
            <w:tcW w:w="2744" w:type="dxa"/>
          </w:tcPr>
          <w:p w14:paraId="2D482063"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430F3641"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6.59000e-</w:t>
            </w:r>
            <w:r w:rsidRPr="0044634B">
              <w:rPr>
                <w:rFonts w:ascii="Arial" w:hAnsi="Arial" w:cs="Arial"/>
                <w:spacing w:val="-5"/>
                <w:sz w:val="20"/>
                <w:szCs w:val="20"/>
              </w:rPr>
              <w:t>09</w:t>
            </w:r>
          </w:p>
        </w:tc>
      </w:tr>
      <w:tr w:rsidR="00272DAC" w:rsidRPr="0044634B" w14:paraId="003D44BC" w14:textId="77777777" w:rsidTr="00F22AFE">
        <w:trPr>
          <w:trHeight w:val="233"/>
        </w:trPr>
        <w:tc>
          <w:tcPr>
            <w:tcW w:w="619" w:type="dxa"/>
          </w:tcPr>
          <w:p w14:paraId="77AC3EE6"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0.3</w:t>
            </w:r>
          </w:p>
        </w:tc>
        <w:tc>
          <w:tcPr>
            <w:tcW w:w="1896" w:type="dxa"/>
          </w:tcPr>
          <w:p w14:paraId="25F5E57B"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0.3007530000e-</w:t>
            </w:r>
            <w:r w:rsidRPr="0044634B">
              <w:rPr>
                <w:rFonts w:ascii="Arial" w:hAnsi="Arial" w:cs="Arial"/>
                <w:spacing w:val="-10"/>
                <w:sz w:val="20"/>
                <w:szCs w:val="20"/>
              </w:rPr>
              <w:t>1</w:t>
            </w:r>
          </w:p>
        </w:tc>
        <w:tc>
          <w:tcPr>
            <w:tcW w:w="1936" w:type="dxa"/>
          </w:tcPr>
          <w:p w14:paraId="6571771F"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0.3007530000e-</w:t>
            </w:r>
            <w:r w:rsidRPr="0044634B">
              <w:rPr>
                <w:rFonts w:ascii="Arial" w:hAnsi="Arial" w:cs="Arial"/>
                <w:spacing w:val="-10"/>
                <w:sz w:val="20"/>
                <w:szCs w:val="20"/>
              </w:rPr>
              <w:t>1</w:t>
            </w:r>
          </w:p>
        </w:tc>
        <w:tc>
          <w:tcPr>
            <w:tcW w:w="2744" w:type="dxa"/>
          </w:tcPr>
          <w:p w14:paraId="4CF3DF7D"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42D1A895"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7.50000e-</w:t>
            </w:r>
            <w:r w:rsidRPr="0044634B">
              <w:rPr>
                <w:rFonts w:ascii="Arial" w:hAnsi="Arial" w:cs="Arial"/>
                <w:spacing w:val="-5"/>
                <w:sz w:val="20"/>
                <w:szCs w:val="20"/>
              </w:rPr>
              <w:t>08</w:t>
            </w:r>
          </w:p>
        </w:tc>
      </w:tr>
      <w:tr w:rsidR="00272DAC" w:rsidRPr="0044634B" w14:paraId="47B2D2D3" w14:textId="77777777" w:rsidTr="00F22AFE">
        <w:trPr>
          <w:trHeight w:val="280"/>
        </w:trPr>
        <w:tc>
          <w:tcPr>
            <w:tcW w:w="619" w:type="dxa"/>
          </w:tcPr>
          <w:p w14:paraId="4982834A"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0.4</w:t>
            </w:r>
          </w:p>
        </w:tc>
        <w:tc>
          <w:tcPr>
            <w:tcW w:w="1896" w:type="dxa"/>
          </w:tcPr>
          <w:p w14:paraId="2EF3810E"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0.5357205597e-</w:t>
            </w:r>
            <w:r w:rsidRPr="0044634B">
              <w:rPr>
                <w:rFonts w:ascii="Arial" w:hAnsi="Arial" w:cs="Arial"/>
                <w:spacing w:val="-10"/>
                <w:sz w:val="20"/>
                <w:szCs w:val="20"/>
              </w:rPr>
              <w:t>1</w:t>
            </w:r>
          </w:p>
        </w:tc>
        <w:tc>
          <w:tcPr>
            <w:tcW w:w="1936" w:type="dxa"/>
          </w:tcPr>
          <w:p w14:paraId="4EAACFC6"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0.5357205597e-</w:t>
            </w:r>
            <w:r w:rsidRPr="0044634B">
              <w:rPr>
                <w:rFonts w:ascii="Arial" w:hAnsi="Arial" w:cs="Arial"/>
                <w:spacing w:val="-10"/>
                <w:sz w:val="20"/>
                <w:szCs w:val="20"/>
              </w:rPr>
              <w:t>1</w:t>
            </w:r>
          </w:p>
        </w:tc>
        <w:tc>
          <w:tcPr>
            <w:tcW w:w="2744" w:type="dxa"/>
          </w:tcPr>
          <w:p w14:paraId="09F1C908"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1BB9F32D"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4.21000e-</w:t>
            </w:r>
            <w:r w:rsidRPr="0044634B">
              <w:rPr>
                <w:rFonts w:ascii="Arial" w:hAnsi="Arial" w:cs="Arial"/>
                <w:spacing w:val="-5"/>
                <w:sz w:val="20"/>
                <w:szCs w:val="20"/>
              </w:rPr>
              <w:t>07</w:t>
            </w:r>
          </w:p>
        </w:tc>
      </w:tr>
      <w:tr w:rsidR="00272DAC" w:rsidRPr="0044634B" w14:paraId="6131FA72" w14:textId="77777777" w:rsidTr="00F22AFE">
        <w:trPr>
          <w:trHeight w:val="178"/>
        </w:trPr>
        <w:tc>
          <w:tcPr>
            <w:tcW w:w="619" w:type="dxa"/>
          </w:tcPr>
          <w:p w14:paraId="324EBB73"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0.5</w:t>
            </w:r>
          </w:p>
        </w:tc>
        <w:tc>
          <w:tcPr>
            <w:tcW w:w="1896" w:type="dxa"/>
          </w:tcPr>
          <w:p w14:paraId="1179F99B"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0.8391846707e-</w:t>
            </w:r>
            <w:r w:rsidRPr="0044634B">
              <w:rPr>
                <w:rFonts w:ascii="Arial" w:hAnsi="Arial" w:cs="Arial"/>
                <w:spacing w:val="-10"/>
                <w:sz w:val="20"/>
                <w:szCs w:val="20"/>
              </w:rPr>
              <w:t>1</w:t>
            </w:r>
          </w:p>
        </w:tc>
        <w:tc>
          <w:tcPr>
            <w:tcW w:w="1936" w:type="dxa"/>
          </w:tcPr>
          <w:p w14:paraId="0F696616"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0.8391846707e-</w:t>
            </w:r>
            <w:r w:rsidRPr="0044634B">
              <w:rPr>
                <w:rFonts w:ascii="Arial" w:hAnsi="Arial" w:cs="Arial"/>
                <w:spacing w:val="-10"/>
                <w:sz w:val="20"/>
                <w:szCs w:val="20"/>
              </w:rPr>
              <w:t>1</w:t>
            </w:r>
          </w:p>
        </w:tc>
        <w:tc>
          <w:tcPr>
            <w:tcW w:w="2744" w:type="dxa"/>
          </w:tcPr>
          <w:p w14:paraId="597E0500"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5292B4E1"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1.60751e-</w:t>
            </w:r>
            <w:r w:rsidRPr="0044634B">
              <w:rPr>
                <w:rFonts w:ascii="Arial" w:hAnsi="Arial" w:cs="Arial"/>
                <w:spacing w:val="-5"/>
                <w:sz w:val="20"/>
                <w:szCs w:val="20"/>
              </w:rPr>
              <w:t>06</w:t>
            </w:r>
          </w:p>
        </w:tc>
      </w:tr>
      <w:tr w:rsidR="00272DAC" w:rsidRPr="0044634B" w14:paraId="07650DBE" w14:textId="77777777" w:rsidTr="00F22AFE">
        <w:trPr>
          <w:trHeight w:val="178"/>
        </w:trPr>
        <w:tc>
          <w:tcPr>
            <w:tcW w:w="619" w:type="dxa"/>
          </w:tcPr>
          <w:p w14:paraId="5561D808"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0.6</w:t>
            </w:r>
          </w:p>
        </w:tc>
        <w:tc>
          <w:tcPr>
            <w:tcW w:w="1896" w:type="dxa"/>
          </w:tcPr>
          <w:p w14:paraId="25A984F9"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0.1212192000e-</w:t>
            </w:r>
            <w:r w:rsidRPr="0044634B">
              <w:rPr>
                <w:rFonts w:ascii="Arial" w:hAnsi="Arial" w:cs="Arial"/>
                <w:spacing w:val="-10"/>
                <w:sz w:val="20"/>
                <w:szCs w:val="20"/>
              </w:rPr>
              <w:t>0</w:t>
            </w:r>
          </w:p>
        </w:tc>
        <w:tc>
          <w:tcPr>
            <w:tcW w:w="1936" w:type="dxa"/>
          </w:tcPr>
          <w:p w14:paraId="735F04AB"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0.1212192000e-</w:t>
            </w:r>
            <w:r w:rsidRPr="0044634B">
              <w:rPr>
                <w:rFonts w:ascii="Arial" w:hAnsi="Arial" w:cs="Arial"/>
                <w:spacing w:val="-10"/>
                <w:sz w:val="20"/>
                <w:szCs w:val="20"/>
              </w:rPr>
              <w:t>0</w:t>
            </w:r>
          </w:p>
        </w:tc>
        <w:tc>
          <w:tcPr>
            <w:tcW w:w="2744" w:type="dxa"/>
          </w:tcPr>
          <w:p w14:paraId="1F430783"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6983FBF0"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4.80000e-</w:t>
            </w:r>
            <w:r w:rsidRPr="0044634B">
              <w:rPr>
                <w:rFonts w:ascii="Arial" w:hAnsi="Arial" w:cs="Arial"/>
                <w:spacing w:val="-5"/>
                <w:sz w:val="20"/>
                <w:szCs w:val="20"/>
              </w:rPr>
              <w:t>06</w:t>
            </w:r>
          </w:p>
        </w:tc>
      </w:tr>
      <w:tr w:rsidR="00272DAC" w:rsidRPr="0044634B" w14:paraId="082E1533" w14:textId="77777777" w:rsidTr="00F22AFE">
        <w:trPr>
          <w:trHeight w:val="178"/>
        </w:trPr>
        <w:tc>
          <w:tcPr>
            <w:tcW w:w="619" w:type="dxa"/>
          </w:tcPr>
          <w:p w14:paraId="4ACCE68C"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0.7</w:t>
            </w:r>
          </w:p>
        </w:tc>
        <w:tc>
          <w:tcPr>
            <w:tcW w:w="1896" w:type="dxa"/>
          </w:tcPr>
          <w:p w14:paraId="31B56F5D"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0.1656048966e-</w:t>
            </w:r>
            <w:r w:rsidRPr="0044634B">
              <w:rPr>
                <w:rFonts w:ascii="Arial" w:hAnsi="Arial" w:cs="Arial"/>
                <w:spacing w:val="-10"/>
                <w:sz w:val="20"/>
                <w:szCs w:val="20"/>
              </w:rPr>
              <w:t>0</w:t>
            </w:r>
          </w:p>
        </w:tc>
        <w:tc>
          <w:tcPr>
            <w:tcW w:w="1936" w:type="dxa"/>
          </w:tcPr>
          <w:p w14:paraId="187E08D9"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0.1656048966e-</w:t>
            </w:r>
            <w:r w:rsidRPr="0044634B">
              <w:rPr>
                <w:rFonts w:ascii="Arial" w:hAnsi="Arial" w:cs="Arial"/>
                <w:spacing w:val="-10"/>
                <w:sz w:val="20"/>
                <w:szCs w:val="20"/>
              </w:rPr>
              <w:t>0</w:t>
            </w:r>
          </w:p>
        </w:tc>
        <w:tc>
          <w:tcPr>
            <w:tcW w:w="2744" w:type="dxa"/>
          </w:tcPr>
          <w:p w14:paraId="362619F1"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6EBDF35C"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1.21038e-</w:t>
            </w:r>
            <w:r w:rsidRPr="0044634B">
              <w:rPr>
                <w:rFonts w:ascii="Arial" w:hAnsi="Arial" w:cs="Arial"/>
                <w:spacing w:val="-5"/>
                <w:sz w:val="20"/>
                <w:szCs w:val="20"/>
              </w:rPr>
              <w:t>05</w:t>
            </w:r>
          </w:p>
        </w:tc>
      </w:tr>
      <w:tr w:rsidR="00272DAC" w:rsidRPr="0044634B" w14:paraId="6384D170" w14:textId="77777777" w:rsidTr="00F22AFE">
        <w:trPr>
          <w:trHeight w:val="178"/>
        </w:trPr>
        <w:tc>
          <w:tcPr>
            <w:tcW w:w="619" w:type="dxa"/>
          </w:tcPr>
          <w:p w14:paraId="6AEFF3E8"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0.8</w:t>
            </w:r>
          </w:p>
        </w:tc>
        <w:tc>
          <w:tcPr>
            <w:tcW w:w="1896" w:type="dxa"/>
          </w:tcPr>
          <w:p w14:paraId="126CF5D5"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0.2172338041e-</w:t>
            </w:r>
            <w:r w:rsidRPr="0044634B">
              <w:rPr>
                <w:rFonts w:ascii="Arial" w:hAnsi="Arial" w:cs="Arial"/>
                <w:spacing w:val="-10"/>
                <w:sz w:val="20"/>
                <w:szCs w:val="20"/>
              </w:rPr>
              <w:t>0</w:t>
            </w:r>
          </w:p>
        </w:tc>
        <w:tc>
          <w:tcPr>
            <w:tcW w:w="1936" w:type="dxa"/>
          </w:tcPr>
          <w:p w14:paraId="791FAB3E"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0.2172338041e-</w:t>
            </w:r>
            <w:r w:rsidRPr="0044634B">
              <w:rPr>
                <w:rFonts w:ascii="Arial" w:hAnsi="Arial" w:cs="Arial"/>
                <w:spacing w:val="-10"/>
                <w:sz w:val="20"/>
                <w:szCs w:val="20"/>
              </w:rPr>
              <w:t>0</w:t>
            </w:r>
          </w:p>
        </w:tc>
        <w:tc>
          <w:tcPr>
            <w:tcW w:w="2744" w:type="dxa"/>
          </w:tcPr>
          <w:p w14:paraId="4EF95293"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4DE19E5A"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2.69696e-</w:t>
            </w:r>
            <w:r w:rsidRPr="0044634B">
              <w:rPr>
                <w:rFonts w:ascii="Arial" w:hAnsi="Arial" w:cs="Arial"/>
                <w:spacing w:val="-5"/>
                <w:sz w:val="20"/>
                <w:szCs w:val="20"/>
              </w:rPr>
              <w:t>05</w:t>
            </w:r>
          </w:p>
        </w:tc>
      </w:tr>
      <w:tr w:rsidR="00272DAC" w:rsidRPr="0044634B" w14:paraId="6E09969B" w14:textId="77777777" w:rsidTr="00F22AFE">
        <w:trPr>
          <w:trHeight w:val="181"/>
        </w:trPr>
        <w:tc>
          <w:tcPr>
            <w:tcW w:w="619" w:type="dxa"/>
          </w:tcPr>
          <w:p w14:paraId="7963A15B"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0.9</w:t>
            </w:r>
          </w:p>
        </w:tc>
        <w:tc>
          <w:tcPr>
            <w:tcW w:w="1896" w:type="dxa"/>
          </w:tcPr>
          <w:p w14:paraId="7E3220EF"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0.2762937000e-</w:t>
            </w:r>
            <w:r w:rsidRPr="0044634B">
              <w:rPr>
                <w:rFonts w:ascii="Arial" w:hAnsi="Arial" w:cs="Arial"/>
                <w:spacing w:val="-10"/>
                <w:sz w:val="20"/>
                <w:szCs w:val="20"/>
              </w:rPr>
              <w:t>0</w:t>
            </w:r>
          </w:p>
        </w:tc>
        <w:tc>
          <w:tcPr>
            <w:tcW w:w="1936" w:type="dxa"/>
          </w:tcPr>
          <w:p w14:paraId="64265AD9"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0.2762937000e-</w:t>
            </w:r>
            <w:r w:rsidRPr="0044634B">
              <w:rPr>
                <w:rFonts w:ascii="Arial" w:hAnsi="Arial" w:cs="Arial"/>
                <w:spacing w:val="-10"/>
                <w:sz w:val="20"/>
                <w:szCs w:val="20"/>
              </w:rPr>
              <w:t>0</w:t>
            </w:r>
          </w:p>
        </w:tc>
        <w:tc>
          <w:tcPr>
            <w:tcW w:w="2744" w:type="dxa"/>
          </w:tcPr>
          <w:p w14:paraId="2E781192"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4F46E69B"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5.46750e-</w:t>
            </w:r>
            <w:r w:rsidRPr="0044634B">
              <w:rPr>
                <w:rFonts w:ascii="Arial" w:hAnsi="Arial" w:cs="Arial"/>
                <w:spacing w:val="-5"/>
                <w:sz w:val="20"/>
                <w:szCs w:val="20"/>
              </w:rPr>
              <w:t>05</w:t>
            </w:r>
          </w:p>
        </w:tc>
      </w:tr>
      <w:tr w:rsidR="00272DAC" w:rsidRPr="0044634B" w14:paraId="21E02F2F" w14:textId="77777777" w:rsidTr="00F22AFE">
        <w:trPr>
          <w:trHeight w:val="181"/>
        </w:trPr>
        <w:tc>
          <w:tcPr>
            <w:tcW w:w="619" w:type="dxa"/>
          </w:tcPr>
          <w:p w14:paraId="00E3B166"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1.0</w:t>
            </w:r>
          </w:p>
        </w:tc>
        <w:tc>
          <w:tcPr>
            <w:tcW w:w="1896" w:type="dxa"/>
          </w:tcPr>
          <w:p w14:paraId="3A19378C"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0.3430041152e-</w:t>
            </w:r>
            <w:r w:rsidRPr="0044634B">
              <w:rPr>
                <w:rFonts w:ascii="Arial" w:hAnsi="Arial" w:cs="Arial"/>
                <w:spacing w:val="-10"/>
                <w:sz w:val="20"/>
                <w:szCs w:val="20"/>
              </w:rPr>
              <w:t>0</w:t>
            </w:r>
          </w:p>
        </w:tc>
        <w:tc>
          <w:tcPr>
            <w:tcW w:w="1936" w:type="dxa"/>
          </w:tcPr>
          <w:p w14:paraId="7474D71D"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0.3430041152e-</w:t>
            </w:r>
            <w:r w:rsidRPr="0044634B">
              <w:rPr>
                <w:rFonts w:ascii="Arial" w:hAnsi="Arial" w:cs="Arial"/>
                <w:spacing w:val="-10"/>
                <w:sz w:val="20"/>
                <w:szCs w:val="20"/>
              </w:rPr>
              <w:t>0</w:t>
            </w:r>
          </w:p>
        </w:tc>
        <w:tc>
          <w:tcPr>
            <w:tcW w:w="2744" w:type="dxa"/>
          </w:tcPr>
          <w:p w14:paraId="416D765C"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1F6286F5"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1.02881e-</w:t>
            </w:r>
            <w:r w:rsidRPr="0044634B">
              <w:rPr>
                <w:rFonts w:ascii="Arial" w:hAnsi="Arial" w:cs="Arial"/>
                <w:spacing w:val="-5"/>
                <w:sz w:val="20"/>
                <w:szCs w:val="20"/>
              </w:rPr>
              <w:t>04</w:t>
            </w:r>
          </w:p>
        </w:tc>
      </w:tr>
    </w:tbl>
    <w:p w14:paraId="2FB9D62A" w14:textId="77777777" w:rsidR="00831333" w:rsidRDefault="00831333" w:rsidP="00272DAC">
      <w:pPr>
        <w:pStyle w:val="Head1"/>
        <w:spacing w:after="0"/>
        <w:jc w:val="both"/>
        <w:rPr>
          <w:rFonts w:ascii="Arial" w:hAnsi="Arial" w:cs="Arial"/>
        </w:rPr>
      </w:pPr>
    </w:p>
    <w:p w14:paraId="51ED4521" w14:textId="77777777" w:rsidR="00272DAC" w:rsidRDefault="00272DAC" w:rsidP="00272DAC">
      <w:pPr>
        <w:pStyle w:val="Head1"/>
        <w:spacing w:after="0"/>
        <w:jc w:val="both"/>
        <w:rPr>
          <w:rFonts w:ascii="Arial" w:hAnsi="Arial" w:cs="Arial"/>
          <w:caps w:val="0"/>
        </w:rPr>
      </w:pPr>
    </w:p>
    <w:p w14:paraId="0D50FFC5" w14:textId="32FE83B8" w:rsidR="00C637BD" w:rsidRDefault="00C637BD" w:rsidP="00C637BD">
      <w:pPr>
        <w:pStyle w:val="Head1"/>
        <w:spacing w:after="0"/>
        <w:jc w:val="both"/>
        <w:rPr>
          <w:rFonts w:ascii="Arial" w:hAnsi="Arial" w:cs="Arial"/>
          <w:caps w:val="0"/>
        </w:rPr>
      </w:pPr>
      <w:r>
        <w:rPr>
          <w:rFonts w:ascii="Arial" w:hAnsi="Arial" w:cs="Arial"/>
        </w:rPr>
        <w:t xml:space="preserve">3.2 </w:t>
      </w:r>
      <w:r>
        <w:rPr>
          <w:rFonts w:ascii="Arial" w:hAnsi="Arial" w:cs="Arial"/>
          <w:caps w:val="0"/>
        </w:rPr>
        <w:t>Discussion</w:t>
      </w:r>
    </w:p>
    <w:p w14:paraId="3EC4EE88" w14:textId="77777777" w:rsidR="00C637BD" w:rsidRDefault="00C637BD" w:rsidP="00C637BD">
      <w:pPr>
        <w:pStyle w:val="Head1"/>
        <w:spacing w:after="0"/>
        <w:jc w:val="both"/>
        <w:rPr>
          <w:rFonts w:ascii="Arial" w:hAnsi="Arial" w:cs="Arial"/>
          <w:caps w:val="0"/>
        </w:rPr>
      </w:pPr>
    </w:p>
    <w:p w14:paraId="71FD0C72" w14:textId="1E80B98F" w:rsidR="00272DAC" w:rsidRPr="0044634B" w:rsidRDefault="00272DAC" w:rsidP="00272DAC">
      <w:pPr>
        <w:jc w:val="both"/>
        <w:rPr>
          <w:rFonts w:ascii="Arial" w:hAnsi="Arial" w:cs="Arial"/>
          <w:bCs/>
        </w:rPr>
      </w:pPr>
      <w:r w:rsidRPr="0044634B">
        <w:rPr>
          <w:rFonts w:ascii="Arial" w:hAnsi="Arial" w:cs="Arial"/>
          <w:bCs/>
        </w:rPr>
        <w:t>The</w:t>
      </w:r>
      <w:r w:rsidR="00442203">
        <w:rPr>
          <w:rFonts w:ascii="Arial" w:hAnsi="Arial" w:cs="Arial"/>
          <w:bCs/>
        </w:rPr>
        <w:t xml:space="preserve"> </w:t>
      </w:r>
      <w:r w:rsidRPr="0044634B">
        <w:rPr>
          <w:rFonts w:ascii="Arial" w:hAnsi="Arial" w:cs="Arial"/>
          <w:bCs/>
        </w:rPr>
        <w:t xml:space="preserve">numerical outcomes presented in Tables 1–3 provide strong evidence of the effectiveness, accuracy, and computational reliability of the proposed Laplace Transform–Adomian Decomposition Technique (LT-ADT) for solving Bratu-type differential equations. The method successfully generated analytical series solutions whose numerical evaluations coincide exactly with the known exact solutions throughout the computational domain </w:t>
      </w:r>
      <m:oMath>
        <m:r>
          <w:rPr>
            <w:rFonts w:ascii="Cambria Math" w:hAnsi="Cambria Math" w:cs="Arial"/>
          </w:rPr>
          <m:t>0≤ξ≤1</m:t>
        </m:r>
      </m:oMath>
      <w:r w:rsidRPr="0044634B">
        <w:rPr>
          <w:rFonts w:ascii="Arial" w:hAnsi="Arial" w:cs="Arial"/>
          <w:bCs/>
        </w:rPr>
        <w:t>.</w:t>
      </w:r>
    </w:p>
    <w:p w14:paraId="13D377EA" w14:textId="77777777" w:rsidR="00272DAC" w:rsidRPr="0044634B" w:rsidRDefault="00272DAC" w:rsidP="00272DAC">
      <w:pPr>
        <w:jc w:val="both"/>
        <w:rPr>
          <w:rFonts w:ascii="Arial" w:hAnsi="Arial" w:cs="Arial"/>
          <w:bCs/>
        </w:rPr>
      </w:pPr>
      <w:r w:rsidRPr="0044634B">
        <w:rPr>
          <w:rFonts w:ascii="Arial" w:hAnsi="Arial" w:cs="Arial"/>
          <w:bCs/>
        </w:rPr>
        <w:t xml:space="preserve">For Test Problem 1, the obtained series solution reproduced the exact expansion term-by-term, demonstrating that the decomposition process effectively captured the exponential nonlinearity without introducing truncation inaccuracies. As shown in Table 1, the approximate solutions are identical to the exact values at all nodal points considered. The absolute error of the proposed method remained zero to machine precision throughout the interval. In contrast, the perturbation method reported in the literature exhibited errors that increased steadily from </w:t>
      </w:r>
      <m:oMath>
        <m:r>
          <w:rPr>
            <w:rFonts w:ascii="Cambria Math" w:hAnsi="Cambria Math" w:cs="Arial"/>
          </w:rPr>
          <m:t>1.117×</m:t>
        </m:r>
        <m:sSup>
          <m:sSupPr>
            <m:ctrlPr>
              <w:rPr>
                <w:rFonts w:ascii="Cambria Math" w:hAnsi="Cambria Math" w:cs="Arial"/>
                <w:bCs/>
              </w:rPr>
            </m:ctrlPr>
          </m:sSupPr>
          <m:e>
            <m:r>
              <w:rPr>
                <w:rFonts w:ascii="Cambria Math" w:hAnsi="Cambria Math" w:cs="Arial"/>
              </w:rPr>
              <m:t>10</m:t>
            </m:r>
          </m:e>
          <m:sup>
            <m:r>
              <w:rPr>
                <w:rFonts w:ascii="Cambria Math" w:hAnsi="Cambria Math" w:cs="Arial"/>
              </w:rPr>
              <m:t>-8</m:t>
            </m:r>
          </m:sup>
        </m:sSup>
      </m:oMath>
      <w:r w:rsidRPr="0044634B">
        <w:rPr>
          <w:rFonts w:ascii="Arial" w:hAnsi="Arial" w:cs="Arial"/>
          <w:bCs/>
        </w:rPr>
        <w:t xml:space="preserve">at </w:t>
      </w:r>
      <m:oMath>
        <m:r>
          <w:rPr>
            <w:rFonts w:ascii="Cambria Math" w:hAnsi="Cambria Math" w:cs="Arial"/>
          </w:rPr>
          <m:t>ξ=0.1</m:t>
        </m:r>
      </m:oMath>
      <w:r w:rsidRPr="0044634B">
        <w:rPr>
          <w:rFonts w:ascii="Arial" w:hAnsi="Arial" w:cs="Arial"/>
          <w:bCs/>
        </w:rPr>
        <w:t xml:space="preserve">to </w:t>
      </w:r>
      <m:oMath>
        <m:r>
          <w:rPr>
            <w:rFonts w:ascii="Cambria Math" w:hAnsi="Cambria Math" w:cs="Arial"/>
          </w:rPr>
          <m:t>8.467×</m:t>
        </m:r>
        <m:sSup>
          <m:sSupPr>
            <m:ctrlPr>
              <w:rPr>
                <w:rFonts w:ascii="Cambria Math" w:hAnsi="Cambria Math" w:cs="Arial"/>
                <w:bCs/>
              </w:rPr>
            </m:ctrlPr>
          </m:sSupPr>
          <m:e>
            <m:r>
              <w:rPr>
                <w:rFonts w:ascii="Cambria Math" w:hAnsi="Cambria Math" w:cs="Arial"/>
              </w:rPr>
              <m:t>10</m:t>
            </m:r>
          </m:e>
          <m:sup>
            <m:r>
              <w:rPr>
                <w:rFonts w:ascii="Cambria Math" w:hAnsi="Cambria Math" w:cs="Arial"/>
              </w:rPr>
              <m:t>-3</m:t>
            </m:r>
          </m:sup>
        </m:sSup>
      </m:oMath>
      <w:r w:rsidRPr="0044634B">
        <w:rPr>
          <w:rFonts w:ascii="Arial" w:hAnsi="Arial" w:cs="Arial"/>
          <w:bCs/>
        </w:rPr>
        <w:t xml:space="preserve">at </w:t>
      </w:r>
      <m:oMath>
        <m:r>
          <w:rPr>
            <w:rFonts w:ascii="Cambria Math" w:hAnsi="Cambria Math" w:cs="Arial"/>
          </w:rPr>
          <m:t>ξ=0.9</m:t>
        </m:r>
      </m:oMath>
      <w:r w:rsidRPr="0044634B">
        <w:rPr>
          <w:rFonts w:ascii="Arial" w:hAnsi="Arial" w:cs="Arial"/>
          <w:bCs/>
        </w:rPr>
        <w:t xml:space="preserve">. A notable feature observed in Test Problem 1 is the stability of the proposed algorithm as the solution magnitude increases. Although the solution grows monotonically with </w:t>
      </w:r>
      <m:oMath>
        <m:r>
          <w:rPr>
            <w:rFonts w:ascii="Cambria Math" w:hAnsi="Cambria Math" w:cs="Arial"/>
          </w:rPr>
          <m:t>ξ</m:t>
        </m:r>
      </m:oMath>
      <w:r w:rsidRPr="0044634B">
        <w:rPr>
          <w:rFonts w:ascii="Arial" w:hAnsi="Arial" w:cs="Arial"/>
          <w:bCs/>
        </w:rPr>
        <w:t>, no deterioration in accuracy was detected. This indicates that the recursive Adomian polynomial construction effectively handles the nonlinear exponential term while the Laplace transform component suppresses the accumulation of numerical errors commonly encountered in iterative discretization procedures.</w:t>
      </w:r>
    </w:p>
    <w:p w14:paraId="32AC0148" w14:textId="77777777" w:rsidR="00272DAC" w:rsidRPr="0044634B" w:rsidRDefault="00272DAC" w:rsidP="00272DAC">
      <w:pPr>
        <w:jc w:val="both"/>
        <w:rPr>
          <w:rFonts w:ascii="Arial" w:hAnsi="Arial" w:cs="Arial"/>
          <w:bCs/>
        </w:rPr>
      </w:pPr>
      <w:r w:rsidRPr="0044634B">
        <w:rPr>
          <w:rFonts w:ascii="Arial" w:hAnsi="Arial" w:cs="Arial"/>
          <w:bCs/>
        </w:rPr>
        <w:t xml:space="preserve">For Test Problem 2, the problem is generally more challenging because the nonlinear source term grows more rapidly than that of Test Problem 1. Nevertheless, the proposed technique again recovered the exact series solution with remarkable precision. Inspection of Table 2 shows that the approximate solution generated by LT-ADT coincides with the exact solution at every computational point. The absolute error remained zero throughout the interval, while the perturbation method accumulated progressively larger errors, reaching approximately </w:t>
      </w:r>
      <m:oMath>
        <m:r>
          <w:rPr>
            <w:rFonts w:ascii="Cambria Math" w:hAnsi="Cambria Math" w:cs="Arial"/>
          </w:rPr>
          <m:t>1.13×</m:t>
        </m:r>
        <m:sSup>
          <m:sSupPr>
            <m:ctrlPr>
              <w:rPr>
                <w:rFonts w:ascii="Cambria Math" w:hAnsi="Cambria Math" w:cs="Arial"/>
                <w:bCs/>
              </w:rPr>
            </m:ctrlPr>
          </m:sSupPr>
          <m:e>
            <m:r>
              <w:rPr>
                <w:rFonts w:ascii="Cambria Math" w:hAnsi="Cambria Math" w:cs="Arial"/>
              </w:rPr>
              <m:t>10</m:t>
            </m:r>
          </m:e>
          <m:sup>
            <m:r>
              <w:rPr>
                <w:rFonts w:ascii="Cambria Math" w:hAnsi="Cambria Math" w:cs="Arial"/>
              </w:rPr>
              <m:t>-2</m:t>
            </m:r>
          </m:sup>
        </m:sSup>
      </m:oMath>
      <w:r w:rsidRPr="0044634B">
        <w:rPr>
          <w:rFonts w:ascii="Arial" w:hAnsi="Arial" w:cs="Arial"/>
          <w:bCs/>
        </w:rPr>
        <w:t xml:space="preserve">at </w:t>
      </w:r>
      <m:oMath>
        <m:r>
          <w:rPr>
            <w:rFonts w:ascii="Cambria Math" w:hAnsi="Cambria Math" w:cs="Arial"/>
          </w:rPr>
          <m:t>ξ=0.9</m:t>
        </m:r>
      </m:oMath>
      <w:r w:rsidRPr="0044634B">
        <w:rPr>
          <w:rFonts w:ascii="Arial" w:hAnsi="Arial" w:cs="Arial"/>
          <w:bCs/>
        </w:rPr>
        <w:t xml:space="preserve">. The comparison clearly demonstrates that the LT-ADT framework is capable of preserving solution accuracy even when the nonlinear effect becomes stronger. The absence of numerical oscillations or divergence suggests that the recursive structure of the method converges rapidly and remains insensitive to the growth of the exponential term. Another important observation from Test Problem 2 is the rapid convergence of the </w:t>
      </w:r>
      <w:r w:rsidRPr="0044634B">
        <w:rPr>
          <w:rFonts w:ascii="Arial" w:hAnsi="Arial" w:cs="Arial"/>
          <w:bCs/>
        </w:rPr>
        <w:lastRenderedPageBreak/>
        <w:t xml:space="preserve">decomposition series. Only a few computed components </w:t>
      </w:r>
      <m:oMath>
        <m:sSub>
          <m:sSubPr>
            <m:ctrlPr>
              <w:rPr>
                <w:rFonts w:ascii="Cambria Math" w:hAnsi="Cambria Math" w:cs="Arial"/>
                <w:bCs/>
              </w:rPr>
            </m:ctrlPr>
          </m:sSubPr>
          <m:e>
            <m:r>
              <w:rPr>
                <w:rFonts w:ascii="Cambria Math" w:hAnsi="Cambria Math" w:cs="Arial"/>
              </w:rPr>
              <m:t>w</m:t>
            </m:r>
          </m:e>
          <m:sub>
            <m:r>
              <w:rPr>
                <w:rFonts w:ascii="Cambria Math" w:hAnsi="Cambria Math" w:cs="Arial"/>
              </w:rPr>
              <m:t>1</m:t>
            </m:r>
          </m:sub>
        </m:sSub>
        <m:r>
          <w:rPr>
            <w:rFonts w:ascii="Cambria Math" w:hAnsi="Cambria Math" w:cs="Arial"/>
          </w:rPr>
          <m:t>,</m:t>
        </m:r>
        <m:sSub>
          <m:sSubPr>
            <m:ctrlPr>
              <w:rPr>
                <w:rFonts w:ascii="Cambria Math" w:hAnsi="Cambria Math" w:cs="Arial"/>
                <w:bCs/>
              </w:rPr>
            </m:ctrlPr>
          </m:sSubPr>
          <m:e>
            <m:r>
              <w:rPr>
                <w:rFonts w:ascii="Cambria Math" w:hAnsi="Cambria Math" w:cs="Arial"/>
              </w:rPr>
              <m:t>w</m:t>
            </m:r>
          </m:e>
          <m:sub>
            <m:r>
              <w:rPr>
                <w:rFonts w:ascii="Cambria Math" w:hAnsi="Cambria Math" w:cs="Arial"/>
              </w:rPr>
              <m:t>2</m:t>
            </m:r>
          </m:sub>
        </m:sSub>
        <m:r>
          <w:rPr>
            <w:rFonts w:ascii="Cambria Math" w:hAnsi="Cambria Math" w:cs="Arial"/>
          </w:rPr>
          <m:t>,</m:t>
        </m:r>
        <m:sSub>
          <m:sSubPr>
            <m:ctrlPr>
              <w:rPr>
                <w:rFonts w:ascii="Cambria Math" w:hAnsi="Cambria Math" w:cs="Arial"/>
                <w:bCs/>
              </w:rPr>
            </m:ctrlPr>
          </m:sSubPr>
          <m:e>
            <m:r>
              <w:rPr>
                <w:rFonts w:ascii="Cambria Math" w:hAnsi="Cambria Math" w:cs="Arial"/>
              </w:rPr>
              <m:t>w</m:t>
            </m:r>
          </m:e>
          <m:sub>
            <m:r>
              <w:rPr>
                <w:rFonts w:ascii="Cambria Math" w:hAnsi="Cambria Math" w:cs="Arial"/>
              </w:rPr>
              <m:t>3</m:t>
            </m:r>
          </m:sub>
        </m:sSub>
        <m:r>
          <w:rPr>
            <w:rFonts w:ascii="Cambria Math" w:hAnsi="Cambria Math" w:cs="Arial"/>
          </w:rPr>
          <m:t>,</m:t>
        </m:r>
      </m:oMath>
      <w:r w:rsidRPr="0044634B">
        <w:rPr>
          <w:rFonts w:ascii="Arial" w:hAnsi="Arial" w:cs="Arial"/>
          <w:bCs/>
        </w:rPr>
        <w:t xml:space="preserve">and </w:t>
      </w:r>
      <m:oMath>
        <m:sSub>
          <m:sSubPr>
            <m:ctrlPr>
              <w:rPr>
                <w:rFonts w:ascii="Cambria Math" w:hAnsi="Cambria Math" w:cs="Arial"/>
                <w:bCs/>
              </w:rPr>
            </m:ctrlPr>
          </m:sSubPr>
          <m:e>
            <m:r>
              <w:rPr>
                <w:rFonts w:ascii="Cambria Math" w:hAnsi="Cambria Math" w:cs="Arial"/>
              </w:rPr>
              <m:t>w</m:t>
            </m:r>
          </m:e>
          <m:sub>
            <m:r>
              <w:rPr>
                <w:rFonts w:ascii="Cambria Math" w:hAnsi="Cambria Math" w:cs="Arial"/>
              </w:rPr>
              <m:t>4</m:t>
            </m:r>
          </m:sub>
        </m:sSub>
      </m:oMath>
      <w:r w:rsidRPr="0044634B">
        <w:rPr>
          <w:rFonts w:ascii="Arial" w:hAnsi="Arial" w:cs="Arial"/>
          <w:bCs/>
        </w:rPr>
        <w:t>were sufficient to reconstruct the exact solution expansion. This significantly reduces computational effort and makes the approach attractive for practical nonlinear boundary-value and initial-value problems.</w:t>
      </w:r>
    </w:p>
    <w:p w14:paraId="0BBA069E" w14:textId="7B4F3083" w:rsidR="00272DAC" w:rsidRPr="0044634B" w:rsidRDefault="00272DAC" w:rsidP="00272DAC">
      <w:pPr>
        <w:jc w:val="both"/>
        <w:rPr>
          <w:rFonts w:ascii="Arial" w:hAnsi="Arial" w:cs="Arial"/>
          <w:bCs/>
        </w:rPr>
      </w:pPr>
      <w:r w:rsidRPr="0044634B">
        <w:rPr>
          <w:rFonts w:ascii="Arial" w:hAnsi="Arial" w:cs="Arial"/>
          <w:bCs/>
        </w:rPr>
        <w:t xml:space="preserve">For Test Problem 3, the resulting solution exhibits a slower growth rate compared with the previous two examples. The LT-ADT method again generated a series solution that matches the exact analytical solution exactly. Table 3 reveals that the absolute error produced by the proposed method is zero at all evaluation points, including the endpoint </w:t>
      </w:r>
      <m:oMath>
        <m:r>
          <w:rPr>
            <w:rFonts w:ascii="Cambria Math" w:hAnsi="Cambria Math" w:cs="Arial"/>
          </w:rPr>
          <m:t>ξ=1</m:t>
        </m:r>
      </m:oMath>
      <w:r w:rsidRPr="0044634B">
        <w:rPr>
          <w:rFonts w:ascii="Arial" w:hAnsi="Arial" w:cs="Arial"/>
          <w:bCs/>
        </w:rPr>
        <w:t xml:space="preserve">. In contrast, the Regular Perturbation Method (RPM) produced nonzero errors that increased gradually as </w:t>
      </w:r>
      <m:oMath>
        <m:r>
          <w:rPr>
            <w:rFonts w:ascii="Cambria Math" w:hAnsi="Cambria Math" w:cs="Arial"/>
          </w:rPr>
          <m:t>ξ</m:t>
        </m:r>
      </m:oMath>
      <w:r w:rsidRPr="0044634B">
        <w:rPr>
          <w:rFonts w:ascii="Arial" w:hAnsi="Arial" w:cs="Arial"/>
          <w:bCs/>
        </w:rPr>
        <w:t>increased.</w:t>
      </w:r>
      <w:r w:rsidR="002B4867">
        <w:rPr>
          <w:rFonts w:ascii="Arial" w:hAnsi="Arial" w:cs="Arial"/>
          <w:bCs/>
        </w:rPr>
        <w:t xml:space="preserve"> </w:t>
      </w:r>
      <w:r w:rsidRPr="0044634B">
        <w:rPr>
          <w:rFonts w:ascii="Arial" w:hAnsi="Arial" w:cs="Arial"/>
          <w:bCs/>
        </w:rPr>
        <w:t xml:space="preserve">The RPM error rose from approximately </w:t>
      </w:r>
      <m:oMath>
        <m:r>
          <w:rPr>
            <w:rFonts w:ascii="Cambria Math" w:hAnsi="Cambria Math" w:cs="Arial"/>
          </w:rPr>
          <m:t>1.03×</m:t>
        </m:r>
        <m:sSup>
          <m:sSupPr>
            <m:ctrlPr>
              <w:rPr>
                <w:rFonts w:ascii="Cambria Math" w:hAnsi="Cambria Math" w:cs="Arial"/>
                <w:bCs/>
              </w:rPr>
            </m:ctrlPr>
          </m:sSupPr>
          <m:e>
            <m:r>
              <w:rPr>
                <w:rFonts w:ascii="Cambria Math" w:hAnsi="Cambria Math" w:cs="Arial"/>
              </w:rPr>
              <m:t>10</m:t>
            </m:r>
          </m:e>
          <m:sup>
            <m:r>
              <w:rPr>
                <w:rFonts w:ascii="Cambria Math" w:hAnsi="Cambria Math" w:cs="Arial"/>
              </w:rPr>
              <m:t>-10</m:t>
            </m:r>
          </m:sup>
        </m:sSup>
      </m:oMath>
      <w:r w:rsidRPr="0044634B">
        <w:rPr>
          <w:rFonts w:ascii="Arial" w:hAnsi="Arial" w:cs="Arial"/>
          <w:bCs/>
        </w:rPr>
        <w:t xml:space="preserve">at </w:t>
      </w:r>
      <m:oMath>
        <m:r>
          <w:rPr>
            <w:rFonts w:ascii="Cambria Math" w:hAnsi="Cambria Math" w:cs="Arial"/>
          </w:rPr>
          <m:t>ξ=0.1</m:t>
        </m:r>
      </m:oMath>
      <w:r w:rsidRPr="0044634B">
        <w:rPr>
          <w:rFonts w:ascii="Arial" w:hAnsi="Arial" w:cs="Arial"/>
          <w:bCs/>
        </w:rPr>
        <w:t xml:space="preserve">to </w:t>
      </w:r>
      <m:oMath>
        <m:r>
          <w:rPr>
            <w:rFonts w:ascii="Cambria Math" w:hAnsi="Cambria Math" w:cs="Arial"/>
          </w:rPr>
          <m:t>1.03×</m:t>
        </m:r>
        <m:sSup>
          <m:sSupPr>
            <m:ctrlPr>
              <w:rPr>
                <w:rFonts w:ascii="Cambria Math" w:hAnsi="Cambria Math" w:cs="Arial"/>
                <w:bCs/>
              </w:rPr>
            </m:ctrlPr>
          </m:sSupPr>
          <m:e>
            <m:r>
              <w:rPr>
                <w:rFonts w:ascii="Cambria Math" w:hAnsi="Cambria Math" w:cs="Arial"/>
              </w:rPr>
              <m:t>10</m:t>
            </m:r>
          </m:e>
          <m:sup>
            <m:r>
              <w:rPr>
                <w:rFonts w:ascii="Cambria Math" w:hAnsi="Cambria Math" w:cs="Arial"/>
              </w:rPr>
              <m:t>-4</m:t>
            </m:r>
          </m:sup>
        </m:sSup>
      </m:oMath>
      <w:r w:rsidRPr="0044634B">
        <w:rPr>
          <w:rFonts w:ascii="Arial" w:hAnsi="Arial" w:cs="Arial"/>
          <w:bCs/>
        </w:rPr>
        <w:t xml:space="preserve">at </w:t>
      </w:r>
      <m:oMath>
        <m:r>
          <w:rPr>
            <w:rFonts w:ascii="Cambria Math" w:hAnsi="Cambria Math" w:cs="Arial"/>
          </w:rPr>
          <m:t>ξ=1</m:t>
        </m:r>
      </m:oMath>
      <w:r w:rsidRPr="0044634B">
        <w:rPr>
          <w:rFonts w:ascii="Arial" w:hAnsi="Arial" w:cs="Arial"/>
          <w:bCs/>
        </w:rPr>
        <w:t xml:space="preserve">. The behavior observed in Test Problem 3 further confirms the robustness of the LT-ADT approach. Even though the nonlinear coefficient differs significantly from those in the previous examples, the method maintained the same level of accuracy. This consistency indicates that the algorithm is not sensitive to variations in the governing parameters of the Bratu equation. A comparative assessment of all three test problems reveals an important convergence characteristic. The proposed scheme maintained zero absolute error regardless of whether the exponential nonlinearity was strong, moderate, or weak. Such behavior suggests that the convergence radius of the generated decomposition series is sufficiently large over the considered domain. The results also demonstrate the complementary strengths of the Laplace transform and Adomian decomposition procedures. The Laplace transform automatically incorporates the initial conditions and converts the differential equation into a simpler algebraic form, while the Adomian decomposition process systematically handles the nonlinear terms without requiring linearization or perturbation assumptions. Unlike perturbation-based methods, the proposed technique does not depend on the existence of a small parameter. Consequently, the method avoids the restrictions commonly associated with perturbation expansions and remains applicable to a broader class of nonlinear Bratu-type models. Another advantage evident from the numerical results is the elimination of discretization errors. Since the method constructs a semi-analytical series representation rather than relying on finite-difference meshes or finite-element grids, numerical instability and mesh dependency are avoided. From a computational perspective, the Maple implementation showed that only a few recursive iterations were required to obtain highly accurate approximations. The recursive formulas generated successive solution components directly, thereby reducing computational complexity and execution time. The exact agreement observed between the approximate and exact solutions further validates the correctness of the constructed Adomian polynomials. Accurate representation of the nonlinear exponential terms is crucial for the success of decomposition methods, and the present results confirm that the polynomial formulation was implemented correctly. The error trends reported for the perturbation and regular perturbation methods provide additional insight into the superiority of the proposed approach. While those methods exhibit increasing deviations from the exact solution as </w:t>
      </w:r>
      <m:oMath>
        <m:r>
          <w:rPr>
            <w:rFonts w:ascii="Cambria Math" w:hAnsi="Cambria Math" w:cs="Arial"/>
          </w:rPr>
          <m:t>ξ</m:t>
        </m:r>
      </m:oMath>
      <w:r w:rsidRPr="0044634B">
        <w:rPr>
          <w:rFonts w:ascii="Arial" w:hAnsi="Arial" w:cs="Arial"/>
          <w:bCs/>
        </w:rPr>
        <w:t>grows, the LT-ADT solution remains unaffected, indicating better long-range accuracy within the solution domain. The results also suggest excellent numerical stability. No evidence of divergence, oscillation, or loss of precision was observed throughout the interval, which is particularly important for nonlinear differential equations containing exponential source terms. Furthermore, the consistency of the results across three distinct Bratu-type models indicates that the proposed methodology possesses strong generalization capability. The method can therefore be expected to perform effectively for a wider class of nonlinear differential equations involving exponential nonlinearities.</w:t>
      </w:r>
    </w:p>
    <w:p w14:paraId="63DED0DF" w14:textId="59974654" w:rsidR="002B4867" w:rsidRPr="002B4867" w:rsidRDefault="00272DAC" w:rsidP="002B4867">
      <w:pPr>
        <w:jc w:val="both"/>
        <w:rPr>
          <w:rFonts w:ascii="Arial" w:hAnsi="Arial" w:cs="Arial"/>
          <w:bCs/>
        </w:rPr>
      </w:pPr>
      <w:r w:rsidRPr="0044634B">
        <w:rPr>
          <w:rFonts w:ascii="Arial" w:hAnsi="Arial" w:cs="Arial"/>
          <w:bCs/>
        </w:rPr>
        <w:t>Overall, the numerical evidence demonstrates that the coupled Laplace Transform-Adomian Decomposition</w:t>
      </w:r>
      <w:r w:rsidR="002B4867">
        <w:rPr>
          <w:rFonts w:ascii="Arial" w:hAnsi="Arial" w:cs="Arial"/>
          <w:bCs/>
        </w:rPr>
        <w:t xml:space="preserve"> </w:t>
      </w:r>
      <w:r w:rsidRPr="0044634B">
        <w:rPr>
          <w:rFonts w:ascii="Arial" w:hAnsi="Arial" w:cs="Arial"/>
          <w:bCs/>
        </w:rPr>
        <w:t xml:space="preserve">Technique is a highly accurate, rapidly convergent, stable, and computationally efficient approach for solving Bratu-type differential equations. The method consistently outperformed the perturbation and regular perturbation methods used for comparison, producing solutions that coincide exactly with the known analytical solutions while maintaining zero absolute error across the entire computational domain. These findings </w:t>
      </w:r>
      <w:r w:rsidRPr="0044634B">
        <w:rPr>
          <w:rFonts w:ascii="Arial" w:hAnsi="Arial" w:cs="Arial"/>
          <w:bCs/>
        </w:rPr>
        <w:lastRenderedPageBreak/>
        <w:t>establish LT-ADT as a reliable semi-analytical framework for the treatment of nonlinear differential equations arising in combustion theory, thermal ignition, chemical reaction modeling, radiative heat transfer, and related engineering applications.</w:t>
      </w:r>
      <w:r w:rsidR="002B4867">
        <w:rPr>
          <w:rFonts w:ascii="Arial" w:hAnsi="Arial" w:cs="Arial"/>
          <w:bCs/>
        </w:rPr>
        <w:t xml:space="preserve"> </w:t>
      </w:r>
      <w:r w:rsidR="002B4867" w:rsidRPr="002B4867">
        <w:rPr>
          <w:rFonts w:ascii="Arial" w:hAnsi="Arial" w:cs="Arial"/>
          <w:bCs/>
        </w:rPr>
        <w:t>Despite the effectiveness of the coupled Laplace Transform</w:t>
      </w:r>
      <w:r w:rsidR="002B4867">
        <w:rPr>
          <w:rFonts w:ascii="Arial" w:hAnsi="Arial" w:cs="Arial"/>
          <w:bCs/>
        </w:rPr>
        <w:t>-</w:t>
      </w:r>
      <w:r w:rsidR="002B4867" w:rsidRPr="002B4867">
        <w:rPr>
          <w:rFonts w:ascii="Arial" w:hAnsi="Arial" w:cs="Arial"/>
          <w:bCs/>
        </w:rPr>
        <w:t>Adomian Decomposition framework in obtaining approximate analytical solutions to Bratu-type differential equations, the present study has some limitations that should be acknowledged.</w:t>
      </w:r>
      <w:r w:rsidR="002B4867">
        <w:rPr>
          <w:rFonts w:ascii="Arial" w:hAnsi="Arial" w:cs="Arial"/>
          <w:bCs/>
        </w:rPr>
        <w:t xml:space="preserve"> </w:t>
      </w:r>
      <w:r w:rsidR="002B4867" w:rsidRPr="002B4867">
        <w:rPr>
          <w:rFonts w:ascii="Arial" w:hAnsi="Arial" w:cs="Arial"/>
          <w:bCs/>
        </w:rPr>
        <w:t>First, the method was mainly tested on selected Bratu-type problems with known exact solutions. Although the obtained results demonstrate high accuracy and rapid convergence, the performance of the technique for more complex nonlinear problems without exact solutions remains insufficiently explored.</w:t>
      </w:r>
      <w:r w:rsidR="002B4867">
        <w:rPr>
          <w:rFonts w:ascii="Arial" w:hAnsi="Arial" w:cs="Arial"/>
          <w:bCs/>
        </w:rPr>
        <w:t xml:space="preserve"> </w:t>
      </w:r>
      <w:r w:rsidR="002B4867" w:rsidRPr="002B4867">
        <w:rPr>
          <w:rFonts w:ascii="Arial" w:hAnsi="Arial" w:cs="Arial"/>
          <w:bCs/>
        </w:rPr>
        <w:t>Second, the study focused primarily on one-dimensional Bratu-type differential equations. Consequently, the applicability of the proposed framework to higher-dimensional problems, systems of nonlinear equations, or problems involving irregular geometries was not investigated.</w:t>
      </w:r>
      <w:r w:rsidR="002B4867">
        <w:rPr>
          <w:rFonts w:ascii="Arial" w:hAnsi="Arial" w:cs="Arial"/>
          <w:bCs/>
        </w:rPr>
        <w:t xml:space="preserve"> </w:t>
      </w:r>
      <w:r w:rsidR="002B4867" w:rsidRPr="002B4867">
        <w:rPr>
          <w:rFonts w:ascii="Arial" w:hAnsi="Arial" w:cs="Arial"/>
          <w:bCs/>
        </w:rPr>
        <w:t xml:space="preserve">Another limitation is that the convergence of the Adomian decomposition </w:t>
      </w:r>
      <w:r w:rsidR="002B4867">
        <w:rPr>
          <w:rFonts w:ascii="Arial" w:hAnsi="Arial" w:cs="Arial"/>
          <w:bCs/>
        </w:rPr>
        <w:t>method</w:t>
      </w:r>
      <w:r w:rsidR="002B4867" w:rsidRPr="002B4867">
        <w:rPr>
          <w:rFonts w:ascii="Arial" w:hAnsi="Arial" w:cs="Arial"/>
          <w:bCs/>
        </w:rPr>
        <w:t xml:space="preserve"> may depend strongly on the nature of the nonlinear term and the choice of initial approximation. For strongly nonlinear problems or problems with singularities, the convergence rate may deteriorate, thereby affecting computational efficiency and solution accuracy.</w:t>
      </w:r>
      <w:r w:rsidR="002B4867">
        <w:rPr>
          <w:rFonts w:ascii="Arial" w:hAnsi="Arial" w:cs="Arial"/>
          <w:bCs/>
        </w:rPr>
        <w:t xml:space="preserve"> </w:t>
      </w:r>
      <w:r w:rsidR="002B4867" w:rsidRPr="002B4867">
        <w:rPr>
          <w:rFonts w:ascii="Arial" w:hAnsi="Arial" w:cs="Arial"/>
          <w:bCs/>
        </w:rPr>
        <w:t>Furthermore, the study assumed ideal mathematical conditions, including smoothness and continuity of the</w:t>
      </w:r>
      <w:r w:rsidR="002B4867">
        <w:rPr>
          <w:rFonts w:ascii="Arial" w:hAnsi="Arial" w:cs="Arial"/>
          <w:bCs/>
        </w:rPr>
        <w:t xml:space="preserve"> </w:t>
      </w:r>
      <w:r w:rsidR="002B4867" w:rsidRPr="002B4867">
        <w:rPr>
          <w:rFonts w:ascii="Arial" w:hAnsi="Arial" w:cs="Arial"/>
          <w:bCs/>
        </w:rPr>
        <w:t>solution functions. Real-life physical models governed by Bratu-type equations may involve discontinuities, stochastic effects, noisy data, or parameter uncertainties, which were beyond the scope of this research.</w:t>
      </w:r>
    </w:p>
    <w:p w14:paraId="75FFDBBE" w14:textId="77777777" w:rsidR="002B4867" w:rsidRPr="002B4867" w:rsidRDefault="002B4867" w:rsidP="002B4867">
      <w:pPr>
        <w:jc w:val="both"/>
        <w:rPr>
          <w:rFonts w:ascii="Arial" w:hAnsi="Arial" w:cs="Arial"/>
          <w:bCs/>
        </w:rPr>
      </w:pPr>
      <w:r w:rsidRPr="002B4867">
        <w:rPr>
          <w:rFonts w:ascii="Arial" w:hAnsi="Arial" w:cs="Arial"/>
          <w:bCs/>
        </w:rPr>
        <w:t>Finally, the implementation was limited to deterministic Bratu-type models. Extensions to stochastic, fractional, delay, or variable-order Bratu equations were not considered and may require further modification of the proposed framework.</w:t>
      </w:r>
    </w:p>
    <w:p w14:paraId="27AB695C" w14:textId="77777777" w:rsidR="00272DAC" w:rsidRDefault="00272DAC" w:rsidP="00441B6F">
      <w:pPr>
        <w:pStyle w:val="ConcHead"/>
        <w:spacing w:after="0"/>
        <w:jc w:val="both"/>
        <w:rPr>
          <w:rFonts w:ascii="Arial" w:hAnsi="Arial" w:cs="Arial"/>
        </w:rPr>
      </w:pPr>
    </w:p>
    <w:p w14:paraId="321075AF" w14:textId="77777777" w:rsidR="002B4867" w:rsidRDefault="002B4867" w:rsidP="00441B6F">
      <w:pPr>
        <w:pStyle w:val="ConcHead"/>
        <w:spacing w:after="0"/>
        <w:jc w:val="both"/>
        <w:rPr>
          <w:rFonts w:ascii="Arial" w:hAnsi="Arial" w:cs="Arial"/>
        </w:rPr>
      </w:pPr>
    </w:p>
    <w:p w14:paraId="7CE76A33" w14:textId="39BDD272" w:rsidR="00B01FCD" w:rsidRDefault="00000F8F" w:rsidP="00441B6F">
      <w:pPr>
        <w:pStyle w:val="ConcHead"/>
        <w:spacing w:after="0"/>
        <w:jc w:val="both"/>
        <w:rPr>
          <w:rFonts w:ascii="Arial" w:hAnsi="Arial" w:cs="Arial"/>
        </w:rPr>
      </w:pPr>
      <w:r>
        <w:rPr>
          <w:rFonts w:ascii="Arial" w:hAnsi="Arial" w:cs="Arial"/>
        </w:rPr>
        <w:t xml:space="preserve">4. </w:t>
      </w:r>
      <w:r w:rsidR="00272DAC" w:rsidRPr="00FB3A86">
        <w:rPr>
          <w:rFonts w:ascii="Arial" w:hAnsi="Arial" w:cs="Arial"/>
          <w:caps w:val="0"/>
        </w:rPr>
        <w:t>Conclusion</w:t>
      </w:r>
    </w:p>
    <w:p w14:paraId="54E22741" w14:textId="77777777" w:rsidR="00790ADA" w:rsidRPr="00FB3A86" w:rsidRDefault="00790ADA" w:rsidP="00441B6F">
      <w:pPr>
        <w:pStyle w:val="ConcHead"/>
        <w:spacing w:after="0"/>
        <w:jc w:val="both"/>
        <w:rPr>
          <w:rFonts w:ascii="Arial" w:hAnsi="Arial" w:cs="Arial"/>
        </w:rPr>
      </w:pPr>
    </w:p>
    <w:p w14:paraId="62511875" w14:textId="335E1F9B" w:rsidR="00E43D4E" w:rsidRPr="00FB3A86" w:rsidRDefault="00BF0BE8" w:rsidP="00BF0BE8">
      <w:pPr>
        <w:suppressAutoHyphens/>
        <w:spacing w:after="200" w:line="276" w:lineRule="auto"/>
        <w:jc w:val="both"/>
        <w:rPr>
          <w:rFonts w:ascii="Arial" w:hAnsi="Arial" w:cs="Arial"/>
        </w:rPr>
      </w:pPr>
      <w:r w:rsidRPr="00F1319E">
        <w:rPr>
          <w:rFonts w:ascii="Arial" w:hAnsi="Arial" w:cs="Arial"/>
        </w:rPr>
        <w:t xml:space="preserve">In this study, a coupled Laplace Transform-Adomian Decomposition Technique (LT-ADT) was successfully developed and applied for obtaining approximate analytical solutions of Bratu-type differential equations. The proposed framework combines the computational strength of the Laplace transform with the recursive efficiency of the Adomian decomposition method to handle the nonlinear exponential terms that characterize Bratu-type models. The methodology transformed the governing nonlinear differential equations into equivalent integral forms through the Laplace transform, while the Adomian decomposition procedure effectively handled the nonlinear components using Adomian polynomials. This coupling eliminated the need for discretization, perturbation assumptions, linearization, or restrictive transformations, thereby simplifying the computational process. Three standard Bratu-type test problems were considered to demonstrate the effectiveness and applicability of the proposed scheme. In all cases, the obtained series solutions converged rapidly and matched the exact solutions with remarkable accuracy. The numerical results presented in Tables 1–3 showed that the proposed LT-ADT approach produced zero absolute error for the selected computational points, outperforming the perturbation-based techniques reported in the referenced literature. The results further confirmed that the proposed method is highly reliable, efficient, and computationally straightforward for solving nonlinear Bratu-type differential equations. The recursive structure of the method allows successive solution components to be determined easily, making the technique attractive for practical implementation and symbolic computation. characteristics and provides highly accurate analytical approximations with only a few iterative terms. Moreover, the excellent agreement between the approximate and exact solutions establishes the validity and stability of the coupled framework. The method also demonstrates strong convergence. Therefore, the coupled Laplace Transform-Adomian Decomposition </w:t>
      </w:r>
      <w:r w:rsidRPr="00F1319E">
        <w:rPr>
          <w:rFonts w:ascii="Arial" w:hAnsi="Arial" w:cs="Arial"/>
        </w:rPr>
        <w:lastRenderedPageBreak/>
        <w:t>Technique can be regarded as a powerful alternative tool for solving nonlinear differential equations arising in applied mathematics, physics, engineering, combustion theory, heat transfer, chemical reaction models, and related scientific applications. Future studies may extend the proposed framework to systems of nonlinear differential equations, fractional Bratu-type models, stochastic differential equations, singular boundary value problems, and higher-dimensional nonlinear problems</w:t>
      </w:r>
      <w:r>
        <w:rPr>
          <w:rFonts w:ascii="Arial" w:hAnsi="Arial" w:cs="Arial"/>
        </w:rPr>
        <w:t>.</w:t>
      </w:r>
    </w:p>
    <w:p w14:paraId="3D2B19AA" w14:textId="77777777" w:rsidR="001A3C78" w:rsidRDefault="001A3C78" w:rsidP="001A3C78">
      <w:pPr>
        <w:rPr>
          <w:rFonts w:ascii="Arial" w:hAnsi="Arial" w:cs="Arial"/>
          <w:b/>
          <w:bCs/>
          <w:sz w:val="22"/>
          <w:szCs w:val="22"/>
        </w:rPr>
      </w:pPr>
      <w:r w:rsidRPr="005D30BB">
        <w:rPr>
          <w:rFonts w:ascii="Arial" w:hAnsi="Arial" w:cs="Arial"/>
          <w:b/>
          <w:bCs/>
          <w:sz w:val="22"/>
          <w:szCs w:val="22"/>
        </w:rPr>
        <w:t>Disclaimer (Artificial Intelligence)</w:t>
      </w:r>
    </w:p>
    <w:p w14:paraId="63D2986E" w14:textId="77777777" w:rsidR="001A3C78" w:rsidRPr="005D30BB" w:rsidRDefault="001A3C78" w:rsidP="001A3C78">
      <w:pPr>
        <w:rPr>
          <w:rFonts w:ascii="Arial" w:hAnsi="Arial" w:cs="Arial"/>
          <w:b/>
          <w:bCs/>
          <w:sz w:val="22"/>
          <w:szCs w:val="22"/>
        </w:rPr>
      </w:pPr>
    </w:p>
    <w:p w14:paraId="398459D6" w14:textId="77777777" w:rsidR="001A3C78" w:rsidRPr="005D30BB" w:rsidRDefault="001A3C78" w:rsidP="001A3C78">
      <w:pPr>
        <w:jc w:val="both"/>
        <w:rPr>
          <w:rFonts w:ascii="Arial" w:hAnsi="Arial" w:cs="Arial"/>
        </w:rPr>
      </w:pPr>
      <w:r w:rsidRPr="005D30BB">
        <w:rPr>
          <w:rFonts w:ascii="Arial" w:hAnsi="Arial" w:cs="Arial"/>
        </w:rPr>
        <w:t>Author(s) hereby declares that NO generative AI technologies such as Large Language Models (ChatGPT, COPILOT, etc.) and text-to-image generators have been used during the writing or editing of this manuscript.</w:t>
      </w:r>
    </w:p>
    <w:p w14:paraId="5973185D" w14:textId="77777777" w:rsidR="00315186" w:rsidRPr="00315186" w:rsidRDefault="00315186" w:rsidP="00441B6F"/>
    <w:p w14:paraId="2F7A812D" w14:textId="4B13268D" w:rsidR="00860000" w:rsidRPr="00786D36" w:rsidRDefault="00E43D4E" w:rsidP="00441B6F">
      <w:pPr>
        <w:pStyle w:val="ReferHead"/>
        <w:spacing w:after="0"/>
        <w:jc w:val="both"/>
        <w:rPr>
          <w:rFonts w:ascii="Arial" w:hAnsi="Arial" w:cs="Arial"/>
          <w:bCs/>
        </w:rPr>
      </w:pPr>
      <w:r w:rsidRPr="00786D36">
        <w:rPr>
          <w:rFonts w:ascii="Arial" w:hAnsi="Arial" w:cs="Arial"/>
          <w:bCs/>
          <w:caps w:val="0"/>
        </w:rPr>
        <w:t>Competing Interests</w:t>
      </w:r>
    </w:p>
    <w:p w14:paraId="09BA6994" w14:textId="77777777" w:rsidR="00860000" w:rsidRPr="00786D36" w:rsidRDefault="00860000" w:rsidP="00441B6F">
      <w:pPr>
        <w:pStyle w:val="ReferHead"/>
        <w:spacing w:after="0"/>
        <w:jc w:val="both"/>
        <w:rPr>
          <w:rFonts w:ascii="Arial" w:hAnsi="Arial" w:cs="Arial"/>
        </w:rPr>
      </w:pPr>
    </w:p>
    <w:p w14:paraId="77AE8016" w14:textId="77777777" w:rsidR="00E43D4E" w:rsidRPr="00F84C16" w:rsidRDefault="00E43D4E" w:rsidP="00E43D4E">
      <w:pPr>
        <w:jc w:val="both"/>
        <w:rPr>
          <w:rFonts w:ascii="Arial" w:hAnsi="Arial" w:cs="Arial"/>
        </w:rPr>
      </w:pPr>
      <w:r w:rsidRPr="00F84C16">
        <w:rPr>
          <w:rFonts w:ascii="Arial" w:hAnsi="Arial" w:cs="Arial"/>
        </w:rPr>
        <w:t>The authors affirm that they have no known financial or personal relationships that could have influenced the research presented in this paper.</w:t>
      </w:r>
    </w:p>
    <w:p w14:paraId="53088C9F" w14:textId="77777777" w:rsidR="00860000" w:rsidRDefault="00860000" w:rsidP="00441B6F">
      <w:pPr>
        <w:pStyle w:val="ReferHead"/>
        <w:spacing w:after="0"/>
        <w:jc w:val="both"/>
        <w:rPr>
          <w:rFonts w:ascii="Arial" w:hAnsi="Arial" w:cs="Arial"/>
        </w:rPr>
      </w:pPr>
    </w:p>
    <w:p w14:paraId="0A07A494" w14:textId="4BE251DB" w:rsidR="00B01FCD" w:rsidRDefault="001A3C78" w:rsidP="00441B6F">
      <w:pPr>
        <w:pStyle w:val="ReferHead"/>
        <w:spacing w:after="0"/>
        <w:jc w:val="both"/>
        <w:rPr>
          <w:rFonts w:ascii="Arial" w:hAnsi="Arial" w:cs="Arial"/>
        </w:rPr>
      </w:pPr>
      <w:r w:rsidRPr="00FB3A86">
        <w:rPr>
          <w:rFonts w:ascii="Arial" w:hAnsi="Arial" w:cs="Arial"/>
          <w:caps w:val="0"/>
        </w:rPr>
        <w:t>References</w:t>
      </w:r>
    </w:p>
    <w:p w14:paraId="62417C0F" w14:textId="77777777" w:rsidR="00790ADA" w:rsidRDefault="00790ADA" w:rsidP="00441B6F">
      <w:pPr>
        <w:pStyle w:val="ReferHead"/>
        <w:spacing w:after="0"/>
        <w:jc w:val="both"/>
        <w:rPr>
          <w:rFonts w:ascii="Arial" w:hAnsi="Arial" w:cs="Arial"/>
        </w:rPr>
      </w:pPr>
    </w:p>
    <w:p w14:paraId="1EC3352F"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Otaide, I. J., &amp; Egborge, O. U. (2025). Regular perturbation approach to Bratu equations with fractional exponent. </w:t>
      </w:r>
      <w:r w:rsidRPr="00394CFC">
        <w:rPr>
          <w:rFonts w:ascii="Arial" w:hAnsi="Arial" w:cs="Arial"/>
          <w:i/>
          <w:iCs/>
        </w:rPr>
        <w:t>Cankaya University Journal of Science and Engineering, 22</w:t>
      </w:r>
      <w:r w:rsidRPr="00394CFC">
        <w:rPr>
          <w:rFonts w:ascii="Arial" w:hAnsi="Arial" w:cs="Arial"/>
        </w:rPr>
        <w:t>(2), 121–127.</w:t>
      </w:r>
    </w:p>
    <w:p w14:paraId="41DC0612"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Otaide, I. J., &amp; Enyinnaya, E. O. (2025). Efficient numerical method for generating closed form solution for nonlinear Bratu differential equations. </w:t>
      </w:r>
      <w:r w:rsidRPr="00394CFC">
        <w:rPr>
          <w:rFonts w:ascii="Arial" w:hAnsi="Arial" w:cs="Arial"/>
          <w:i/>
          <w:iCs/>
        </w:rPr>
        <w:t>Journal of Natural Sciences and Mathematics Research, 11</w:t>
      </w:r>
      <w:r w:rsidRPr="00394CFC">
        <w:rPr>
          <w:rFonts w:ascii="Arial" w:hAnsi="Arial" w:cs="Arial"/>
        </w:rPr>
        <w:t>(2), 136–145.</w:t>
      </w:r>
    </w:p>
    <w:p w14:paraId="30E1AAA5"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Otaide, I. J., &amp; Ugbene, I. J. (2025). Application of the Taylor series technique to the solution of Bratu problems. </w:t>
      </w:r>
      <w:r w:rsidRPr="00394CFC">
        <w:rPr>
          <w:rFonts w:ascii="Arial" w:hAnsi="Arial" w:cs="Arial"/>
          <w:i/>
          <w:iCs/>
        </w:rPr>
        <w:t>FNAS Journal of Mathematical Modelling and Numerical Simulation.</w:t>
      </w:r>
    </w:p>
    <w:p w14:paraId="5C5C4811"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Otaide, I. J., &amp; Ugbene, I. J. (2024). Step-by-step application of shifted Legendre polynomials on numerical assessment of non-linear Bratu differential equations. </w:t>
      </w:r>
      <w:r w:rsidRPr="00394CFC">
        <w:rPr>
          <w:rFonts w:ascii="Arial" w:hAnsi="Arial" w:cs="Arial"/>
          <w:i/>
          <w:iCs/>
        </w:rPr>
        <w:t>Zamfara International Journal of Education (ZIJE).</w:t>
      </w:r>
    </w:p>
    <w:p w14:paraId="5B45A2FE"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Salema, S. A., &amp; Thanoona, T. Y. (2022). On solving Bratu’s type equation by perturbation method. </w:t>
      </w:r>
      <w:r w:rsidRPr="00394CFC">
        <w:rPr>
          <w:rFonts w:ascii="Arial" w:hAnsi="Arial" w:cs="Arial"/>
          <w:i/>
          <w:iCs/>
        </w:rPr>
        <w:t>International Journal of Nonlinear Analysis and Applications, 13</w:t>
      </w:r>
      <w:r w:rsidRPr="00394CFC">
        <w:rPr>
          <w:rFonts w:ascii="Arial" w:hAnsi="Arial" w:cs="Arial"/>
        </w:rPr>
        <w:t xml:space="preserve">(1), 2755–2763. </w:t>
      </w:r>
      <w:hyperlink r:id="rId14" w:history="1">
        <w:r w:rsidRPr="00394CFC">
          <w:rPr>
            <w:rStyle w:val="Hyperlink"/>
            <w:rFonts w:ascii="Arial" w:hAnsi="Arial" w:cs="Arial"/>
            <w:color w:val="auto"/>
            <w:u w:val="none"/>
          </w:rPr>
          <w:t>http://dx.doi.org/10.22075/ijnaa.2022.6000</w:t>
        </w:r>
      </w:hyperlink>
    </w:p>
    <w:p w14:paraId="198ADCEB"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Zarebnia, M., &amp; Hoshyar, M. (2014). Solution of Bratu-type equation via spline method. </w:t>
      </w:r>
      <w:r w:rsidRPr="00394CFC">
        <w:rPr>
          <w:rFonts w:ascii="Arial" w:hAnsi="Arial" w:cs="Arial"/>
          <w:i/>
          <w:iCs/>
        </w:rPr>
        <w:t>Acta Universitatis Apulensis, 37</w:t>
      </w:r>
      <w:r w:rsidRPr="00394CFC">
        <w:rPr>
          <w:rFonts w:ascii="Arial" w:hAnsi="Arial" w:cs="Arial"/>
        </w:rPr>
        <w:t>, 61–72.</w:t>
      </w:r>
    </w:p>
    <w:p w14:paraId="7F49D366"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Wazwaz, A. M. (2016). The successive differentiation method for solving Bratu equation and Bratu-type equations. </w:t>
      </w:r>
      <w:r w:rsidRPr="00394CFC">
        <w:rPr>
          <w:rFonts w:ascii="Arial" w:hAnsi="Arial" w:cs="Arial"/>
          <w:i/>
          <w:iCs/>
        </w:rPr>
        <w:t>Romanian Journal of Physics, 61</w:t>
      </w:r>
      <w:r w:rsidRPr="00394CFC">
        <w:rPr>
          <w:rFonts w:ascii="Arial" w:hAnsi="Arial" w:cs="Arial"/>
        </w:rPr>
        <w:t>, 774–783.</w:t>
      </w:r>
    </w:p>
    <w:p w14:paraId="4E3FDA74"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Saravi, M., Hermann, M., &amp; Kaiser, D. (2013). Solution of Bratu’s equation by He’s variational iteration method. </w:t>
      </w:r>
      <w:r w:rsidRPr="00394CFC">
        <w:rPr>
          <w:rFonts w:ascii="Arial" w:hAnsi="Arial" w:cs="Arial"/>
          <w:i/>
          <w:iCs/>
        </w:rPr>
        <w:t>American Journal of Computational and Applied Mathematics, 3</w:t>
      </w:r>
      <w:r w:rsidRPr="00394CFC">
        <w:rPr>
          <w:rFonts w:ascii="Arial" w:hAnsi="Arial" w:cs="Arial"/>
        </w:rPr>
        <w:t>(1), 46–48.</w:t>
      </w:r>
    </w:p>
    <w:p w14:paraId="02AC6B49"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lastRenderedPageBreak/>
        <w:t xml:space="preserve">Fenta, H. B., &amp; Derese, G. A. (2019). Numerical solution of second order initial value problems of Bratu-type equations using sixth order Runge-Kutta seven stages method. </w:t>
      </w:r>
      <w:r w:rsidRPr="00394CFC">
        <w:rPr>
          <w:rFonts w:ascii="Arial" w:hAnsi="Arial" w:cs="Arial"/>
          <w:i/>
          <w:iCs/>
        </w:rPr>
        <w:t>International Journal of Computer Science and Applied Mathematics, 5</w:t>
      </w:r>
      <w:r w:rsidRPr="00394CFC">
        <w:rPr>
          <w:rFonts w:ascii="Arial" w:hAnsi="Arial" w:cs="Arial"/>
        </w:rPr>
        <w:t>(1).</w:t>
      </w:r>
    </w:p>
    <w:p w14:paraId="2B9C8C83"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Ezekiel, A. (2013). New improved variational homotopy perturbation method for Bratu-type problems. </w:t>
      </w:r>
      <w:r w:rsidRPr="00394CFC">
        <w:rPr>
          <w:rFonts w:ascii="Arial" w:hAnsi="Arial" w:cs="Arial"/>
          <w:i/>
          <w:iCs/>
        </w:rPr>
        <w:t>American Journal of Computational Mathematics, 3</w:t>
      </w:r>
      <w:r w:rsidRPr="00394CFC">
        <w:rPr>
          <w:rFonts w:ascii="Arial" w:hAnsi="Arial" w:cs="Arial"/>
        </w:rPr>
        <w:t>(2), 110–113.</w:t>
      </w:r>
    </w:p>
    <w:p w14:paraId="2FC751E3"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Hassan, H. N., &amp; Semary, M. S. (2013). Analytic approximate solution for the Bratu’s problem by optimal homotopy analysis method. </w:t>
      </w:r>
      <w:r w:rsidRPr="00394CFC">
        <w:rPr>
          <w:rFonts w:ascii="Arial" w:hAnsi="Arial" w:cs="Arial"/>
          <w:i/>
          <w:iCs/>
        </w:rPr>
        <w:t>Communications in Numerical Analysis, 2013</w:t>
      </w:r>
      <w:r w:rsidRPr="00394CFC">
        <w:rPr>
          <w:rFonts w:ascii="Arial" w:hAnsi="Arial" w:cs="Arial"/>
        </w:rPr>
        <w:t>, 1–14.</w:t>
      </w:r>
    </w:p>
    <w:p w14:paraId="0C9D4936"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Aregbesola, Y. (2003). Numerical solution of Bratu problem using the method of weighted residual. </w:t>
      </w:r>
      <w:r w:rsidRPr="00394CFC">
        <w:rPr>
          <w:rFonts w:ascii="Arial" w:hAnsi="Arial" w:cs="Arial"/>
          <w:i/>
          <w:iCs/>
        </w:rPr>
        <w:t>Electronic Journal of the South African Mathematical Society, 3</w:t>
      </w:r>
      <w:r w:rsidRPr="00394CFC">
        <w:rPr>
          <w:rFonts w:ascii="Arial" w:hAnsi="Arial" w:cs="Arial"/>
        </w:rPr>
        <w:t>(1), 1–7.</w:t>
      </w:r>
    </w:p>
    <w:p w14:paraId="090E44A2"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Wazwaz, A. M. (2005). Adomian decomposition method for a reliable treatment of the Bratu-type equations. </w:t>
      </w:r>
      <w:r w:rsidRPr="00394CFC">
        <w:rPr>
          <w:rFonts w:ascii="Arial" w:hAnsi="Arial" w:cs="Arial"/>
          <w:i/>
          <w:iCs/>
        </w:rPr>
        <w:t>Applied Mathematics and Computation, 166</w:t>
      </w:r>
      <w:r w:rsidRPr="00394CFC">
        <w:rPr>
          <w:rFonts w:ascii="Arial" w:hAnsi="Arial" w:cs="Arial"/>
        </w:rPr>
        <w:t>, 652–663.</w:t>
      </w:r>
    </w:p>
    <w:p w14:paraId="036BAE2E"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Changqing, Y., &amp; Jianhua, H. (2013). Chebyshev wavelets method for solving Bratu’s problem. </w:t>
      </w:r>
      <w:r w:rsidRPr="00394CFC">
        <w:rPr>
          <w:rFonts w:ascii="Arial" w:hAnsi="Arial" w:cs="Arial"/>
          <w:i/>
          <w:iCs/>
        </w:rPr>
        <w:t>Boundary Value Problems, 2013</w:t>
      </w:r>
      <w:r w:rsidRPr="00394CFC">
        <w:rPr>
          <w:rFonts w:ascii="Arial" w:hAnsi="Arial" w:cs="Arial"/>
        </w:rPr>
        <w:t>(1), 1–9.</w:t>
      </w:r>
    </w:p>
    <w:p w14:paraId="5505DE72"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Baccouch, M., &amp; Temimi, H. (2023). A new derivation of the closed-form solution of Bratu’s problem. </w:t>
      </w:r>
      <w:r w:rsidRPr="00394CFC">
        <w:rPr>
          <w:rFonts w:ascii="Arial" w:hAnsi="Arial" w:cs="Arial"/>
          <w:i/>
          <w:iCs/>
        </w:rPr>
        <w:t>International Journal of Applied and Computational Mathematics, 9</w:t>
      </w:r>
      <w:r w:rsidRPr="00394CFC">
        <w:rPr>
          <w:rFonts w:ascii="Arial" w:hAnsi="Arial" w:cs="Arial"/>
        </w:rPr>
        <w:t xml:space="preserve">(5). </w:t>
      </w:r>
      <w:hyperlink r:id="rId15" w:history="1">
        <w:r w:rsidRPr="00394CFC">
          <w:rPr>
            <w:rStyle w:val="Hyperlink"/>
            <w:rFonts w:ascii="Arial" w:hAnsi="Arial" w:cs="Arial"/>
            <w:color w:val="auto"/>
            <w:u w:val="none"/>
          </w:rPr>
          <w:t>http://doi.org/10.1007/s40819-023-01570-y</w:t>
        </w:r>
      </w:hyperlink>
    </w:p>
    <w:p w14:paraId="5D339D0B"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Khouri, S. A. (2004). A new approach to Bratu’s problem. </w:t>
      </w:r>
      <w:r w:rsidRPr="00394CFC">
        <w:rPr>
          <w:rFonts w:ascii="Arial" w:hAnsi="Arial" w:cs="Arial"/>
          <w:i/>
          <w:iCs/>
        </w:rPr>
        <w:t>Applied Mathematics and Computation, 147</w:t>
      </w:r>
      <w:r w:rsidRPr="00394CFC">
        <w:rPr>
          <w:rFonts w:ascii="Arial" w:hAnsi="Arial" w:cs="Arial"/>
        </w:rPr>
        <w:t xml:space="preserve">(1), 131–136. </w:t>
      </w:r>
      <w:hyperlink r:id="rId16" w:history="1">
        <w:r w:rsidRPr="00394CFC">
          <w:rPr>
            <w:rStyle w:val="Hyperlink"/>
            <w:rFonts w:ascii="Arial" w:hAnsi="Arial" w:cs="Arial"/>
            <w:color w:val="auto"/>
            <w:u w:val="none"/>
          </w:rPr>
          <w:t>http://doi.org/10.1016/S0096-3003(02)00656-2</w:t>
        </w:r>
      </w:hyperlink>
    </w:p>
    <w:p w14:paraId="201CA2D6"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Aris, R. (1975). </w:t>
      </w:r>
      <w:r w:rsidRPr="00394CFC">
        <w:rPr>
          <w:rFonts w:ascii="Arial" w:hAnsi="Arial" w:cs="Arial"/>
          <w:i/>
          <w:iCs/>
        </w:rPr>
        <w:t>The mathematical theory of diffusion and reaction in permeable catalyst</w:t>
      </w:r>
      <w:r w:rsidRPr="00394CFC">
        <w:rPr>
          <w:rFonts w:ascii="Arial" w:hAnsi="Arial" w:cs="Arial"/>
        </w:rPr>
        <w:t xml:space="preserve"> (Vol. 1). Oxford University Press.</w:t>
      </w:r>
    </w:p>
    <w:p w14:paraId="059FBE8B"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Ascher, U. M., Mattheij, R. M. M., &amp; Russell, R. D. (1994). </w:t>
      </w:r>
      <w:r w:rsidRPr="00394CFC">
        <w:rPr>
          <w:rFonts w:ascii="Arial" w:hAnsi="Arial" w:cs="Arial"/>
          <w:i/>
          <w:iCs/>
        </w:rPr>
        <w:t>Numerical solution of boundary value problems for ordinary differential equations</w:t>
      </w:r>
      <w:r w:rsidRPr="00394CFC">
        <w:rPr>
          <w:rFonts w:ascii="Arial" w:hAnsi="Arial" w:cs="Arial"/>
        </w:rPr>
        <w:t xml:space="preserve"> (1st ed.). SIAM.</w:t>
      </w:r>
    </w:p>
    <w:p w14:paraId="5C5D82F5"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Bebernes, J., &amp; Eberly, D. (1989). </w:t>
      </w:r>
      <w:r w:rsidRPr="00394CFC">
        <w:rPr>
          <w:rFonts w:ascii="Arial" w:hAnsi="Arial" w:cs="Arial"/>
          <w:i/>
          <w:iCs/>
        </w:rPr>
        <w:t>Mathematical problems from combustion theory.</w:t>
      </w:r>
      <w:r w:rsidRPr="00394CFC">
        <w:rPr>
          <w:rFonts w:ascii="Arial" w:hAnsi="Arial" w:cs="Arial"/>
        </w:rPr>
        <w:t xml:space="preserve"> Springer-Verlag.</w:t>
      </w:r>
    </w:p>
    <w:p w14:paraId="0A75CE25"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Chandrasekhar, S. (1967). </w:t>
      </w:r>
      <w:r w:rsidRPr="00394CFC">
        <w:rPr>
          <w:rFonts w:ascii="Arial" w:hAnsi="Arial" w:cs="Arial"/>
          <w:i/>
          <w:iCs/>
        </w:rPr>
        <w:t>Introduction to the study of stellar structure.</w:t>
      </w:r>
      <w:r w:rsidRPr="00394CFC">
        <w:rPr>
          <w:rFonts w:ascii="Arial" w:hAnsi="Arial" w:cs="Arial"/>
        </w:rPr>
        <w:t xml:space="preserve"> Dover Publications.</w:t>
      </w:r>
    </w:p>
    <w:p w14:paraId="64720C73"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Cohen, N., &amp; Benavides, J. (2010). Exact solutions of Bratu and Liouville equations. </w:t>
      </w:r>
      <w:r w:rsidRPr="00394CFC">
        <w:rPr>
          <w:rFonts w:ascii="Arial" w:hAnsi="Arial" w:cs="Arial"/>
          <w:i/>
          <w:iCs/>
        </w:rPr>
        <w:t>CNMAC 2010</w:t>
      </w:r>
      <w:r w:rsidRPr="00394CFC">
        <w:rPr>
          <w:rFonts w:ascii="Arial" w:hAnsi="Arial" w:cs="Arial"/>
        </w:rPr>
        <w:t>, 750–756.</w:t>
      </w:r>
    </w:p>
    <w:p w14:paraId="06547BA9"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Otaide, I. J., &amp; Oluwayemi, M. O. (2024). Numerical treatment of linear Volterra integro differential equations using variational iteration algorithm with collocation. </w:t>
      </w:r>
      <w:r w:rsidRPr="00394CFC">
        <w:rPr>
          <w:rFonts w:ascii="Arial" w:hAnsi="Arial" w:cs="Arial"/>
          <w:i/>
          <w:iCs/>
        </w:rPr>
        <w:t>Partial Differential Equations and Applied Mathematics, 10</w:t>
      </w:r>
      <w:r w:rsidRPr="00394CFC">
        <w:rPr>
          <w:rFonts w:ascii="Arial" w:hAnsi="Arial" w:cs="Arial"/>
        </w:rPr>
        <w:t xml:space="preserve">, 1–8. </w:t>
      </w:r>
      <w:hyperlink r:id="rId17" w:history="1">
        <w:r w:rsidRPr="00394CFC">
          <w:rPr>
            <w:rStyle w:val="Hyperlink"/>
            <w:rFonts w:ascii="Arial" w:hAnsi="Arial" w:cs="Arial"/>
            <w:color w:val="auto"/>
            <w:u w:val="none"/>
          </w:rPr>
          <w:t>https://doi.org/10.1016/j.padiff.2024.100693</w:t>
        </w:r>
      </w:hyperlink>
    </w:p>
    <w:p w14:paraId="7218BABD"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Otaide, I. J., Oluwayemi, M. O., &amp; Odeh, K. O. (2024). Application of shifted Vieta-Lucas polynomials for the numerical treatment of Volterra-integro differential equations. </w:t>
      </w:r>
      <w:r w:rsidRPr="00394CFC">
        <w:rPr>
          <w:rFonts w:ascii="Arial" w:hAnsi="Arial" w:cs="Arial"/>
          <w:i/>
          <w:iCs/>
        </w:rPr>
        <w:t>Proceedings Journal of Nigerian Society of Physical Sciences, 1</w:t>
      </w:r>
      <w:r w:rsidRPr="00394CFC">
        <w:rPr>
          <w:rFonts w:ascii="Arial" w:hAnsi="Arial" w:cs="Arial"/>
        </w:rPr>
        <w:t xml:space="preserve">, 84. </w:t>
      </w:r>
      <w:hyperlink r:id="rId18" w:history="1">
        <w:r w:rsidRPr="00394CFC">
          <w:rPr>
            <w:rStyle w:val="Hyperlink"/>
            <w:rFonts w:ascii="Arial" w:hAnsi="Arial" w:cs="Arial"/>
            <w:color w:val="auto"/>
            <w:u w:val="none"/>
          </w:rPr>
          <w:t>http://doi.org/10.61298/pnspsc.2024.1.84</w:t>
        </w:r>
      </w:hyperlink>
    </w:p>
    <w:p w14:paraId="39C0D547"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lastRenderedPageBreak/>
        <w:t xml:space="preserve">Otaide, I. J., Mark, K. O., Modebei, I., Oyedepo, T., &amp; Oluwayemi, M. O. (2023). Variational iteration algorithm for numerical solutions of sixth and seventh order boundary value problems using shifted Vieta-Lucas polynomials. </w:t>
      </w:r>
      <w:r w:rsidRPr="00394CFC">
        <w:rPr>
          <w:rFonts w:ascii="Arial" w:hAnsi="Arial" w:cs="Arial"/>
          <w:i/>
          <w:iCs/>
        </w:rPr>
        <w:t>Scientific African, 22</w:t>
      </w:r>
      <w:r w:rsidRPr="00394CFC">
        <w:rPr>
          <w:rFonts w:ascii="Arial" w:hAnsi="Arial" w:cs="Arial"/>
        </w:rPr>
        <w:t xml:space="preserve">, 1–10. </w:t>
      </w:r>
      <w:hyperlink r:id="rId19" w:history="1">
        <w:r w:rsidRPr="00394CFC">
          <w:rPr>
            <w:rStyle w:val="Hyperlink"/>
            <w:rFonts w:ascii="Arial" w:hAnsi="Arial" w:cs="Arial"/>
            <w:color w:val="auto"/>
            <w:u w:val="none"/>
          </w:rPr>
          <w:t>https://doi.org/10.1016/j.sciaf.2023.e01924</w:t>
        </w:r>
      </w:hyperlink>
    </w:p>
    <w:p w14:paraId="68479170" w14:textId="77777777" w:rsidR="00442203" w:rsidRDefault="00442203" w:rsidP="00442203">
      <w:pPr>
        <w:spacing w:after="160" w:line="278" w:lineRule="auto"/>
        <w:ind w:firstLine="720"/>
        <w:rPr>
          <w:rFonts w:ascii="Arial" w:hAnsi="Arial" w:cs="Arial"/>
        </w:rPr>
      </w:pPr>
    </w:p>
    <w:p w14:paraId="35C2DEEF" w14:textId="7A1DE783"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Fadugba, S. E., Shaalini, V. J., Oluwayemi, M. O., &amp; Kekana, M. C. (2023). Applicability and analysis of trigonometric-exponential single-step method for the numerical </w:t>
      </w:r>
      <w:r>
        <w:rPr>
          <w:rFonts w:ascii="Arial" w:hAnsi="Arial" w:cs="Arial"/>
        </w:rPr>
        <w:t>s</w:t>
      </w:r>
      <w:r w:rsidRPr="00394CFC">
        <w:rPr>
          <w:rFonts w:ascii="Arial" w:hAnsi="Arial" w:cs="Arial"/>
        </w:rPr>
        <w:t xml:space="preserve">olution of HIV-1 model. </w:t>
      </w:r>
      <w:r w:rsidRPr="00394CFC">
        <w:rPr>
          <w:rFonts w:ascii="Arial" w:hAnsi="Arial" w:cs="Arial"/>
          <w:i/>
          <w:iCs/>
        </w:rPr>
        <w:t>Communications in Mathematical Biology and Neuroscience, 2023</w:t>
      </w:r>
      <w:r w:rsidRPr="00394CFC">
        <w:rPr>
          <w:rFonts w:ascii="Arial" w:hAnsi="Arial" w:cs="Arial"/>
        </w:rPr>
        <w:t xml:space="preserve">(46), 1–15. </w:t>
      </w:r>
      <w:hyperlink r:id="rId20" w:history="1">
        <w:r w:rsidRPr="00394CFC">
          <w:rPr>
            <w:rStyle w:val="Hyperlink"/>
            <w:rFonts w:ascii="Arial" w:hAnsi="Arial" w:cs="Arial"/>
            <w:color w:val="auto"/>
            <w:u w:val="none"/>
          </w:rPr>
          <w:t>https://doi.org/10.28919/cmbn/7923</w:t>
        </w:r>
      </w:hyperlink>
    </w:p>
    <w:p w14:paraId="0FEF3E02"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Bau, M. A., Bahri, M., Bachtiar, N., Busrah, S. N., &amp; Nur, M. (2023). One-dimensional quaternion Laplace transform: Properties and its application to quaternion-valued differential equations. </w:t>
      </w:r>
      <w:r w:rsidRPr="00394CFC">
        <w:rPr>
          <w:rFonts w:ascii="Arial" w:hAnsi="Arial" w:cs="Arial"/>
          <w:i/>
          <w:iCs/>
        </w:rPr>
        <w:t>Partial Differential Equations and Applied Mathematics, 8</w:t>
      </w:r>
      <w:r w:rsidRPr="00394CFC">
        <w:rPr>
          <w:rFonts w:ascii="Arial" w:hAnsi="Arial" w:cs="Arial"/>
        </w:rPr>
        <w:t xml:space="preserve">, 100547. </w:t>
      </w:r>
      <w:hyperlink r:id="rId21" w:history="1">
        <w:r w:rsidRPr="00394CFC">
          <w:rPr>
            <w:rStyle w:val="Hyperlink"/>
            <w:rFonts w:ascii="Arial" w:hAnsi="Arial" w:cs="Arial"/>
            <w:color w:val="auto"/>
            <w:u w:val="none"/>
          </w:rPr>
          <w:t>https://doi.org/10.1016/j.padiff.100547</w:t>
        </w:r>
      </w:hyperlink>
    </w:p>
    <w:p w14:paraId="682A9BA1"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Wazwaz, A. M. (2010). The combined Laplace transform–Adomian decomposition method for handling nonlinear Volterra integro-differential equations. </w:t>
      </w:r>
      <w:r w:rsidRPr="00394CFC">
        <w:rPr>
          <w:rFonts w:ascii="Arial" w:hAnsi="Arial" w:cs="Arial"/>
          <w:i/>
          <w:iCs/>
        </w:rPr>
        <w:t>Applied Mathematics and Computation, 216</w:t>
      </w:r>
      <w:r w:rsidRPr="00394CFC">
        <w:rPr>
          <w:rFonts w:ascii="Arial" w:hAnsi="Arial" w:cs="Arial"/>
        </w:rPr>
        <w:t>, 1304–1309.</w:t>
      </w:r>
    </w:p>
    <w:p w14:paraId="45A16593"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Deakin, M. A. B. (1992). The ascendancy of Laplace transforms and how it came about. </w:t>
      </w:r>
      <w:r w:rsidRPr="00394CFC">
        <w:rPr>
          <w:rFonts w:ascii="Arial" w:hAnsi="Arial" w:cs="Arial"/>
          <w:i/>
          <w:iCs/>
        </w:rPr>
        <w:t>Archive for History of Exact Sciences, 44</w:t>
      </w:r>
      <w:r w:rsidRPr="00394CFC">
        <w:rPr>
          <w:rFonts w:ascii="Arial" w:hAnsi="Arial" w:cs="Arial"/>
        </w:rPr>
        <w:t>, 265–286.</w:t>
      </w:r>
    </w:p>
    <w:p w14:paraId="5BC29C6E"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Adomian, G. (1989). </w:t>
      </w:r>
      <w:r w:rsidRPr="00394CFC">
        <w:rPr>
          <w:rFonts w:ascii="Arial" w:hAnsi="Arial" w:cs="Arial"/>
          <w:i/>
          <w:iCs/>
        </w:rPr>
        <w:t>Nonlinear stochastic systems theory and applications to physics.</w:t>
      </w:r>
      <w:r w:rsidRPr="00394CFC">
        <w:rPr>
          <w:rFonts w:ascii="Arial" w:hAnsi="Arial" w:cs="Arial"/>
        </w:rPr>
        <w:t xml:space="preserve"> Kluwer Academic Publishers.</w:t>
      </w:r>
    </w:p>
    <w:p w14:paraId="53F8149B"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Adomian, G. (1994). </w:t>
      </w:r>
      <w:r w:rsidRPr="00394CFC">
        <w:rPr>
          <w:rFonts w:ascii="Arial" w:hAnsi="Arial" w:cs="Arial"/>
          <w:i/>
          <w:iCs/>
        </w:rPr>
        <w:t>Solving frontier problems of physics: The decomposition method.</w:t>
      </w:r>
      <w:r w:rsidRPr="00394CFC">
        <w:rPr>
          <w:rFonts w:ascii="Arial" w:hAnsi="Arial" w:cs="Arial"/>
        </w:rPr>
        <w:t xml:space="preserve"> Kluwer Academic Publishers.</w:t>
      </w:r>
    </w:p>
    <w:p w14:paraId="6F3B66AE"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Al-Hayani, W., &amp; Casasús, L. (2005). The Adomian decomposition method in turning point problems. </w:t>
      </w:r>
      <w:r w:rsidRPr="00394CFC">
        <w:rPr>
          <w:rFonts w:ascii="Arial" w:hAnsi="Arial" w:cs="Arial"/>
          <w:i/>
          <w:iCs/>
        </w:rPr>
        <w:t>Journal of Computational and Applied Mathematics, 177</w:t>
      </w:r>
      <w:r w:rsidRPr="00394CFC">
        <w:rPr>
          <w:rFonts w:ascii="Arial" w:hAnsi="Arial" w:cs="Arial"/>
        </w:rPr>
        <w:t xml:space="preserve">, 187–203. </w:t>
      </w:r>
      <w:hyperlink r:id="rId22" w:history="1">
        <w:r w:rsidRPr="00394CFC">
          <w:rPr>
            <w:rStyle w:val="Hyperlink"/>
            <w:rFonts w:ascii="Arial" w:hAnsi="Arial" w:cs="Arial"/>
            <w:color w:val="auto"/>
            <w:u w:val="none"/>
          </w:rPr>
          <w:t>http://doi.org/10.1016/j.cam.2004.09.016</w:t>
        </w:r>
      </w:hyperlink>
    </w:p>
    <w:p w14:paraId="54DF2263"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Zhu, H., Shu, H., &amp; Ding, M. (2010). Numerical solutions of two-dimensional Burgers' equations by discrete Adomian decomposition method. </w:t>
      </w:r>
      <w:r w:rsidRPr="00394CFC">
        <w:rPr>
          <w:rFonts w:ascii="Arial" w:hAnsi="Arial" w:cs="Arial"/>
          <w:i/>
          <w:iCs/>
        </w:rPr>
        <w:t>Computers and Mathematics with Applications, 60</w:t>
      </w:r>
      <w:r w:rsidRPr="00394CFC">
        <w:rPr>
          <w:rFonts w:ascii="Arial" w:hAnsi="Arial" w:cs="Arial"/>
        </w:rPr>
        <w:t xml:space="preserve">, 840–848. </w:t>
      </w:r>
      <w:hyperlink r:id="rId23" w:history="1">
        <w:r w:rsidRPr="00394CFC">
          <w:rPr>
            <w:rStyle w:val="Hyperlink"/>
            <w:rFonts w:ascii="Arial" w:hAnsi="Arial" w:cs="Arial"/>
            <w:color w:val="auto"/>
            <w:u w:val="none"/>
          </w:rPr>
          <w:t>http://doi.org/10.1016/j.camwa.2010.05.031</w:t>
        </w:r>
      </w:hyperlink>
    </w:p>
    <w:p w14:paraId="0F370F80"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Khan, Y., &amp; Al-Hayani, W. (2013). A nonlinear model arising in the buckling analysis and its new analytic approximate solution. </w:t>
      </w:r>
      <w:r w:rsidRPr="00394CFC">
        <w:rPr>
          <w:rFonts w:ascii="Arial" w:hAnsi="Arial" w:cs="Arial"/>
          <w:i/>
          <w:iCs/>
        </w:rPr>
        <w:t>Zeitschrift für Naturforschung A, 68a</w:t>
      </w:r>
      <w:r w:rsidRPr="00394CFC">
        <w:rPr>
          <w:rFonts w:ascii="Arial" w:hAnsi="Arial" w:cs="Arial"/>
        </w:rPr>
        <w:t xml:space="preserve">, 355–361. </w:t>
      </w:r>
      <w:hyperlink r:id="rId24" w:history="1">
        <w:r w:rsidRPr="00394CFC">
          <w:rPr>
            <w:rStyle w:val="Hyperlink"/>
            <w:rFonts w:ascii="Arial" w:hAnsi="Arial" w:cs="Arial"/>
            <w:color w:val="auto"/>
            <w:u w:val="none"/>
          </w:rPr>
          <w:t>https://doi.org/10.5560/ZNA.2013-0011</w:t>
        </w:r>
      </w:hyperlink>
    </w:p>
    <w:p w14:paraId="4E5A6BAE"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Mahmood, A. S., Casasús, L., &amp; Al-Hayani, W. (2005). The decomposition method for stiff systems of ordinary differential equations. </w:t>
      </w:r>
      <w:r w:rsidRPr="00394CFC">
        <w:rPr>
          <w:rFonts w:ascii="Arial" w:hAnsi="Arial" w:cs="Arial"/>
          <w:i/>
          <w:iCs/>
        </w:rPr>
        <w:t>Applied Mathematics and Computation, 167</w:t>
      </w:r>
      <w:r w:rsidRPr="00394CFC">
        <w:rPr>
          <w:rFonts w:ascii="Arial" w:hAnsi="Arial" w:cs="Arial"/>
        </w:rPr>
        <w:t xml:space="preserve">, 964–975. </w:t>
      </w:r>
      <w:hyperlink r:id="rId25" w:history="1">
        <w:r w:rsidRPr="00394CFC">
          <w:rPr>
            <w:rStyle w:val="Hyperlink"/>
            <w:rFonts w:ascii="Arial" w:hAnsi="Arial" w:cs="Arial"/>
            <w:color w:val="auto"/>
            <w:u w:val="none"/>
          </w:rPr>
          <w:t>http://doi.org/10.1016/j.amc.2004.06.134</w:t>
        </w:r>
      </w:hyperlink>
    </w:p>
    <w:p w14:paraId="7DE1C54E"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Mahmood, A. S., Casasús, L., &amp; Al-Hayani, W. (2006). Analysis of resonant oscillators with the Adomian decomposition method. </w:t>
      </w:r>
      <w:r w:rsidRPr="00394CFC">
        <w:rPr>
          <w:rFonts w:ascii="Arial" w:hAnsi="Arial" w:cs="Arial"/>
          <w:i/>
          <w:iCs/>
        </w:rPr>
        <w:t>Physics Letters A, 357</w:t>
      </w:r>
      <w:r w:rsidRPr="00394CFC">
        <w:rPr>
          <w:rFonts w:ascii="Arial" w:hAnsi="Arial" w:cs="Arial"/>
        </w:rPr>
        <w:t xml:space="preserve">, 306–313. </w:t>
      </w:r>
      <w:hyperlink r:id="rId26" w:history="1">
        <w:r w:rsidRPr="00394CFC">
          <w:rPr>
            <w:rStyle w:val="Hyperlink"/>
            <w:rFonts w:ascii="Arial" w:hAnsi="Arial" w:cs="Arial"/>
            <w:color w:val="auto"/>
            <w:u w:val="none"/>
          </w:rPr>
          <w:t>http://doi.org/10.1016/j.physleta.2006.04.071</w:t>
        </w:r>
      </w:hyperlink>
    </w:p>
    <w:p w14:paraId="4F853B6C" w14:textId="2CD1FACF" w:rsidR="00442203" w:rsidRPr="00442203" w:rsidRDefault="00442203" w:rsidP="00442203">
      <w:pPr>
        <w:spacing w:after="160" w:line="278" w:lineRule="auto"/>
        <w:ind w:firstLine="720"/>
      </w:pPr>
      <w:r w:rsidRPr="00394CFC">
        <w:rPr>
          <w:rFonts w:ascii="Arial" w:hAnsi="Arial" w:cs="Arial"/>
        </w:rPr>
        <w:lastRenderedPageBreak/>
        <w:t xml:space="preserve">Duan, J.-S., Chaolu, T., Rach, R., &amp; Lu, L. (2013). The Adomian decomposition method with convergence acceleration techniques for nonlinear fractional differential equations. </w:t>
      </w:r>
      <w:r w:rsidRPr="00394CFC">
        <w:rPr>
          <w:rFonts w:ascii="Arial" w:hAnsi="Arial" w:cs="Arial"/>
          <w:i/>
          <w:iCs/>
        </w:rPr>
        <w:t>Computers and Mathematics with Applications, 66</w:t>
      </w:r>
      <w:r w:rsidRPr="00394CFC">
        <w:rPr>
          <w:rFonts w:ascii="Arial" w:hAnsi="Arial" w:cs="Arial"/>
        </w:rPr>
        <w:t xml:space="preserve">, 728–736. </w:t>
      </w:r>
      <w:hyperlink r:id="rId27" w:history="1">
        <w:r w:rsidRPr="00394CFC">
          <w:rPr>
            <w:rStyle w:val="Hyperlink"/>
            <w:rFonts w:ascii="Arial" w:hAnsi="Arial" w:cs="Arial"/>
            <w:color w:val="auto"/>
            <w:u w:val="none"/>
          </w:rPr>
          <w:t>http://doi.org/10.1016/j.camwa.2013.01.019</w:t>
        </w:r>
      </w:hyperlink>
    </w:p>
    <w:sectPr w:rsidR="00442203" w:rsidRPr="00442203" w:rsidSect="00BA148C">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17EAA" w14:textId="77777777" w:rsidR="007D6292" w:rsidRDefault="007D6292" w:rsidP="00C37E61">
      <w:r>
        <w:separator/>
      </w:r>
    </w:p>
  </w:endnote>
  <w:endnote w:type="continuationSeparator" w:id="0">
    <w:p w14:paraId="2F5273EC" w14:textId="77777777" w:rsidR="007D6292" w:rsidRDefault="007D6292"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MSS12">
    <w:altName w:val="Liberation Mono"/>
    <w:panose1 w:val="00000000000000000000"/>
    <w:charset w:val="80"/>
    <w:family w:val="auto"/>
    <w:notTrueType/>
    <w:pitch w:val="default"/>
    <w:sig w:usb0="00000001" w:usb1="08070000" w:usb2="00000010" w:usb3="00000000" w:csb0="00020000" w:csb1="00000000"/>
  </w:font>
  <w:font w:name="CMR12">
    <w:altName w:val="Calibri"/>
    <w:panose1 w:val="00000000000000000000"/>
    <w:charset w:val="80"/>
    <w:family w:val="auto"/>
    <w:notTrueType/>
    <w:pitch w:val="default"/>
    <w:sig w:usb0="00000001" w:usb1="08070000" w:usb2="00000010" w:usb3="00000000" w:csb0="00020000" w:csb1="00000000"/>
  </w:font>
  <w:font w:name="CMSY10">
    <w:altName w:val="Calibri"/>
    <w:panose1 w:val="00000000000000000000"/>
    <w:charset w:val="00"/>
    <w:family w:val="roman"/>
    <w:notTrueType/>
    <w:pitch w:val="default"/>
  </w:font>
  <w:font w:name="CMSY8">
    <w:altName w:val="Liberation Mono"/>
    <w:panose1 w:val="00000000000000000000"/>
    <w:charset w:val="80"/>
    <w:family w:val="auto"/>
    <w:notTrueType/>
    <w:pitch w:val="default"/>
    <w:sig w:usb0="00000001" w:usb1="08070000" w:usb2="00000010" w:usb3="00000000" w:csb0="00020000" w:csb1="00000000"/>
  </w:font>
  <w:font w:name="CMR8">
    <w:altName w:val="Liberation Mon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B723" w14:textId="77777777" w:rsidR="00CB2C9D" w:rsidRDefault="00CB2C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1E5B5" w14:textId="77777777" w:rsidR="00CB2C9D" w:rsidRDefault="00CB2C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3EBE" w14:textId="77777777" w:rsidR="009E048A" w:rsidRDefault="009E048A">
    <w:pPr>
      <w:pStyle w:val="Footer"/>
      <w:rPr>
        <w:rFonts w:ascii="Arial" w:hAnsi="Arial" w:cs="Arial"/>
        <w:sz w:val="16"/>
      </w:rPr>
    </w:pPr>
  </w:p>
  <w:p w14:paraId="3F2BFAE1"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15446D3F" w14:textId="77777777" w:rsidR="009E048A" w:rsidRDefault="009E048A">
    <w:pPr>
      <w:pStyle w:val="Footer"/>
      <w:rPr>
        <w:rFonts w:ascii="Arial" w:hAnsi="Arial" w:cs="Arial"/>
        <w:sz w:val="16"/>
      </w:rPr>
    </w:pPr>
  </w:p>
  <w:p w14:paraId="7D1FC5C0"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4A6C2" w14:textId="77777777" w:rsidR="007D6292" w:rsidRDefault="007D6292" w:rsidP="00C37E61">
      <w:r>
        <w:separator/>
      </w:r>
    </w:p>
  </w:footnote>
  <w:footnote w:type="continuationSeparator" w:id="0">
    <w:p w14:paraId="2C174C88" w14:textId="77777777" w:rsidR="007D6292" w:rsidRDefault="007D6292"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3259F" w14:textId="76108597" w:rsidR="00CB2C9D" w:rsidRDefault="00000000">
    <w:pPr>
      <w:pStyle w:val="Header"/>
    </w:pPr>
    <w:r>
      <w:rPr>
        <w:noProof/>
      </w:rPr>
      <w:pict w14:anchorId="0A2986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151532" o:spid="_x0000_s1026" type="#_x0000_t136" style="position:absolute;margin-left:0;margin-top:0;width:519.9pt;height:58.6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0A73C" w14:textId="253C790B" w:rsidR="00CB2C9D" w:rsidRDefault="00000000">
    <w:pPr>
      <w:pStyle w:val="Header"/>
    </w:pPr>
    <w:r>
      <w:rPr>
        <w:noProof/>
      </w:rPr>
      <w:pict w14:anchorId="290E50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151533" o:spid="_x0000_s1027" type="#_x0000_t136" style="position:absolute;margin-left:0;margin-top:0;width:519.9pt;height:58.6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25328" w14:textId="36621F35" w:rsidR="00296529" w:rsidRPr="00296529" w:rsidRDefault="00000000" w:rsidP="00296529">
    <w:pPr>
      <w:ind w:left="2160"/>
      <w:jc w:val="center"/>
      <w:rPr>
        <w:rFonts w:ascii="Times New Roman" w:eastAsia="Calibri" w:hAnsi="Times New Roman"/>
        <w:i/>
        <w:sz w:val="18"/>
        <w:szCs w:val="22"/>
      </w:rPr>
    </w:pPr>
    <w:r>
      <w:rPr>
        <w:noProof/>
      </w:rPr>
      <w:pict w14:anchorId="644E99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151531" o:spid="_x0000_s1025" type="#_x0000_t136" style="position:absolute;left:0;text-align:left;margin-left:0;margin-top:0;width:519.9pt;height:58.6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5B1D1732"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060FC810"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67ABAB2"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D5910EF"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CEB8B98"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23574034"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57654767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995453126">
    <w:abstractNumId w:val="15"/>
  </w:num>
  <w:num w:numId="3" w16cid:durableId="249512394">
    <w:abstractNumId w:val="23"/>
  </w:num>
  <w:num w:numId="4" w16cid:durableId="1421871246">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480540928">
    <w:abstractNumId w:val="7"/>
  </w:num>
  <w:num w:numId="6" w16cid:durableId="405106493">
    <w:abstractNumId w:val="6"/>
  </w:num>
  <w:num w:numId="7" w16cid:durableId="649675221">
    <w:abstractNumId w:val="1"/>
  </w:num>
  <w:num w:numId="8" w16cid:durableId="87389297">
    <w:abstractNumId w:val="12"/>
  </w:num>
  <w:num w:numId="9" w16cid:durableId="29889841">
    <w:abstractNumId w:val="25"/>
  </w:num>
  <w:num w:numId="10" w16cid:durableId="1594044551">
    <w:abstractNumId w:val="2"/>
  </w:num>
  <w:num w:numId="11" w16cid:durableId="2035155454">
    <w:abstractNumId w:val="18"/>
  </w:num>
  <w:num w:numId="12" w16cid:durableId="500975200">
    <w:abstractNumId w:val="3"/>
  </w:num>
  <w:num w:numId="13" w16cid:durableId="628900553">
    <w:abstractNumId w:val="17"/>
  </w:num>
  <w:num w:numId="14" w16cid:durableId="1032533802">
    <w:abstractNumId w:val="8"/>
  </w:num>
  <w:num w:numId="15" w16cid:durableId="1637369253">
    <w:abstractNumId w:val="21"/>
  </w:num>
  <w:num w:numId="16" w16cid:durableId="1378436812">
    <w:abstractNumId w:val="5"/>
  </w:num>
  <w:num w:numId="17" w16cid:durableId="792091969">
    <w:abstractNumId w:val="22"/>
  </w:num>
  <w:num w:numId="18" w16cid:durableId="882056006">
    <w:abstractNumId w:val="14"/>
  </w:num>
  <w:num w:numId="19" w16cid:durableId="993224115">
    <w:abstractNumId w:val="28"/>
  </w:num>
  <w:num w:numId="20" w16cid:durableId="1166214252">
    <w:abstractNumId w:val="11"/>
  </w:num>
  <w:num w:numId="21" w16cid:durableId="695692894">
    <w:abstractNumId w:val="9"/>
  </w:num>
  <w:num w:numId="22" w16cid:durableId="173232572">
    <w:abstractNumId w:val="13"/>
  </w:num>
  <w:num w:numId="23" w16cid:durableId="978850138">
    <w:abstractNumId w:val="19"/>
  </w:num>
  <w:num w:numId="24" w16cid:durableId="1583642385">
    <w:abstractNumId w:val="26"/>
  </w:num>
  <w:num w:numId="25" w16cid:durableId="2022507544">
    <w:abstractNumId w:val="4"/>
  </w:num>
  <w:num w:numId="26" w16cid:durableId="693534165">
    <w:abstractNumId w:val="16"/>
  </w:num>
  <w:num w:numId="27" w16cid:durableId="74983683">
    <w:abstractNumId w:val="20"/>
  </w:num>
  <w:num w:numId="28" w16cid:durableId="1288118995">
    <w:abstractNumId w:val="27"/>
  </w:num>
  <w:num w:numId="29" w16cid:durableId="836502553">
    <w:abstractNumId w:val="24"/>
  </w:num>
  <w:num w:numId="30" w16cid:durableId="2385648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30174"/>
    <w:rsid w:val="0004579C"/>
    <w:rsid w:val="000A47FA"/>
    <w:rsid w:val="000A65D3"/>
    <w:rsid w:val="000B1E33"/>
    <w:rsid w:val="000C5AAE"/>
    <w:rsid w:val="000D689F"/>
    <w:rsid w:val="000E7B7B"/>
    <w:rsid w:val="000E7D62"/>
    <w:rsid w:val="000F05D7"/>
    <w:rsid w:val="00103357"/>
    <w:rsid w:val="00123C9F"/>
    <w:rsid w:val="00126190"/>
    <w:rsid w:val="00130F17"/>
    <w:rsid w:val="001320BF"/>
    <w:rsid w:val="001475E1"/>
    <w:rsid w:val="00163BC4"/>
    <w:rsid w:val="00191062"/>
    <w:rsid w:val="00192B72"/>
    <w:rsid w:val="001A29D8"/>
    <w:rsid w:val="001A3C7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72DAC"/>
    <w:rsid w:val="00283105"/>
    <w:rsid w:val="00284C4C"/>
    <w:rsid w:val="00287E68"/>
    <w:rsid w:val="00292ECB"/>
    <w:rsid w:val="00296529"/>
    <w:rsid w:val="002B27FB"/>
    <w:rsid w:val="002B36B8"/>
    <w:rsid w:val="002B4867"/>
    <w:rsid w:val="002B685A"/>
    <w:rsid w:val="002C57D2"/>
    <w:rsid w:val="002E0D56"/>
    <w:rsid w:val="00314BE9"/>
    <w:rsid w:val="00315186"/>
    <w:rsid w:val="00321820"/>
    <w:rsid w:val="0033343E"/>
    <w:rsid w:val="003512C2"/>
    <w:rsid w:val="00371FB6"/>
    <w:rsid w:val="003763C1"/>
    <w:rsid w:val="00376BBE"/>
    <w:rsid w:val="0039224F"/>
    <w:rsid w:val="003A43A4"/>
    <w:rsid w:val="003A7E18"/>
    <w:rsid w:val="003C4C86"/>
    <w:rsid w:val="003C6258"/>
    <w:rsid w:val="003E2904"/>
    <w:rsid w:val="00401927"/>
    <w:rsid w:val="0041027F"/>
    <w:rsid w:val="00412475"/>
    <w:rsid w:val="00423789"/>
    <w:rsid w:val="00440F43"/>
    <w:rsid w:val="00441B6F"/>
    <w:rsid w:val="00442203"/>
    <w:rsid w:val="00446221"/>
    <w:rsid w:val="00450E62"/>
    <w:rsid w:val="004539DB"/>
    <w:rsid w:val="00471A80"/>
    <w:rsid w:val="004D305E"/>
    <w:rsid w:val="004D4277"/>
    <w:rsid w:val="00502516"/>
    <w:rsid w:val="00505F06"/>
    <w:rsid w:val="00506828"/>
    <w:rsid w:val="00516316"/>
    <w:rsid w:val="0053056E"/>
    <w:rsid w:val="00554FDA"/>
    <w:rsid w:val="00563215"/>
    <w:rsid w:val="005C784C"/>
    <w:rsid w:val="005D17F6"/>
    <w:rsid w:val="005E5539"/>
    <w:rsid w:val="00602BF5"/>
    <w:rsid w:val="00617FDD"/>
    <w:rsid w:val="006249C0"/>
    <w:rsid w:val="00633614"/>
    <w:rsid w:val="00633F68"/>
    <w:rsid w:val="0063582D"/>
    <w:rsid w:val="00636EB2"/>
    <w:rsid w:val="006375B8"/>
    <w:rsid w:val="0066510A"/>
    <w:rsid w:val="00673F9F"/>
    <w:rsid w:val="00686953"/>
    <w:rsid w:val="00687DEA"/>
    <w:rsid w:val="00687E67"/>
    <w:rsid w:val="006967F7"/>
    <w:rsid w:val="006A250C"/>
    <w:rsid w:val="006B21D3"/>
    <w:rsid w:val="006B57D0"/>
    <w:rsid w:val="006D2DD0"/>
    <w:rsid w:val="006D30FF"/>
    <w:rsid w:val="006D6940"/>
    <w:rsid w:val="006F11EC"/>
    <w:rsid w:val="0070082C"/>
    <w:rsid w:val="007369E6"/>
    <w:rsid w:val="00746E59"/>
    <w:rsid w:val="00754C9A"/>
    <w:rsid w:val="0075599A"/>
    <w:rsid w:val="00761D52"/>
    <w:rsid w:val="00764B7A"/>
    <w:rsid w:val="0077749E"/>
    <w:rsid w:val="00790ADA"/>
    <w:rsid w:val="007C67C9"/>
    <w:rsid w:val="007D2288"/>
    <w:rsid w:val="007D6292"/>
    <w:rsid w:val="007E088F"/>
    <w:rsid w:val="007F7B32"/>
    <w:rsid w:val="00804BC2"/>
    <w:rsid w:val="0081431A"/>
    <w:rsid w:val="00822693"/>
    <w:rsid w:val="00831333"/>
    <w:rsid w:val="0083216F"/>
    <w:rsid w:val="00847F01"/>
    <w:rsid w:val="00860000"/>
    <w:rsid w:val="00863BD3"/>
    <w:rsid w:val="008641ED"/>
    <w:rsid w:val="00866D66"/>
    <w:rsid w:val="008671C6"/>
    <w:rsid w:val="00875803"/>
    <w:rsid w:val="008B459E"/>
    <w:rsid w:val="008E13AE"/>
    <w:rsid w:val="008E1506"/>
    <w:rsid w:val="008E1B86"/>
    <w:rsid w:val="008E4C29"/>
    <w:rsid w:val="008E710C"/>
    <w:rsid w:val="008F69D6"/>
    <w:rsid w:val="00902823"/>
    <w:rsid w:val="00915718"/>
    <w:rsid w:val="00915CA6"/>
    <w:rsid w:val="00927834"/>
    <w:rsid w:val="00941570"/>
    <w:rsid w:val="009500A6"/>
    <w:rsid w:val="00957C18"/>
    <w:rsid w:val="009626D8"/>
    <w:rsid w:val="009659BA"/>
    <w:rsid w:val="00983040"/>
    <w:rsid w:val="009931EC"/>
    <w:rsid w:val="009B3FB9"/>
    <w:rsid w:val="009C2465"/>
    <w:rsid w:val="009D35A0"/>
    <w:rsid w:val="009D7EB7"/>
    <w:rsid w:val="009E048A"/>
    <w:rsid w:val="009E08E9"/>
    <w:rsid w:val="009E3DB9"/>
    <w:rsid w:val="009E6E35"/>
    <w:rsid w:val="009F0EDA"/>
    <w:rsid w:val="00A01E47"/>
    <w:rsid w:val="00A03B96"/>
    <w:rsid w:val="00A05B19"/>
    <w:rsid w:val="00A1134E"/>
    <w:rsid w:val="00A24E7E"/>
    <w:rsid w:val="00A258C3"/>
    <w:rsid w:val="00A347C0"/>
    <w:rsid w:val="00A51431"/>
    <w:rsid w:val="00A52427"/>
    <w:rsid w:val="00A539AD"/>
    <w:rsid w:val="00A94063"/>
    <w:rsid w:val="00AA6219"/>
    <w:rsid w:val="00AA74E0"/>
    <w:rsid w:val="00AB703F"/>
    <w:rsid w:val="00AC6BB8"/>
    <w:rsid w:val="00AE008F"/>
    <w:rsid w:val="00AF2E2E"/>
    <w:rsid w:val="00B01FCD"/>
    <w:rsid w:val="00B1776C"/>
    <w:rsid w:val="00B52583"/>
    <w:rsid w:val="00B52896"/>
    <w:rsid w:val="00B95236"/>
    <w:rsid w:val="00B96BD9"/>
    <w:rsid w:val="00BA148C"/>
    <w:rsid w:val="00BA1B01"/>
    <w:rsid w:val="00BA2641"/>
    <w:rsid w:val="00BA5D52"/>
    <w:rsid w:val="00BA72A1"/>
    <w:rsid w:val="00BA7CC6"/>
    <w:rsid w:val="00BB37AA"/>
    <w:rsid w:val="00BC53A0"/>
    <w:rsid w:val="00BE62AD"/>
    <w:rsid w:val="00BF0BE8"/>
    <w:rsid w:val="00BF121F"/>
    <w:rsid w:val="00BF1F80"/>
    <w:rsid w:val="00C166EF"/>
    <w:rsid w:val="00C17EB0"/>
    <w:rsid w:val="00C27F5F"/>
    <w:rsid w:val="00C30A0F"/>
    <w:rsid w:val="00C37E61"/>
    <w:rsid w:val="00C637BD"/>
    <w:rsid w:val="00C70F1B"/>
    <w:rsid w:val="00C71A47"/>
    <w:rsid w:val="00C7464C"/>
    <w:rsid w:val="00C85588"/>
    <w:rsid w:val="00CB1B45"/>
    <w:rsid w:val="00CB2C9D"/>
    <w:rsid w:val="00CC4133"/>
    <w:rsid w:val="00CD6755"/>
    <w:rsid w:val="00CD6856"/>
    <w:rsid w:val="00CE0089"/>
    <w:rsid w:val="00CE558C"/>
    <w:rsid w:val="00CE793C"/>
    <w:rsid w:val="00CF193C"/>
    <w:rsid w:val="00D173F1"/>
    <w:rsid w:val="00D45A44"/>
    <w:rsid w:val="00D74CB0"/>
    <w:rsid w:val="00D8295D"/>
    <w:rsid w:val="00DC2A65"/>
    <w:rsid w:val="00DE15F0"/>
    <w:rsid w:val="00DE5663"/>
    <w:rsid w:val="00DE78AA"/>
    <w:rsid w:val="00E053D0"/>
    <w:rsid w:val="00E15994"/>
    <w:rsid w:val="00E3114E"/>
    <w:rsid w:val="00E31A70"/>
    <w:rsid w:val="00E35B02"/>
    <w:rsid w:val="00E43D4E"/>
    <w:rsid w:val="00E66496"/>
    <w:rsid w:val="00E66B35"/>
    <w:rsid w:val="00E66E10"/>
    <w:rsid w:val="00E769F6"/>
    <w:rsid w:val="00E8407C"/>
    <w:rsid w:val="00E84F3C"/>
    <w:rsid w:val="00EA012C"/>
    <w:rsid w:val="00EB2CC0"/>
    <w:rsid w:val="00EC6A55"/>
    <w:rsid w:val="00ED0288"/>
    <w:rsid w:val="00EE52CB"/>
    <w:rsid w:val="00EF581D"/>
    <w:rsid w:val="00EF7FD8"/>
    <w:rsid w:val="00F06F59"/>
    <w:rsid w:val="00F17988"/>
    <w:rsid w:val="00F238EF"/>
    <w:rsid w:val="00F469F0"/>
    <w:rsid w:val="00F53273"/>
    <w:rsid w:val="00F755E4"/>
    <w:rsid w:val="00F77D02"/>
    <w:rsid w:val="00FB3A86"/>
    <w:rsid w:val="00FD36C8"/>
    <w:rsid w:val="00FE6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71B63D"/>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qFormat/>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mord">
    <w:name w:val="mord"/>
    <w:basedOn w:val="DefaultParagraphFont"/>
    <w:qFormat/>
    <w:rsid w:val="00314BE9"/>
  </w:style>
  <w:style w:type="paragraph" w:customStyle="1" w:styleId="Default">
    <w:name w:val="Default"/>
    <w:qFormat/>
    <w:rsid w:val="00272DAC"/>
    <w:pPr>
      <w:suppressAutoHyphens/>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doi.org/10.61298/pnspsc.2024.1.84" TargetMode="External"/><Relationship Id="rId26" Type="http://schemas.openxmlformats.org/officeDocument/2006/relationships/hyperlink" Target="http://doi.org/10.1016/j.physleta.2006.04.071" TargetMode="External"/><Relationship Id="rId3" Type="http://schemas.openxmlformats.org/officeDocument/2006/relationships/styles" Target="styles.xml"/><Relationship Id="rId21" Type="http://schemas.openxmlformats.org/officeDocument/2006/relationships/hyperlink" Target="https://doi.org/10.1016/j.padiff.100547"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16/j.padiff.2024.100693" TargetMode="External"/><Relationship Id="rId25" Type="http://schemas.openxmlformats.org/officeDocument/2006/relationships/hyperlink" Target="http://doi.org/10.1016/j.amc.2004.06.134" TargetMode="External"/><Relationship Id="rId2" Type="http://schemas.openxmlformats.org/officeDocument/2006/relationships/numbering" Target="numbering.xml"/><Relationship Id="rId16" Type="http://schemas.openxmlformats.org/officeDocument/2006/relationships/hyperlink" Target="http://doi.org/10.1016/S0096-3003(02)00656-2" TargetMode="External"/><Relationship Id="rId20" Type="http://schemas.openxmlformats.org/officeDocument/2006/relationships/hyperlink" Target="https://doi.org/10.28919/cmbn/792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5560/ZNA.2013-0011" TargetMode="External"/><Relationship Id="rId5" Type="http://schemas.openxmlformats.org/officeDocument/2006/relationships/webSettings" Target="webSettings.xml"/><Relationship Id="rId15" Type="http://schemas.openxmlformats.org/officeDocument/2006/relationships/hyperlink" Target="http://doi.org/10.1007/s40819-023-01570-y" TargetMode="External"/><Relationship Id="rId23" Type="http://schemas.openxmlformats.org/officeDocument/2006/relationships/hyperlink" Target="http://doi.org/10.1016/j.camwa.2010.05.031"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doi.org/10.1016/j.sciaf.2023.e0192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dx.doi.org/10.22075/ijnaa.2022.6000" TargetMode="External"/><Relationship Id="rId22" Type="http://schemas.openxmlformats.org/officeDocument/2006/relationships/hyperlink" Target="http://doi.org/10.1016/j.cam.2004.09.016" TargetMode="External"/><Relationship Id="rId27" Type="http://schemas.openxmlformats.org/officeDocument/2006/relationships/hyperlink" Target="http://doi.org/10.1016/j.camwa.2013.01.0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200</TotalTime>
  <Pages>16</Pages>
  <Words>6448</Words>
  <Characters>36758</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43120</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USER</cp:lastModifiedBy>
  <cp:revision>12</cp:revision>
  <cp:lastPrinted>1999-07-06T11:00:00Z</cp:lastPrinted>
  <dcterms:created xsi:type="dcterms:W3CDTF">2026-05-31T23:23:00Z</dcterms:created>
  <dcterms:modified xsi:type="dcterms:W3CDTF">2026-06-09T09:28:00Z</dcterms:modified>
</cp:coreProperties>
</file>