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B08D" w14:textId="272E00E8" w:rsidR="00363471" w:rsidRPr="00590DDD" w:rsidRDefault="001177DF" w:rsidP="00B20C61">
      <w:pPr>
        <w:rPr>
          <w:rFonts w:ascii="Times New Roman" w:hAnsi="Times New Roman" w:cs="Times New Roman"/>
          <w:b/>
          <w:bCs/>
          <w:sz w:val="24"/>
          <w:szCs w:val="24"/>
        </w:rPr>
      </w:pPr>
      <w:r w:rsidRPr="00590DDD">
        <w:rPr>
          <w:rFonts w:ascii="Times New Roman" w:hAnsi="Times New Roman" w:cs="Times New Roman"/>
          <w:b/>
          <w:bCs/>
          <w:sz w:val="24"/>
          <w:szCs w:val="24"/>
        </w:rPr>
        <w:t xml:space="preserve">Comparative </w:t>
      </w:r>
      <w:r w:rsidR="00461D2D">
        <w:rPr>
          <w:rFonts w:ascii="Times New Roman" w:hAnsi="Times New Roman" w:cs="Times New Roman"/>
          <w:b/>
          <w:bCs/>
          <w:i/>
          <w:iCs/>
          <w:sz w:val="24"/>
          <w:szCs w:val="24"/>
          <w:highlight w:val="yellow"/>
        </w:rPr>
        <w:t>i</w:t>
      </w:r>
      <w:r w:rsidR="00461D2D" w:rsidRPr="00461D2D">
        <w:rPr>
          <w:rFonts w:ascii="Times New Roman" w:hAnsi="Times New Roman" w:cs="Times New Roman"/>
          <w:b/>
          <w:bCs/>
          <w:i/>
          <w:iCs/>
          <w:sz w:val="24"/>
          <w:szCs w:val="24"/>
          <w:highlight w:val="yellow"/>
        </w:rPr>
        <w:t>nvitro</w:t>
      </w:r>
      <w:r w:rsidR="00461D2D">
        <w:rPr>
          <w:rFonts w:ascii="Times New Roman" w:hAnsi="Times New Roman" w:cs="Times New Roman"/>
          <w:b/>
          <w:bCs/>
          <w:sz w:val="24"/>
          <w:szCs w:val="24"/>
        </w:rPr>
        <w:t xml:space="preserve"> </w:t>
      </w:r>
      <w:r w:rsidR="004652A6" w:rsidRPr="00590DDD">
        <w:rPr>
          <w:rFonts w:ascii="Times New Roman" w:hAnsi="Times New Roman" w:cs="Times New Roman"/>
          <w:b/>
          <w:bCs/>
          <w:sz w:val="24"/>
          <w:szCs w:val="24"/>
        </w:rPr>
        <w:t>Antioxidant properties of</w:t>
      </w:r>
      <w:r w:rsidR="007B1246" w:rsidRPr="00590DDD">
        <w:rPr>
          <w:rFonts w:ascii="Times New Roman" w:hAnsi="Times New Roman" w:cs="Times New Roman"/>
          <w:b/>
          <w:bCs/>
          <w:sz w:val="24"/>
          <w:szCs w:val="24"/>
        </w:rPr>
        <w:t xml:space="preserve"> </w:t>
      </w:r>
      <w:proofErr w:type="spellStart"/>
      <w:r w:rsidR="007B1246" w:rsidRPr="00590DDD">
        <w:rPr>
          <w:rFonts w:ascii="Times New Roman" w:hAnsi="Times New Roman" w:cs="Times New Roman"/>
          <w:b/>
          <w:bCs/>
          <w:i/>
          <w:iCs/>
          <w:sz w:val="24"/>
          <w:szCs w:val="24"/>
        </w:rPr>
        <w:t>D</w:t>
      </w:r>
      <w:r w:rsidR="005E0716" w:rsidRPr="00590DDD">
        <w:rPr>
          <w:rFonts w:ascii="Times New Roman" w:hAnsi="Times New Roman" w:cs="Times New Roman"/>
          <w:b/>
          <w:bCs/>
          <w:i/>
          <w:iCs/>
          <w:sz w:val="24"/>
          <w:szCs w:val="24"/>
        </w:rPr>
        <w:t>i</w:t>
      </w:r>
      <w:r w:rsidR="007B1246" w:rsidRPr="00590DDD">
        <w:rPr>
          <w:rFonts w:ascii="Times New Roman" w:hAnsi="Times New Roman" w:cs="Times New Roman"/>
          <w:b/>
          <w:bCs/>
          <w:i/>
          <w:iCs/>
          <w:sz w:val="24"/>
          <w:szCs w:val="24"/>
        </w:rPr>
        <w:t>alium</w:t>
      </w:r>
      <w:proofErr w:type="spellEnd"/>
      <w:r w:rsidR="007B1246" w:rsidRPr="00590DDD">
        <w:rPr>
          <w:rFonts w:ascii="Times New Roman" w:hAnsi="Times New Roman" w:cs="Times New Roman"/>
          <w:b/>
          <w:bCs/>
          <w:i/>
          <w:iCs/>
          <w:sz w:val="24"/>
          <w:szCs w:val="24"/>
        </w:rPr>
        <w:t xml:space="preserve"> </w:t>
      </w:r>
      <w:proofErr w:type="spellStart"/>
      <w:r w:rsidR="007B1246" w:rsidRPr="00590DDD">
        <w:rPr>
          <w:rFonts w:ascii="Times New Roman" w:hAnsi="Times New Roman" w:cs="Times New Roman"/>
          <w:b/>
          <w:bCs/>
          <w:i/>
          <w:iCs/>
          <w:sz w:val="24"/>
          <w:szCs w:val="24"/>
        </w:rPr>
        <w:t>guineense</w:t>
      </w:r>
      <w:proofErr w:type="spellEnd"/>
      <w:r w:rsidR="007B1246" w:rsidRPr="00590DDD">
        <w:rPr>
          <w:rFonts w:ascii="Times New Roman" w:hAnsi="Times New Roman" w:cs="Times New Roman"/>
          <w:b/>
          <w:bCs/>
          <w:sz w:val="24"/>
          <w:szCs w:val="24"/>
        </w:rPr>
        <w:t xml:space="preserve"> pulp and</w:t>
      </w:r>
      <w:r w:rsidR="004652A6" w:rsidRPr="00590DDD">
        <w:rPr>
          <w:rFonts w:ascii="Times New Roman" w:hAnsi="Times New Roman" w:cs="Times New Roman"/>
          <w:b/>
          <w:bCs/>
          <w:sz w:val="24"/>
          <w:szCs w:val="24"/>
        </w:rPr>
        <w:t xml:space="preserve"> seed</w:t>
      </w:r>
    </w:p>
    <w:p w14:paraId="4EEC68F7" w14:textId="77777777" w:rsidR="003666AD" w:rsidRDefault="003666AD" w:rsidP="00B41C7F">
      <w:pPr>
        <w:pStyle w:val="NoSpacing"/>
        <w:spacing w:line="276" w:lineRule="auto"/>
        <w:jc w:val="both"/>
        <w:rPr>
          <w:rFonts w:ascii="Times New Roman" w:hAnsi="Times New Roman" w:cs="Times New Roman"/>
          <w:b/>
          <w:bCs/>
          <w:sz w:val="24"/>
          <w:szCs w:val="24"/>
        </w:rPr>
      </w:pPr>
    </w:p>
    <w:p w14:paraId="7E2E2448" w14:textId="77777777" w:rsidR="003666AD" w:rsidRDefault="003666AD" w:rsidP="00B41C7F">
      <w:pPr>
        <w:pStyle w:val="NoSpacing"/>
        <w:spacing w:line="276" w:lineRule="auto"/>
        <w:jc w:val="both"/>
        <w:rPr>
          <w:rFonts w:ascii="Times New Roman" w:hAnsi="Times New Roman" w:cs="Times New Roman"/>
          <w:b/>
          <w:bCs/>
          <w:sz w:val="24"/>
          <w:szCs w:val="24"/>
        </w:rPr>
      </w:pPr>
    </w:p>
    <w:p w14:paraId="47930501" w14:textId="5E83B7C7" w:rsidR="00BD0005" w:rsidRPr="00590DDD" w:rsidRDefault="00B44E5C" w:rsidP="00B41C7F">
      <w:pPr>
        <w:pStyle w:val="NoSpacing"/>
        <w:spacing w:line="276"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A</w:t>
      </w:r>
      <w:r w:rsidR="00BD0005" w:rsidRPr="00590DDD">
        <w:rPr>
          <w:rFonts w:ascii="Times New Roman" w:hAnsi="Times New Roman" w:cs="Times New Roman"/>
          <w:b/>
          <w:bCs/>
          <w:sz w:val="24"/>
          <w:szCs w:val="24"/>
        </w:rPr>
        <w:t>BSTRACT</w:t>
      </w:r>
    </w:p>
    <w:p w14:paraId="38963506" w14:textId="49881005" w:rsidR="00BD0005" w:rsidRPr="00590DDD" w:rsidRDefault="00BD0005"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Background</w:t>
      </w:r>
      <w:r w:rsidRPr="00590DDD">
        <w:rPr>
          <w:rFonts w:ascii="Times New Roman" w:hAnsi="Times New Roman" w:cs="Times New Roman"/>
          <w:sz w:val="24"/>
          <w:szCs w:val="24"/>
        </w:rPr>
        <w:t xml:space="preserve">: </w:t>
      </w:r>
      <w:r w:rsidR="00132F19" w:rsidRPr="00590DDD">
        <w:rPr>
          <w:rFonts w:ascii="Times New Roman" w:hAnsi="Times New Roman" w:cs="Times New Roman"/>
          <w:sz w:val="24"/>
          <w:szCs w:val="24"/>
        </w:rPr>
        <w:t>Plants rich in antioxidants are implicated in disease prevention, cellular protection, inflammation modulation, boosting immune function, supporting gut health, enhancing skin, and aiding wound healing.</w:t>
      </w:r>
    </w:p>
    <w:p w14:paraId="235171EE" w14:textId="77861B0F" w:rsidR="00132F19" w:rsidRPr="00590DDD" w:rsidRDefault="00132F19"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Objectives</w:t>
      </w:r>
      <w:r w:rsidRPr="00590DDD">
        <w:rPr>
          <w:rFonts w:ascii="Times New Roman" w:hAnsi="Times New Roman" w:cs="Times New Roman"/>
          <w:sz w:val="24"/>
          <w:szCs w:val="24"/>
        </w:rPr>
        <w:t xml:space="preserve">: The study was designed to investigate the comparative antioxidant properties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w:t>
      </w:r>
    </w:p>
    <w:p w14:paraId="008B9C43" w14:textId="27947645" w:rsidR="00ED30A8" w:rsidRPr="00590DDD" w:rsidRDefault="00ED30A8"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Methods</w:t>
      </w:r>
      <w:r w:rsidRPr="00590DDD">
        <w:rPr>
          <w:rFonts w:ascii="Times New Roman" w:hAnsi="Times New Roman" w:cs="Times New Roman"/>
          <w:sz w:val="24"/>
          <w:szCs w:val="24"/>
        </w:rPr>
        <w:t>: The extracts were assayed for scavenging activity against 1, 1-Diphenyl-2-</w:t>
      </w:r>
      <w:r w:rsidR="0097045B" w:rsidRPr="00590DDD">
        <w:rPr>
          <w:rFonts w:ascii="Times New Roman" w:hAnsi="Times New Roman" w:cs="Times New Roman"/>
          <w:sz w:val="24"/>
          <w:szCs w:val="24"/>
        </w:rPr>
        <w:t>picrylhydrazyl (DPPH), 2,2'-azino-bis- 3-ethyl benzthiazoline-6-sulphonic acid (ABTS), superoxide, hydrogen peroxide, hydroxyl radicals, and ferric reducing antioxidant property (FRAP)</w:t>
      </w:r>
      <w:r w:rsidR="005E0716" w:rsidRPr="00590DDD">
        <w:rPr>
          <w:rFonts w:ascii="Times New Roman" w:hAnsi="Times New Roman" w:cs="Times New Roman"/>
          <w:sz w:val="24"/>
          <w:szCs w:val="24"/>
        </w:rPr>
        <w:t xml:space="preserve"> using standard laboratory methods</w:t>
      </w:r>
      <w:r w:rsidR="0097045B" w:rsidRPr="00590DDD">
        <w:rPr>
          <w:rFonts w:ascii="Times New Roman" w:hAnsi="Times New Roman" w:cs="Times New Roman"/>
          <w:sz w:val="24"/>
          <w:szCs w:val="24"/>
        </w:rPr>
        <w:t>.</w:t>
      </w:r>
    </w:p>
    <w:p w14:paraId="10B77C5C" w14:textId="5D7C2567" w:rsidR="0097045B" w:rsidRPr="00590DDD" w:rsidRDefault="0097045B"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Results</w:t>
      </w:r>
      <w:r w:rsidRPr="00590DDD">
        <w:rPr>
          <w:rFonts w:ascii="Times New Roman" w:hAnsi="Times New Roman" w:cs="Times New Roman"/>
          <w:sz w:val="24"/>
          <w:szCs w:val="24"/>
        </w:rPr>
        <w:t>:</w:t>
      </w:r>
      <w:r w:rsidR="0041703E" w:rsidRPr="00590DDD">
        <w:rPr>
          <w:rFonts w:ascii="Times New Roman" w:hAnsi="Times New Roman" w:cs="Times New Roman"/>
          <w:sz w:val="24"/>
          <w:szCs w:val="24"/>
        </w:rPr>
        <w:t xml:space="preserve"> The seed extract showed higher antioxidant potential scavenging DPPH free radical, ABTS free radical, superoxide radical and hydroxyl radical when compared to the pulp extract. </w:t>
      </w:r>
    </w:p>
    <w:p w14:paraId="52E8A606" w14:textId="07EBE3BE" w:rsidR="0016230C" w:rsidRPr="00590DDD" w:rsidRDefault="0016230C"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Conversely, the pulp extract exhibited higher antioxidant potential scavenging hydrogen peroxide, as well as strong ferric reducing antioxidant property when compared to seed extract.</w:t>
      </w:r>
    </w:p>
    <w:p w14:paraId="0E31D278" w14:textId="18730DBF" w:rsidR="0016230C" w:rsidRPr="00590DDD" w:rsidRDefault="0016230C"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b/>
          <w:bCs/>
          <w:sz w:val="24"/>
          <w:szCs w:val="24"/>
        </w:rPr>
        <w:t>Conclusion</w:t>
      </w:r>
      <w:r w:rsidRPr="00590DDD">
        <w:rPr>
          <w:rFonts w:ascii="Times New Roman" w:hAnsi="Times New Roman" w:cs="Times New Roman"/>
          <w:sz w:val="24"/>
          <w:szCs w:val="24"/>
        </w:rPr>
        <w:t xml:space="preserve">: Both the seed and pulp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can be useful in combating diseases and cellular damage</w:t>
      </w:r>
      <w:r w:rsidR="005E3ADB" w:rsidRPr="00590DDD">
        <w:rPr>
          <w:rFonts w:ascii="Times New Roman" w:hAnsi="Times New Roman" w:cs="Times New Roman"/>
          <w:sz w:val="24"/>
          <w:szCs w:val="24"/>
        </w:rPr>
        <w:t>.</w:t>
      </w:r>
    </w:p>
    <w:p w14:paraId="71DD885C" w14:textId="77777777" w:rsidR="005E3ADB" w:rsidRPr="00590DDD" w:rsidRDefault="005E3ADB" w:rsidP="00B41C7F">
      <w:pPr>
        <w:pStyle w:val="NoSpacing"/>
        <w:spacing w:line="276" w:lineRule="auto"/>
        <w:jc w:val="both"/>
        <w:rPr>
          <w:rFonts w:ascii="Times New Roman" w:hAnsi="Times New Roman" w:cs="Times New Roman"/>
          <w:sz w:val="24"/>
          <w:szCs w:val="24"/>
        </w:rPr>
      </w:pPr>
    </w:p>
    <w:p w14:paraId="573C1942" w14:textId="57F22FB7" w:rsidR="005E3ADB" w:rsidRPr="00590DDD" w:rsidRDefault="005E3ADB" w:rsidP="00B41C7F">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Keywords: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ferric antioxidant reducing power, antioxidant properties.</w:t>
      </w:r>
    </w:p>
    <w:p w14:paraId="12013443" w14:textId="77777777" w:rsidR="00132F19" w:rsidRPr="00590DDD" w:rsidRDefault="00132F19" w:rsidP="001A1F41">
      <w:pPr>
        <w:pStyle w:val="NoSpacing"/>
        <w:spacing w:line="276" w:lineRule="auto"/>
        <w:rPr>
          <w:rFonts w:ascii="Times New Roman" w:hAnsi="Times New Roman" w:cs="Times New Roman"/>
          <w:sz w:val="24"/>
          <w:szCs w:val="24"/>
        </w:rPr>
      </w:pPr>
    </w:p>
    <w:p w14:paraId="25D46134" w14:textId="01721A4B"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1.0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I</w:t>
      </w:r>
      <w:r w:rsidR="00A05570" w:rsidRPr="00590DDD">
        <w:rPr>
          <w:rFonts w:ascii="Times New Roman" w:hAnsi="Times New Roman" w:cs="Times New Roman"/>
          <w:b/>
          <w:bCs/>
          <w:sz w:val="24"/>
          <w:szCs w:val="24"/>
        </w:rPr>
        <w:t>NTRODUCTION</w:t>
      </w:r>
    </w:p>
    <w:p w14:paraId="62EFA5C8" w14:textId="77777777" w:rsidR="00231D91" w:rsidRDefault="00231D91" w:rsidP="00B41C7F">
      <w:pPr>
        <w:jc w:val="both"/>
        <w:rPr>
          <w:rFonts w:ascii="Times New Roman" w:hAnsi="Times New Roman" w:cs="Times New Roman"/>
          <w:sz w:val="24"/>
          <w:szCs w:val="24"/>
        </w:rPr>
      </w:pPr>
    </w:p>
    <w:p w14:paraId="4FDCFAD9" w14:textId="4F41E19C" w:rsidR="00231D91" w:rsidRPr="00590DDD" w:rsidRDefault="00231D91" w:rsidP="00B41C7F">
      <w:pPr>
        <w:jc w:val="both"/>
        <w:rPr>
          <w:rFonts w:ascii="Times New Roman" w:hAnsi="Times New Roman" w:cs="Times New Roman"/>
          <w:sz w:val="24"/>
          <w:szCs w:val="24"/>
        </w:rPr>
      </w:pPr>
      <w:r w:rsidRPr="00231D91">
        <w:rPr>
          <w:rFonts w:ascii="Times New Roman" w:hAnsi="Times New Roman" w:cs="Times New Roman"/>
          <w:sz w:val="24"/>
          <w:szCs w:val="24"/>
        </w:rPr>
        <w:t xml:space="preserve">A growing body of evidence suggests that the consumption of fruits and vegetables plays a significant role in the prevention of chronic and degenerative diseases (Adepoju, 2009; Nwobodo et al., 2025; </w:t>
      </w:r>
      <w:proofErr w:type="spellStart"/>
      <w:r w:rsidRPr="00231D91">
        <w:rPr>
          <w:rFonts w:ascii="Times New Roman" w:hAnsi="Times New Roman" w:cs="Times New Roman"/>
          <w:sz w:val="24"/>
          <w:szCs w:val="24"/>
        </w:rPr>
        <w:t>Ezennaya</w:t>
      </w:r>
      <w:proofErr w:type="spellEnd"/>
      <w:r w:rsidRPr="00231D91">
        <w:rPr>
          <w:rFonts w:ascii="Times New Roman" w:hAnsi="Times New Roman" w:cs="Times New Roman"/>
          <w:sz w:val="24"/>
          <w:szCs w:val="24"/>
        </w:rPr>
        <w:t xml:space="preserve"> et al., 2025). In many tropical regions, wild and </w:t>
      </w:r>
      <w:proofErr w:type="spellStart"/>
      <w:r w:rsidRPr="00231D91">
        <w:rPr>
          <w:rFonts w:ascii="Times New Roman" w:hAnsi="Times New Roman" w:cs="Times New Roman"/>
          <w:sz w:val="24"/>
          <w:szCs w:val="24"/>
        </w:rPr>
        <w:t>underutilised</w:t>
      </w:r>
      <w:proofErr w:type="spellEnd"/>
      <w:r w:rsidRPr="00231D91">
        <w:rPr>
          <w:rFonts w:ascii="Times New Roman" w:hAnsi="Times New Roman" w:cs="Times New Roman"/>
          <w:sz w:val="24"/>
          <w:szCs w:val="24"/>
        </w:rPr>
        <w:t xml:space="preserve"> fruits are </w:t>
      </w:r>
      <w:proofErr w:type="spellStart"/>
      <w:r w:rsidRPr="00231D91">
        <w:rPr>
          <w:rFonts w:ascii="Times New Roman" w:hAnsi="Times New Roman" w:cs="Times New Roman"/>
          <w:sz w:val="24"/>
          <w:szCs w:val="24"/>
        </w:rPr>
        <w:t>recognised</w:t>
      </w:r>
      <w:proofErr w:type="spellEnd"/>
      <w:r w:rsidRPr="00231D91">
        <w:rPr>
          <w:rFonts w:ascii="Times New Roman" w:hAnsi="Times New Roman" w:cs="Times New Roman"/>
          <w:sz w:val="24"/>
          <w:szCs w:val="24"/>
        </w:rPr>
        <w:t xml:space="preserve"> as valuable sources of macro- and micronutrients, as well as bioactive phytochemicals with health-promoting properties, particularly among rural communities (Adepoju, 2009; Diop et al., 2010; </w:t>
      </w:r>
      <w:proofErr w:type="spellStart"/>
      <w:r w:rsidRPr="00231D91">
        <w:rPr>
          <w:rFonts w:ascii="Times New Roman" w:hAnsi="Times New Roman" w:cs="Times New Roman"/>
          <w:sz w:val="24"/>
          <w:szCs w:val="24"/>
        </w:rPr>
        <w:t>Igwilo</w:t>
      </w:r>
      <w:proofErr w:type="spellEnd"/>
      <w:r w:rsidRPr="00231D91">
        <w:rPr>
          <w:rFonts w:ascii="Times New Roman" w:hAnsi="Times New Roman" w:cs="Times New Roman"/>
          <w:sz w:val="24"/>
          <w:szCs w:val="24"/>
        </w:rPr>
        <w:t xml:space="preserve"> et al., 2019). Furthermore, approximately 80% of the global population relies on plant-derived medicines as a primary component of healthcare provision (</w:t>
      </w:r>
      <w:proofErr w:type="spellStart"/>
      <w:r w:rsidRPr="00231D91">
        <w:rPr>
          <w:rFonts w:ascii="Times New Roman" w:hAnsi="Times New Roman" w:cs="Times New Roman"/>
          <w:sz w:val="24"/>
          <w:szCs w:val="24"/>
        </w:rPr>
        <w:t>Abolaji</w:t>
      </w:r>
      <w:proofErr w:type="spellEnd"/>
      <w:r w:rsidRPr="00231D91">
        <w:rPr>
          <w:rFonts w:ascii="Times New Roman" w:hAnsi="Times New Roman" w:cs="Times New Roman"/>
          <w:sz w:val="24"/>
          <w:szCs w:val="24"/>
        </w:rPr>
        <w:t xml:space="preserve"> et al., 2014; </w:t>
      </w:r>
      <w:proofErr w:type="spellStart"/>
      <w:r w:rsidRPr="00231D91">
        <w:rPr>
          <w:rFonts w:ascii="Times New Roman" w:hAnsi="Times New Roman" w:cs="Times New Roman"/>
          <w:sz w:val="24"/>
          <w:szCs w:val="24"/>
        </w:rPr>
        <w:t>Enemchukwu</w:t>
      </w:r>
      <w:proofErr w:type="spellEnd"/>
      <w:r w:rsidRPr="00231D91">
        <w:rPr>
          <w:rFonts w:ascii="Times New Roman" w:hAnsi="Times New Roman" w:cs="Times New Roman"/>
          <w:sz w:val="24"/>
          <w:szCs w:val="24"/>
        </w:rPr>
        <w:t xml:space="preserve"> et al., 2021). Medicinal plants are defined as plants that contain biologically active compounds with therapeutic applications or serve as precursors in the development and synthesis of pharmaceutical agents (</w:t>
      </w:r>
      <w:proofErr w:type="spellStart"/>
      <w:r w:rsidRPr="00231D91">
        <w:rPr>
          <w:rFonts w:ascii="Times New Roman" w:hAnsi="Times New Roman" w:cs="Times New Roman"/>
          <w:sz w:val="24"/>
          <w:szCs w:val="24"/>
        </w:rPr>
        <w:t>Abolaji</w:t>
      </w:r>
      <w:proofErr w:type="spellEnd"/>
      <w:r w:rsidRPr="00231D91">
        <w:rPr>
          <w:rFonts w:ascii="Times New Roman" w:hAnsi="Times New Roman" w:cs="Times New Roman"/>
          <w:sz w:val="24"/>
          <w:szCs w:val="24"/>
        </w:rPr>
        <w:t xml:space="preserve"> et al., 2014; </w:t>
      </w:r>
      <w:proofErr w:type="spellStart"/>
      <w:r w:rsidRPr="00231D91">
        <w:rPr>
          <w:rFonts w:ascii="Times New Roman" w:hAnsi="Times New Roman" w:cs="Times New Roman"/>
          <w:sz w:val="24"/>
          <w:szCs w:val="24"/>
        </w:rPr>
        <w:t>Enemor</w:t>
      </w:r>
      <w:proofErr w:type="spellEnd"/>
      <w:r w:rsidRPr="00231D91">
        <w:rPr>
          <w:rFonts w:ascii="Times New Roman" w:hAnsi="Times New Roman" w:cs="Times New Roman"/>
          <w:sz w:val="24"/>
          <w:szCs w:val="24"/>
        </w:rPr>
        <w:t xml:space="preserve"> et al., 2020; </w:t>
      </w:r>
      <w:proofErr w:type="spellStart"/>
      <w:r w:rsidRPr="00231D91">
        <w:rPr>
          <w:rFonts w:ascii="Times New Roman" w:hAnsi="Times New Roman" w:cs="Times New Roman"/>
          <w:sz w:val="24"/>
          <w:szCs w:val="24"/>
        </w:rPr>
        <w:t>Ezeigwe</w:t>
      </w:r>
      <w:proofErr w:type="spellEnd"/>
      <w:r w:rsidRPr="00231D91">
        <w:rPr>
          <w:rFonts w:ascii="Times New Roman" w:hAnsi="Times New Roman" w:cs="Times New Roman"/>
          <w:sz w:val="24"/>
          <w:szCs w:val="24"/>
        </w:rPr>
        <w:t xml:space="preserve"> et al., 2026). Consequently, a comprehensive understanding of their chemical composition and nutritional attributes is essential for evaluating their potential contributions to human health and therapeutic use.</w:t>
      </w:r>
    </w:p>
    <w:p w14:paraId="7EBDA8DA" w14:textId="77777777"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There are antioxidant molecules in the human system with capacity to reduce the effects of reactive oxygen species accomplished by the endogenous enzymatic defense system such as superoxide dismutase, catalase, glutathione peroxidase and glutathione dismutase</w:t>
      </w:r>
      <w:r w:rsidRPr="00590DDD">
        <w:rPr>
          <w:rFonts w:ascii="Times New Roman" w:hAnsi="Times New Roman" w:cs="Times New Roman"/>
          <w:b/>
          <w:bCs/>
          <w:sz w:val="24"/>
          <w:szCs w:val="24"/>
        </w:rPr>
        <w:t xml:space="preserve"> </w:t>
      </w:r>
      <w:r w:rsidRPr="00590DDD">
        <w:rPr>
          <w:rFonts w:ascii="Times New Roman" w:hAnsi="Times New Roman" w:cs="Times New Roman"/>
          <w:sz w:val="24"/>
          <w:szCs w:val="24"/>
        </w:rPr>
        <w:t xml:space="preserve">(Valko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2006).</w:t>
      </w:r>
    </w:p>
    <w:p w14:paraId="68FC7E30" w14:textId="5F4967A8" w:rsidR="002277F5" w:rsidRPr="00590DDD" w:rsidRDefault="00231D91" w:rsidP="00B41C7F">
      <w:pPr>
        <w:jc w:val="both"/>
        <w:rPr>
          <w:rFonts w:ascii="Times New Roman" w:hAnsi="Times New Roman" w:cs="Times New Roman"/>
          <w:sz w:val="24"/>
          <w:szCs w:val="24"/>
        </w:rPr>
      </w:pPr>
      <w:r w:rsidRPr="00231D91">
        <w:rPr>
          <w:rFonts w:ascii="Times New Roman" w:hAnsi="Times New Roman" w:cs="Times New Roman"/>
          <w:sz w:val="24"/>
          <w:szCs w:val="24"/>
        </w:rPr>
        <w:lastRenderedPageBreak/>
        <w:t xml:space="preserve">Among the plant species receiving increasing research attention is </w:t>
      </w:r>
      <w:proofErr w:type="spellStart"/>
      <w:r w:rsidRPr="00231D91">
        <w:rPr>
          <w:rFonts w:ascii="Times New Roman" w:hAnsi="Times New Roman" w:cs="Times New Roman"/>
          <w:sz w:val="24"/>
          <w:szCs w:val="24"/>
        </w:rPr>
        <w:t>Dialium</w:t>
      </w:r>
      <w:proofErr w:type="spellEnd"/>
      <w:r w:rsidRPr="00231D91">
        <w:rPr>
          <w:rFonts w:ascii="Times New Roman" w:hAnsi="Times New Roman" w:cs="Times New Roman"/>
          <w:sz w:val="24"/>
          <w:szCs w:val="24"/>
        </w:rPr>
        <w:t xml:space="preserve"> </w:t>
      </w:r>
      <w:proofErr w:type="spellStart"/>
      <w:r w:rsidRPr="00231D91">
        <w:rPr>
          <w:rFonts w:ascii="Times New Roman" w:hAnsi="Times New Roman" w:cs="Times New Roman"/>
          <w:sz w:val="24"/>
          <w:szCs w:val="24"/>
        </w:rPr>
        <w:t>guineense</w:t>
      </w:r>
      <w:proofErr w:type="spellEnd"/>
      <w:r w:rsidRPr="00231D91">
        <w:rPr>
          <w:rFonts w:ascii="Times New Roman" w:hAnsi="Times New Roman" w:cs="Times New Roman"/>
          <w:sz w:val="24"/>
          <w:szCs w:val="24"/>
        </w:rPr>
        <w:t xml:space="preserve">, commonly referred to as velvet tamarind or black velvet. It is a leguminous plant belonging to the family Fabaceae and the subfamily </w:t>
      </w:r>
      <w:proofErr w:type="spellStart"/>
      <w:r w:rsidRPr="00231D91">
        <w:rPr>
          <w:rFonts w:ascii="Times New Roman" w:hAnsi="Times New Roman" w:cs="Times New Roman"/>
          <w:sz w:val="24"/>
          <w:szCs w:val="24"/>
        </w:rPr>
        <w:t>Caesalpinioideae</w:t>
      </w:r>
      <w:proofErr w:type="spellEnd"/>
      <w:r w:rsidRPr="00231D91">
        <w:rPr>
          <w:rFonts w:ascii="Times New Roman" w:hAnsi="Times New Roman" w:cs="Times New Roman"/>
          <w:sz w:val="24"/>
          <w:szCs w:val="24"/>
        </w:rPr>
        <w:t xml:space="preserve"> and is widely distributed throughout the tropical rainforest regions of West Africa (Olaleye et al., 2019).</w:t>
      </w:r>
      <w:r>
        <w:rPr>
          <w:rFonts w:ascii="Times New Roman" w:hAnsi="Times New Roman" w:cs="Times New Roman"/>
          <w:sz w:val="24"/>
          <w:szCs w:val="24"/>
        </w:rPr>
        <w:t xml:space="preserve"> </w:t>
      </w:r>
      <w:r w:rsidR="00E10650" w:rsidRPr="00590DDD">
        <w:rPr>
          <w:rFonts w:ascii="Times New Roman" w:hAnsi="Times New Roman" w:cs="Times New Roman"/>
          <w:sz w:val="24"/>
          <w:szCs w:val="24"/>
        </w:rPr>
        <w:t xml:space="preserve">It is widely valued economically, nutritionally, and medicinally. The fruit is widely sold in local markets and constitutes a substantial source of income for populations in rural areas (Abiodun </w:t>
      </w:r>
      <w:r w:rsidR="00E10650" w:rsidRPr="00590DDD">
        <w:rPr>
          <w:rFonts w:ascii="Times New Roman" w:hAnsi="Times New Roman" w:cs="Times New Roman"/>
          <w:i/>
          <w:iCs/>
          <w:sz w:val="24"/>
          <w:szCs w:val="24"/>
        </w:rPr>
        <w:t>et al</w:t>
      </w:r>
      <w:r w:rsidR="00E10650" w:rsidRPr="00590DDD">
        <w:rPr>
          <w:rFonts w:ascii="Times New Roman" w:hAnsi="Times New Roman" w:cs="Times New Roman"/>
          <w:sz w:val="24"/>
          <w:szCs w:val="24"/>
        </w:rPr>
        <w:t>., 2017). The pulp is rich in sugar, vitamin C and phenolic compounds (</w:t>
      </w:r>
      <w:proofErr w:type="spellStart"/>
      <w:r w:rsidR="00E10650" w:rsidRPr="00590DDD">
        <w:rPr>
          <w:rFonts w:ascii="Times New Roman" w:hAnsi="Times New Roman" w:cs="Times New Roman"/>
          <w:sz w:val="24"/>
          <w:szCs w:val="24"/>
        </w:rPr>
        <w:t>Asoiro</w:t>
      </w:r>
      <w:proofErr w:type="spellEnd"/>
      <w:r w:rsidR="00E10650" w:rsidRPr="00590DDD">
        <w:rPr>
          <w:rFonts w:ascii="Times New Roman" w:hAnsi="Times New Roman" w:cs="Times New Roman"/>
          <w:sz w:val="24"/>
          <w:szCs w:val="24"/>
        </w:rPr>
        <w:t xml:space="preserve"> </w:t>
      </w:r>
      <w:r w:rsidR="00E10650" w:rsidRPr="00590DDD">
        <w:rPr>
          <w:rFonts w:ascii="Times New Roman" w:hAnsi="Times New Roman" w:cs="Times New Roman"/>
          <w:i/>
          <w:iCs/>
          <w:sz w:val="24"/>
          <w:szCs w:val="24"/>
        </w:rPr>
        <w:t>et al</w:t>
      </w:r>
      <w:r w:rsidR="00E10650" w:rsidRPr="00590DDD">
        <w:rPr>
          <w:rFonts w:ascii="Times New Roman" w:hAnsi="Times New Roman" w:cs="Times New Roman"/>
          <w:sz w:val="24"/>
          <w:szCs w:val="24"/>
        </w:rPr>
        <w:t>., 2017; Oluwole-Banjo, 2019). Fruits are consumed fresh as a snack or in the form of non-alcoholic drinks (</w:t>
      </w:r>
      <w:proofErr w:type="spellStart"/>
      <w:r w:rsidR="00E10650" w:rsidRPr="00590DDD">
        <w:rPr>
          <w:rFonts w:ascii="Times New Roman" w:hAnsi="Times New Roman" w:cs="Times New Roman"/>
          <w:sz w:val="24"/>
          <w:szCs w:val="24"/>
        </w:rPr>
        <w:t>Asoiro</w:t>
      </w:r>
      <w:proofErr w:type="spellEnd"/>
      <w:r w:rsidR="00E10650" w:rsidRPr="00590DDD">
        <w:rPr>
          <w:rFonts w:ascii="Times New Roman" w:hAnsi="Times New Roman" w:cs="Times New Roman"/>
          <w:sz w:val="24"/>
          <w:szCs w:val="24"/>
        </w:rPr>
        <w:t xml:space="preserve"> </w:t>
      </w:r>
      <w:r w:rsidR="00E10650" w:rsidRPr="00590DDD">
        <w:rPr>
          <w:rFonts w:ascii="Times New Roman" w:hAnsi="Times New Roman" w:cs="Times New Roman"/>
          <w:i/>
          <w:iCs/>
          <w:sz w:val="24"/>
          <w:szCs w:val="24"/>
        </w:rPr>
        <w:t>et al</w:t>
      </w:r>
      <w:r w:rsidR="00E10650" w:rsidRPr="00590DDD">
        <w:rPr>
          <w:rFonts w:ascii="Times New Roman" w:hAnsi="Times New Roman" w:cs="Times New Roman"/>
          <w:sz w:val="24"/>
          <w:szCs w:val="24"/>
        </w:rPr>
        <w:t>., 2017</w:t>
      </w:r>
      <w:r w:rsidR="00CA733C" w:rsidRPr="00590DDD">
        <w:rPr>
          <w:rFonts w:ascii="Times New Roman" w:hAnsi="Times New Roman" w:cs="Times New Roman"/>
          <w:sz w:val="24"/>
          <w:szCs w:val="24"/>
        </w:rPr>
        <w:t>; Nwobodo et al., 2026</w:t>
      </w:r>
      <w:r w:rsidR="00E10650" w:rsidRPr="00590DDD">
        <w:rPr>
          <w:rFonts w:ascii="Times New Roman" w:hAnsi="Times New Roman" w:cs="Times New Roman"/>
          <w:sz w:val="24"/>
          <w:szCs w:val="24"/>
        </w:rPr>
        <w:t xml:space="preserve">). Pulp could be used as raw material in food formulations for candy production (Obasi et al., 2013). </w:t>
      </w:r>
    </w:p>
    <w:p w14:paraId="23E62C48" w14:textId="44B67D6C" w:rsidR="00E10650" w:rsidRPr="00590DDD" w:rsidRDefault="00E10650" w:rsidP="00B41C7F">
      <w:pPr>
        <w:jc w:val="both"/>
        <w:rPr>
          <w:rFonts w:ascii="Times New Roman" w:hAnsi="Times New Roman" w:cs="Times New Roman"/>
          <w:sz w:val="24"/>
          <w:szCs w:val="24"/>
        </w:rPr>
      </w:pPr>
      <w:r w:rsidRPr="00590DDD">
        <w:rPr>
          <w:rFonts w:ascii="Times New Roman" w:hAnsi="Times New Roman" w:cs="Times New Roman"/>
          <w:sz w:val="24"/>
          <w:szCs w:val="24"/>
        </w:rPr>
        <w:t>Pulp flour can be incorporated into infant foods to improve appetite and address the problem of scurvy and micronutrient deficiencies (</w:t>
      </w: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2017). The fruit is also chewed by most women in Nigeria to improve lactation and combat genital infections (Balogun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2013). Leaves and bark are used as remedies for the treatment of infections such as diarrhea, cough, bronchitis, wound, stomachache, malaria, fever, ulcer and hemorrhoids (Bero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xml:space="preserve">., 2009; Doumbia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2022).</w:t>
      </w:r>
      <w:r w:rsidR="002277F5" w:rsidRPr="00590DDD">
        <w:rPr>
          <w:rFonts w:ascii="Times New Roman" w:hAnsi="Times New Roman" w:cs="Times New Roman"/>
          <w:sz w:val="24"/>
          <w:szCs w:val="24"/>
        </w:rPr>
        <w:t xml:space="preserve"> </w:t>
      </w:r>
      <w:r w:rsidRPr="00590DDD">
        <w:rPr>
          <w:rFonts w:ascii="Times New Roman" w:hAnsi="Times New Roman" w:cs="Times New Roman"/>
          <w:sz w:val="24"/>
          <w:szCs w:val="24"/>
        </w:rPr>
        <w:t xml:space="preserve">The present study compares the </w:t>
      </w:r>
      <w:r w:rsidRPr="00590DDD">
        <w:rPr>
          <w:rFonts w:ascii="Times New Roman" w:hAnsi="Times New Roman" w:cs="Times New Roman"/>
          <w:i/>
          <w:iCs/>
          <w:sz w:val="24"/>
          <w:szCs w:val="24"/>
        </w:rPr>
        <w:t>in vitro</w:t>
      </w:r>
      <w:r w:rsidRPr="00590DDD">
        <w:rPr>
          <w:rFonts w:ascii="Times New Roman" w:hAnsi="Times New Roman" w:cs="Times New Roman"/>
          <w:sz w:val="24"/>
          <w:szCs w:val="24"/>
        </w:rPr>
        <w:t xml:space="preserve"> antioxidant properties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to investigate its role as a nutraceutical.</w:t>
      </w:r>
    </w:p>
    <w:p w14:paraId="5FA1C8DA" w14:textId="05EAFE4E"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2.0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M</w:t>
      </w:r>
      <w:r w:rsidR="00A05570" w:rsidRPr="00590DDD">
        <w:rPr>
          <w:rFonts w:ascii="Times New Roman" w:hAnsi="Times New Roman" w:cs="Times New Roman"/>
          <w:b/>
          <w:bCs/>
          <w:sz w:val="24"/>
          <w:szCs w:val="24"/>
        </w:rPr>
        <w:t>ETHODS</w:t>
      </w:r>
    </w:p>
    <w:p w14:paraId="5CA33F8A" w14:textId="3604B6CD" w:rsidR="00B44E5C" w:rsidRPr="00590DDD" w:rsidRDefault="00596AC9" w:rsidP="00B44E5C">
      <w:pPr>
        <w:rPr>
          <w:rFonts w:ascii="Times New Roman" w:hAnsi="Times New Roman" w:cs="Times New Roman"/>
          <w:b/>
          <w:bCs/>
          <w:sz w:val="24"/>
          <w:szCs w:val="24"/>
        </w:rPr>
      </w:pPr>
      <w:r w:rsidRPr="00590DDD">
        <w:rPr>
          <w:rFonts w:ascii="Times New Roman" w:hAnsi="Times New Roman" w:cs="Times New Roman"/>
          <w:b/>
          <w:bCs/>
          <w:sz w:val="24"/>
          <w:szCs w:val="24"/>
        </w:rPr>
        <w:t>2.1</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Plant Collection and Identification</w:t>
      </w:r>
    </w:p>
    <w:p w14:paraId="37980E7D" w14:textId="77777777" w:rsidR="00231D91" w:rsidRDefault="00231D91" w:rsidP="005539C9">
      <w:pPr>
        <w:jc w:val="both"/>
        <w:rPr>
          <w:rFonts w:ascii="Times New Roman" w:hAnsi="Times New Roman" w:cs="Times New Roman"/>
          <w:sz w:val="24"/>
          <w:szCs w:val="24"/>
        </w:rPr>
      </w:pPr>
    </w:p>
    <w:p w14:paraId="18B6A15A" w14:textId="547B0887" w:rsidR="00231D91" w:rsidRPr="00590DDD" w:rsidRDefault="00231D91" w:rsidP="005539C9">
      <w:pPr>
        <w:jc w:val="both"/>
        <w:rPr>
          <w:rFonts w:ascii="Times New Roman" w:hAnsi="Times New Roman" w:cs="Times New Roman"/>
          <w:sz w:val="24"/>
          <w:szCs w:val="24"/>
        </w:rPr>
      </w:pPr>
      <w:r w:rsidRPr="00231D91">
        <w:rPr>
          <w:rFonts w:ascii="Times New Roman" w:hAnsi="Times New Roman" w:cs="Times New Roman"/>
          <w:sz w:val="24"/>
          <w:szCs w:val="24"/>
        </w:rPr>
        <w:t xml:space="preserve">The seeds of </w:t>
      </w:r>
      <w:proofErr w:type="spellStart"/>
      <w:r w:rsidRPr="00231D91">
        <w:rPr>
          <w:rFonts w:ascii="Times New Roman" w:hAnsi="Times New Roman" w:cs="Times New Roman"/>
          <w:sz w:val="24"/>
          <w:szCs w:val="24"/>
        </w:rPr>
        <w:t>Dialium</w:t>
      </w:r>
      <w:proofErr w:type="spellEnd"/>
      <w:r w:rsidRPr="00231D91">
        <w:rPr>
          <w:rFonts w:ascii="Times New Roman" w:hAnsi="Times New Roman" w:cs="Times New Roman"/>
          <w:sz w:val="24"/>
          <w:szCs w:val="24"/>
        </w:rPr>
        <w:t xml:space="preserve"> </w:t>
      </w:r>
      <w:proofErr w:type="spellStart"/>
      <w:r w:rsidRPr="00231D91">
        <w:rPr>
          <w:rFonts w:ascii="Times New Roman" w:hAnsi="Times New Roman" w:cs="Times New Roman"/>
          <w:sz w:val="24"/>
          <w:szCs w:val="24"/>
        </w:rPr>
        <w:t>guineense</w:t>
      </w:r>
      <w:proofErr w:type="spellEnd"/>
      <w:r w:rsidRPr="00231D91">
        <w:rPr>
          <w:rFonts w:ascii="Times New Roman" w:hAnsi="Times New Roman" w:cs="Times New Roman"/>
          <w:sz w:val="24"/>
          <w:szCs w:val="24"/>
        </w:rPr>
        <w:t xml:space="preserve"> were obtained from Eke Market, </w:t>
      </w:r>
      <w:proofErr w:type="spellStart"/>
      <w:r w:rsidRPr="00231D91">
        <w:rPr>
          <w:rFonts w:ascii="Times New Roman" w:hAnsi="Times New Roman" w:cs="Times New Roman"/>
          <w:sz w:val="24"/>
          <w:szCs w:val="24"/>
        </w:rPr>
        <w:t>Awka</w:t>
      </w:r>
      <w:proofErr w:type="spellEnd"/>
      <w:r w:rsidRPr="00231D91">
        <w:rPr>
          <w:rFonts w:ascii="Times New Roman" w:hAnsi="Times New Roman" w:cs="Times New Roman"/>
          <w:sz w:val="24"/>
          <w:szCs w:val="24"/>
        </w:rPr>
        <w:t xml:space="preserve">, Anambra State, Nigeria. Botanical authentication of the plant material was conducted by a taxonomist in the Department of Botany, Faculty of Biosciences, Nnamdi Azikiwe University, </w:t>
      </w:r>
      <w:proofErr w:type="spellStart"/>
      <w:r w:rsidRPr="00231D91">
        <w:rPr>
          <w:rFonts w:ascii="Times New Roman" w:hAnsi="Times New Roman" w:cs="Times New Roman"/>
          <w:sz w:val="24"/>
          <w:szCs w:val="24"/>
        </w:rPr>
        <w:t>Awka</w:t>
      </w:r>
      <w:proofErr w:type="spellEnd"/>
      <w:r w:rsidRPr="00231D91">
        <w:rPr>
          <w:rFonts w:ascii="Times New Roman" w:hAnsi="Times New Roman" w:cs="Times New Roman"/>
          <w:sz w:val="24"/>
          <w:szCs w:val="24"/>
        </w:rPr>
        <w:t>. A voucher specimen was subsequently deposited in the departmental herbarium and assigned the herbarium accession number NAUH-70.</w:t>
      </w:r>
    </w:p>
    <w:p w14:paraId="66D80B59" w14:textId="77777777" w:rsidR="006063CE" w:rsidRPr="00590DDD" w:rsidRDefault="006063CE" w:rsidP="006063CE">
      <w:pPr>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2.2</w:t>
      </w:r>
      <w:r w:rsidRPr="00590DDD">
        <w:rPr>
          <w:rFonts w:ascii="Times New Roman" w:hAnsi="Times New Roman" w:cs="Times New Roman"/>
          <w:b/>
          <w:bCs/>
          <w:sz w:val="24"/>
          <w:szCs w:val="24"/>
        </w:rPr>
        <w:tab/>
        <w:t>Sample Preparation</w:t>
      </w:r>
    </w:p>
    <w:p w14:paraId="6105FEB1" w14:textId="77777777" w:rsidR="00231D91" w:rsidRDefault="00231D91" w:rsidP="006063CE">
      <w:pPr>
        <w:spacing w:line="240" w:lineRule="auto"/>
        <w:jc w:val="both"/>
        <w:rPr>
          <w:rFonts w:ascii="Times New Roman" w:hAnsi="Times New Roman" w:cs="Times New Roman"/>
          <w:bCs/>
          <w:sz w:val="24"/>
          <w:szCs w:val="24"/>
        </w:rPr>
      </w:pPr>
    </w:p>
    <w:p w14:paraId="26C032F8" w14:textId="5A4C9C49" w:rsidR="00231D91" w:rsidRPr="00590DDD" w:rsidRDefault="00231D91" w:rsidP="006063CE">
      <w:pPr>
        <w:spacing w:line="240" w:lineRule="auto"/>
        <w:jc w:val="both"/>
        <w:rPr>
          <w:rFonts w:ascii="Times New Roman" w:hAnsi="Times New Roman" w:cs="Times New Roman"/>
          <w:sz w:val="24"/>
          <w:szCs w:val="24"/>
        </w:rPr>
      </w:pPr>
      <w:r w:rsidRPr="00231D91">
        <w:rPr>
          <w:rFonts w:ascii="Times New Roman" w:hAnsi="Times New Roman" w:cs="Times New Roman"/>
          <w:sz w:val="24"/>
          <w:szCs w:val="24"/>
        </w:rPr>
        <w:t xml:space="preserve">The pulp was separated from the fruits of </w:t>
      </w:r>
      <w:proofErr w:type="spellStart"/>
      <w:r w:rsidRPr="00231D91">
        <w:rPr>
          <w:rFonts w:ascii="Times New Roman" w:hAnsi="Times New Roman" w:cs="Times New Roman"/>
          <w:sz w:val="24"/>
          <w:szCs w:val="24"/>
        </w:rPr>
        <w:t>Dialium</w:t>
      </w:r>
      <w:proofErr w:type="spellEnd"/>
      <w:r w:rsidRPr="00231D91">
        <w:rPr>
          <w:rFonts w:ascii="Times New Roman" w:hAnsi="Times New Roman" w:cs="Times New Roman"/>
          <w:sz w:val="24"/>
          <w:szCs w:val="24"/>
        </w:rPr>
        <w:t xml:space="preserve"> </w:t>
      </w:r>
      <w:proofErr w:type="spellStart"/>
      <w:r w:rsidRPr="00231D91">
        <w:rPr>
          <w:rFonts w:ascii="Times New Roman" w:hAnsi="Times New Roman" w:cs="Times New Roman"/>
          <w:sz w:val="24"/>
          <w:szCs w:val="24"/>
        </w:rPr>
        <w:t>guineense</w:t>
      </w:r>
      <w:proofErr w:type="spellEnd"/>
      <w:r w:rsidRPr="00231D91">
        <w:rPr>
          <w:rFonts w:ascii="Times New Roman" w:hAnsi="Times New Roman" w:cs="Times New Roman"/>
          <w:sz w:val="24"/>
          <w:szCs w:val="24"/>
        </w:rPr>
        <w:t xml:space="preserve">, while the seeds were collected separately. Both the pulp and seeds were dried at ambient room temperature for two weeks and subsequently milled into fine powder using a Corona manual grinding machine. The resulting powdered samples were then </w:t>
      </w:r>
      <w:proofErr w:type="spellStart"/>
      <w:r w:rsidRPr="00231D91">
        <w:rPr>
          <w:rFonts w:ascii="Times New Roman" w:hAnsi="Times New Roman" w:cs="Times New Roman"/>
          <w:sz w:val="24"/>
          <w:szCs w:val="24"/>
        </w:rPr>
        <w:t>utilised</w:t>
      </w:r>
      <w:proofErr w:type="spellEnd"/>
      <w:r w:rsidRPr="00231D91">
        <w:rPr>
          <w:rFonts w:ascii="Times New Roman" w:hAnsi="Times New Roman" w:cs="Times New Roman"/>
          <w:sz w:val="24"/>
          <w:szCs w:val="24"/>
        </w:rPr>
        <w:t xml:space="preserve"> for antioxidant analysis.</w:t>
      </w:r>
    </w:p>
    <w:p w14:paraId="448DBFD8" w14:textId="115FB8D9"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bookmarkStart w:id="0" w:name="_Hlk205093812"/>
      <w:r w:rsidRPr="00590DDD">
        <w:rPr>
          <w:rFonts w:ascii="Times New Roman" w:hAnsi="Times New Roman" w:cs="Times New Roman"/>
          <w:b/>
          <w:bCs/>
          <w:sz w:val="24"/>
          <w:szCs w:val="24"/>
        </w:rPr>
        <w:t>2.3.1</w:t>
      </w:r>
      <w:r w:rsidRPr="00590DDD">
        <w:rPr>
          <w:rFonts w:ascii="Times New Roman" w:hAnsi="Times New Roman" w:cs="Times New Roman"/>
          <w:b/>
          <w:bCs/>
          <w:sz w:val="24"/>
          <w:szCs w:val="24"/>
        </w:rPr>
        <w:tab/>
      </w:r>
      <w:r w:rsidR="00B877E4" w:rsidRPr="00590DDD">
        <w:rPr>
          <w:rFonts w:ascii="Times New Roman" w:hAnsi="Times New Roman" w:cs="Times New Roman"/>
          <w:b/>
          <w:bCs/>
          <w:sz w:val="24"/>
          <w:szCs w:val="24"/>
        </w:rPr>
        <w:t xml:space="preserve">DPPH </w:t>
      </w:r>
      <w:r w:rsidR="00A25F21" w:rsidRPr="00590DDD">
        <w:rPr>
          <w:rFonts w:ascii="Times New Roman" w:hAnsi="Times New Roman" w:cs="Times New Roman"/>
          <w:b/>
          <w:bCs/>
          <w:i/>
          <w:iCs/>
          <w:sz w:val="24"/>
          <w:szCs w:val="24"/>
        </w:rPr>
        <w:t>Spectrophotometric Assay</w:t>
      </w:r>
    </w:p>
    <w:p w14:paraId="44314CF1" w14:textId="77777777" w:rsidR="00231D91" w:rsidRDefault="00231D91" w:rsidP="002028BE">
      <w:pPr>
        <w:autoSpaceDE w:val="0"/>
        <w:autoSpaceDN w:val="0"/>
        <w:adjustRightInd w:val="0"/>
        <w:spacing w:line="240" w:lineRule="auto"/>
        <w:jc w:val="both"/>
        <w:rPr>
          <w:rFonts w:ascii="Times New Roman" w:hAnsi="Times New Roman" w:cs="Times New Roman"/>
          <w:sz w:val="24"/>
          <w:szCs w:val="24"/>
        </w:rPr>
      </w:pPr>
    </w:p>
    <w:p w14:paraId="6FE92B5E" w14:textId="3F3C7947" w:rsidR="00231D91" w:rsidRPr="00590DDD" w:rsidRDefault="00231D91" w:rsidP="002028BE">
      <w:pPr>
        <w:autoSpaceDE w:val="0"/>
        <w:autoSpaceDN w:val="0"/>
        <w:adjustRightInd w:val="0"/>
        <w:spacing w:line="240" w:lineRule="auto"/>
        <w:jc w:val="both"/>
        <w:rPr>
          <w:rFonts w:ascii="Times New Roman" w:hAnsi="Times New Roman" w:cs="Times New Roman"/>
          <w:sz w:val="24"/>
          <w:szCs w:val="24"/>
        </w:rPr>
      </w:pPr>
      <w:r w:rsidRPr="00231D91">
        <w:rPr>
          <w:rFonts w:ascii="Times New Roman" w:hAnsi="Times New Roman" w:cs="Times New Roman"/>
          <w:sz w:val="24"/>
          <w:szCs w:val="24"/>
        </w:rPr>
        <w:t xml:space="preserve">The free radical scavenging activity of the natural antioxidants present in the leaf samples against the stable 2,2-diphenyl-1-picrylhydrazyl (DPPH) radical was evaluated according to the method described by </w:t>
      </w:r>
      <w:proofErr w:type="spellStart"/>
      <w:r w:rsidRPr="00231D91">
        <w:rPr>
          <w:rFonts w:ascii="Times New Roman" w:hAnsi="Times New Roman" w:cs="Times New Roman"/>
          <w:sz w:val="24"/>
          <w:szCs w:val="24"/>
        </w:rPr>
        <w:t>Mensor</w:t>
      </w:r>
      <w:proofErr w:type="spellEnd"/>
      <w:r w:rsidRPr="00231D91">
        <w:rPr>
          <w:rFonts w:ascii="Times New Roman" w:hAnsi="Times New Roman" w:cs="Times New Roman"/>
          <w:sz w:val="24"/>
          <w:szCs w:val="24"/>
        </w:rPr>
        <w:t xml:space="preserve"> et al. (2001).</w:t>
      </w:r>
    </w:p>
    <w:p w14:paraId="29A88872" w14:textId="25200AFB"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41873755"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1. DPPH – 2,2-diphenyl-2-picryl </w:t>
      </w:r>
      <w:proofErr w:type="spellStart"/>
      <w:r w:rsidRPr="00590DDD">
        <w:rPr>
          <w:rFonts w:ascii="Times New Roman" w:hAnsi="Times New Roman" w:cs="Times New Roman"/>
          <w:sz w:val="24"/>
          <w:szCs w:val="24"/>
        </w:rPr>
        <w:t>hydrazyl</w:t>
      </w:r>
      <w:proofErr w:type="spellEnd"/>
      <w:r w:rsidRPr="00590DDD">
        <w:rPr>
          <w:rFonts w:ascii="Times New Roman" w:hAnsi="Times New Roman" w:cs="Times New Roman"/>
          <w:sz w:val="24"/>
          <w:szCs w:val="24"/>
        </w:rPr>
        <w:t xml:space="preserve"> hydrate (0.3mM in methanol)</w:t>
      </w:r>
    </w:p>
    <w:p w14:paraId="11D5D67D" w14:textId="42CEDCCD"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Methanol</w:t>
      </w:r>
    </w:p>
    <w:p w14:paraId="53924191" w14:textId="7ED4184B"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2CEA2E72" w14:textId="1F150845" w:rsidR="00B877E4" w:rsidRPr="00590DDD" w:rsidRDefault="00231D91" w:rsidP="002028BE">
      <w:pPr>
        <w:autoSpaceDE w:val="0"/>
        <w:autoSpaceDN w:val="0"/>
        <w:adjustRightInd w:val="0"/>
        <w:spacing w:line="240" w:lineRule="auto"/>
        <w:jc w:val="both"/>
        <w:rPr>
          <w:rFonts w:ascii="Times New Roman" w:hAnsi="Times New Roman" w:cs="Times New Roman"/>
          <w:sz w:val="24"/>
          <w:szCs w:val="24"/>
        </w:rPr>
      </w:pPr>
      <w:r w:rsidRPr="00231D91">
        <w:rPr>
          <w:rFonts w:ascii="Times New Roman" w:hAnsi="Times New Roman" w:cs="Times New Roman"/>
          <w:sz w:val="24"/>
          <w:szCs w:val="24"/>
        </w:rPr>
        <w:t xml:space="preserve">A 20 </w:t>
      </w:r>
      <w:proofErr w:type="spellStart"/>
      <w:r w:rsidRPr="00231D91">
        <w:rPr>
          <w:rFonts w:ascii="Times New Roman" w:hAnsi="Times New Roman" w:cs="Times New Roman"/>
          <w:sz w:val="24"/>
          <w:szCs w:val="24"/>
        </w:rPr>
        <w:t>μL</w:t>
      </w:r>
      <w:proofErr w:type="spellEnd"/>
      <w:r w:rsidRPr="00231D91">
        <w:rPr>
          <w:rFonts w:ascii="Times New Roman" w:hAnsi="Times New Roman" w:cs="Times New Roman"/>
          <w:sz w:val="24"/>
          <w:szCs w:val="24"/>
        </w:rPr>
        <w:t xml:space="preserve"> aliquot of the leaf extract was combined with 0.5 mL of 0.1 mM methanolic DPPH solution and 0.48 mL of methanol. The reaction mixture was incubated at room temperature for 30 minutes. Methanol alone was used as the blank, whilst a solution of DPPH in methanol without the addition of sample served as the positive control. Butylated hydroxytoluene (BHT) was employed as the reference standard. Following incubation, the reduction in absorbance associated with the fading of the purple DPPH solution was quantified at 518 nm using a spectrophotometer (Genesys 10-S, USA).</w:t>
      </w:r>
      <w:r>
        <w:rPr>
          <w:rFonts w:ascii="Times New Roman" w:hAnsi="Times New Roman" w:cs="Times New Roman"/>
          <w:sz w:val="24"/>
          <w:szCs w:val="24"/>
        </w:rPr>
        <w:t xml:space="preserve"> </w:t>
      </w:r>
      <w:r w:rsidR="00B877E4" w:rsidRPr="00590DDD">
        <w:rPr>
          <w:rFonts w:ascii="Times New Roman" w:hAnsi="Times New Roman" w:cs="Times New Roman"/>
          <w:sz w:val="24"/>
          <w:szCs w:val="24"/>
        </w:rPr>
        <w:t>The radical scavenging activity was calculated as follows:</w:t>
      </w:r>
    </w:p>
    <w:p w14:paraId="2F048BEE" w14:textId="6BD48DCA" w:rsidR="00B877E4" w:rsidRPr="00590DDD" w:rsidRDefault="00B877E4" w:rsidP="00A5769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Scavenging activity </w:t>
      </w:r>
      <w:r w:rsidRPr="006D766C">
        <w:rPr>
          <w:rFonts w:ascii="Times New Roman" w:hAnsi="Times New Roman" w:cs="Times New Roman"/>
          <w:sz w:val="24"/>
          <w:szCs w:val="24"/>
          <w:highlight w:val="yellow"/>
        </w:rPr>
        <w:t xml:space="preserve">% = </w:t>
      </w:r>
      <w:proofErr w:type="gramStart"/>
      <w:r w:rsidRPr="006D766C">
        <w:rPr>
          <w:rFonts w:ascii="Times New Roman" w:hAnsi="Times New Roman" w:cs="Times New Roman"/>
          <w:sz w:val="24"/>
          <w:szCs w:val="24"/>
          <w:highlight w:val="yellow"/>
        </w:rPr>
        <w:t>100</w:t>
      </w:r>
      <w:r w:rsidR="006D766C" w:rsidRPr="006D766C">
        <w:rPr>
          <w:rFonts w:ascii="Times New Roman" w:hAnsi="Times New Roman" w:cs="Times New Roman"/>
          <w:sz w:val="24"/>
          <w:szCs w:val="24"/>
          <w:highlight w:val="yellow"/>
        </w:rPr>
        <w:t xml:space="preserve">  </w:t>
      </w:r>
      <w:r w:rsidRPr="006D766C">
        <w:rPr>
          <w:rFonts w:ascii="Times New Roman" w:hAnsi="Times New Roman" w:cs="Times New Roman"/>
          <w:sz w:val="24"/>
          <w:szCs w:val="24"/>
          <w:highlight w:val="yellow"/>
          <w:u w:val="single"/>
        </w:rPr>
        <w:t>-</w:t>
      </w:r>
      <w:proofErr w:type="gramEnd"/>
      <w:r w:rsidRPr="006D766C">
        <w:rPr>
          <w:rFonts w:ascii="Times New Roman" w:hAnsi="Times New Roman" w:cs="Times New Roman"/>
          <w:sz w:val="24"/>
          <w:szCs w:val="24"/>
          <w:highlight w:val="yellow"/>
          <w:u w:val="single"/>
        </w:rPr>
        <w:t xml:space="preserve">  A518 (sample) - A518 (blank)</w:t>
      </w:r>
      <w:r w:rsidR="00A5769B" w:rsidRPr="006D766C">
        <w:rPr>
          <w:rFonts w:ascii="Times New Roman" w:hAnsi="Times New Roman" w:cs="Times New Roman"/>
          <w:sz w:val="24"/>
          <w:szCs w:val="24"/>
          <w:highlight w:val="yellow"/>
          <w:u w:val="single"/>
        </w:rPr>
        <w:t xml:space="preserve"> </w:t>
      </w:r>
      <w:r w:rsidRPr="006D766C">
        <w:rPr>
          <w:rFonts w:ascii="Times New Roman" w:hAnsi="Times New Roman" w:cs="Times New Roman"/>
          <w:sz w:val="24"/>
          <w:szCs w:val="24"/>
          <w:highlight w:val="yellow"/>
          <w:u w:val="single"/>
        </w:rPr>
        <w:t>× 100</w:t>
      </w:r>
    </w:p>
    <w:p w14:paraId="5C78EBFF" w14:textId="315152EC" w:rsidR="00B877E4" w:rsidRPr="00590DDD" w:rsidRDefault="00B877E4" w:rsidP="00A5769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w:t>
      </w:r>
      <w:r w:rsidR="00E6452A" w:rsidRPr="00590DDD">
        <w:rPr>
          <w:rFonts w:ascii="Times New Roman" w:hAnsi="Times New Roman" w:cs="Times New Roman"/>
          <w:sz w:val="24"/>
          <w:szCs w:val="24"/>
        </w:rPr>
        <w:t xml:space="preserve">          </w:t>
      </w:r>
      <w:r w:rsidRPr="00590DDD">
        <w:rPr>
          <w:rFonts w:ascii="Times New Roman" w:hAnsi="Times New Roman" w:cs="Times New Roman"/>
          <w:sz w:val="24"/>
          <w:szCs w:val="24"/>
        </w:rPr>
        <w:t>A518 (blank)</w:t>
      </w:r>
    </w:p>
    <w:p w14:paraId="26027ADE" w14:textId="77777777" w:rsidR="00B877E4" w:rsidRPr="00590DDD" w:rsidRDefault="00B877E4" w:rsidP="002028BE">
      <w:pPr>
        <w:spacing w:line="240" w:lineRule="auto"/>
        <w:rPr>
          <w:rFonts w:ascii="Times New Roman" w:hAnsi="Times New Roman" w:cs="Times New Roman"/>
          <w:sz w:val="24"/>
          <w:szCs w:val="24"/>
        </w:rPr>
      </w:pPr>
    </w:p>
    <w:p w14:paraId="48305956" w14:textId="3BCC7C2E" w:rsidR="00B877E4" w:rsidRPr="00590DDD" w:rsidRDefault="00B84963"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sz w:val="24"/>
          <w:szCs w:val="24"/>
        </w:rPr>
        <w:t>2.3.2</w:t>
      </w:r>
      <w:r w:rsidRPr="00590DDD">
        <w:rPr>
          <w:rFonts w:ascii="Times New Roman" w:hAnsi="Times New Roman" w:cs="Times New Roman"/>
          <w:b/>
          <w:bCs/>
          <w:sz w:val="24"/>
          <w:szCs w:val="24"/>
        </w:rPr>
        <w:tab/>
      </w:r>
      <w:r w:rsidR="00B877E4" w:rsidRPr="00590DDD">
        <w:rPr>
          <w:rFonts w:ascii="Times New Roman" w:hAnsi="Times New Roman" w:cs="Times New Roman"/>
          <w:b/>
          <w:bCs/>
          <w:sz w:val="24"/>
          <w:szCs w:val="24"/>
        </w:rPr>
        <w:t xml:space="preserve">ABTS </w:t>
      </w:r>
      <w:r w:rsidR="00A25F21" w:rsidRPr="00590DDD">
        <w:rPr>
          <w:rFonts w:ascii="Times New Roman" w:hAnsi="Times New Roman" w:cs="Times New Roman"/>
          <w:b/>
          <w:bCs/>
          <w:i/>
          <w:iCs/>
          <w:sz w:val="24"/>
          <w:szCs w:val="24"/>
        </w:rPr>
        <w:t>Scavenging Effects</w:t>
      </w:r>
    </w:p>
    <w:p w14:paraId="2C582FDE" w14:textId="77777777" w:rsidR="00231D91" w:rsidRDefault="00231D91" w:rsidP="002028BE">
      <w:pPr>
        <w:autoSpaceDE w:val="0"/>
        <w:autoSpaceDN w:val="0"/>
        <w:adjustRightInd w:val="0"/>
        <w:spacing w:line="240" w:lineRule="auto"/>
        <w:jc w:val="both"/>
        <w:rPr>
          <w:rFonts w:ascii="Times New Roman" w:hAnsi="Times New Roman" w:cs="Times New Roman"/>
          <w:sz w:val="24"/>
          <w:szCs w:val="24"/>
        </w:rPr>
      </w:pPr>
    </w:p>
    <w:p w14:paraId="63F2EBB1" w14:textId="51DE2D21" w:rsidR="00231D91" w:rsidRDefault="00231D91" w:rsidP="002028BE">
      <w:pPr>
        <w:autoSpaceDE w:val="0"/>
        <w:autoSpaceDN w:val="0"/>
        <w:adjustRightInd w:val="0"/>
        <w:spacing w:line="240" w:lineRule="auto"/>
        <w:jc w:val="both"/>
        <w:rPr>
          <w:rFonts w:ascii="Times New Roman" w:hAnsi="Times New Roman" w:cs="Times New Roman"/>
          <w:sz w:val="24"/>
          <w:szCs w:val="24"/>
        </w:rPr>
      </w:pPr>
      <w:r w:rsidRPr="00231D91">
        <w:rPr>
          <w:rFonts w:ascii="Times New Roman" w:hAnsi="Times New Roman" w:cs="Times New Roman"/>
          <w:sz w:val="24"/>
          <w:szCs w:val="24"/>
        </w:rPr>
        <w:t xml:space="preserve">The antioxidant activity of the leaf samples was evaluated using the ABTS (2,2′-azino-bis-3-ethylbenzothiazoline-6-sulphonic acid) radical cation </w:t>
      </w:r>
      <w:proofErr w:type="spellStart"/>
      <w:r w:rsidRPr="00231D91">
        <w:rPr>
          <w:rFonts w:ascii="Times New Roman" w:hAnsi="Times New Roman" w:cs="Times New Roman"/>
          <w:sz w:val="24"/>
          <w:szCs w:val="24"/>
        </w:rPr>
        <w:t>decolourisation</w:t>
      </w:r>
      <w:proofErr w:type="spellEnd"/>
      <w:r w:rsidRPr="00231D91">
        <w:rPr>
          <w:rFonts w:ascii="Times New Roman" w:hAnsi="Times New Roman" w:cs="Times New Roman"/>
          <w:sz w:val="24"/>
          <w:szCs w:val="24"/>
        </w:rPr>
        <w:t xml:space="preserve"> assay, as described by </w:t>
      </w:r>
      <w:proofErr w:type="spellStart"/>
      <w:r w:rsidRPr="00231D91">
        <w:rPr>
          <w:rFonts w:ascii="Times New Roman" w:hAnsi="Times New Roman" w:cs="Times New Roman"/>
          <w:sz w:val="24"/>
          <w:szCs w:val="24"/>
        </w:rPr>
        <w:t>Shirwaikar</w:t>
      </w:r>
      <w:proofErr w:type="spellEnd"/>
      <w:r w:rsidRPr="00231D91">
        <w:rPr>
          <w:rFonts w:ascii="Times New Roman" w:hAnsi="Times New Roman" w:cs="Times New Roman"/>
          <w:sz w:val="24"/>
          <w:szCs w:val="24"/>
        </w:rPr>
        <w:t xml:space="preserve"> et al. (2006).</w:t>
      </w:r>
    </w:p>
    <w:p w14:paraId="43CEFB18" w14:textId="77777777" w:rsidR="00231D91" w:rsidRDefault="00231D91" w:rsidP="002028BE">
      <w:pPr>
        <w:autoSpaceDE w:val="0"/>
        <w:autoSpaceDN w:val="0"/>
        <w:adjustRightInd w:val="0"/>
        <w:spacing w:line="240" w:lineRule="auto"/>
        <w:jc w:val="both"/>
        <w:rPr>
          <w:rFonts w:ascii="Times New Roman" w:hAnsi="Times New Roman" w:cs="Times New Roman"/>
          <w:sz w:val="24"/>
          <w:szCs w:val="24"/>
        </w:rPr>
      </w:pPr>
    </w:p>
    <w:p w14:paraId="01F8C147" w14:textId="77777777" w:rsidR="00231D91" w:rsidRPr="00590DDD" w:rsidRDefault="00231D91" w:rsidP="002028BE">
      <w:pPr>
        <w:autoSpaceDE w:val="0"/>
        <w:autoSpaceDN w:val="0"/>
        <w:adjustRightInd w:val="0"/>
        <w:spacing w:line="240" w:lineRule="auto"/>
        <w:jc w:val="both"/>
        <w:rPr>
          <w:rFonts w:ascii="Times New Roman" w:hAnsi="Times New Roman" w:cs="Times New Roman"/>
          <w:sz w:val="24"/>
          <w:szCs w:val="24"/>
        </w:rPr>
      </w:pPr>
    </w:p>
    <w:p w14:paraId="0A2E57CF" w14:textId="0258A482"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w:t>
      </w:r>
    </w:p>
    <w:p w14:paraId="2EEB4764"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ABTS Solution (7mM with 2.45mM ammonium persulfate)</w:t>
      </w:r>
    </w:p>
    <w:p w14:paraId="131E91BA" w14:textId="7B9AED69"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41812FE8" w14:textId="3FFD99C0" w:rsidR="00B877E4" w:rsidRPr="00590DDD" w:rsidRDefault="00231D91" w:rsidP="00097928">
      <w:pPr>
        <w:autoSpaceDE w:val="0"/>
        <w:autoSpaceDN w:val="0"/>
        <w:adjustRightInd w:val="0"/>
        <w:spacing w:after="0" w:line="240" w:lineRule="auto"/>
        <w:jc w:val="both"/>
        <w:rPr>
          <w:rFonts w:ascii="Times New Roman" w:hAnsi="Times New Roman" w:cs="Times New Roman"/>
          <w:sz w:val="24"/>
          <w:szCs w:val="24"/>
        </w:rPr>
      </w:pPr>
      <w:r w:rsidRPr="00231D91">
        <w:t xml:space="preserve"> </w:t>
      </w:r>
      <w:r w:rsidRPr="00231D91">
        <w:rPr>
          <w:rFonts w:ascii="Times New Roman" w:hAnsi="Times New Roman" w:cs="Times New Roman"/>
          <w:sz w:val="24"/>
          <w:szCs w:val="24"/>
        </w:rPr>
        <w:t xml:space="preserve">ABTS radical cations (ABTS⁺) were generated by reacting a 7 mM ABTS solution with 2.45 mM ammonium persulphate. The resulting mixture was incubated in the dark at room temperature for 12–16 hours prior to use. Subsequently, 0.5 mL of each sample was mixed with 0.3 mL of the ABTS working solution, and the final volume was adjusted to 1 mL with ethanol. The absorbance was then measured at 745 nm using a spectrophotometer (Genesys 10-S, USA), and the percentage inhibition was calculated using the appropriate </w:t>
      </w:r>
      <w:proofErr w:type="spellStart"/>
      <w:proofErr w:type="gramStart"/>
      <w:r w:rsidRPr="00231D91">
        <w:rPr>
          <w:rFonts w:ascii="Times New Roman" w:hAnsi="Times New Roman" w:cs="Times New Roman"/>
          <w:sz w:val="24"/>
          <w:szCs w:val="24"/>
        </w:rPr>
        <w:t>formula.</w:t>
      </w:r>
      <w:r w:rsidR="00B877E4" w:rsidRPr="00590DDD">
        <w:rPr>
          <w:rFonts w:ascii="Times New Roman" w:hAnsi="Times New Roman" w:cs="Times New Roman"/>
          <w:sz w:val="24"/>
          <w:szCs w:val="24"/>
        </w:rPr>
        <w:t>Inhibition</w:t>
      </w:r>
      <w:proofErr w:type="spellEnd"/>
      <w:proofErr w:type="gramEnd"/>
      <w:r w:rsidR="00B877E4" w:rsidRPr="00590DDD">
        <w:rPr>
          <w:rFonts w:ascii="Times New Roman" w:hAnsi="Times New Roman" w:cs="Times New Roman"/>
          <w:sz w:val="24"/>
          <w:szCs w:val="24"/>
        </w:rPr>
        <w:t xml:space="preserve"> (%) </w:t>
      </w:r>
      <w:proofErr w:type="gramStart"/>
      <w:r w:rsidR="00B877E4" w:rsidRPr="00590DDD">
        <w:rPr>
          <w:rFonts w:ascii="Times New Roman" w:hAnsi="Times New Roman" w:cs="Times New Roman"/>
          <w:sz w:val="24"/>
          <w:szCs w:val="24"/>
        </w:rPr>
        <w:t xml:space="preserve">=  </w:t>
      </w:r>
      <w:r w:rsidR="00B877E4" w:rsidRPr="006D766C">
        <w:rPr>
          <w:rFonts w:ascii="Times New Roman" w:hAnsi="Times New Roman" w:cs="Times New Roman"/>
          <w:sz w:val="24"/>
          <w:szCs w:val="24"/>
          <w:highlight w:val="yellow"/>
          <w:u w:val="single"/>
        </w:rPr>
        <w:t>(</w:t>
      </w:r>
      <w:proofErr w:type="gramEnd"/>
      <w:r w:rsidR="00B877E4" w:rsidRPr="006D766C">
        <w:rPr>
          <w:rFonts w:ascii="Times New Roman" w:hAnsi="Times New Roman" w:cs="Times New Roman"/>
          <w:sz w:val="24"/>
          <w:szCs w:val="24"/>
          <w:highlight w:val="yellow"/>
          <w:u w:val="single"/>
        </w:rPr>
        <w:t>Control – test) × 100</w:t>
      </w:r>
    </w:p>
    <w:p w14:paraId="1417B2E2" w14:textId="41B15BF6" w:rsidR="00B877E4" w:rsidRPr="00590DDD" w:rsidRDefault="00B877E4" w:rsidP="00097928">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w:t>
      </w:r>
      <w:r w:rsidR="00097928" w:rsidRPr="00590DDD">
        <w:rPr>
          <w:rFonts w:ascii="Times New Roman" w:hAnsi="Times New Roman" w:cs="Times New Roman"/>
          <w:sz w:val="24"/>
          <w:szCs w:val="24"/>
        </w:rPr>
        <w:t xml:space="preserve">   </w:t>
      </w:r>
      <w:r w:rsidRPr="00590DDD">
        <w:rPr>
          <w:rFonts w:ascii="Times New Roman" w:hAnsi="Times New Roman" w:cs="Times New Roman"/>
          <w:sz w:val="24"/>
          <w:szCs w:val="24"/>
        </w:rPr>
        <w:t>Control</w:t>
      </w:r>
    </w:p>
    <w:p w14:paraId="260795E5" w14:textId="77777777" w:rsidR="00097928" w:rsidRPr="00590DDD" w:rsidRDefault="00097928" w:rsidP="00097928">
      <w:pPr>
        <w:autoSpaceDE w:val="0"/>
        <w:autoSpaceDN w:val="0"/>
        <w:adjustRightInd w:val="0"/>
        <w:spacing w:after="0" w:line="240" w:lineRule="auto"/>
        <w:jc w:val="both"/>
        <w:rPr>
          <w:rFonts w:ascii="Times New Roman" w:hAnsi="Times New Roman" w:cs="Times New Roman"/>
          <w:sz w:val="24"/>
          <w:szCs w:val="24"/>
        </w:rPr>
      </w:pPr>
    </w:p>
    <w:p w14:paraId="6402A22D" w14:textId="1020F564"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2.3.3</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Measurement of Superoxide Scavenging Activity</w:t>
      </w:r>
    </w:p>
    <w:p w14:paraId="7B97F92F" w14:textId="138488AA" w:rsidR="00231D91" w:rsidRPr="00590DDD" w:rsidRDefault="00231D91" w:rsidP="002028BE">
      <w:pPr>
        <w:autoSpaceDE w:val="0"/>
        <w:autoSpaceDN w:val="0"/>
        <w:adjustRightInd w:val="0"/>
        <w:spacing w:line="240" w:lineRule="auto"/>
        <w:jc w:val="both"/>
        <w:rPr>
          <w:rFonts w:ascii="Times New Roman" w:hAnsi="Times New Roman" w:cs="Times New Roman"/>
          <w:sz w:val="24"/>
          <w:szCs w:val="24"/>
        </w:rPr>
      </w:pPr>
      <w:r w:rsidRPr="00231D91">
        <w:rPr>
          <w:rFonts w:ascii="Times New Roman" w:hAnsi="Times New Roman" w:cs="Times New Roman"/>
          <w:sz w:val="24"/>
          <w:szCs w:val="24"/>
        </w:rPr>
        <w:t>The superoxide radical scavenging activity of the samples was evaluated in accordance with the method described by Winterbourn et al. (1975).</w:t>
      </w:r>
    </w:p>
    <w:p w14:paraId="3036A40F" w14:textId="696076D0"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Principle</w:t>
      </w:r>
    </w:p>
    <w:p w14:paraId="3B4098E9"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This assay is based on the inhibition of the production of </w:t>
      </w:r>
      <w:proofErr w:type="spellStart"/>
      <w:r w:rsidRPr="00590DDD">
        <w:rPr>
          <w:rFonts w:ascii="Times New Roman" w:hAnsi="Times New Roman" w:cs="Times New Roman"/>
          <w:sz w:val="24"/>
          <w:szCs w:val="24"/>
        </w:rPr>
        <w:t>nitroblue</w:t>
      </w:r>
      <w:proofErr w:type="spellEnd"/>
      <w:r w:rsidRPr="00590DDD">
        <w:rPr>
          <w:rFonts w:ascii="Times New Roman" w:hAnsi="Times New Roman" w:cs="Times New Roman"/>
          <w:sz w:val="24"/>
          <w:szCs w:val="24"/>
        </w:rPr>
        <w:t xml:space="preserve"> tetrazolium </w:t>
      </w:r>
      <w:proofErr w:type="spellStart"/>
      <w:r w:rsidRPr="00590DDD">
        <w:rPr>
          <w:rFonts w:ascii="Times New Roman" w:hAnsi="Times New Roman" w:cs="Times New Roman"/>
          <w:sz w:val="24"/>
          <w:szCs w:val="24"/>
        </w:rPr>
        <w:t>formazon</w:t>
      </w:r>
      <w:proofErr w:type="spellEnd"/>
      <w:r w:rsidRPr="00590DDD">
        <w:rPr>
          <w:rFonts w:ascii="Times New Roman" w:hAnsi="Times New Roman" w:cs="Times New Roman"/>
          <w:sz w:val="24"/>
          <w:szCs w:val="24"/>
        </w:rPr>
        <w:t xml:space="preserve"> of the superoxide ion by the sample samples and is measured spectrophotometrically at 560nm.</w:t>
      </w:r>
    </w:p>
    <w:p w14:paraId="3836E4BB" w14:textId="55607DFE"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lastRenderedPageBreak/>
        <w:t>Reagents</w:t>
      </w:r>
    </w:p>
    <w:p w14:paraId="2CF1BBB7"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1. EDTA (0.1M containing 1.5mg of </w:t>
      </w:r>
      <w:proofErr w:type="spellStart"/>
      <w:r w:rsidRPr="00590DDD">
        <w:rPr>
          <w:rFonts w:ascii="Times New Roman" w:hAnsi="Times New Roman" w:cs="Times New Roman"/>
          <w:sz w:val="24"/>
          <w:szCs w:val="24"/>
        </w:rPr>
        <w:t>NaCN</w:t>
      </w:r>
      <w:proofErr w:type="spellEnd"/>
      <w:r w:rsidRPr="00590DDD">
        <w:rPr>
          <w:rFonts w:ascii="Times New Roman" w:hAnsi="Times New Roman" w:cs="Times New Roman"/>
          <w:sz w:val="24"/>
          <w:szCs w:val="24"/>
        </w:rPr>
        <w:t>)</w:t>
      </w:r>
    </w:p>
    <w:p w14:paraId="3935B9BF" w14:textId="7D0E80DE"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2. </w:t>
      </w:r>
      <w:proofErr w:type="spellStart"/>
      <w:r w:rsidRPr="00590DDD">
        <w:rPr>
          <w:rFonts w:ascii="Times New Roman" w:hAnsi="Times New Roman" w:cs="Times New Roman"/>
          <w:sz w:val="24"/>
          <w:szCs w:val="24"/>
        </w:rPr>
        <w:t>Nitroblue</w:t>
      </w:r>
      <w:proofErr w:type="spellEnd"/>
      <w:r w:rsidRPr="00590DDD">
        <w:rPr>
          <w:rFonts w:ascii="Times New Roman" w:hAnsi="Times New Roman" w:cs="Times New Roman"/>
          <w:sz w:val="24"/>
          <w:szCs w:val="24"/>
        </w:rPr>
        <w:t xml:space="preserve"> tetrazolium (NBT – 1.5mM)</w:t>
      </w:r>
    </w:p>
    <w:p w14:paraId="5D23A3F6" w14:textId="3072C7D9"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3.</w:t>
      </w:r>
      <w:r w:rsidR="00097928" w:rsidRPr="00590DDD">
        <w:rPr>
          <w:rFonts w:ascii="Times New Roman" w:hAnsi="Times New Roman" w:cs="Times New Roman"/>
          <w:sz w:val="24"/>
          <w:szCs w:val="24"/>
        </w:rPr>
        <w:t xml:space="preserve"> </w:t>
      </w:r>
      <w:r w:rsidRPr="00590DDD">
        <w:rPr>
          <w:rFonts w:ascii="Times New Roman" w:hAnsi="Times New Roman" w:cs="Times New Roman"/>
          <w:sz w:val="24"/>
          <w:szCs w:val="24"/>
        </w:rPr>
        <w:t>Riboflavin (0.12mM)</w:t>
      </w:r>
    </w:p>
    <w:p w14:paraId="3B55EA76"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4. Phosphate buffer (0.067M, pH 7.6)</w:t>
      </w:r>
    </w:p>
    <w:p w14:paraId="6A107F64" w14:textId="448C23CA"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Procedure</w:t>
      </w:r>
    </w:p>
    <w:p w14:paraId="589ED725" w14:textId="77777777" w:rsidR="00231D91" w:rsidRDefault="00231D91" w:rsidP="002028BE">
      <w:pPr>
        <w:autoSpaceDE w:val="0"/>
        <w:autoSpaceDN w:val="0"/>
        <w:adjustRightInd w:val="0"/>
        <w:spacing w:line="240" w:lineRule="auto"/>
        <w:jc w:val="both"/>
        <w:rPr>
          <w:rFonts w:ascii="Times New Roman" w:hAnsi="Times New Roman" w:cs="Times New Roman"/>
          <w:sz w:val="24"/>
          <w:szCs w:val="24"/>
        </w:rPr>
      </w:pPr>
    </w:p>
    <w:p w14:paraId="532A02E8" w14:textId="32B89C02" w:rsidR="00231D91" w:rsidRPr="00590DDD" w:rsidRDefault="00231D91" w:rsidP="002028BE">
      <w:pPr>
        <w:autoSpaceDE w:val="0"/>
        <w:autoSpaceDN w:val="0"/>
        <w:adjustRightInd w:val="0"/>
        <w:spacing w:line="240" w:lineRule="auto"/>
        <w:jc w:val="both"/>
        <w:rPr>
          <w:rFonts w:ascii="Times New Roman" w:hAnsi="Times New Roman" w:cs="Times New Roman"/>
          <w:sz w:val="24"/>
          <w:szCs w:val="24"/>
        </w:rPr>
      </w:pPr>
      <w:r w:rsidRPr="00231D91">
        <w:rPr>
          <w:rFonts w:ascii="Times New Roman" w:hAnsi="Times New Roman" w:cs="Times New Roman"/>
          <w:sz w:val="24"/>
          <w:szCs w:val="24"/>
        </w:rPr>
        <w:t xml:space="preserve">Superoxide anions were generated in reaction mixtures comprising 3.0 mL of phosphate buffer, 0.02 mL of leaf sample solution (20 mg), 0.2 mL of EDTA, 0.1 mL of </w:t>
      </w:r>
      <w:proofErr w:type="spellStart"/>
      <w:r w:rsidRPr="00231D91">
        <w:rPr>
          <w:rFonts w:ascii="Times New Roman" w:hAnsi="Times New Roman" w:cs="Times New Roman"/>
          <w:sz w:val="24"/>
          <w:szCs w:val="24"/>
        </w:rPr>
        <w:t>nitroblue</w:t>
      </w:r>
      <w:proofErr w:type="spellEnd"/>
      <w:r w:rsidRPr="00231D91">
        <w:rPr>
          <w:rFonts w:ascii="Times New Roman" w:hAnsi="Times New Roman" w:cs="Times New Roman"/>
          <w:sz w:val="24"/>
          <w:szCs w:val="24"/>
        </w:rPr>
        <w:t xml:space="preserve"> tetrazolium (NBT), 0.05 mL of riboflavin, and 2.64 mL of buffer solution. Control tubes were prepared in an identical manner, with dimethyl </w:t>
      </w:r>
      <w:proofErr w:type="spellStart"/>
      <w:r w:rsidRPr="00231D91">
        <w:rPr>
          <w:rFonts w:ascii="Times New Roman" w:hAnsi="Times New Roman" w:cs="Times New Roman"/>
          <w:sz w:val="24"/>
          <w:szCs w:val="24"/>
        </w:rPr>
        <w:t>sulphoxide</w:t>
      </w:r>
      <w:proofErr w:type="spellEnd"/>
      <w:r w:rsidRPr="00231D91">
        <w:rPr>
          <w:rFonts w:ascii="Times New Roman" w:hAnsi="Times New Roman" w:cs="Times New Roman"/>
          <w:sz w:val="24"/>
          <w:szCs w:val="24"/>
        </w:rPr>
        <w:t xml:space="preserve"> (DMSO) substituted for the test samples. All reaction mixtures were vortexed, and the initial absorbance was recorded at 560 nm using a spectrophotometer (Genesys 10-S, USA). The tubes were subsequently exposed to fluorescent light for 30 minutes, after which the absorbance was measured again at 560 nm. The change in absorbance before and after illumination was used as an indicator of superoxide anion scavenging activity.</w:t>
      </w:r>
    </w:p>
    <w:p w14:paraId="3BC8E588" w14:textId="77777777" w:rsidR="00C47E3D" w:rsidRPr="006D766C" w:rsidRDefault="00C47E3D" w:rsidP="002028BE">
      <w:pPr>
        <w:autoSpaceDE w:val="0"/>
        <w:autoSpaceDN w:val="0"/>
        <w:adjustRightInd w:val="0"/>
        <w:spacing w:line="240" w:lineRule="auto"/>
        <w:jc w:val="both"/>
        <w:rPr>
          <w:rFonts w:ascii="Times New Roman" w:hAnsi="Times New Roman" w:cs="Times New Roman"/>
          <w:sz w:val="4"/>
          <w:szCs w:val="4"/>
        </w:rPr>
      </w:pPr>
    </w:p>
    <w:p w14:paraId="7ACBA994" w14:textId="58BA3DEC" w:rsidR="00B877E4"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2.3.4</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Hydrogen Peroxide Scavenging Effects</w:t>
      </w:r>
    </w:p>
    <w:p w14:paraId="72357AFD"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ability of the leaf samples to scavenge hydrogen peroxide was assessed by the method of Ruch </w:t>
      </w:r>
      <w:r w:rsidRPr="00590DDD">
        <w:rPr>
          <w:rFonts w:ascii="Times New Roman" w:hAnsi="Times New Roman" w:cs="Times New Roman"/>
          <w:i/>
          <w:iCs/>
          <w:sz w:val="24"/>
          <w:szCs w:val="24"/>
        </w:rPr>
        <w:t>et al</w:t>
      </w:r>
      <w:r w:rsidRPr="00590DDD">
        <w:rPr>
          <w:rFonts w:ascii="Times New Roman" w:hAnsi="Times New Roman" w:cs="Times New Roman"/>
          <w:sz w:val="24"/>
          <w:szCs w:val="24"/>
        </w:rPr>
        <w:t>. (1989).</w:t>
      </w:r>
    </w:p>
    <w:p w14:paraId="08BC2F3A" w14:textId="09763B15" w:rsidR="00B877E4"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366C8C87"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1. Phosphate buffer (0.1M, pH 7.4)</w:t>
      </w:r>
    </w:p>
    <w:p w14:paraId="7D57E351" w14:textId="77777777"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(40mM) in phosphate buffer</w:t>
      </w:r>
    </w:p>
    <w:p w14:paraId="2FB8972F" w14:textId="1100D2D7" w:rsidR="00B877E4" w:rsidRPr="00590DDD" w:rsidRDefault="00A25F21"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Procedure</w:t>
      </w:r>
    </w:p>
    <w:p w14:paraId="578CAA2F" w14:textId="37B0310B" w:rsidR="00B877E4" w:rsidRPr="00590DDD" w:rsidRDefault="00231D91" w:rsidP="002028BE">
      <w:pPr>
        <w:autoSpaceDE w:val="0"/>
        <w:autoSpaceDN w:val="0"/>
        <w:adjustRightInd w:val="0"/>
        <w:spacing w:line="240" w:lineRule="auto"/>
        <w:jc w:val="both"/>
        <w:rPr>
          <w:rFonts w:ascii="Times New Roman" w:hAnsi="Times New Roman" w:cs="Times New Roman"/>
          <w:sz w:val="24"/>
          <w:szCs w:val="24"/>
        </w:rPr>
      </w:pPr>
      <w:r w:rsidRPr="00231D91">
        <w:rPr>
          <w:rFonts w:ascii="Times New Roman" w:hAnsi="Times New Roman" w:cs="Times New Roman"/>
          <w:sz w:val="24"/>
          <w:szCs w:val="24"/>
        </w:rPr>
        <w:t xml:space="preserve">A 40 mM hydrogen peroxide (H₂O₂) solution was prepared in phosphate buffer. Leaf samples (10 mg/10 </w:t>
      </w:r>
      <w:proofErr w:type="spellStart"/>
      <w:r w:rsidRPr="00231D91">
        <w:rPr>
          <w:rFonts w:ascii="Times New Roman" w:hAnsi="Times New Roman" w:cs="Times New Roman"/>
          <w:sz w:val="24"/>
          <w:szCs w:val="24"/>
        </w:rPr>
        <w:t>μL</w:t>
      </w:r>
      <w:proofErr w:type="spellEnd"/>
      <w:r w:rsidRPr="00231D91">
        <w:rPr>
          <w:rFonts w:ascii="Times New Roman" w:hAnsi="Times New Roman" w:cs="Times New Roman"/>
          <w:sz w:val="24"/>
          <w:szCs w:val="24"/>
        </w:rPr>
        <w:t xml:space="preserve">) were added to 0.6 mL of the H₂O₂ solution, and the final reaction volume was adjusted to 3 </w:t>
      </w:r>
      <w:proofErr w:type="spellStart"/>
      <w:r w:rsidRPr="00231D91">
        <w:rPr>
          <w:rFonts w:ascii="Times New Roman" w:hAnsi="Times New Roman" w:cs="Times New Roman"/>
          <w:sz w:val="24"/>
          <w:szCs w:val="24"/>
        </w:rPr>
        <w:t>mL.</w:t>
      </w:r>
      <w:proofErr w:type="spellEnd"/>
      <w:r w:rsidRPr="00231D91">
        <w:rPr>
          <w:rFonts w:ascii="Times New Roman" w:hAnsi="Times New Roman" w:cs="Times New Roman"/>
          <w:sz w:val="24"/>
          <w:szCs w:val="24"/>
        </w:rPr>
        <w:t xml:space="preserve"> The absorbance of the mixture was measured at 230 nm using a spectrophotometer (Genesys 10-S, USA). A blank solution consisting of phosphate buffer without H₂O₂ was also prepared for </w:t>
      </w:r>
      <w:proofErr w:type="spellStart"/>
      <w:proofErr w:type="gramStart"/>
      <w:r w:rsidRPr="00231D91">
        <w:rPr>
          <w:rFonts w:ascii="Times New Roman" w:hAnsi="Times New Roman" w:cs="Times New Roman"/>
          <w:sz w:val="24"/>
          <w:szCs w:val="24"/>
        </w:rPr>
        <w:t>comparison.</w:t>
      </w:r>
      <w:r w:rsidR="00B877E4" w:rsidRPr="00590DDD">
        <w:rPr>
          <w:rFonts w:ascii="Times New Roman" w:hAnsi="Times New Roman" w:cs="Times New Roman"/>
          <w:sz w:val="24"/>
          <w:szCs w:val="24"/>
        </w:rPr>
        <w:t>The</w:t>
      </w:r>
      <w:proofErr w:type="spellEnd"/>
      <w:proofErr w:type="gramEnd"/>
      <w:r w:rsidR="00B877E4" w:rsidRPr="00590DDD">
        <w:rPr>
          <w:rFonts w:ascii="Times New Roman" w:hAnsi="Times New Roman" w:cs="Times New Roman"/>
          <w:sz w:val="24"/>
          <w:szCs w:val="24"/>
        </w:rPr>
        <w:t xml:space="preserve"> extent of H</w:t>
      </w:r>
      <w:r w:rsidR="00B877E4" w:rsidRPr="00590DDD">
        <w:rPr>
          <w:rFonts w:ascii="Times New Roman" w:hAnsi="Times New Roman" w:cs="Times New Roman"/>
          <w:sz w:val="24"/>
          <w:szCs w:val="24"/>
          <w:vertAlign w:val="subscript"/>
        </w:rPr>
        <w:t>2</w:t>
      </w:r>
      <w:r w:rsidR="00B877E4" w:rsidRPr="00590DDD">
        <w:rPr>
          <w:rFonts w:ascii="Times New Roman" w:hAnsi="Times New Roman" w:cs="Times New Roman"/>
          <w:sz w:val="24"/>
          <w:szCs w:val="24"/>
        </w:rPr>
        <w:t>O</w:t>
      </w:r>
      <w:r w:rsidR="00B877E4" w:rsidRPr="00590DDD">
        <w:rPr>
          <w:rFonts w:ascii="Times New Roman" w:hAnsi="Times New Roman" w:cs="Times New Roman"/>
          <w:sz w:val="24"/>
          <w:szCs w:val="24"/>
          <w:vertAlign w:val="subscript"/>
        </w:rPr>
        <w:t>2</w:t>
      </w:r>
      <w:r w:rsidR="00B877E4" w:rsidRPr="00590DDD">
        <w:rPr>
          <w:rFonts w:ascii="Times New Roman" w:hAnsi="Times New Roman" w:cs="Times New Roman"/>
          <w:sz w:val="24"/>
          <w:szCs w:val="24"/>
        </w:rPr>
        <w:t xml:space="preserve"> scavenging of the sample was calculated as</w:t>
      </w:r>
    </w:p>
    <w:p w14:paraId="4A69AB2F" w14:textId="77777777" w:rsidR="00B877E4" w:rsidRPr="00590DDD" w:rsidRDefault="00B877E4" w:rsidP="00A37F7B">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scavenging of hydrogen peroxide </w:t>
      </w:r>
      <w:proofErr w:type="gramStart"/>
      <w:r w:rsidRPr="00590DDD">
        <w:rPr>
          <w:rFonts w:ascii="Times New Roman" w:hAnsi="Times New Roman" w:cs="Times New Roman"/>
          <w:sz w:val="24"/>
          <w:szCs w:val="24"/>
        </w:rPr>
        <w:t xml:space="preserve">=  </w:t>
      </w:r>
      <w:r w:rsidRPr="006D766C">
        <w:rPr>
          <w:rFonts w:ascii="Times New Roman" w:hAnsi="Times New Roman" w:cs="Times New Roman"/>
          <w:sz w:val="24"/>
          <w:szCs w:val="24"/>
          <w:u w:val="single"/>
        </w:rPr>
        <w:t>(</w:t>
      </w:r>
      <w:proofErr w:type="gramEnd"/>
      <w:r w:rsidRPr="006D766C">
        <w:rPr>
          <w:rFonts w:ascii="Times New Roman" w:hAnsi="Times New Roman" w:cs="Times New Roman"/>
          <w:sz w:val="24"/>
          <w:szCs w:val="24"/>
          <w:u w:val="single"/>
        </w:rPr>
        <w:t>A0 – A1) × 100</w:t>
      </w:r>
    </w:p>
    <w:p w14:paraId="73603C27" w14:textId="2BC38E60" w:rsidR="00A37F7B" w:rsidRPr="00590DDD" w:rsidRDefault="00B877E4" w:rsidP="00A25F21">
      <w:pPr>
        <w:autoSpaceDE w:val="0"/>
        <w:autoSpaceDN w:val="0"/>
        <w:adjustRightInd w:val="0"/>
        <w:spacing w:after="0"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                                                                      A0</w:t>
      </w:r>
    </w:p>
    <w:p w14:paraId="6B46F05E" w14:textId="09E6B952"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A0 - Absorbance of control</w:t>
      </w:r>
    </w:p>
    <w:p w14:paraId="1B8029BB" w14:textId="4B38F8A5" w:rsidR="00B877E4" w:rsidRPr="00590DDD" w:rsidRDefault="00B877E4"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A1 - Absorbance in the presence of sample</w:t>
      </w:r>
    </w:p>
    <w:p w14:paraId="20817B3C" w14:textId="7FBB01CF" w:rsidR="002028BE" w:rsidRPr="00590DDD" w:rsidRDefault="00B84963" w:rsidP="002028BE">
      <w:pPr>
        <w:autoSpaceDE w:val="0"/>
        <w:autoSpaceDN w:val="0"/>
        <w:adjustRightInd w:val="0"/>
        <w:spacing w:line="240" w:lineRule="auto"/>
        <w:jc w:val="both"/>
        <w:rPr>
          <w:rFonts w:ascii="Times New Roman" w:hAnsi="Times New Roman" w:cs="Times New Roman"/>
          <w:b/>
          <w:bCs/>
          <w:sz w:val="24"/>
          <w:szCs w:val="24"/>
        </w:rPr>
      </w:pPr>
      <w:r w:rsidRPr="00590DDD">
        <w:rPr>
          <w:rFonts w:ascii="Times New Roman" w:hAnsi="Times New Roman" w:cs="Times New Roman"/>
          <w:b/>
          <w:bCs/>
          <w:sz w:val="24"/>
          <w:szCs w:val="24"/>
        </w:rPr>
        <w:t>2.3.5</w:t>
      </w:r>
      <w:r w:rsidRPr="00590DDD">
        <w:rPr>
          <w:rFonts w:ascii="Times New Roman" w:hAnsi="Times New Roman" w:cs="Times New Roman"/>
          <w:b/>
          <w:bCs/>
          <w:sz w:val="24"/>
          <w:szCs w:val="24"/>
        </w:rPr>
        <w:tab/>
      </w:r>
      <w:r w:rsidR="00A25F21" w:rsidRPr="00590DDD">
        <w:rPr>
          <w:rFonts w:ascii="Times New Roman" w:hAnsi="Times New Roman" w:cs="Times New Roman"/>
          <w:b/>
          <w:bCs/>
          <w:sz w:val="24"/>
          <w:szCs w:val="24"/>
        </w:rPr>
        <w:t>Measurement of Hydroxyl Radical Scavenging Activity</w:t>
      </w:r>
    </w:p>
    <w:p w14:paraId="22615FFA"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extent of hydroxyl radical scavenging from Fenton reaction was quantified using 2'-deoxyribose oxidative degradation as described by Elizabeth and Rao (1990).</w:t>
      </w:r>
    </w:p>
    <w:p w14:paraId="0CABAF9F" w14:textId="65BB1402" w:rsidR="002028BE"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Principle</w:t>
      </w:r>
    </w:p>
    <w:p w14:paraId="317D2A46"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lastRenderedPageBreak/>
        <w:t xml:space="preserve">The principle of the assay is the quantification of 2'-deoxyribose degradation product, malondialdehyde, by its condensation with </w:t>
      </w:r>
      <w:proofErr w:type="spellStart"/>
      <w:r w:rsidRPr="00590DDD">
        <w:rPr>
          <w:rFonts w:ascii="Times New Roman" w:hAnsi="Times New Roman" w:cs="Times New Roman"/>
          <w:sz w:val="24"/>
          <w:szCs w:val="24"/>
        </w:rPr>
        <w:t>thiobarbituric</w:t>
      </w:r>
      <w:proofErr w:type="spellEnd"/>
      <w:r w:rsidRPr="00590DDD">
        <w:rPr>
          <w:rFonts w:ascii="Times New Roman" w:hAnsi="Times New Roman" w:cs="Times New Roman"/>
          <w:sz w:val="24"/>
          <w:szCs w:val="24"/>
        </w:rPr>
        <w:t xml:space="preserve"> acid.</w:t>
      </w:r>
    </w:p>
    <w:p w14:paraId="29CB8C28" w14:textId="4A6BFC86" w:rsidR="002028BE" w:rsidRPr="00590DDD" w:rsidRDefault="00A25F21" w:rsidP="002028BE">
      <w:pPr>
        <w:autoSpaceDE w:val="0"/>
        <w:autoSpaceDN w:val="0"/>
        <w:adjustRightInd w:val="0"/>
        <w:spacing w:line="240" w:lineRule="auto"/>
        <w:jc w:val="both"/>
        <w:rPr>
          <w:rFonts w:ascii="Times New Roman" w:hAnsi="Times New Roman" w:cs="Times New Roman"/>
          <w:b/>
          <w:bCs/>
          <w:i/>
          <w:iCs/>
          <w:sz w:val="24"/>
          <w:szCs w:val="24"/>
        </w:rPr>
      </w:pPr>
      <w:r w:rsidRPr="00590DDD">
        <w:rPr>
          <w:rFonts w:ascii="Times New Roman" w:hAnsi="Times New Roman" w:cs="Times New Roman"/>
          <w:b/>
          <w:bCs/>
          <w:i/>
          <w:iCs/>
          <w:sz w:val="24"/>
          <w:szCs w:val="24"/>
        </w:rPr>
        <w:t>Reagents</w:t>
      </w:r>
    </w:p>
    <w:p w14:paraId="00CCB460"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1. Deoxyribose (2.8mM)</w:t>
      </w:r>
    </w:p>
    <w:p w14:paraId="4830722F"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2. Ferric chloride (0.1mM)</w:t>
      </w:r>
    </w:p>
    <w:p w14:paraId="05994E78"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3. EDTA (0.1mM)</w:t>
      </w:r>
    </w:p>
    <w:p w14:paraId="656404E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4. 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O</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 xml:space="preserve"> (1mM)</w:t>
      </w:r>
    </w:p>
    <w:p w14:paraId="491D9578"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5. Ascorbate (0.1mM)</w:t>
      </w:r>
    </w:p>
    <w:p w14:paraId="0EFBFE3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6. KH</w:t>
      </w:r>
      <w:r w:rsidRPr="00590DDD">
        <w:rPr>
          <w:rFonts w:ascii="Times New Roman" w:hAnsi="Times New Roman" w:cs="Times New Roman"/>
          <w:sz w:val="24"/>
          <w:szCs w:val="24"/>
          <w:vertAlign w:val="subscript"/>
        </w:rPr>
        <w:t>2</w:t>
      </w:r>
      <w:r w:rsidRPr="00590DDD">
        <w:rPr>
          <w:rFonts w:ascii="Times New Roman" w:hAnsi="Times New Roman" w:cs="Times New Roman"/>
          <w:sz w:val="24"/>
          <w:szCs w:val="24"/>
        </w:rPr>
        <w:t>PO</w:t>
      </w:r>
      <w:r w:rsidRPr="00590DDD">
        <w:rPr>
          <w:rFonts w:ascii="Times New Roman" w:hAnsi="Times New Roman" w:cs="Times New Roman"/>
          <w:sz w:val="24"/>
          <w:szCs w:val="24"/>
          <w:vertAlign w:val="subscript"/>
        </w:rPr>
        <w:t>4</w:t>
      </w:r>
      <w:r w:rsidRPr="00590DDD">
        <w:rPr>
          <w:rFonts w:ascii="Times New Roman" w:hAnsi="Times New Roman" w:cs="Times New Roman"/>
          <w:sz w:val="24"/>
          <w:szCs w:val="24"/>
        </w:rPr>
        <w:t>-KOH buffer (20mM, pH 7.4)</w:t>
      </w:r>
    </w:p>
    <w:p w14:paraId="7454C48B"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7. </w:t>
      </w:r>
      <w:proofErr w:type="spellStart"/>
      <w:r w:rsidRPr="00590DDD">
        <w:rPr>
          <w:rFonts w:ascii="Times New Roman" w:hAnsi="Times New Roman" w:cs="Times New Roman"/>
          <w:sz w:val="24"/>
          <w:szCs w:val="24"/>
        </w:rPr>
        <w:t>Thiobarbituric</w:t>
      </w:r>
      <w:proofErr w:type="spellEnd"/>
      <w:r w:rsidRPr="00590DDD">
        <w:rPr>
          <w:rFonts w:ascii="Times New Roman" w:hAnsi="Times New Roman" w:cs="Times New Roman"/>
          <w:sz w:val="24"/>
          <w:szCs w:val="24"/>
        </w:rPr>
        <w:t xml:space="preserve"> acid (1%)</w:t>
      </w:r>
    </w:p>
    <w:p w14:paraId="4261937B" w14:textId="77777777" w:rsidR="006D766C" w:rsidRDefault="006D766C" w:rsidP="002028BE">
      <w:pPr>
        <w:autoSpaceDE w:val="0"/>
        <w:autoSpaceDN w:val="0"/>
        <w:adjustRightInd w:val="0"/>
        <w:spacing w:line="240" w:lineRule="auto"/>
        <w:jc w:val="both"/>
        <w:rPr>
          <w:rFonts w:ascii="Times New Roman" w:hAnsi="Times New Roman" w:cs="Times New Roman"/>
          <w:b/>
          <w:bCs/>
          <w:sz w:val="24"/>
          <w:szCs w:val="24"/>
        </w:rPr>
      </w:pPr>
    </w:p>
    <w:p w14:paraId="730501A7" w14:textId="59F5B65A" w:rsidR="002028BE" w:rsidRPr="006D766C" w:rsidRDefault="00442864" w:rsidP="002028BE">
      <w:pPr>
        <w:autoSpaceDE w:val="0"/>
        <w:autoSpaceDN w:val="0"/>
        <w:adjustRightInd w:val="0"/>
        <w:spacing w:line="240" w:lineRule="auto"/>
        <w:jc w:val="both"/>
        <w:rPr>
          <w:rFonts w:ascii="Times New Roman" w:hAnsi="Times New Roman" w:cs="Times New Roman"/>
          <w:b/>
          <w:bCs/>
          <w:i/>
          <w:iCs/>
          <w:sz w:val="24"/>
          <w:szCs w:val="24"/>
        </w:rPr>
      </w:pPr>
      <w:r w:rsidRPr="006D766C">
        <w:rPr>
          <w:rFonts w:ascii="Times New Roman" w:hAnsi="Times New Roman" w:cs="Times New Roman"/>
          <w:b/>
          <w:bCs/>
          <w:i/>
          <w:iCs/>
          <w:sz w:val="24"/>
          <w:szCs w:val="24"/>
          <w:highlight w:val="yellow"/>
        </w:rPr>
        <w:t>Procedure</w:t>
      </w:r>
    </w:p>
    <w:p w14:paraId="4A101170" w14:textId="4C883296" w:rsidR="00231D91" w:rsidRDefault="00012BD7" w:rsidP="002028BE">
      <w:pPr>
        <w:autoSpaceDE w:val="0"/>
        <w:autoSpaceDN w:val="0"/>
        <w:adjustRightInd w:val="0"/>
        <w:spacing w:line="240" w:lineRule="auto"/>
        <w:jc w:val="both"/>
        <w:rPr>
          <w:rFonts w:ascii="Times New Roman" w:hAnsi="Times New Roman" w:cs="Times New Roman"/>
          <w:sz w:val="24"/>
          <w:szCs w:val="24"/>
        </w:rPr>
      </w:pPr>
      <w:r w:rsidRPr="00012BD7">
        <w:rPr>
          <w:rFonts w:ascii="Times New Roman" w:hAnsi="Times New Roman" w:cs="Times New Roman"/>
          <w:sz w:val="24"/>
          <w:szCs w:val="24"/>
        </w:rPr>
        <w:t xml:space="preserve">The reaction mixture contained 0.1ml of deoxyribose, 0.1ml of FeCl3, 0.1ml of EDTA, 0.1ml of H2O2, 0.1ml of ascorbate, 0.1ml of KH2PO4-KOH buffer and 20 ml of sample in a final volume of 1.0ml. The mixture was incubated at 370C for 1 hour. At the end of the incubation period, 1.0 ml of TBA was added and heated at 950C for 20 minutes to develop the </w:t>
      </w:r>
      <w:proofErr w:type="spellStart"/>
      <w:r w:rsidRPr="00012BD7">
        <w:rPr>
          <w:rFonts w:ascii="Times New Roman" w:hAnsi="Times New Roman" w:cs="Times New Roman"/>
          <w:sz w:val="24"/>
          <w:szCs w:val="24"/>
        </w:rPr>
        <w:t>colour</w:t>
      </w:r>
      <w:proofErr w:type="spellEnd"/>
      <w:r w:rsidRPr="00012BD7">
        <w:rPr>
          <w:rFonts w:ascii="Times New Roman" w:hAnsi="Times New Roman" w:cs="Times New Roman"/>
          <w:sz w:val="24"/>
          <w:szCs w:val="24"/>
        </w:rPr>
        <w:t>. After cooling, the TBARS formation was measured spectrophotometrically (Genesys 10-S, USA) at 532nm against an appropriate blank. The hydroxyl radical scavenging activity was determined by comparing the -absorbance of the control with that of the samples. The percentage TBARS production for positive control (H2O2) was fixed at 100% and the relative percentage TBARS was calculated for the sample treated groups.</w:t>
      </w:r>
    </w:p>
    <w:p w14:paraId="25CAA55D" w14:textId="77777777" w:rsidR="00012BD7" w:rsidRDefault="00012BD7" w:rsidP="002028BE">
      <w:pPr>
        <w:autoSpaceDE w:val="0"/>
        <w:autoSpaceDN w:val="0"/>
        <w:adjustRightInd w:val="0"/>
        <w:spacing w:line="240" w:lineRule="auto"/>
        <w:jc w:val="both"/>
        <w:rPr>
          <w:rFonts w:ascii="Times New Roman" w:hAnsi="Times New Roman" w:cs="Times New Roman"/>
          <w:sz w:val="24"/>
          <w:szCs w:val="24"/>
        </w:rPr>
      </w:pPr>
    </w:p>
    <w:p w14:paraId="216C7485" w14:textId="00C944A4" w:rsidR="002028BE" w:rsidRPr="00590DDD" w:rsidRDefault="00B84963" w:rsidP="002028BE">
      <w:pPr>
        <w:autoSpaceDE w:val="0"/>
        <w:autoSpaceDN w:val="0"/>
        <w:adjustRightInd w:val="0"/>
        <w:spacing w:line="240" w:lineRule="auto"/>
        <w:jc w:val="both"/>
        <w:rPr>
          <w:rFonts w:ascii="Times New Roman" w:hAnsi="Times New Roman" w:cs="Times New Roman"/>
          <w:b/>
          <w:sz w:val="24"/>
          <w:szCs w:val="24"/>
        </w:rPr>
      </w:pPr>
      <w:r w:rsidRPr="00590DDD">
        <w:rPr>
          <w:rFonts w:ascii="Times New Roman" w:hAnsi="Times New Roman" w:cs="Times New Roman"/>
          <w:b/>
          <w:sz w:val="24"/>
          <w:szCs w:val="24"/>
        </w:rPr>
        <w:t>3.3.6</w:t>
      </w:r>
      <w:r w:rsidRPr="00590DDD">
        <w:rPr>
          <w:rFonts w:ascii="Times New Roman" w:hAnsi="Times New Roman" w:cs="Times New Roman"/>
          <w:b/>
          <w:sz w:val="24"/>
          <w:szCs w:val="24"/>
        </w:rPr>
        <w:tab/>
      </w:r>
      <w:r w:rsidR="00442864" w:rsidRPr="00590DDD">
        <w:rPr>
          <w:rFonts w:ascii="Times New Roman" w:hAnsi="Times New Roman" w:cs="Times New Roman"/>
          <w:b/>
          <w:sz w:val="24"/>
          <w:szCs w:val="24"/>
        </w:rPr>
        <w:t>Ferric Reducing Antioxidant Property</w:t>
      </w:r>
    </w:p>
    <w:p w14:paraId="58BED1C8" w14:textId="77777777" w:rsidR="002028BE" w:rsidRPr="00590DDD" w:rsidRDefault="002028BE" w:rsidP="002028BE">
      <w:pPr>
        <w:autoSpaceDE w:val="0"/>
        <w:autoSpaceDN w:val="0"/>
        <w:adjustRightInd w:val="0"/>
        <w:spacing w:line="240" w:lineRule="auto"/>
        <w:jc w:val="both"/>
        <w:rPr>
          <w:rFonts w:ascii="Times New Roman" w:hAnsi="Times New Roman" w:cs="Times New Roman"/>
          <w:b/>
          <w:i/>
          <w:iCs/>
          <w:sz w:val="24"/>
          <w:szCs w:val="24"/>
        </w:rPr>
      </w:pPr>
      <w:r w:rsidRPr="00590DDD">
        <w:rPr>
          <w:rFonts w:ascii="Times New Roman" w:hAnsi="Times New Roman" w:cs="Times New Roman"/>
          <w:b/>
          <w:i/>
          <w:iCs/>
          <w:sz w:val="24"/>
          <w:szCs w:val="24"/>
        </w:rPr>
        <w:t>Principle</w:t>
      </w:r>
    </w:p>
    <w:p w14:paraId="2B82B9BA"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principle of the assay is the quantification of ferric degradation product, by its condensation with the extract</w:t>
      </w:r>
    </w:p>
    <w:p w14:paraId="511BE6C4" w14:textId="77777777"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Method</w:t>
      </w:r>
    </w:p>
    <w:p w14:paraId="3670D102" w14:textId="5DBB5819" w:rsidR="002028BE" w:rsidRPr="00590DDD" w:rsidRDefault="002028BE" w:rsidP="002028BE">
      <w:pPr>
        <w:autoSpaceDE w:val="0"/>
        <w:autoSpaceDN w:val="0"/>
        <w:adjustRightInd w:val="0"/>
        <w:spacing w:line="240" w:lineRule="auto"/>
        <w:jc w:val="both"/>
        <w:rPr>
          <w:rFonts w:ascii="Times New Roman" w:hAnsi="Times New Roman" w:cs="Times New Roman"/>
          <w:sz w:val="24"/>
          <w:szCs w:val="24"/>
        </w:rPr>
      </w:pPr>
      <w:r w:rsidRPr="00590DDD">
        <w:rPr>
          <w:rFonts w:ascii="Times New Roman" w:hAnsi="Times New Roman" w:cs="Times New Roman"/>
          <w:sz w:val="24"/>
          <w:szCs w:val="24"/>
        </w:rPr>
        <w:t>The reducing property of the extracts will be determined as described by Pulido</w:t>
      </w:r>
      <w:r w:rsidR="00E26E04" w:rsidRPr="00590DDD">
        <w:rPr>
          <w:rFonts w:ascii="Times New Roman" w:hAnsi="Times New Roman" w:cs="Times New Roman"/>
          <w:sz w:val="24"/>
          <w:szCs w:val="24"/>
        </w:rPr>
        <w:t xml:space="preserve"> </w:t>
      </w:r>
      <w:r w:rsidRPr="00590DDD">
        <w:rPr>
          <w:rFonts w:ascii="Times New Roman" w:hAnsi="Times New Roman" w:cs="Times New Roman"/>
          <w:i/>
          <w:iCs/>
          <w:sz w:val="24"/>
          <w:szCs w:val="24"/>
        </w:rPr>
        <w:t xml:space="preserve">et al. </w:t>
      </w:r>
      <w:r w:rsidRPr="00590DDD">
        <w:rPr>
          <w:rFonts w:ascii="Times New Roman" w:hAnsi="Times New Roman" w:cs="Times New Roman"/>
          <w:sz w:val="24"/>
          <w:szCs w:val="24"/>
        </w:rPr>
        <w:t xml:space="preserve">(2000). </w:t>
      </w:r>
    </w:p>
    <w:p w14:paraId="210F1178" w14:textId="77777777" w:rsidR="002028BE" w:rsidRPr="006D766C" w:rsidRDefault="002028BE" w:rsidP="002028BE">
      <w:pPr>
        <w:autoSpaceDE w:val="0"/>
        <w:autoSpaceDN w:val="0"/>
        <w:adjustRightInd w:val="0"/>
        <w:spacing w:line="240" w:lineRule="auto"/>
        <w:jc w:val="both"/>
        <w:rPr>
          <w:rFonts w:ascii="Times New Roman" w:hAnsi="Times New Roman" w:cs="Times New Roman"/>
          <w:b/>
          <w:i/>
          <w:iCs/>
          <w:sz w:val="24"/>
          <w:szCs w:val="24"/>
        </w:rPr>
      </w:pPr>
      <w:r w:rsidRPr="006D766C">
        <w:rPr>
          <w:rFonts w:ascii="Times New Roman" w:hAnsi="Times New Roman" w:cs="Times New Roman"/>
          <w:b/>
          <w:i/>
          <w:iCs/>
          <w:sz w:val="24"/>
          <w:szCs w:val="24"/>
          <w:highlight w:val="yellow"/>
        </w:rPr>
        <w:t>Procedure</w:t>
      </w:r>
    </w:p>
    <w:p w14:paraId="00CD9445" w14:textId="6D96B5B3" w:rsidR="00231D91" w:rsidRDefault="00012BD7" w:rsidP="002028BE">
      <w:pPr>
        <w:autoSpaceDE w:val="0"/>
        <w:autoSpaceDN w:val="0"/>
        <w:adjustRightInd w:val="0"/>
        <w:spacing w:line="240" w:lineRule="auto"/>
        <w:jc w:val="both"/>
        <w:rPr>
          <w:rFonts w:ascii="Times New Roman" w:hAnsi="Times New Roman" w:cs="Times New Roman"/>
          <w:sz w:val="24"/>
          <w:szCs w:val="24"/>
        </w:rPr>
      </w:pPr>
      <w:r w:rsidRPr="00012BD7">
        <w:rPr>
          <w:rFonts w:ascii="Times New Roman" w:hAnsi="Times New Roman" w:cs="Times New Roman"/>
          <w:sz w:val="24"/>
          <w:szCs w:val="24"/>
        </w:rPr>
        <w:t>Exactly 0.25 ml of the extracts was mixed with 0.25 ml of 200 mM Sodium phosphate buffer pH 6.6 and 0.25 ml of 1% Potassium ferrocyanide. The mixture was incubated at 50oC for 20 min, thereafter 0.25 ml of 10% trichloroacetic acid was added and incubated at 37oC for 10 min, 1 ml of the upper layer was mixed with 1 ml of distilled water and 0.2 ml of ferric chloride, and the absorbance was measured at 700 nm.</w:t>
      </w:r>
    </w:p>
    <w:bookmarkEnd w:id="0"/>
    <w:p w14:paraId="7DC983FF" w14:textId="0873B70D" w:rsidR="00B44E5C" w:rsidRPr="00590DDD" w:rsidRDefault="00442864" w:rsidP="00B44E5C">
      <w:pPr>
        <w:rPr>
          <w:rFonts w:ascii="Times New Roman" w:hAnsi="Times New Roman" w:cs="Times New Roman"/>
          <w:b/>
          <w:bCs/>
          <w:i/>
          <w:iCs/>
          <w:sz w:val="24"/>
          <w:szCs w:val="24"/>
        </w:rPr>
      </w:pPr>
      <w:r w:rsidRPr="00590DDD">
        <w:rPr>
          <w:rFonts w:ascii="Times New Roman" w:hAnsi="Times New Roman" w:cs="Times New Roman"/>
          <w:b/>
          <w:bCs/>
          <w:sz w:val="24"/>
          <w:szCs w:val="24"/>
        </w:rPr>
        <w:t>2.4</w:t>
      </w:r>
      <w:r w:rsidRPr="00590DDD">
        <w:rPr>
          <w:rFonts w:ascii="Times New Roman" w:hAnsi="Times New Roman" w:cs="Times New Roman"/>
          <w:b/>
          <w:bCs/>
          <w:sz w:val="24"/>
          <w:szCs w:val="24"/>
        </w:rPr>
        <w:tab/>
      </w:r>
      <w:r w:rsidRPr="00590DDD">
        <w:rPr>
          <w:rFonts w:ascii="Times New Roman" w:hAnsi="Times New Roman" w:cs="Times New Roman"/>
          <w:b/>
          <w:bCs/>
          <w:i/>
          <w:iCs/>
          <w:sz w:val="24"/>
          <w:szCs w:val="24"/>
        </w:rPr>
        <w:t>Data</w:t>
      </w:r>
      <w:r w:rsidR="007D615D" w:rsidRPr="00590DDD">
        <w:rPr>
          <w:rFonts w:ascii="Times New Roman" w:hAnsi="Times New Roman" w:cs="Times New Roman"/>
          <w:b/>
          <w:bCs/>
          <w:i/>
          <w:iCs/>
          <w:sz w:val="24"/>
          <w:szCs w:val="24"/>
        </w:rPr>
        <w:t xml:space="preserve"> </w:t>
      </w:r>
      <w:r w:rsidRPr="00590DDD">
        <w:rPr>
          <w:rFonts w:ascii="Times New Roman" w:hAnsi="Times New Roman" w:cs="Times New Roman"/>
          <w:b/>
          <w:bCs/>
          <w:i/>
          <w:iCs/>
          <w:sz w:val="24"/>
          <w:szCs w:val="24"/>
        </w:rPr>
        <w:t>Analysis</w:t>
      </w:r>
    </w:p>
    <w:p w14:paraId="0814C4C3" w14:textId="77777777" w:rsidR="00231D91" w:rsidRDefault="00231D91" w:rsidP="002F1D78">
      <w:pPr>
        <w:spacing w:line="240" w:lineRule="auto"/>
        <w:jc w:val="both"/>
        <w:rPr>
          <w:rFonts w:ascii="Times New Roman" w:hAnsi="Times New Roman" w:cs="Times New Roman"/>
          <w:sz w:val="24"/>
          <w:szCs w:val="24"/>
        </w:rPr>
      </w:pPr>
    </w:p>
    <w:p w14:paraId="6D13D8EC" w14:textId="68F3D7F0" w:rsidR="00231D91" w:rsidRPr="00590DDD" w:rsidRDefault="00231D91" w:rsidP="002F1D78">
      <w:pPr>
        <w:spacing w:line="240" w:lineRule="auto"/>
        <w:jc w:val="both"/>
        <w:rPr>
          <w:rFonts w:ascii="Times New Roman" w:hAnsi="Times New Roman" w:cs="Times New Roman"/>
          <w:sz w:val="24"/>
          <w:szCs w:val="24"/>
        </w:rPr>
      </w:pPr>
      <w:r w:rsidRPr="00231D91">
        <w:rPr>
          <w:rFonts w:ascii="Times New Roman" w:hAnsi="Times New Roman" w:cs="Times New Roman"/>
          <w:sz w:val="24"/>
          <w:szCs w:val="24"/>
        </w:rPr>
        <w:t xml:space="preserve">All experimental data were </w:t>
      </w:r>
      <w:proofErr w:type="spellStart"/>
      <w:r w:rsidRPr="00231D91">
        <w:rPr>
          <w:rFonts w:ascii="Times New Roman" w:hAnsi="Times New Roman" w:cs="Times New Roman"/>
          <w:sz w:val="24"/>
          <w:szCs w:val="24"/>
        </w:rPr>
        <w:t>analysed</w:t>
      </w:r>
      <w:proofErr w:type="spellEnd"/>
      <w:r w:rsidRPr="00231D91">
        <w:rPr>
          <w:rFonts w:ascii="Times New Roman" w:hAnsi="Times New Roman" w:cs="Times New Roman"/>
          <w:sz w:val="24"/>
          <w:szCs w:val="24"/>
        </w:rPr>
        <w:t xml:space="preserve"> using the Statistical Package for the Social Sciences (SPSS) software for Windows, version 27 (SPSS Inc., Chicago, IL, USA). Results were expressed as mean ± standard error of the mean (SEM). Statistical comparisons between test and control groups were performed using analysis of variance (ANOVA) to determine the presence of significant differences among group means. The level of statistical significance was set at p &lt; 0.05.</w:t>
      </w:r>
    </w:p>
    <w:p w14:paraId="36D9B8EF" w14:textId="34E57809" w:rsidR="00B44E5C" w:rsidRPr="00590DDD" w:rsidRDefault="00DA6AF8" w:rsidP="00B44E5C">
      <w:pPr>
        <w:rPr>
          <w:rFonts w:ascii="Times New Roman" w:hAnsi="Times New Roman" w:cs="Times New Roman"/>
          <w:b/>
          <w:bCs/>
          <w:sz w:val="24"/>
          <w:szCs w:val="24"/>
        </w:rPr>
      </w:pPr>
      <w:r w:rsidRPr="00590DDD">
        <w:rPr>
          <w:rFonts w:ascii="Times New Roman" w:hAnsi="Times New Roman" w:cs="Times New Roman"/>
          <w:b/>
          <w:bCs/>
          <w:sz w:val="24"/>
          <w:szCs w:val="24"/>
        </w:rPr>
        <w:t>3.0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R</w:t>
      </w:r>
      <w:r w:rsidR="00CE70E1" w:rsidRPr="00590DDD">
        <w:rPr>
          <w:rFonts w:ascii="Times New Roman" w:hAnsi="Times New Roman" w:cs="Times New Roman"/>
          <w:b/>
          <w:bCs/>
          <w:sz w:val="24"/>
          <w:szCs w:val="24"/>
        </w:rPr>
        <w:t>ESULTS</w:t>
      </w:r>
    </w:p>
    <w:p w14:paraId="68B87883" w14:textId="3521376E" w:rsidR="002F1D78" w:rsidRPr="00590DDD" w:rsidRDefault="002F1D78" w:rsidP="00B44E5C">
      <w:pPr>
        <w:rPr>
          <w:rFonts w:ascii="Times New Roman" w:hAnsi="Times New Roman" w:cs="Times New Roman"/>
          <w:b/>
          <w:bCs/>
          <w:sz w:val="24"/>
          <w:szCs w:val="24"/>
        </w:rPr>
      </w:pPr>
      <w:bookmarkStart w:id="1" w:name="_Hlk228697835"/>
      <w:r w:rsidRPr="00590DDD">
        <w:rPr>
          <w:rFonts w:ascii="Times New Roman" w:hAnsi="Times New Roman" w:cs="Times New Roman"/>
          <w:b/>
          <w:bCs/>
          <w:sz w:val="24"/>
          <w:szCs w:val="24"/>
        </w:rPr>
        <w:t>3.1</w:t>
      </w:r>
      <w:r w:rsidRPr="00590DDD">
        <w:rPr>
          <w:rFonts w:ascii="Times New Roman" w:hAnsi="Times New Roman" w:cs="Times New Roman"/>
          <w:b/>
          <w:bCs/>
          <w:sz w:val="24"/>
          <w:szCs w:val="24"/>
        </w:rPr>
        <w:tab/>
        <w:t xml:space="preserve">Result of DPPH radical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bookmarkEnd w:id="1"/>
    </w:p>
    <w:p w14:paraId="6BFCECFE" w14:textId="77777777" w:rsidR="002F1D78" w:rsidRPr="00590DDD" w:rsidRDefault="002F1D78" w:rsidP="002F1D78">
      <w:pPr>
        <w:jc w:val="both"/>
        <w:rPr>
          <w:rFonts w:ascii="Times New Roman" w:hAnsi="Times New Roman" w:cs="Times New Roman"/>
          <w:b/>
          <w:bCs/>
          <w:sz w:val="24"/>
          <w:szCs w:val="24"/>
        </w:rPr>
      </w:pPr>
      <w:r w:rsidRPr="00590DDD">
        <w:rPr>
          <w:rFonts w:ascii="Times New Roman" w:hAnsi="Times New Roman" w:cs="Times New Roman"/>
          <w:sz w:val="24"/>
          <w:szCs w:val="24"/>
        </w:rPr>
        <w:t>Both the seed and pulp extracts (Figure 1) showed higher scavenging activity at lower concentrations (5mg/mL, 10mg/mL) when compared to higher concentrations (50mg/mL, 100mg/mL).</w:t>
      </w:r>
    </w:p>
    <w:p w14:paraId="5BF55002" w14:textId="77777777" w:rsidR="004E2FEE" w:rsidRPr="00590DDD" w:rsidRDefault="004E2FEE" w:rsidP="00B44E5C">
      <w:pPr>
        <w:rPr>
          <w:rFonts w:ascii="Times New Roman" w:hAnsi="Times New Roman" w:cs="Times New Roman"/>
          <w:b/>
          <w:bCs/>
          <w:sz w:val="24"/>
          <w:szCs w:val="24"/>
        </w:rPr>
      </w:pPr>
    </w:p>
    <w:p w14:paraId="174EA6B6" w14:textId="5FC20EB9" w:rsidR="00CB608B" w:rsidRDefault="00B61272" w:rsidP="00B44E5C">
      <w:pPr>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8748A08" wp14:editId="3C344008">
                <wp:simplePos x="0" y="0"/>
                <wp:positionH relativeFrom="column">
                  <wp:posOffset>4625340</wp:posOffset>
                </wp:positionH>
                <wp:positionV relativeFrom="paragraph">
                  <wp:posOffset>411480</wp:posOffset>
                </wp:positionV>
                <wp:extent cx="243840" cy="320040"/>
                <wp:effectExtent l="0" t="0" r="0" b="3810"/>
                <wp:wrapNone/>
                <wp:docPr id="143433367" name="Text Box 1"/>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1668893A" w14:textId="77777777"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48A08" id="_x0000_t202" coordsize="21600,21600" o:spt="202" path="m,l,21600r21600,l21600,xe">
                <v:stroke joinstyle="miter"/>
                <v:path gradientshapeok="t" o:connecttype="rect"/>
              </v:shapetype>
              <v:shape id="Text Box 1" o:spid="_x0000_s1026" type="#_x0000_t202" style="position:absolute;margin-left:364.2pt;margin-top:32.4pt;width:19.2pt;height:2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" filled="f" stroked="f" strokeweight=".5pt">
                <v:textbox>
                  <w:txbxContent>
                    <w:p w14:paraId="1668893A" w14:textId="77777777" w:rsidR="002610CC" w:rsidRDefault="002610CC">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62BB236" wp14:editId="54B773A1">
                <wp:simplePos x="0" y="0"/>
                <wp:positionH relativeFrom="column">
                  <wp:posOffset>4351020</wp:posOffset>
                </wp:positionH>
                <wp:positionV relativeFrom="paragraph">
                  <wp:posOffset>426720</wp:posOffset>
                </wp:positionV>
                <wp:extent cx="243840" cy="320040"/>
                <wp:effectExtent l="0" t="0" r="0" b="3810"/>
                <wp:wrapNone/>
                <wp:docPr id="1879105492" name="Text Box 1"/>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5D26BA0B" w14:textId="11F71FD9"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BB236" id="_x0000_s1027" type="#_x0000_t202" style="position:absolute;margin-left:342.6pt;margin-top:33.6pt;width:19.2pt;height: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" filled="f" stroked="f" strokeweight=".5pt">
                <v:textbox>
                  <w:txbxContent>
                    <w:p w14:paraId="5D26BA0B" w14:textId="11F71FD9" w:rsidR="002610CC" w:rsidRDefault="002610CC">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EC5D8EF" wp14:editId="0E9ACF34">
                <wp:simplePos x="0" y="0"/>
                <wp:positionH relativeFrom="column">
                  <wp:posOffset>3444240</wp:posOffset>
                </wp:positionH>
                <wp:positionV relativeFrom="paragraph">
                  <wp:posOffset>411480</wp:posOffset>
                </wp:positionV>
                <wp:extent cx="243840" cy="320040"/>
                <wp:effectExtent l="0" t="0" r="0" b="3810"/>
                <wp:wrapNone/>
                <wp:docPr id="1968072778" name="Text Box 1"/>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48DB1CBA" w14:textId="77777777"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5D8EF" id="_x0000_s1028" type="#_x0000_t202" style="position:absolute;margin-left:271.2pt;margin-top:32.4pt;width:19.2pt;height:2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" filled="f" stroked="f" strokeweight=".5pt">
                <v:textbox>
                  <w:txbxContent>
                    <w:p w14:paraId="48DB1CBA" w14:textId="77777777" w:rsidR="002610CC" w:rsidRDefault="002610CC">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0732FDF" wp14:editId="272CBB74">
                <wp:simplePos x="0" y="0"/>
                <wp:positionH relativeFrom="column">
                  <wp:posOffset>3185160</wp:posOffset>
                </wp:positionH>
                <wp:positionV relativeFrom="paragraph">
                  <wp:posOffset>487680</wp:posOffset>
                </wp:positionV>
                <wp:extent cx="243840" cy="320040"/>
                <wp:effectExtent l="0" t="0" r="0" b="3810"/>
                <wp:wrapNone/>
                <wp:docPr id="2128670133" name="Text Box 1"/>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44A80949" w14:textId="77777777"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32FDF" id="_x0000_s1029" type="#_x0000_t202" style="position:absolute;margin-left:250.8pt;margin-top:38.4pt;width:19.2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" filled="f" stroked="f" strokeweight=".5pt">
                <v:textbox>
                  <w:txbxContent>
                    <w:p w14:paraId="44A80949" w14:textId="77777777" w:rsidR="002610CC" w:rsidRDefault="002610CC">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3978B0D" wp14:editId="70AE6C8A">
                <wp:simplePos x="0" y="0"/>
                <wp:positionH relativeFrom="column">
                  <wp:posOffset>2537460</wp:posOffset>
                </wp:positionH>
                <wp:positionV relativeFrom="paragraph">
                  <wp:posOffset>304800</wp:posOffset>
                </wp:positionV>
                <wp:extent cx="243840" cy="320040"/>
                <wp:effectExtent l="0" t="0" r="0" b="3810"/>
                <wp:wrapNone/>
                <wp:docPr id="2052418309" name="Text Box 1"/>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4424C698" w14:textId="77777777"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78B0D" id="_x0000_s1030" type="#_x0000_t202" style="position:absolute;margin-left:199.8pt;margin-top:24pt;width:19.2pt;height: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" filled="f" stroked="f" strokeweight=".5pt">
                <v:textbox>
                  <w:txbxContent>
                    <w:p w14:paraId="4424C698" w14:textId="77777777" w:rsidR="002610CC" w:rsidRDefault="002610CC">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E8A7B41" wp14:editId="1422AE37">
                <wp:simplePos x="0" y="0"/>
                <wp:positionH relativeFrom="column">
                  <wp:posOffset>2278380</wp:posOffset>
                </wp:positionH>
                <wp:positionV relativeFrom="paragraph">
                  <wp:posOffset>381000</wp:posOffset>
                </wp:positionV>
                <wp:extent cx="243840" cy="320040"/>
                <wp:effectExtent l="0" t="0" r="0" b="3810"/>
                <wp:wrapNone/>
                <wp:docPr id="198140788" name="Text Box 1"/>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2BBDFE47" w14:textId="77777777"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A7B41" id="_x0000_s1031" type="#_x0000_t202" style="position:absolute;margin-left:179.4pt;margin-top:30pt;width:19.2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" filled="f" stroked="f" strokeweight=".5pt">
                <v:textbox>
                  <w:txbxContent>
                    <w:p w14:paraId="2BBDFE47" w14:textId="77777777" w:rsidR="002610CC" w:rsidRDefault="002610CC">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D7FA304" wp14:editId="68EF03B4">
                <wp:simplePos x="0" y="0"/>
                <wp:positionH relativeFrom="column">
                  <wp:posOffset>2004060</wp:posOffset>
                </wp:positionH>
                <wp:positionV relativeFrom="paragraph">
                  <wp:posOffset>327660</wp:posOffset>
                </wp:positionV>
                <wp:extent cx="228600" cy="289560"/>
                <wp:effectExtent l="0" t="0" r="0" b="0"/>
                <wp:wrapNone/>
                <wp:docPr id="1421370701" name="Text Box 1"/>
                <wp:cNvGraphicFramePr/>
                <a:graphic xmlns:a="http://schemas.openxmlformats.org/drawingml/2006/main">
                  <a:graphicData uri="http://schemas.microsoft.com/office/word/2010/wordprocessingShape">
                    <wps:wsp>
                      <wps:cNvSpPr txBox="1"/>
                      <wps:spPr>
                        <a:xfrm>
                          <a:off x="0" y="0"/>
                          <a:ext cx="228600" cy="289560"/>
                        </a:xfrm>
                        <a:prstGeom prst="rect">
                          <a:avLst/>
                        </a:prstGeom>
                        <a:noFill/>
                        <a:ln w="6350">
                          <a:noFill/>
                        </a:ln>
                      </wps:spPr>
                      <wps:txbx>
                        <w:txbxContent>
                          <w:p w14:paraId="46F3B8E4" w14:textId="77777777"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FA304" id="_x0000_s1032" type="#_x0000_t202" style="position:absolute;margin-left:157.8pt;margin-top:25.8pt;width:18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" filled="f" stroked="f" strokeweight=".5pt">
                <v:textbox>
                  <w:txbxContent>
                    <w:p w14:paraId="46F3B8E4" w14:textId="77777777" w:rsidR="002610CC" w:rsidRDefault="002610CC">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14DC099" wp14:editId="1E1F99CC">
                <wp:simplePos x="0" y="0"/>
                <wp:positionH relativeFrom="column">
                  <wp:posOffset>1363980</wp:posOffset>
                </wp:positionH>
                <wp:positionV relativeFrom="paragraph">
                  <wp:posOffset>289560</wp:posOffset>
                </wp:positionV>
                <wp:extent cx="228600" cy="289560"/>
                <wp:effectExtent l="0" t="0" r="0" b="0"/>
                <wp:wrapNone/>
                <wp:docPr id="1586514392" name="Text Box 1"/>
                <wp:cNvGraphicFramePr/>
                <a:graphic xmlns:a="http://schemas.openxmlformats.org/drawingml/2006/main">
                  <a:graphicData uri="http://schemas.microsoft.com/office/word/2010/wordprocessingShape">
                    <wps:wsp>
                      <wps:cNvSpPr txBox="1"/>
                      <wps:spPr>
                        <a:xfrm>
                          <a:off x="0" y="0"/>
                          <a:ext cx="228600" cy="289560"/>
                        </a:xfrm>
                        <a:prstGeom prst="rect">
                          <a:avLst/>
                        </a:prstGeom>
                        <a:noFill/>
                        <a:ln w="6350">
                          <a:noFill/>
                        </a:ln>
                      </wps:spPr>
                      <wps:txbx>
                        <w:txbxContent>
                          <w:p w14:paraId="34F3B5EB" w14:textId="77777777"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DC099" id="_x0000_s1033" type="#_x0000_t202" style="position:absolute;margin-left:107.4pt;margin-top:22.8pt;width:18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" filled="f" stroked="f" strokeweight=".5pt">
                <v:textbox>
                  <w:txbxContent>
                    <w:p w14:paraId="34F3B5EB" w14:textId="77777777" w:rsidR="002610CC" w:rsidRDefault="002610CC">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3395C54" wp14:editId="4E0722F9">
                <wp:simplePos x="0" y="0"/>
                <wp:positionH relativeFrom="column">
                  <wp:posOffset>1104900</wp:posOffset>
                </wp:positionH>
                <wp:positionV relativeFrom="paragraph">
                  <wp:posOffset>365760</wp:posOffset>
                </wp:positionV>
                <wp:extent cx="228600" cy="289560"/>
                <wp:effectExtent l="0" t="0" r="0" b="0"/>
                <wp:wrapNone/>
                <wp:docPr id="1039263993" name="Text Box 1"/>
                <wp:cNvGraphicFramePr/>
                <a:graphic xmlns:a="http://schemas.openxmlformats.org/drawingml/2006/main">
                  <a:graphicData uri="http://schemas.microsoft.com/office/word/2010/wordprocessingShape">
                    <wps:wsp>
                      <wps:cNvSpPr txBox="1"/>
                      <wps:spPr>
                        <a:xfrm>
                          <a:off x="0" y="0"/>
                          <a:ext cx="228600" cy="289560"/>
                        </a:xfrm>
                        <a:prstGeom prst="rect">
                          <a:avLst/>
                        </a:prstGeom>
                        <a:noFill/>
                        <a:ln w="6350">
                          <a:noFill/>
                        </a:ln>
                      </wps:spPr>
                      <wps:txbx>
                        <w:txbxContent>
                          <w:p w14:paraId="4E7E189D" w14:textId="77777777"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95C54" id="_x0000_s1034" type="#_x0000_t202" style="position:absolute;margin-left:87pt;margin-top:28.8pt;width:18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" filled="f" stroked="f" strokeweight=".5pt">
                <v:textbox>
                  <w:txbxContent>
                    <w:p w14:paraId="4E7E189D" w14:textId="77777777" w:rsidR="002610CC" w:rsidRDefault="002610CC">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B160357" wp14:editId="24F064E5">
                <wp:simplePos x="0" y="0"/>
                <wp:positionH relativeFrom="column">
                  <wp:posOffset>822960</wp:posOffset>
                </wp:positionH>
                <wp:positionV relativeFrom="paragraph">
                  <wp:posOffset>335280</wp:posOffset>
                </wp:positionV>
                <wp:extent cx="228600" cy="289560"/>
                <wp:effectExtent l="0" t="0" r="0" b="0"/>
                <wp:wrapNone/>
                <wp:docPr id="201466890" name="Text Box 1"/>
                <wp:cNvGraphicFramePr/>
                <a:graphic xmlns:a="http://schemas.openxmlformats.org/drawingml/2006/main">
                  <a:graphicData uri="http://schemas.microsoft.com/office/word/2010/wordprocessingShape">
                    <wps:wsp>
                      <wps:cNvSpPr txBox="1"/>
                      <wps:spPr>
                        <a:xfrm>
                          <a:off x="0" y="0"/>
                          <a:ext cx="228600" cy="289560"/>
                        </a:xfrm>
                        <a:prstGeom prst="rect">
                          <a:avLst/>
                        </a:prstGeom>
                        <a:noFill/>
                        <a:ln w="6350">
                          <a:noFill/>
                        </a:ln>
                      </wps:spPr>
                      <wps:txbx>
                        <w:txbxContent>
                          <w:p w14:paraId="705AE5F6" w14:textId="0D2D93EA" w:rsidR="002610CC" w:rsidRDefault="002610C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60357" id="_x0000_s1035" type="#_x0000_t202" style="position:absolute;margin-left:64.8pt;margin-top:26.4pt;width:18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" filled="f" stroked="f" strokeweight=".5pt">
                <v:textbox>
                  <w:txbxContent>
                    <w:p w14:paraId="705AE5F6" w14:textId="0D2D93EA" w:rsidR="002610CC" w:rsidRDefault="002610CC">
                      <w:r>
                        <w:t>a</w:t>
                      </w:r>
                    </w:p>
                  </w:txbxContent>
                </v:textbox>
              </v:shape>
            </w:pict>
          </mc:Fallback>
        </mc:AlternateContent>
      </w:r>
      <w:r w:rsidR="002610CC">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67AADFCC" wp14:editId="32BBB808">
                <wp:simplePos x="0" y="0"/>
                <wp:positionH relativeFrom="column">
                  <wp:posOffset>4892040</wp:posOffset>
                </wp:positionH>
                <wp:positionV relativeFrom="paragraph">
                  <wp:posOffset>281940</wp:posOffset>
                </wp:positionV>
                <wp:extent cx="243840" cy="320040"/>
                <wp:effectExtent l="0" t="0" r="0" b="3810"/>
                <wp:wrapNone/>
                <wp:docPr id="60509613" name="Text Box 1"/>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5444A0F3" w14:textId="30FB8A9D" w:rsidR="002610CC" w:rsidRDefault="000820A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ADFCC" id="_x0000_s1036" type="#_x0000_t202" style="position:absolute;margin-left:385.2pt;margin-top:22.2pt;width:19.2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" filled="f" stroked="f" strokeweight=".5pt">
                <v:textbox>
                  <w:txbxContent>
                    <w:p w14:paraId="5444A0F3" w14:textId="30FB8A9D" w:rsidR="002610CC" w:rsidRDefault="000820A5">
                      <w:r>
                        <w:t>b</w:t>
                      </w:r>
                    </w:p>
                  </w:txbxContent>
                </v:textbox>
              </v:shape>
            </w:pict>
          </mc:Fallback>
        </mc:AlternateContent>
      </w:r>
      <w:r w:rsidR="002610CC">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DDFBB17" wp14:editId="48FACC4F">
                <wp:simplePos x="0" y="0"/>
                <wp:positionH relativeFrom="column">
                  <wp:posOffset>3695700</wp:posOffset>
                </wp:positionH>
                <wp:positionV relativeFrom="paragraph">
                  <wp:posOffset>281940</wp:posOffset>
                </wp:positionV>
                <wp:extent cx="243840" cy="320040"/>
                <wp:effectExtent l="0" t="0" r="0" b="3810"/>
                <wp:wrapNone/>
                <wp:docPr id="1450369183" name="Text Box 1"/>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245423E3" w14:textId="7E6578C7" w:rsidR="002610CC"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FBB17" id="_x0000_s1037" type="#_x0000_t202" style="position:absolute;margin-left:291pt;margin-top:22.2pt;width:19.2pt;height:2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" filled="f" stroked="f" strokeweight=".5pt">
                <v:textbox>
                  <w:txbxContent>
                    <w:p w14:paraId="245423E3" w14:textId="7E6578C7" w:rsidR="002610CC" w:rsidRDefault="000820A5">
                      <w:r>
                        <w:t>a</w:t>
                      </w:r>
                    </w:p>
                  </w:txbxContent>
                </v:textbox>
              </v:shape>
            </w:pict>
          </mc:Fallback>
        </mc:AlternateContent>
      </w:r>
      <w:r w:rsidR="00DD175B" w:rsidRPr="00590DDD">
        <w:rPr>
          <w:rFonts w:ascii="Times New Roman" w:hAnsi="Times New Roman" w:cs="Times New Roman"/>
          <w:noProof/>
          <w:sz w:val="24"/>
          <w:szCs w:val="24"/>
        </w:rPr>
        <w:drawing>
          <wp:inline distT="0" distB="0" distL="0" distR="0" wp14:anchorId="020B5B1E" wp14:editId="0DDBF2CA">
            <wp:extent cx="5476875" cy="2743200"/>
            <wp:effectExtent l="0" t="0" r="9525" b="0"/>
            <wp:docPr id="1848970937" name="Chart 1">
              <a:extLst xmlns:a="http://schemas.openxmlformats.org/drawingml/2006/main">
                <a:ext uri="{FF2B5EF4-FFF2-40B4-BE49-F238E27FC236}">
                  <a16:creationId xmlns:a16="http://schemas.microsoft.com/office/drawing/2014/main" id="{9DE6D667-0B5F-4E45-FD03-37C215DA0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066C257" w14:textId="66A4BD96" w:rsidR="008650BC" w:rsidRPr="008650BC" w:rsidRDefault="008650BC" w:rsidP="00B44E5C">
      <w:pPr>
        <w:rPr>
          <w:rFonts w:ascii="Times New Roman" w:hAnsi="Times New Roman" w:cs="Times New Roman"/>
        </w:rPr>
      </w:pPr>
      <w:r w:rsidRPr="00F05B96">
        <w:rPr>
          <w:rFonts w:ascii="Times New Roman" w:hAnsi="Times New Roman" w:cs="Times New Roman"/>
          <w:highlight w:val="yellow"/>
        </w:rPr>
        <w:t xml:space="preserve">Values with similar indexes within the same </w:t>
      </w:r>
      <w:r w:rsidR="001E0CCB" w:rsidRPr="00F05B96">
        <w:rPr>
          <w:rFonts w:ascii="Times New Roman" w:hAnsi="Times New Roman" w:cs="Times New Roman"/>
          <w:highlight w:val="yellow"/>
        </w:rPr>
        <w:t>peaks</w:t>
      </w:r>
      <w:r w:rsidRPr="00F05B96">
        <w:rPr>
          <w:rFonts w:ascii="Times New Roman" w:hAnsi="Times New Roman" w:cs="Times New Roman"/>
          <w:highlight w:val="yellow"/>
        </w:rPr>
        <w:t xml:space="preserve"> </w:t>
      </w:r>
      <w:r w:rsidR="000B1E18" w:rsidRPr="00F05B96">
        <w:rPr>
          <w:rFonts w:ascii="Times New Roman" w:hAnsi="Times New Roman" w:cs="Times New Roman"/>
          <w:highlight w:val="yellow"/>
        </w:rPr>
        <w:t>do not</w:t>
      </w:r>
      <w:r w:rsidRPr="00F05B96">
        <w:rPr>
          <w:rFonts w:ascii="Times New Roman" w:hAnsi="Times New Roman" w:cs="Times New Roman"/>
          <w:highlight w:val="yellow"/>
        </w:rPr>
        <w:t xml:space="preserve"> diffe</w:t>
      </w:r>
      <w:r w:rsidR="000B1E18" w:rsidRPr="00F05B96">
        <w:rPr>
          <w:rFonts w:ascii="Times New Roman" w:hAnsi="Times New Roman" w:cs="Times New Roman"/>
          <w:highlight w:val="yellow"/>
        </w:rPr>
        <w:t>r statistically</w:t>
      </w:r>
      <w:r w:rsidRPr="00F05B96">
        <w:rPr>
          <w:rFonts w:ascii="Times New Roman" w:hAnsi="Times New Roman" w:cs="Times New Roman"/>
          <w:highlight w:val="yellow"/>
        </w:rPr>
        <w:t xml:space="preserve"> at </w:t>
      </w:r>
      <w:r w:rsidRPr="00F05B96">
        <w:rPr>
          <w:rFonts w:ascii="Times New Roman" w:hAnsi="Times New Roman" w:cs="Times New Roman"/>
          <w:i/>
          <w:iCs/>
          <w:highlight w:val="yellow"/>
        </w:rPr>
        <w:t>p</w:t>
      </w:r>
      <w:r w:rsidRPr="00F05B96">
        <w:rPr>
          <w:rFonts w:ascii="Times New Roman" w:hAnsi="Times New Roman" w:cs="Times New Roman"/>
          <w:highlight w:val="yellow"/>
        </w:rPr>
        <w:t>&lt;0.05.</w:t>
      </w:r>
      <w:r w:rsidR="00F05B96" w:rsidRPr="00F05B96">
        <w:rPr>
          <w:rFonts w:ascii="Times New Roman" w:hAnsi="Times New Roman" w:cs="Times New Roman"/>
          <w:highlight w:val="yellow"/>
        </w:rPr>
        <w:t xml:space="preserve"> Values within the same peaks bearing different superscript letter were significantly different at </w:t>
      </w:r>
      <w:r w:rsidR="00F05B96" w:rsidRPr="00F05B96">
        <w:rPr>
          <w:rFonts w:ascii="Times New Roman" w:hAnsi="Times New Roman" w:cs="Times New Roman"/>
          <w:i/>
          <w:iCs/>
          <w:highlight w:val="yellow"/>
        </w:rPr>
        <w:t>p</w:t>
      </w:r>
      <w:r w:rsidR="00F05B96" w:rsidRPr="00F05B96">
        <w:rPr>
          <w:rFonts w:ascii="Times New Roman" w:hAnsi="Times New Roman" w:cs="Times New Roman"/>
          <w:highlight w:val="yellow"/>
        </w:rPr>
        <w:t>&lt;0.05.</w:t>
      </w:r>
    </w:p>
    <w:p w14:paraId="63589B66" w14:textId="21E59CD9" w:rsidR="00E75057" w:rsidRDefault="00E75057" w:rsidP="00B44E5C">
      <w:pPr>
        <w:rPr>
          <w:rFonts w:ascii="Times New Roman" w:hAnsi="Times New Roman" w:cs="Times New Roman"/>
          <w:sz w:val="24"/>
          <w:szCs w:val="24"/>
        </w:rPr>
      </w:pPr>
      <w:r w:rsidRPr="00590DDD">
        <w:rPr>
          <w:rFonts w:ascii="Times New Roman" w:hAnsi="Times New Roman" w:cs="Times New Roman"/>
          <w:b/>
          <w:bCs/>
          <w:sz w:val="24"/>
          <w:szCs w:val="24"/>
        </w:rPr>
        <w:t>Figure 1</w:t>
      </w:r>
      <w:r w:rsidRPr="00590DDD">
        <w:rPr>
          <w:rFonts w:ascii="Times New Roman" w:hAnsi="Times New Roman" w:cs="Times New Roman"/>
          <w:sz w:val="24"/>
          <w:szCs w:val="24"/>
        </w:rPr>
        <w:t xml:space="preserve">. DPPH radical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34626E1C" w14:textId="6ED122FC" w:rsidR="00E75057" w:rsidRPr="00590DDD" w:rsidRDefault="002E72D3" w:rsidP="00B44E5C">
      <w:pPr>
        <w:rPr>
          <w:rFonts w:ascii="Times New Roman" w:hAnsi="Times New Roman" w:cs="Times New Roman"/>
          <w:sz w:val="24"/>
          <w:szCs w:val="24"/>
        </w:rPr>
      </w:pPr>
      <w:r w:rsidRPr="00590DDD">
        <w:rPr>
          <w:rFonts w:ascii="Times New Roman" w:hAnsi="Times New Roman" w:cs="Times New Roman"/>
          <w:b/>
          <w:bCs/>
          <w:sz w:val="24"/>
          <w:szCs w:val="24"/>
        </w:rPr>
        <w:t>3.2</w:t>
      </w:r>
      <w:r w:rsidR="00266852" w:rsidRPr="00590DDD">
        <w:rPr>
          <w:rFonts w:ascii="Times New Roman" w:hAnsi="Times New Roman" w:cs="Times New Roman"/>
          <w:b/>
          <w:bCs/>
          <w:sz w:val="24"/>
          <w:szCs w:val="24"/>
        </w:rPr>
        <w:tab/>
        <w:t xml:space="preserve">Result of ABTS free radical scavenging activity of </w:t>
      </w:r>
      <w:r w:rsidR="00266852" w:rsidRPr="00590DDD">
        <w:rPr>
          <w:rFonts w:ascii="Times New Roman" w:hAnsi="Times New Roman" w:cs="Times New Roman"/>
          <w:b/>
          <w:bCs/>
          <w:i/>
          <w:iCs/>
          <w:sz w:val="24"/>
          <w:szCs w:val="24"/>
        </w:rPr>
        <w:t xml:space="preserve">D. </w:t>
      </w:r>
      <w:proofErr w:type="spellStart"/>
      <w:r w:rsidR="00266852" w:rsidRPr="00590DDD">
        <w:rPr>
          <w:rFonts w:ascii="Times New Roman" w:hAnsi="Times New Roman" w:cs="Times New Roman"/>
          <w:b/>
          <w:bCs/>
          <w:i/>
          <w:iCs/>
          <w:sz w:val="24"/>
          <w:szCs w:val="24"/>
        </w:rPr>
        <w:t>guineense</w:t>
      </w:r>
      <w:proofErr w:type="spellEnd"/>
      <w:r w:rsidR="00266852" w:rsidRPr="00590DDD">
        <w:rPr>
          <w:rFonts w:ascii="Times New Roman" w:hAnsi="Times New Roman" w:cs="Times New Roman"/>
          <w:b/>
          <w:bCs/>
          <w:sz w:val="24"/>
          <w:szCs w:val="24"/>
        </w:rPr>
        <w:t xml:space="preserve"> pulp and seed extracts</w:t>
      </w:r>
    </w:p>
    <w:p w14:paraId="367A20CE" w14:textId="1C2C56D0" w:rsidR="00E45413" w:rsidRPr="001E0CCB" w:rsidRDefault="00E45413" w:rsidP="001E0CCB">
      <w:pPr>
        <w:jc w:val="both"/>
        <w:rPr>
          <w:rFonts w:ascii="Times New Roman" w:hAnsi="Times New Roman" w:cs="Times New Roman"/>
          <w:sz w:val="24"/>
          <w:szCs w:val="24"/>
        </w:rPr>
      </w:pPr>
      <w:r w:rsidRPr="00590DDD">
        <w:rPr>
          <w:rFonts w:ascii="Times New Roman" w:hAnsi="Times New Roman" w:cs="Times New Roman"/>
          <w:sz w:val="24"/>
          <w:szCs w:val="24"/>
        </w:rPr>
        <w:t>There is dose-dependent effect of both seed and pulp extracts (Figure 2) on the scavenging activity of ABTS (2,2'-azino-bis- 3-ethyl benzthiazoline-6-sulphonic acid) free radicals as the concentrations increased, and there is no significant difference between the scavenging activity effect of the standard (Gallic acid) and the seed and pulp extracts at all concentrations tested.</w:t>
      </w:r>
    </w:p>
    <w:p w14:paraId="798542F7" w14:textId="15D75525" w:rsidR="00F6066D" w:rsidRDefault="0044620F" w:rsidP="00B44E5C">
      <w:pPr>
        <w:rPr>
          <w:rFonts w:ascii="Times New Roman" w:hAnsi="Times New Roman" w:cs="Times New Roman"/>
          <w:b/>
          <w:bCs/>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01248" behindDoc="0" locked="0" layoutInCell="1" allowOverlap="1" wp14:anchorId="044DE8B1" wp14:editId="15F1E658">
                <wp:simplePos x="0" y="0"/>
                <wp:positionH relativeFrom="column">
                  <wp:posOffset>5143500</wp:posOffset>
                </wp:positionH>
                <wp:positionV relativeFrom="paragraph">
                  <wp:posOffset>382905</wp:posOffset>
                </wp:positionV>
                <wp:extent cx="289560" cy="350520"/>
                <wp:effectExtent l="0" t="0" r="0" b="0"/>
                <wp:wrapNone/>
                <wp:docPr id="1303933804" name="Text Box 3"/>
                <wp:cNvGraphicFramePr/>
                <a:graphic xmlns:a="http://schemas.openxmlformats.org/drawingml/2006/main">
                  <a:graphicData uri="http://schemas.microsoft.com/office/word/2010/wordprocessingShape">
                    <wps:wsp>
                      <wps:cNvSpPr txBox="1"/>
                      <wps:spPr>
                        <a:xfrm>
                          <a:off x="0" y="0"/>
                          <a:ext cx="289560" cy="350520"/>
                        </a:xfrm>
                        <a:prstGeom prst="rect">
                          <a:avLst/>
                        </a:prstGeom>
                        <a:noFill/>
                        <a:ln w="6350">
                          <a:noFill/>
                        </a:ln>
                      </wps:spPr>
                      <wps:txbx>
                        <w:txbxContent>
                          <w:p w14:paraId="75A2C656"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DE8B1" id="Text Box 3" o:spid="_x0000_s1038" type="#_x0000_t202" style="position:absolute;margin-left:405pt;margin-top:30.15pt;width:22.8pt;height:27.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" filled="f" stroked="f" strokeweight=".5pt">
                <v:textbox>
                  <w:txbxContent>
                    <w:p w14:paraId="75A2C656" w14:textId="77777777" w:rsidR="0044620F" w:rsidRDefault="0044620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3E34DF54" wp14:editId="1E19CC7C">
                <wp:simplePos x="0" y="0"/>
                <wp:positionH relativeFrom="column">
                  <wp:posOffset>4777740</wp:posOffset>
                </wp:positionH>
                <wp:positionV relativeFrom="paragraph">
                  <wp:posOffset>421005</wp:posOffset>
                </wp:positionV>
                <wp:extent cx="289560" cy="350520"/>
                <wp:effectExtent l="0" t="0" r="0" b="0"/>
                <wp:wrapNone/>
                <wp:docPr id="1390013527" name="Text Box 3"/>
                <wp:cNvGraphicFramePr/>
                <a:graphic xmlns:a="http://schemas.openxmlformats.org/drawingml/2006/main">
                  <a:graphicData uri="http://schemas.microsoft.com/office/word/2010/wordprocessingShape">
                    <wps:wsp>
                      <wps:cNvSpPr txBox="1"/>
                      <wps:spPr>
                        <a:xfrm>
                          <a:off x="0" y="0"/>
                          <a:ext cx="289560" cy="350520"/>
                        </a:xfrm>
                        <a:prstGeom prst="rect">
                          <a:avLst/>
                        </a:prstGeom>
                        <a:noFill/>
                        <a:ln w="6350">
                          <a:noFill/>
                        </a:ln>
                      </wps:spPr>
                      <wps:txbx>
                        <w:txbxContent>
                          <w:p w14:paraId="17941820"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4DF54" id="_x0000_s1039" type="#_x0000_t202" style="position:absolute;margin-left:376.2pt;margin-top:33.15pt;width:22.8pt;height:27.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5OGgIAADMEAAAOAAAAZHJzL2Uyb0RvYy54bWysU01vGyEQvVfqf0Dc6107tpu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" filled="f" stroked="f" strokeweight=".5pt">
                <v:textbox>
                  <w:txbxContent>
                    <w:p w14:paraId="17941820" w14:textId="77777777" w:rsidR="0044620F" w:rsidRDefault="0044620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67E604E1" wp14:editId="10EF10AA">
                <wp:simplePos x="0" y="0"/>
                <wp:positionH relativeFrom="column">
                  <wp:posOffset>4404360</wp:posOffset>
                </wp:positionH>
                <wp:positionV relativeFrom="paragraph">
                  <wp:posOffset>520065</wp:posOffset>
                </wp:positionV>
                <wp:extent cx="289560" cy="350520"/>
                <wp:effectExtent l="0" t="0" r="0" b="0"/>
                <wp:wrapNone/>
                <wp:docPr id="1644249659" name="Text Box 3"/>
                <wp:cNvGraphicFramePr/>
                <a:graphic xmlns:a="http://schemas.openxmlformats.org/drawingml/2006/main">
                  <a:graphicData uri="http://schemas.microsoft.com/office/word/2010/wordprocessingShape">
                    <wps:wsp>
                      <wps:cNvSpPr txBox="1"/>
                      <wps:spPr>
                        <a:xfrm>
                          <a:off x="0" y="0"/>
                          <a:ext cx="289560" cy="350520"/>
                        </a:xfrm>
                        <a:prstGeom prst="rect">
                          <a:avLst/>
                        </a:prstGeom>
                        <a:noFill/>
                        <a:ln w="6350">
                          <a:noFill/>
                        </a:ln>
                      </wps:spPr>
                      <wps:txbx>
                        <w:txbxContent>
                          <w:p w14:paraId="79DAFDAE"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604E1" id="_x0000_s1040" type="#_x0000_t202" style="position:absolute;margin-left:346.8pt;margin-top:40.95pt;width:22.8pt;height:27.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" filled="f" stroked="f" strokeweight=".5pt">
                <v:textbox>
                  <w:txbxContent>
                    <w:p w14:paraId="79DAFDAE" w14:textId="77777777" w:rsidR="0044620F" w:rsidRDefault="0044620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7D8D2E37" wp14:editId="34560EBB">
                <wp:simplePos x="0" y="0"/>
                <wp:positionH relativeFrom="column">
                  <wp:posOffset>3497580</wp:posOffset>
                </wp:positionH>
                <wp:positionV relativeFrom="paragraph">
                  <wp:posOffset>603885</wp:posOffset>
                </wp:positionV>
                <wp:extent cx="289560" cy="350520"/>
                <wp:effectExtent l="0" t="0" r="0" b="0"/>
                <wp:wrapNone/>
                <wp:docPr id="1659716762" name="Text Box 3"/>
                <wp:cNvGraphicFramePr/>
                <a:graphic xmlns:a="http://schemas.openxmlformats.org/drawingml/2006/main">
                  <a:graphicData uri="http://schemas.microsoft.com/office/word/2010/wordprocessingShape">
                    <wps:wsp>
                      <wps:cNvSpPr txBox="1"/>
                      <wps:spPr>
                        <a:xfrm>
                          <a:off x="0" y="0"/>
                          <a:ext cx="289560" cy="350520"/>
                        </a:xfrm>
                        <a:prstGeom prst="rect">
                          <a:avLst/>
                        </a:prstGeom>
                        <a:noFill/>
                        <a:ln w="6350">
                          <a:noFill/>
                        </a:ln>
                      </wps:spPr>
                      <wps:txbx>
                        <w:txbxContent>
                          <w:p w14:paraId="289372D8"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D2E37" id="_x0000_s1041" type="#_x0000_t202" style="position:absolute;margin-left:275.4pt;margin-top:47.55pt;width:22.8pt;height:2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" filled="f" stroked="f" strokeweight=".5pt">
                <v:textbox>
                  <w:txbxContent>
                    <w:p w14:paraId="289372D8" w14:textId="77777777" w:rsidR="0044620F" w:rsidRDefault="0044620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43D7E20A" wp14:editId="0D3463BF">
                <wp:simplePos x="0" y="0"/>
                <wp:positionH relativeFrom="column">
                  <wp:posOffset>3116580</wp:posOffset>
                </wp:positionH>
                <wp:positionV relativeFrom="paragraph">
                  <wp:posOffset>641985</wp:posOffset>
                </wp:positionV>
                <wp:extent cx="289560" cy="350520"/>
                <wp:effectExtent l="0" t="0" r="0" b="0"/>
                <wp:wrapNone/>
                <wp:docPr id="1295203585" name="Text Box 3"/>
                <wp:cNvGraphicFramePr/>
                <a:graphic xmlns:a="http://schemas.openxmlformats.org/drawingml/2006/main">
                  <a:graphicData uri="http://schemas.microsoft.com/office/word/2010/wordprocessingShape">
                    <wps:wsp>
                      <wps:cNvSpPr txBox="1"/>
                      <wps:spPr>
                        <a:xfrm>
                          <a:off x="0" y="0"/>
                          <a:ext cx="289560" cy="350520"/>
                        </a:xfrm>
                        <a:prstGeom prst="rect">
                          <a:avLst/>
                        </a:prstGeom>
                        <a:noFill/>
                        <a:ln w="6350">
                          <a:noFill/>
                        </a:ln>
                      </wps:spPr>
                      <wps:txbx>
                        <w:txbxContent>
                          <w:p w14:paraId="2715FD38"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7E20A" id="_x0000_s1042" type="#_x0000_t202" style="position:absolute;margin-left:245.4pt;margin-top:50.55pt;width:22.8pt;height:2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" filled="f" stroked="f" strokeweight=".5pt">
                <v:textbox>
                  <w:txbxContent>
                    <w:p w14:paraId="2715FD38" w14:textId="77777777" w:rsidR="0044620F" w:rsidRDefault="0044620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6C9BF1D1" wp14:editId="3AFA9851">
                <wp:simplePos x="0" y="0"/>
                <wp:positionH relativeFrom="column">
                  <wp:posOffset>2796540</wp:posOffset>
                </wp:positionH>
                <wp:positionV relativeFrom="paragraph">
                  <wp:posOffset>649605</wp:posOffset>
                </wp:positionV>
                <wp:extent cx="289560" cy="350520"/>
                <wp:effectExtent l="0" t="0" r="0" b="0"/>
                <wp:wrapNone/>
                <wp:docPr id="1484952660" name="Text Box 3"/>
                <wp:cNvGraphicFramePr/>
                <a:graphic xmlns:a="http://schemas.openxmlformats.org/drawingml/2006/main">
                  <a:graphicData uri="http://schemas.microsoft.com/office/word/2010/wordprocessingShape">
                    <wps:wsp>
                      <wps:cNvSpPr txBox="1"/>
                      <wps:spPr>
                        <a:xfrm>
                          <a:off x="0" y="0"/>
                          <a:ext cx="289560" cy="350520"/>
                        </a:xfrm>
                        <a:prstGeom prst="rect">
                          <a:avLst/>
                        </a:prstGeom>
                        <a:noFill/>
                        <a:ln w="6350">
                          <a:noFill/>
                        </a:ln>
                      </wps:spPr>
                      <wps:txbx>
                        <w:txbxContent>
                          <w:p w14:paraId="5063BEC9"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BF1D1" id="_x0000_s1043" type="#_x0000_t202" style="position:absolute;margin-left:220.2pt;margin-top:51.15pt;width:22.8pt;height:2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CKtGg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" filled="f" stroked="f" strokeweight=".5pt">
                <v:textbox>
                  <w:txbxContent>
                    <w:p w14:paraId="5063BEC9" w14:textId="77777777" w:rsidR="0044620F" w:rsidRDefault="0044620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26206828" wp14:editId="00EA20D2">
                <wp:simplePos x="0" y="0"/>
                <wp:positionH relativeFrom="column">
                  <wp:posOffset>1859280</wp:posOffset>
                </wp:positionH>
                <wp:positionV relativeFrom="paragraph">
                  <wp:posOffset>824865</wp:posOffset>
                </wp:positionV>
                <wp:extent cx="251460" cy="312420"/>
                <wp:effectExtent l="0" t="0" r="0" b="0"/>
                <wp:wrapNone/>
                <wp:docPr id="234211553" name="Text Box 3"/>
                <wp:cNvGraphicFramePr/>
                <a:graphic xmlns:a="http://schemas.openxmlformats.org/drawingml/2006/main">
                  <a:graphicData uri="http://schemas.microsoft.com/office/word/2010/wordprocessingShape">
                    <wps:wsp>
                      <wps:cNvSpPr txBox="1"/>
                      <wps:spPr>
                        <a:xfrm>
                          <a:off x="0" y="0"/>
                          <a:ext cx="251460" cy="312420"/>
                        </a:xfrm>
                        <a:prstGeom prst="rect">
                          <a:avLst/>
                        </a:prstGeom>
                        <a:noFill/>
                        <a:ln w="6350">
                          <a:noFill/>
                        </a:ln>
                      </wps:spPr>
                      <wps:txbx>
                        <w:txbxContent>
                          <w:p w14:paraId="59E471C4"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206828" id="_x0000_s1044" type="#_x0000_t202" style="position:absolute;margin-left:146.4pt;margin-top:64.95pt;width:19.8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" filled="f" stroked="f" strokeweight=".5pt">
                <v:textbox>
                  <w:txbxContent>
                    <w:p w14:paraId="59E471C4" w14:textId="77777777" w:rsidR="0044620F" w:rsidRDefault="0044620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5AC4BE7B" wp14:editId="49191AEB">
                <wp:simplePos x="0" y="0"/>
                <wp:positionH relativeFrom="column">
                  <wp:posOffset>1493520</wp:posOffset>
                </wp:positionH>
                <wp:positionV relativeFrom="paragraph">
                  <wp:posOffset>847725</wp:posOffset>
                </wp:positionV>
                <wp:extent cx="251460" cy="312420"/>
                <wp:effectExtent l="0" t="0" r="0" b="0"/>
                <wp:wrapNone/>
                <wp:docPr id="695286702" name="Text Box 3"/>
                <wp:cNvGraphicFramePr/>
                <a:graphic xmlns:a="http://schemas.openxmlformats.org/drawingml/2006/main">
                  <a:graphicData uri="http://schemas.microsoft.com/office/word/2010/wordprocessingShape">
                    <wps:wsp>
                      <wps:cNvSpPr txBox="1"/>
                      <wps:spPr>
                        <a:xfrm>
                          <a:off x="0" y="0"/>
                          <a:ext cx="251460" cy="312420"/>
                        </a:xfrm>
                        <a:prstGeom prst="rect">
                          <a:avLst/>
                        </a:prstGeom>
                        <a:noFill/>
                        <a:ln w="6350">
                          <a:noFill/>
                        </a:ln>
                      </wps:spPr>
                      <wps:txbx>
                        <w:txbxContent>
                          <w:p w14:paraId="3B11710A"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C4BE7B" id="_x0000_s1045" type="#_x0000_t202" style="position:absolute;margin-left:117.6pt;margin-top:66.75pt;width:19.8pt;height:24.6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" filled="f" stroked="f" strokeweight=".5pt">
                <v:textbox>
                  <w:txbxContent>
                    <w:p w14:paraId="3B11710A" w14:textId="77777777" w:rsidR="0044620F" w:rsidRDefault="0044620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43A21F92" wp14:editId="046856AD">
                <wp:simplePos x="0" y="0"/>
                <wp:positionH relativeFrom="column">
                  <wp:posOffset>1150620</wp:posOffset>
                </wp:positionH>
                <wp:positionV relativeFrom="paragraph">
                  <wp:posOffset>916305</wp:posOffset>
                </wp:positionV>
                <wp:extent cx="251460" cy="312420"/>
                <wp:effectExtent l="0" t="0" r="0" b="0"/>
                <wp:wrapNone/>
                <wp:docPr id="791314619" name="Text Box 3"/>
                <wp:cNvGraphicFramePr/>
                <a:graphic xmlns:a="http://schemas.openxmlformats.org/drawingml/2006/main">
                  <a:graphicData uri="http://schemas.microsoft.com/office/word/2010/wordprocessingShape">
                    <wps:wsp>
                      <wps:cNvSpPr txBox="1"/>
                      <wps:spPr>
                        <a:xfrm>
                          <a:off x="0" y="0"/>
                          <a:ext cx="251460" cy="312420"/>
                        </a:xfrm>
                        <a:prstGeom prst="rect">
                          <a:avLst/>
                        </a:prstGeom>
                        <a:noFill/>
                        <a:ln w="6350">
                          <a:noFill/>
                        </a:ln>
                      </wps:spPr>
                      <wps:txbx>
                        <w:txbxContent>
                          <w:p w14:paraId="08A081DA" w14:textId="2635A082"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A21F92" id="_x0000_s1046" type="#_x0000_t202" style="position:absolute;margin-left:90.6pt;margin-top:72.15pt;width:19.8pt;height:24.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" filled="f" stroked="f" strokeweight=".5pt">
                <v:textbox>
                  <w:txbxContent>
                    <w:p w14:paraId="08A081DA" w14:textId="2635A082" w:rsidR="0044620F" w:rsidRDefault="0044620F">
                      <w:r>
                        <w:t>a</w:t>
                      </w:r>
                    </w:p>
                  </w:txbxContent>
                </v:textbox>
              </v:shape>
            </w:pict>
          </mc:Fallback>
        </mc:AlternateContent>
      </w:r>
      <w:r w:rsidR="00F6066D" w:rsidRPr="00590DDD">
        <w:rPr>
          <w:rFonts w:ascii="Times New Roman" w:hAnsi="Times New Roman" w:cs="Times New Roman"/>
          <w:noProof/>
          <w:sz w:val="24"/>
          <w:szCs w:val="24"/>
        </w:rPr>
        <w:drawing>
          <wp:inline distT="0" distB="0" distL="0" distR="0" wp14:anchorId="1A9D66DB" wp14:editId="3B1DEFBF">
            <wp:extent cx="5924550" cy="2895600"/>
            <wp:effectExtent l="0" t="0" r="0" b="0"/>
            <wp:docPr id="1835494969" name="Chart 1">
              <a:extLst xmlns:a="http://schemas.openxmlformats.org/drawingml/2006/main">
                <a:ext uri="{FF2B5EF4-FFF2-40B4-BE49-F238E27FC236}">
                  <a16:creationId xmlns:a16="http://schemas.microsoft.com/office/drawing/2014/main" id="{8CBB0E54-2A34-056D-0EAB-42F196391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4EE1E3" w14:textId="1EFE672F" w:rsidR="001E0CCB" w:rsidRPr="001E0CCB" w:rsidRDefault="001E0CCB" w:rsidP="00B44E5C">
      <w:pPr>
        <w:rPr>
          <w:rFonts w:ascii="Times New Roman" w:hAnsi="Times New Roman" w:cs="Times New Roman"/>
        </w:rPr>
      </w:pPr>
      <w:r w:rsidRPr="00F05B96">
        <w:rPr>
          <w:rFonts w:ascii="Times New Roman" w:hAnsi="Times New Roman" w:cs="Times New Roman"/>
          <w:highlight w:val="yellow"/>
        </w:rPr>
        <w:t xml:space="preserve">Values with similar indexes within the same peaks do not differ statistically at </w:t>
      </w:r>
      <w:r w:rsidRPr="00F05B96">
        <w:rPr>
          <w:rFonts w:ascii="Times New Roman" w:hAnsi="Times New Roman" w:cs="Times New Roman"/>
          <w:i/>
          <w:iCs/>
          <w:highlight w:val="yellow"/>
        </w:rPr>
        <w:t>p</w:t>
      </w:r>
      <w:r w:rsidRPr="00F05B96">
        <w:rPr>
          <w:rFonts w:ascii="Times New Roman" w:hAnsi="Times New Roman" w:cs="Times New Roman"/>
          <w:highlight w:val="yellow"/>
        </w:rPr>
        <w:t>&lt;0.05.</w:t>
      </w:r>
    </w:p>
    <w:p w14:paraId="180240B2" w14:textId="181AB0AF" w:rsidR="004D4488" w:rsidRDefault="00E75057" w:rsidP="004D4488">
      <w:pPr>
        <w:rPr>
          <w:rFonts w:ascii="Times New Roman" w:hAnsi="Times New Roman" w:cs="Times New Roman"/>
          <w:sz w:val="24"/>
          <w:szCs w:val="24"/>
        </w:rPr>
      </w:pPr>
      <w:r w:rsidRPr="00590DDD">
        <w:rPr>
          <w:rFonts w:ascii="Times New Roman" w:hAnsi="Times New Roman" w:cs="Times New Roman"/>
          <w:b/>
          <w:bCs/>
          <w:sz w:val="24"/>
          <w:szCs w:val="24"/>
        </w:rPr>
        <w:t xml:space="preserve">Figure 2. </w:t>
      </w:r>
      <w:r w:rsidR="001E17A0" w:rsidRPr="00590DDD">
        <w:rPr>
          <w:rFonts w:ascii="Times New Roman" w:hAnsi="Times New Roman" w:cs="Times New Roman"/>
          <w:sz w:val="24"/>
          <w:szCs w:val="24"/>
        </w:rPr>
        <w:t xml:space="preserve">ABTS free radical scavenging activity </w:t>
      </w:r>
      <w:r w:rsidR="001E17A0" w:rsidRPr="00590DDD">
        <w:rPr>
          <w:rFonts w:ascii="Times New Roman" w:hAnsi="Times New Roman" w:cs="Times New Roman"/>
          <w:i/>
          <w:iCs/>
          <w:sz w:val="24"/>
          <w:szCs w:val="24"/>
        </w:rPr>
        <w:t xml:space="preserve">D. </w:t>
      </w:r>
      <w:proofErr w:type="spellStart"/>
      <w:r w:rsidR="001E17A0" w:rsidRPr="00590DDD">
        <w:rPr>
          <w:rFonts w:ascii="Times New Roman" w:hAnsi="Times New Roman" w:cs="Times New Roman"/>
          <w:i/>
          <w:iCs/>
          <w:sz w:val="24"/>
          <w:szCs w:val="24"/>
        </w:rPr>
        <w:t>guineense</w:t>
      </w:r>
      <w:proofErr w:type="spellEnd"/>
      <w:r w:rsidR="001E17A0" w:rsidRPr="00590DDD">
        <w:rPr>
          <w:rFonts w:ascii="Times New Roman" w:hAnsi="Times New Roman" w:cs="Times New Roman"/>
          <w:i/>
          <w:iCs/>
          <w:sz w:val="24"/>
          <w:szCs w:val="24"/>
        </w:rPr>
        <w:t xml:space="preserve"> </w:t>
      </w:r>
      <w:r w:rsidR="001E17A0" w:rsidRPr="00590DDD">
        <w:rPr>
          <w:rFonts w:ascii="Times New Roman" w:hAnsi="Times New Roman" w:cs="Times New Roman"/>
          <w:sz w:val="24"/>
          <w:szCs w:val="24"/>
        </w:rPr>
        <w:t>of pulp and seed extracts.</w:t>
      </w:r>
    </w:p>
    <w:p w14:paraId="1564C294" w14:textId="5DBC33C3" w:rsidR="004D4488" w:rsidRPr="00590DDD" w:rsidRDefault="004D4488" w:rsidP="004D4488">
      <w:pPr>
        <w:rPr>
          <w:rFonts w:ascii="Times New Roman" w:hAnsi="Times New Roman" w:cs="Times New Roman"/>
          <w:b/>
          <w:bCs/>
          <w:sz w:val="24"/>
          <w:szCs w:val="24"/>
        </w:rPr>
      </w:pPr>
      <w:bookmarkStart w:id="2" w:name="_Hlk228698215"/>
      <w:r w:rsidRPr="00590DDD">
        <w:rPr>
          <w:rFonts w:ascii="Times New Roman" w:hAnsi="Times New Roman" w:cs="Times New Roman"/>
          <w:b/>
          <w:bCs/>
          <w:sz w:val="24"/>
          <w:szCs w:val="24"/>
        </w:rPr>
        <w:t xml:space="preserve">3.3 Result of Superoxide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p>
    <w:bookmarkEnd w:id="2"/>
    <w:p w14:paraId="51830E09" w14:textId="06834077" w:rsidR="004D4488" w:rsidRPr="001E0CCB" w:rsidRDefault="004D4488" w:rsidP="001E0CCB">
      <w:pPr>
        <w:jc w:val="both"/>
        <w:rPr>
          <w:rFonts w:ascii="Times New Roman" w:hAnsi="Times New Roman" w:cs="Times New Roman"/>
          <w:sz w:val="24"/>
          <w:szCs w:val="24"/>
        </w:rPr>
      </w:pPr>
      <w:r w:rsidRPr="00590DDD">
        <w:rPr>
          <w:rFonts w:ascii="Times New Roman" w:hAnsi="Times New Roman" w:cs="Times New Roman"/>
          <w:sz w:val="24"/>
          <w:szCs w:val="24"/>
        </w:rPr>
        <w:t>The seed extract (Figure 3) showed a higher scavenging activity than the pulp extract at concentrations (5mg/mL, 10mg/mL, 50mg/mL and 100mg/mL). Conversely, the pulp extract showed a higher scavenging activity at concentration (200mg/mL) than seed extract with no significant difference when compared with the standard (Gallic acid).</w:t>
      </w:r>
    </w:p>
    <w:p w14:paraId="1DCFF10C" w14:textId="5A9A6196" w:rsidR="00F6066D" w:rsidRDefault="000820A5" w:rsidP="00B44E5C">
      <w:pPr>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4366F309" wp14:editId="7EB1EE57">
                <wp:simplePos x="0" y="0"/>
                <wp:positionH relativeFrom="column">
                  <wp:posOffset>4229100</wp:posOffset>
                </wp:positionH>
                <wp:positionV relativeFrom="paragraph">
                  <wp:posOffset>8255</wp:posOffset>
                </wp:positionV>
                <wp:extent cx="289560" cy="335280"/>
                <wp:effectExtent l="0" t="0" r="0" b="7620"/>
                <wp:wrapNone/>
                <wp:docPr id="1418536489" name="Text Box 4"/>
                <wp:cNvGraphicFramePr/>
                <a:graphic xmlns:a="http://schemas.openxmlformats.org/drawingml/2006/main">
                  <a:graphicData uri="http://schemas.microsoft.com/office/word/2010/wordprocessingShape">
                    <wps:wsp>
                      <wps:cNvSpPr txBox="1"/>
                      <wps:spPr>
                        <a:xfrm>
                          <a:off x="0" y="0"/>
                          <a:ext cx="289560" cy="335280"/>
                        </a:xfrm>
                        <a:prstGeom prst="rect">
                          <a:avLst/>
                        </a:prstGeom>
                        <a:solidFill>
                          <a:schemeClr val="lt1"/>
                        </a:solidFill>
                        <a:ln w="6350">
                          <a:noFill/>
                        </a:ln>
                      </wps:spPr>
                      <wps:txbx>
                        <w:txbxContent>
                          <w:p w14:paraId="30289341" w14:textId="77777777" w:rsidR="000820A5" w:rsidRDefault="000820A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6F309" id="Text Box 4" o:spid="_x0000_s1047" type="#_x0000_t202" style="position:absolute;margin-left:333pt;margin-top:.65pt;width:22.8pt;height:26.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b8LwIAAFs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" fillcolor="white [3201]" stroked="f" strokeweight=".5pt">
                <v:textbox>
                  <w:txbxContent>
                    <w:p w14:paraId="30289341" w14:textId="77777777" w:rsidR="000820A5" w:rsidRDefault="000820A5">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39556063" wp14:editId="6F9E8ACF">
                <wp:simplePos x="0" y="0"/>
                <wp:positionH relativeFrom="column">
                  <wp:posOffset>5196840</wp:posOffset>
                </wp:positionH>
                <wp:positionV relativeFrom="paragraph">
                  <wp:posOffset>8255</wp:posOffset>
                </wp:positionV>
                <wp:extent cx="289560" cy="335280"/>
                <wp:effectExtent l="0" t="0" r="0" b="7620"/>
                <wp:wrapNone/>
                <wp:docPr id="2042936285" name="Text Box 4"/>
                <wp:cNvGraphicFramePr/>
                <a:graphic xmlns:a="http://schemas.openxmlformats.org/drawingml/2006/main">
                  <a:graphicData uri="http://schemas.microsoft.com/office/word/2010/wordprocessingShape">
                    <wps:wsp>
                      <wps:cNvSpPr txBox="1"/>
                      <wps:spPr>
                        <a:xfrm>
                          <a:off x="0" y="0"/>
                          <a:ext cx="289560" cy="335280"/>
                        </a:xfrm>
                        <a:prstGeom prst="rect">
                          <a:avLst/>
                        </a:prstGeom>
                        <a:solidFill>
                          <a:schemeClr val="lt1"/>
                        </a:solidFill>
                        <a:ln w="6350">
                          <a:noFill/>
                        </a:ln>
                      </wps:spPr>
                      <wps:txbx>
                        <w:txbxContent>
                          <w:p w14:paraId="5DABE827" w14:textId="67D0A441" w:rsidR="000820A5" w:rsidRDefault="00F15F7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56063" id="_x0000_s1048" type="#_x0000_t202" style="position:absolute;margin-left:409.2pt;margin-top:.65pt;width:22.8pt;height:26.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" fillcolor="white [3201]" stroked="f" strokeweight=".5pt">
                <v:textbox>
                  <w:txbxContent>
                    <w:p w14:paraId="5DABE827" w14:textId="67D0A441" w:rsidR="000820A5" w:rsidRDefault="00F15F7E">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5BF87AD2" wp14:editId="685A8502">
                <wp:simplePos x="0" y="0"/>
                <wp:positionH relativeFrom="column">
                  <wp:posOffset>3253740</wp:posOffset>
                </wp:positionH>
                <wp:positionV relativeFrom="paragraph">
                  <wp:posOffset>84455</wp:posOffset>
                </wp:positionV>
                <wp:extent cx="289560" cy="335280"/>
                <wp:effectExtent l="0" t="0" r="0" b="7620"/>
                <wp:wrapNone/>
                <wp:docPr id="1250309445" name="Text Box 4"/>
                <wp:cNvGraphicFramePr/>
                <a:graphic xmlns:a="http://schemas.openxmlformats.org/drawingml/2006/main">
                  <a:graphicData uri="http://schemas.microsoft.com/office/word/2010/wordprocessingShape">
                    <wps:wsp>
                      <wps:cNvSpPr txBox="1"/>
                      <wps:spPr>
                        <a:xfrm>
                          <a:off x="0" y="0"/>
                          <a:ext cx="289560" cy="335280"/>
                        </a:xfrm>
                        <a:prstGeom prst="rect">
                          <a:avLst/>
                        </a:prstGeom>
                        <a:solidFill>
                          <a:schemeClr val="lt1"/>
                        </a:solidFill>
                        <a:ln w="6350">
                          <a:noFill/>
                        </a:ln>
                      </wps:spPr>
                      <wps:txbx>
                        <w:txbxContent>
                          <w:p w14:paraId="7A3F4BD6" w14:textId="77777777" w:rsidR="000820A5" w:rsidRDefault="000820A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87AD2" id="_x0000_s1049" type="#_x0000_t202" style="position:absolute;margin-left:256.2pt;margin-top:6.65pt;width:22.8pt;height:26.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iNLwIAAFs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" fillcolor="white [3201]" stroked="f" strokeweight=".5pt">
                <v:textbox>
                  <w:txbxContent>
                    <w:p w14:paraId="7A3F4BD6" w14:textId="77777777" w:rsidR="000820A5" w:rsidRDefault="000820A5">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77177765" wp14:editId="57D0CEDC">
                <wp:simplePos x="0" y="0"/>
                <wp:positionH relativeFrom="column">
                  <wp:posOffset>2758440</wp:posOffset>
                </wp:positionH>
                <wp:positionV relativeFrom="paragraph">
                  <wp:posOffset>495935</wp:posOffset>
                </wp:positionV>
                <wp:extent cx="289560" cy="335280"/>
                <wp:effectExtent l="0" t="0" r="0" b="7620"/>
                <wp:wrapNone/>
                <wp:docPr id="289221647" name="Text Box 4"/>
                <wp:cNvGraphicFramePr/>
                <a:graphic xmlns:a="http://schemas.openxmlformats.org/drawingml/2006/main">
                  <a:graphicData uri="http://schemas.microsoft.com/office/word/2010/wordprocessingShape">
                    <wps:wsp>
                      <wps:cNvSpPr txBox="1"/>
                      <wps:spPr>
                        <a:xfrm>
                          <a:off x="0" y="0"/>
                          <a:ext cx="289560" cy="335280"/>
                        </a:xfrm>
                        <a:prstGeom prst="rect">
                          <a:avLst/>
                        </a:prstGeom>
                        <a:solidFill>
                          <a:schemeClr val="lt1"/>
                        </a:solidFill>
                        <a:ln w="6350">
                          <a:noFill/>
                        </a:ln>
                      </wps:spPr>
                      <wps:txbx>
                        <w:txbxContent>
                          <w:p w14:paraId="5BDB1D4D"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77765" id="_x0000_s1050" type="#_x0000_t202" style="position:absolute;margin-left:217.2pt;margin-top:39.05pt;width:22.8pt;height:26.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XKLwIAAFs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" fillcolor="white [3201]" stroked="f" strokeweight=".5pt">
                <v:textbox>
                  <w:txbxContent>
                    <w:p w14:paraId="5BDB1D4D" w14:textId="77777777" w:rsidR="0044620F" w:rsidRDefault="0044620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39AE4DC2" wp14:editId="2D894389">
                <wp:simplePos x="0" y="0"/>
                <wp:positionH relativeFrom="column">
                  <wp:posOffset>4968240</wp:posOffset>
                </wp:positionH>
                <wp:positionV relativeFrom="paragraph">
                  <wp:posOffset>267335</wp:posOffset>
                </wp:positionV>
                <wp:extent cx="289560" cy="335280"/>
                <wp:effectExtent l="0" t="0" r="0" b="7620"/>
                <wp:wrapNone/>
                <wp:docPr id="1060644966" name="Text Box 4"/>
                <wp:cNvGraphicFramePr/>
                <a:graphic xmlns:a="http://schemas.openxmlformats.org/drawingml/2006/main">
                  <a:graphicData uri="http://schemas.microsoft.com/office/word/2010/wordprocessingShape">
                    <wps:wsp>
                      <wps:cNvSpPr txBox="1"/>
                      <wps:spPr>
                        <a:xfrm>
                          <a:off x="0" y="0"/>
                          <a:ext cx="289560" cy="335280"/>
                        </a:xfrm>
                        <a:prstGeom prst="rect">
                          <a:avLst/>
                        </a:prstGeom>
                        <a:solidFill>
                          <a:schemeClr val="lt1"/>
                        </a:solidFill>
                        <a:ln w="6350">
                          <a:noFill/>
                        </a:ln>
                      </wps:spPr>
                      <wps:txbx>
                        <w:txbxContent>
                          <w:p w14:paraId="6E076B8D"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E4DC2" id="_x0000_s1051" type="#_x0000_t202" style="position:absolute;margin-left:391.2pt;margin-top:21.05pt;width:22.8pt;height:26.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ofLwIAAFs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" fillcolor="white [3201]" stroked="f" strokeweight=".5pt">
                <v:textbox>
                  <w:txbxContent>
                    <w:p w14:paraId="6E076B8D"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046E1F1C" wp14:editId="5C5BE812">
                <wp:simplePos x="0" y="0"/>
                <wp:positionH relativeFrom="column">
                  <wp:posOffset>3756660</wp:posOffset>
                </wp:positionH>
                <wp:positionV relativeFrom="paragraph">
                  <wp:posOffset>594995</wp:posOffset>
                </wp:positionV>
                <wp:extent cx="289560" cy="243840"/>
                <wp:effectExtent l="0" t="0" r="0" b="3810"/>
                <wp:wrapNone/>
                <wp:docPr id="1013592276" name="Text Box 4"/>
                <wp:cNvGraphicFramePr/>
                <a:graphic xmlns:a="http://schemas.openxmlformats.org/drawingml/2006/main">
                  <a:graphicData uri="http://schemas.microsoft.com/office/word/2010/wordprocessingShape">
                    <wps:wsp>
                      <wps:cNvSpPr txBox="1"/>
                      <wps:spPr>
                        <a:xfrm>
                          <a:off x="0" y="0"/>
                          <a:ext cx="289560" cy="243840"/>
                        </a:xfrm>
                        <a:prstGeom prst="rect">
                          <a:avLst/>
                        </a:prstGeom>
                        <a:solidFill>
                          <a:schemeClr val="lt1"/>
                        </a:solidFill>
                        <a:ln w="6350">
                          <a:noFill/>
                        </a:ln>
                      </wps:spPr>
                      <wps:txbx>
                        <w:txbxContent>
                          <w:p w14:paraId="2CDC5625"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E1F1C" id="_x0000_s1052" type="#_x0000_t202" style="position:absolute;margin-left:295.8pt;margin-top:46.85pt;width:22.8pt;height:19.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lTMAIAAFsEAAAOAAAAZHJzL2Uyb0RvYy54bWysVEuP2jAQvlfqf7B8LwEWK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" fillcolor="white [3201]" stroked="f" strokeweight=".5pt">
                <v:textbox>
                  <w:txbxContent>
                    <w:p w14:paraId="2CDC5625" w14:textId="77777777" w:rsidR="0044620F" w:rsidRDefault="0044620F">
                      <w:r>
                        <w:t>a</w:t>
                      </w:r>
                    </w:p>
                  </w:txbxContent>
                </v:textbox>
              </v:shape>
            </w:pict>
          </mc:Fallback>
        </mc:AlternateContent>
      </w:r>
      <w:r w:rsidR="00B61272">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18E5E94B" wp14:editId="0CDEA495">
                <wp:simplePos x="0" y="0"/>
                <wp:positionH relativeFrom="column">
                  <wp:posOffset>2225040</wp:posOffset>
                </wp:positionH>
                <wp:positionV relativeFrom="paragraph">
                  <wp:posOffset>145415</wp:posOffset>
                </wp:positionV>
                <wp:extent cx="289560" cy="335280"/>
                <wp:effectExtent l="0" t="0" r="0" b="7620"/>
                <wp:wrapNone/>
                <wp:docPr id="78977504" name="Text Box 4"/>
                <wp:cNvGraphicFramePr/>
                <a:graphic xmlns:a="http://schemas.openxmlformats.org/drawingml/2006/main">
                  <a:graphicData uri="http://schemas.microsoft.com/office/word/2010/wordprocessingShape">
                    <wps:wsp>
                      <wps:cNvSpPr txBox="1"/>
                      <wps:spPr>
                        <a:xfrm>
                          <a:off x="0" y="0"/>
                          <a:ext cx="289560" cy="335280"/>
                        </a:xfrm>
                        <a:prstGeom prst="rect">
                          <a:avLst/>
                        </a:prstGeom>
                        <a:solidFill>
                          <a:schemeClr val="lt1"/>
                        </a:solidFill>
                        <a:ln w="6350">
                          <a:noFill/>
                        </a:ln>
                      </wps:spPr>
                      <wps:txbx>
                        <w:txbxContent>
                          <w:p w14:paraId="3850FE4B" w14:textId="32BA9B45" w:rsidR="00B61272" w:rsidRDefault="00B61272">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5E94B" id="_x0000_s1053" type="#_x0000_t202" style="position:absolute;margin-left:175.2pt;margin-top:11.45pt;width:22.8pt;height:2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" fillcolor="white [3201]" stroked="f" strokeweight=".5pt">
                <v:textbox>
                  <w:txbxContent>
                    <w:p w14:paraId="3850FE4B" w14:textId="32BA9B45" w:rsidR="00B61272" w:rsidRDefault="00B61272">
                      <w:r>
                        <w:t>b</w:t>
                      </w:r>
                    </w:p>
                  </w:txbxContent>
                </v:textbox>
              </v:shape>
            </w:pict>
          </mc:Fallback>
        </mc:AlternateContent>
      </w:r>
      <w:r w:rsidR="00B61272">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685204C9" wp14:editId="3F572F12">
                <wp:simplePos x="0" y="0"/>
                <wp:positionH relativeFrom="column">
                  <wp:posOffset>784860</wp:posOffset>
                </wp:positionH>
                <wp:positionV relativeFrom="paragraph">
                  <wp:posOffset>907415</wp:posOffset>
                </wp:positionV>
                <wp:extent cx="297180" cy="312420"/>
                <wp:effectExtent l="0" t="0" r="7620" b="0"/>
                <wp:wrapNone/>
                <wp:docPr id="1427158140" name="Text Box 4"/>
                <wp:cNvGraphicFramePr/>
                <a:graphic xmlns:a="http://schemas.openxmlformats.org/drawingml/2006/main">
                  <a:graphicData uri="http://schemas.microsoft.com/office/word/2010/wordprocessingShape">
                    <wps:wsp>
                      <wps:cNvSpPr txBox="1"/>
                      <wps:spPr>
                        <a:xfrm>
                          <a:off x="0" y="0"/>
                          <a:ext cx="297180" cy="312420"/>
                        </a:xfrm>
                        <a:prstGeom prst="rect">
                          <a:avLst/>
                        </a:prstGeom>
                        <a:solidFill>
                          <a:schemeClr val="lt1"/>
                        </a:solidFill>
                        <a:ln w="6350">
                          <a:noFill/>
                        </a:ln>
                      </wps:spPr>
                      <wps:txbx>
                        <w:txbxContent>
                          <w:p w14:paraId="7200F509" w14:textId="74C1F6AD"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5204C9" id="_x0000_s1054" type="#_x0000_t202" style="position:absolute;margin-left:61.8pt;margin-top:71.45pt;width:23.4pt;height:24.6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" fillcolor="white [3201]" stroked="f" strokeweight=".5pt">
                <v:textbox>
                  <w:txbxContent>
                    <w:p w14:paraId="7200F509" w14:textId="74C1F6AD" w:rsidR="0044620F" w:rsidRDefault="0044620F">
                      <w:r>
                        <w:t>a</w:t>
                      </w:r>
                    </w:p>
                  </w:txbxContent>
                </v:textbox>
              </v:shape>
            </w:pict>
          </mc:Fallback>
        </mc:AlternateContent>
      </w:r>
      <w:r w:rsidR="00B61272">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4AC31669" wp14:editId="40248FD7">
                <wp:simplePos x="0" y="0"/>
                <wp:positionH relativeFrom="column">
                  <wp:posOffset>1226820</wp:posOffset>
                </wp:positionH>
                <wp:positionV relativeFrom="paragraph">
                  <wp:posOffset>457835</wp:posOffset>
                </wp:positionV>
                <wp:extent cx="289560" cy="335280"/>
                <wp:effectExtent l="0" t="0" r="0" b="7620"/>
                <wp:wrapNone/>
                <wp:docPr id="1983846954" name="Text Box 4"/>
                <wp:cNvGraphicFramePr/>
                <a:graphic xmlns:a="http://schemas.openxmlformats.org/drawingml/2006/main">
                  <a:graphicData uri="http://schemas.microsoft.com/office/word/2010/wordprocessingShape">
                    <wps:wsp>
                      <wps:cNvSpPr txBox="1"/>
                      <wps:spPr>
                        <a:xfrm>
                          <a:off x="0" y="0"/>
                          <a:ext cx="289560" cy="335280"/>
                        </a:xfrm>
                        <a:prstGeom prst="rect">
                          <a:avLst/>
                        </a:prstGeom>
                        <a:solidFill>
                          <a:schemeClr val="lt1"/>
                        </a:solidFill>
                        <a:ln w="6350">
                          <a:noFill/>
                        </a:ln>
                      </wps:spPr>
                      <wps:txbx>
                        <w:txbxContent>
                          <w:p w14:paraId="4CBF48BC" w14:textId="7FA7DC87" w:rsidR="0044620F" w:rsidRDefault="00B61272">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31669" id="_x0000_s1055" type="#_x0000_t202" style="position:absolute;margin-left:96.6pt;margin-top:36.05pt;width:22.8pt;height:26.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" fillcolor="white [3201]" stroked="f" strokeweight=".5pt">
                <v:textbox>
                  <w:txbxContent>
                    <w:p w14:paraId="4CBF48BC" w14:textId="7FA7DC87" w:rsidR="0044620F" w:rsidRDefault="00B61272">
                      <w:r>
                        <w:t>b</w:t>
                      </w:r>
                    </w:p>
                  </w:txbxContent>
                </v:textbox>
              </v:shape>
            </w:pict>
          </mc:Fallback>
        </mc:AlternateContent>
      </w:r>
      <w:r w:rsidR="0044620F">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30ED0325" wp14:editId="2386268B">
                <wp:simplePos x="0" y="0"/>
                <wp:positionH relativeFrom="column">
                  <wp:posOffset>1767840</wp:posOffset>
                </wp:positionH>
                <wp:positionV relativeFrom="paragraph">
                  <wp:posOffset>907415</wp:posOffset>
                </wp:positionV>
                <wp:extent cx="289560" cy="335280"/>
                <wp:effectExtent l="0" t="0" r="0" b="7620"/>
                <wp:wrapNone/>
                <wp:docPr id="399846080" name="Text Box 4"/>
                <wp:cNvGraphicFramePr/>
                <a:graphic xmlns:a="http://schemas.openxmlformats.org/drawingml/2006/main">
                  <a:graphicData uri="http://schemas.microsoft.com/office/word/2010/wordprocessingShape">
                    <wps:wsp>
                      <wps:cNvSpPr txBox="1"/>
                      <wps:spPr>
                        <a:xfrm>
                          <a:off x="0" y="0"/>
                          <a:ext cx="289560" cy="335280"/>
                        </a:xfrm>
                        <a:prstGeom prst="rect">
                          <a:avLst/>
                        </a:prstGeom>
                        <a:noFill/>
                        <a:ln w="6350">
                          <a:noFill/>
                        </a:ln>
                      </wps:spPr>
                      <wps:txbx>
                        <w:txbxContent>
                          <w:p w14:paraId="448DF8BA" w14:textId="77777777" w:rsidR="0044620F" w:rsidRDefault="004462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D0325" id="_x0000_s1056" type="#_x0000_t202" style="position:absolute;margin-left:139.2pt;margin-top:71.45pt;width:22.8pt;height:26.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" filled="f" stroked="f" strokeweight=".5pt">
                <v:textbox>
                  <w:txbxContent>
                    <w:p w14:paraId="448DF8BA" w14:textId="77777777" w:rsidR="0044620F" w:rsidRDefault="0044620F">
                      <w:r>
                        <w:t>a</w:t>
                      </w:r>
                    </w:p>
                  </w:txbxContent>
                </v:textbox>
              </v:shape>
            </w:pict>
          </mc:Fallback>
        </mc:AlternateContent>
      </w:r>
      <w:r w:rsidR="00F6066D" w:rsidRPr="00590DDD">
        <w:rPr>
          <w:rFonts w:ascii="Times New Roman" w:hAnsi="Times New Roman" w:cs="Times New Roman"/>
          <w:noProof/>
          <w:sz w:val="24"/>
          <w:szCs w:val="24"/>
        </w:rPr>
        <w:drawing>
          <wp:inline distT="0" distB="0" distL="0" distR="0" wp14:anchorId="51D586EA" wp14:editId="07ACCB07">
            <wp:extent cx="5753100" cy="2743200"/>
            <wp:effectExtent l="0" t="0" r="0" b="0"/>
            <wp:docPr id="396055253" name="Chart 1">
              <a:extLst xmlns:a="http://schemas.openxmlformats.org/drawingml/2006/main">
                <a:ext uri="{FF2B5EF4-FFF2-40B4-BE49-F238E27FC236}">
                  <a16:creationId xmlns:a16="http://schemas.microsoft.com/office/drawing/2014/main" id="{40FE92E3-922F-9F04-60C2-DB873C38E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983BE3" w14:textId="4F071643" w:rsidR="008E307C" w:rsidRDefault="001E0CCB" w:rsidP="00B44E5C">
      <w:pPr>
        <w:rPr>
          <w:rFonts w:ascii="Times New Roman" w:hAnsi="Times New Roman" w:cs="Times New Roman"/>
        </w:rPr>
      </w:pPr>
      <w:r w:rsidRPr="00F05B96">
        <w:rPr>
          <w:rFonts w:ascii="Times New Roman" w:hAnsi="Times New Roman" w:cs="Times New Roman"/>
          <w:highlight w:val="yellow"/>
        </w:rPr>
        <w:t xml:space="preserve">Values with similar indexes within the same peaks do not differ statistically at </w:t>
      </w:r>
      <w:r w:rsidRPr="00F05B96">
        <w:rPr>
          <w:rFonts w:ascii="Times New Roman" w:hAnsi="Times New Roman" w:cs="Times New Roman"/>
          <w:i/>
          <w:iCs/>
          <w:highlight w:val="yellow"/>
        </w:rPr>
        <w:t>p</w:t>
      </w:r>
      <w:r w:rsidRPr="00F05B96">
        <w:rPr>
          <w:rFonts w:ascii="Times New Roman" w:hAnsi="Times New Roman" w:cs="Times New Roman"/>
          <w:highlight w:val="yellow"/>
        </w:rPr>
        <w:t>&lt;0.05.</w:t>
      </w:r>
      <w:r w:rsidR="00F05B96" w:rsidRPr="00F05B96">
        <w:rPr>
          <w:rFonts w:ascii="Times New Roman" w:hAnsi="Times New Roman" w:cs="Times New Roman"/>
          <w:highlight w:val="yellow"/>
        </w:rPr>
        <w:t xml:space="preserve"> Values within the same peaks bearing different superscript letter were significantly different at </w:t>
      </w:r>
      <w:r w:rsidR="00F05B96" w:rsidRPr="00F05B96">
        <w:rPr>
          <w:rFonts w:ascii="Times New Roman" w:hAnsi="Times New Roman" w:cs="Times New Roman"/>
          <w:i/>
          <w:iCs/>
          <w:highlight w:val="yellow"/>
        </w:rPr>
        <w:t>p</w:t>
      </w:r>
      <w:r w:rsidR="00F05B96" w:rsidRPr="00F05B96">
        <w:rPr>
          <w:rFonts w:ascii="Times New Roman" w:hAnsi="Times New Roman" w:cs="Times New Roman"/>
          <w:highlight w:val="yellow"/>
        </w:rPr>
        <w:t>&lt;0.05.</w:t>
      </w:r>
    </w:p>
    <w:p w14:paraId="0D69EA26" w14:textId="365DFEDC" w:rsidR="008E307C" w:rsidRPr="001E0CCB" w:rsidRDefault="008E307C" w:rsidP="00B44E5C">
      <w:pPr>
        <w:rPr>
          <w:rFonts w:ascii="Times New Roman" w:hAnsi="Times New Roman" w:cs="Times New Roman"/>
        </w:rPr>
      </w:pPr>
      <w:r w:rsidRPr="008E307C">
        <w:rPr>
          <w:rFonts w:ascii="Times New Roman" w:hAnsi="Times New Roman" w:cs="Times New Roman"/>
          <w:b/>
          <w:bCs/>
        </w:rPr>
        <w:t>Figure 3</w:t>
      </w:r>
      <w:r>
        <w:rPr>
          <w:rFonts w:ascii="Times New Roman" w:hAnsi="Times New Roman" w:cs="Times New Roman"/>
        </w:rPr>
        <w:t xml:space="preserve">: </w:t>
      </w:r>
      <w:r w:rsidRPr="008E307C">
        <w:rPr>
          <w:rFonts w:ascii="Times New Roman" w:hAnsi="Times New Roman" w:cs="Times New Roman"/>
        </w:rPr>
        <w:t>The seed extract showed a higher scavenging activity than the pulp extract</w:t>
      </w:r>
    </w:p>
    <w:p w14:paraId="4257DA12" w14:textId="60AE622E" w:rsidR="004D4488" w:rsidRPr="00590DDD" w:rsidRDefault="004D4488" w:rsidP="00B44E5C">
      <w:pPr>
        <w:rPr>
          <w:rFonts w:ascii="Times New Roman" w:hAnsi="Times New Roman" w:cs="Times New Roman"/>
          <w:b/>
          <w:bCs/>
          <w:sz w:val="24"/>
          <w:szCs w:val="24"/>
        </w:rPr>
      </w:pPr>
      <w:bookmarkStart w:id="3" w:name="_Hlk228698412"/>
      <w:r w:rsidRPr="00590DDD">
        <w:rPr>
          <w:rFonts w:ascii="Times New Roman" w:hAnsi="Times New Roman" w:cs="Times New Roman"/>
          <w:b/>
          <w:bCs/>
          <w:sz w:val="24"/>
          <w:szCs w:val="24"/>
        </w:rPr>
        <w:lastRenderedPageBreak/>
        <w:t xml:space="preserve">3.4 Result of Hydrogen peroxide scavenging activity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Pr="00590DDD">
        <w:rPr>
          <w:rFonts w:ascii="Times New Roman" w:hAnsi="Times New Roman" w:cs="Times New Roman"/>
          <w:b/>
          <w:bCs/>
          <w:sz w:val="24"/>
          <w:szCs w:val="24"/>
        </w:rPr>
        <w:t xml:space="preserve"> pulp and seed extracts</w:t>
      </w:r>
    </w:p>
    <w:bookmarkEnd w:id="3"/>
    <w:p w14:paraId="10404993" w14:textId="77777777" w:rsidR="004D4488" w:rsidRPr="00590DDD" w:rsidRDefault="004D4488" w:rsidP="004D4488">
      <w:pPr>
        <w:jc w:val="both"/>
        <w:rPr>
          <w:rFonts w:ascii="Times New Roman" w:hAnsi="Times New Roman" w:cs="Times New Roman"/>
          <w:sz w:val="24"/>
          <w:szCs w:val="24"/>
        </w:rPr>
      </w:pPr>
      <w:r w:rsidRPr="00590DDD">
        <w:rPr>
          <w:rFonts w:ascii="Times New Roman" w:hAnsi="Times New Roman" w:cs="Times New Roman"/>
          <w:sz w:val="24"/>
          <w:szCs w:val="24"/>
        </w:rPr>
        <w:t>There is a dose-dependent scavenging activity of both seed and pulp extracts against hydrogen peroxide (Figure 4). The pulp extract showed higher scavenging activity than the seed extract in all the concentrations tested, and at the concentration (200mg/mL), there is no significant difference between the pulp extract and the standard (Gallic acid).</w:t>
      </w:r>
    </w:p>
    <w:p w14:paraId="3FB4A590" w14:textId="77777777" w:rsidR="004D4488" w:rsidRPr="00590DDD" w:rsidRDefault="004D4488" w:rsidP="00B44E5C">
      <w:pPr>
        <w:rPr>
          <w:rFonts w:ascii="Times New Roman" w:hAnsi="Times New Roman" w:cs="Times New Roman"/>
          <w:b/>
          <w:bCs/>
          <w:sz w:val="24"/>
          <w:szCs w:val="24"/>
        </w:rPr>
      </w:pPr>
    </w:p>
    <w:p w14:paraId="79494A30" w14:textId="24F3E2E5" w:rsidR="00F6066D" w:rsidRDefault="000820A5" w:rsidP="00B44E5C">
      <w:pPr>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3B543D9D" wp14:editId="713FDB74">
                <wp:simplePos x="0" y="0"/>
                <wp:positionH relativeFrom="column">
                  <wp:posOffset>5257800</wp:posOffset>
                </wp:positionH>
                <wp:positionV relativeFrom="paragraph">
                  <wp:posOffset>53340</wp:posOffset>
                </wp:positionV>
                <wp:extent cx="228600" cy="274320"/>
                <wp:effectExtent l="0" t="0" r="0" b="0"/>
                <wp:wrapNone/>
                <wp:docPr id="685467370" name="Text Box 5"/>
                <wp:cNvGraphicFramePr/>
                <a:graphic xmlns:a="http://schemas.openxmlformats.org/drawingml/2006/main">
                  <a:graphicData uri="http://schemas.microsoft.com/office/word/2010/wordprocessingShape">
                    <wps:wsp>
                      <wps:cNvSpPr txBox="1"/>
                      <wps:spPr>
                        <a:xfrm>
                          <a:off x="0" y="0"/>
                          <a:ext cx="228600" cy="274320"/>
                        </a:xfrm>
                        <a:prstGeom prst="rect">
                          <a:avLst/>
                        </a:prstGeom>
                        <a:noFill/>
                        <a:ln w="6350">
                          <a:noFill/>
                        </a:ln>
                      </wps:spPr>
                      <wps:txbx>
                        <w:txbxContent>
                          <w:p w14:paraId="3E65363A"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43D9D" id="Text Box 5" o:spid="_x0000_s1057" type="#_x0000_t202" style="position:absolute;margin-left:414pt;margin-top:4.2pt;width:18pt;height:21.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AoGwIAADMEAAAOAAAAZHJzL2Uyb0RvYy54bWysU11v2yAUfZ+0/4B4X+w4a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" filled="f" stroked="f" strokeweight=".5pt">
                <v:textbox>
                  <w:txbxContent>
                    <w:p w14:paraId="3E65363A"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4805FAB8" wp14:editId="02B148A7">
                <wp:simplePos x="0" y="0"/>
                <wp:positionH relativeFrom="column">
                  <wp:posOffset>5021580</wp:posOffset>
                </wp:positionH>
                <wp:positionV relativeFrom="paragraph">
                  <wp:posOffset>335280</wp:posOffset>
                </wp:positionV>
                <wp:extent cx="228600" cy="274320"/>
                <wp:effectExtent l="0" t="0" r="0" b="0"/>
                <wp:wrapNone/>
                <wp:docPr id="1607139690" name="Text Box 5"/>
                <wp:cNvGraphicFramePr/>
                <a:graphic xmlns:a="http://schemas.openxmlformats.org/drawingml/2006/main">
                  <a:graphicData uri="http://schemas.microsoft.com/office/word/2010/wordprocessingShape">
                    <wps:wsp>
                      <wps:cNvSpPr txBox="1"/>
                      <wps:spPr>
                        <a:xfrm>
                          <a:off x="0" y="0"/>
                          <a:ext cx="228600" cy="274320"/>
                        </a:xfrm>
                        <a:prstGeom prst="rect">
                          <a:avLst/>
                        </a:prstGeom>
                        <a:noFill/>
                        <a:ln w="6350">
                          <a:noFill/>
                        </a:ln>
                      </wps:spPr>
                      <wps:txbx>
                        <w:txbxContent>
                          <w:p w14:paraId="6FA5C140"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5FAB8" id="_x0000_s1058" type="#_x0000_t202" style="position:absolute;margin-left:395.4pt;margin-top:26.4pt;width:18pt;height:21.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" filled="f" stroked="f" strokeweight=".5pt">
                <v:textbox>
                  <w:txbxContent>
                    <w:p w14:paraId="6FA5C140"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11FA0DD1" wp14:editId="1181B250">
                <wp:simplePos x="0" y="0"/>
                <wp:positionH relativeFrom="column">
                  <wp:posOffset>4831080</wp:posOffset>
                </wp:positionH>
                <wp:positionV relativeFrom="paragraph">
                  <wp:posOffset>251460</wp:posOffset>
                </wp:positionV>
                <wp:extent cx="228600" cy="274320"/>
                <wp:effectExtent l="0" t="0" r="0" b="0"/>
                <wp:wrapNone/>
                <wp:docPr id="1490194207" name="Text Box 5"/>
                <wp:cNvGraphicFramePr/>
                <a:graphic xmlns:a="http://schemas.openxmlformats.org/drawingml/2006/main">
                  <a:graphicData uri="http://schemas.microsoft.com/office/word/2010/wordprocessingShape">
                    <wps:wsp>
                      <wps:cNvSpPr txBox="1"/>
                      <wps:spPr>
                        <a:xfrm>
                          <a:off x="0" y="0"/>
                          <a:ext cx="228600" cy="274320"/>
                        </a:xfrm>
                        <a:prstGeom prst="rect">
                          <a:avLst/>
                        </a:prstGeom>
                        <a:noFill/>
                        <a:ln w="6350">
                          <a:noFill/>
                        </a:ln>
                      </wps:spPr>
                      <wps:txbx>
                        <w:txbxContent>
                          <w:p w14:paraId="215B0E99"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A0DD1" id="_x0000_s1059" type="#_x0000_t202" style="position:absolute;margin-left:380.4pt;margin-top:19.8pt;width:18pt;height:21.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" filled="f" stroked="f" strokeweight=".5pt">
                <v:textbox>
                  <w:txbxContent>
                    <w:p w14:paraId="215B0E99"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3DFE1BF9" wp14:editId="02EEDFCB">
                <wp:simplePos x="0" y="0"/>
                <wp:positionH relativeFrom="column">
                  <wp:posOffset>4251960</wp:posOffset>
                </wp:positionH>
                <wp:positionV relativeFrom="paragraph">
                  <wp:posOffset>160020</wp:posOffset>
                </wp:positionV>
                <wp:extent cx="228600" cy="274320"/>
                <wp:effectExtent l="0" t="0" r="0" b="0"/>
                <wp:wrapNone/>
                <wp:docPr id="1117996700" name="Text Box 5"/>
                <wp:cNvGraphicFramePr/>
                <a:graphic xmlns:a="http://schemas.openxmlformats.org/drawingml/2006/main">
                  <a:graphicData uri="http://schemas.microsoft.com/office/word/2010/wordprocessingShape">
                    <wps:wsp>
                      <wps:cNvSpPr txBox="1"/>
                      <wps:spPr>
                        <a:xfrm>
                          <a:off x="0" y="0"/>
                          <a:ext cx="228600" cy="274320"/>
                        </a:xfrm>
                        <a:prstGeom prst="rect">
                          <a:avLst/>
                        </a:prstGeom>
                        <a:noFill/>
                        <a:ln w="6350">
                          <a:noFill/>
                        </a:ln>
                      </wps:spPr>
                      <wps:txbx>
                        <w:txbxContent>
                          <w:p w14:paraId="41440784"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E1BF9" id="_x0000_s1060" type="#_x0000_t202" style="position:absolute;margin-left:334.8pt;margin-top:12.6pt;width:18pt;height:21.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" filled="f" stroked="f" strokeweight=".5pt">
                <v:textbox>
                  <w:txbxContent>
                    <w:p w14:paraId="41440784"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479BA19C" wp14:editId="25413E36">
                <wp:simplePos x="0" y="0"/>
                <wp:positionH relativeFrom="column">
                  <wp:posOffset>4069080</wp:posOffset>
                </wp:positionH>
                <wp:positionV relativeFrom="paragraph">
                  <wp:posOffset>533400</wp:posOffset>
                </wp:positionV>
                <wp:extent cx="228600" cy="274320"/>
                <wp:effectExtent l="0" t="0" r="0" b="0"/>
                <wp:wrapNone/>
                <wp:docPr id="1355189603" name="Text Box 5"/>
                <wp:cNvGraphicFramePr/>
                <a:graphic xmlns:a="http://schemas.openxmlformats.org/drawingml/2006/main">
                  <a:graphicData uri="http://schemas.microsoft.com/office/word/2010/wordprocessingShape">
                    <wps:wsp>
                      <wps:cNvSpPr txBox="1"/>
                      <wps:spPr>
                        <a:xfrm>
                          <a:off x="0" y="0"/>
                          <a:ext cx="228600" cy="274320"/>
                        </a:xfrm>
                        <a:prstGeom prst="rect">
                          <a:avLst/>
                        </a:prstGeom>
                        <a:noFill/>
                        <a:ln w="6350">
                          <a:noFill/>
                        </a:ln>
                      </wps:spPr>
                      <wps:txbx>
                        <w:txbxContent>
                          <w:p w14:paraId="3A9AED75"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BA19C" id="_x0000_s1061" type="#_x0000_t202" style="position:absolute;margin-left:320.4pt;margin-top:42pt;width:18pt;height:21.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" filled="f" stroked="f" strokeweight=".5pt">
                <v:textbox>
                  <w:txbxContent>
                    <w:p w14:paraId="3A9AED75"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228E77C4" wp14:editId="061E3CAA">
                <wp:simplePos x="0" y="0"/>
                <wp:positionH relativeFrom="column">
                  <wp:posOffset>3825240</wp:posOffset>
                </wp:positionH>
                <wp:positionV relativeFrom="paragraph">
                  <wp:posOffset>441960</wp:posOffset>
                </wp:positionV>
                <wp:extent cx="228600" cy="274320"/>
                <wp:effectExtent l="0" t="0" r="0" b="0"/>
                <wp:wrapNone/>
                <wp:docPr id="287693552" name="Text Box 5"/>
                <wp:cNvGraphicFramePr/>
                <a:graphic xmlns:a="http://schemas.openxmlformats.org/drawingml/2006/main">
                  <a:graphicData uri="http://schemas.microsoft.com/office/word/2010/wordprocessingShape">
                    <wps:wsp>
                      <wps:cNvSpPr txBox="1"/>
                      <wps:spPr>
                        <a:xfrm>
                          <a:off x="0" y="0"/>
                          <a:ext cx="228600" cy="274320"/>
                        </a:xfrm>
                        <a:prstGeom prst="rect">
                          <a:avLst/>
                        </a:prstGeom>
                        <a:noFill/>
                        <a:ln w="6350">
                          <a:noFill/>
                        </a:ln>
                      </wps:spPr>
                      <wps:txbx>
                        <w:txbxContent>
                          <w:p w14:paraId="4DB63B6D"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E77C4" id="_x0000_s1062" type="#_x0000_t202" style="position:absolute;margin-left:301.2pt;margin-top:34.8pt;width:18pt;height:21.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71vHAIAADMEAAAOAAAAZHJzL2Uyb0RvYy54bWysU11v2yAUfZ+0/4B4X+w4a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" filled="f" stroked="f" strokeweight=".5pt">
                <v:textbox>
                  <w:txbxContent>
                    <w:p w14:paraId="4DB63B6D"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4567697F" wp14:editId="0A8B08AE">
                <wp:simplePos x="0" y="0"/>
                <wp:positionH relativeFrom="column">
                  <wp:posOffset>3040380</wp:posOffset>
                </wp:positionH>
                <wp:positionV relativeFrom="paragraph">
                  <wp:posOffset>632460</wp:posOffset>
                </wp:positionV>
                <wp:extent cx="266700" cy="266700"/>
                <wp:effectExtent l="0" t="0" r="0" b="0"/>
                <wp:wrapNone/>
                <wp:docPr id="1882191280" name="Text Box 5"/>
                <wp:cNvGraphicFramePr/>
                <a:graphic xmlns:a="http://schemas.openxmlformats.org/drawingml/2006/main">
                  <a:graphicData uri="http://schemas.microsoft.com/office/word/2010/wordprocessingShape">
                    <wps:wsp>
                      <wps:cNvSpPr txBox="1"/>
                      <wps:spPr>
                        <a:xfrm>
                          <a:off x="0" y="0"/>
                          <a:ext cx="266700" cy="266700"/>
                        </a:xfrm>
                        <a:prstGeom prst="rect">
                          <a:avLst/>
                        </a:prstGeom>
                        <a:noFill/>
                        <a:ln w="6350">
                          <a:noFill/>
                        </a:ln>
                      </wps:spPr>
                      <wps:txbx>
                        <w:txbxContent>
                          <w:p w14:paraId="6E24D041"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67697F" id="_x0000_s1063" type="#_x0000_t202" style="position:absolute;margin-left:239.4pt;margin-top:49.8pt;width:21pt;height:21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" filled="f" stroked="f" strokeweight=".5pt">
                <v:textbox>
                  <w:txbxContent>
                    <w:p w14:paraId="6E24D041"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490DC427" wp14:editId="482BA200">
                <wp:simplePos x="0" y="0"/>
                <wp:positionH relativeFrom="column">
                  <wp:posOffset>2811780</wp:posOffset>
                </wp:positionH>
                <wp:positionV relativeFrom="paragraph">
                  <wp:posOffset>617220</wp:posOffset>
                </wp:positionV>
                <wp:extent cx="266700" cy="266700"/>
                <wp:effectExtent l="0" t="0" r="0" b="0"/>
                <wp:wrapNone/>
                <wp:docPr id="1752804899" name="Text Box 5"/>
                <wp:cNvGraphicFramePr/>
                <a:graphic xmlns:a="http://schemas.openxmlformats.org/drawingml/2006/main">
                  <a:graphicData uri="http://schemas.microsoft.com/office/word/2010/wordprocessingShape">
                    <wps:wsp>
                      <wps:cNvSpPr txBox="1"/>
                      <wps:spPr>
                        <a:xfrm>
                          <a:off x="0" y="0"/>
                          <a:ext cx="266700" cy="266700"/>
                        </a:xfrm>
                        <a:prstGeom prst="rect">
                          <a:avLst/>
                        </a:prstGeom>
                        <a:noFill/>
                        <a:ln w="6350">
                          <a:noFill/>
                        </a:ln>
                      </wps:spPr>
                      <wps:txbx>
                        <w:txbxContent>
                          <w:p w14:paraId="5B208087"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0DC427" id="_x0000_s1064" type="#_x0000_t202" style="position:absolute;margin-left:221.4pt;margin-top:48.6pt;width:21pt;height:21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" filled="f" stroked="f" strokeweight=".5pt">
                <v:textbox>
                  <w:txbxContent>
                    <w:p w14:paraId="5B208087"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00B45BBF" wp14:editId="5DF8AB77">
                <wp:simplePos x="0" y="0"/>
                <wp:positionH relativeFrom="column">
                  <wp:posOffset>2049780</wp:posOffset>
                </wp:positionH>
                <wp:positionV relativeFrom="paragraph">
                  <wp:posOffset>800100</wp:posOffset>
                </wp:positionV>
                <wp:extent cx="266700" cy="266700"/>
                <wp:effectExtent l="0" t="0" r="0" b="0"/>
                <wp:wrapNone/>
                <wp:docPr id="619328287" name="Text Box 5"/>
                <wp:cNvGraphicFramePr/>
                <a:graphic xmlns:a="http://schemas.openxmlformats.org/drawingml/2006/main">
                  <a:graphicData uri="http://schemas.microsoft.com/office/word/2010/wordprocessingShape">
                    <wps:wsp>
                      <wps:cNvSpPr txBox="1"/>
                      <wps:spPr>
                        <a:xfrm>
                          <a:off x="0" y="0"/>
                          <a:ext cx="266700" cy="266700"/>
                        </a:xfrm>
                        <a:prstGeom prst="rect">
                          <a:avLst/>
                        </a:prstGeom>
                        <a:noFill/>
                        <a:ln w="6350">
                          <a:noFill/>
                        </a:ln>
                      </wps:spPr>
                      <wps:txbx>
                        <w:txbxContent>
                          <w:p w14:paraId="109ED5BF"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B45BBF" id="_x0000_s1065" type="#_x0000_t202" style="position:absolute;margin-left:161.4pt;margin-top:63pt;width:21pt;height:21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" filled="f" stroked="f" strokeweight=".5pt">
                <v:textbox>
                  <w:txbxContent>
                    <w:p w14:paraId="109ED5BF"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46DECDDF" wp14:editId="738E1962">
                <wp:simplePos x="0" y="0"/>
                <wp:positionH relativeFrom="column">
                  <wp:posOffset>1813560</wp:posOffset>
                </wp:positionH>
                <wp:positionV relativeFrom="paragraph">
                  <wp:posOffset>784860</wp:posOffset>
                </wp:positionV>
                <wp:extent cx="266700" cy="266700"/>
                <wp:effectExtent l="0" t="0" r="0" b="0"/>
                <wp:wrapNone/>
                <wp:docPr id="1542111577" name="Text Box 5"/>
                <wp:cNvGraphicFramePr/>
                <a:graphic xmlns:a="http://schemas.openxmlformats.org/drawingml/2006/main">
                  <a:graphicData uri="http://schemas.microsoft.com/office/word/2010/wordprocessingShape">
                    <wps:wsp>
                      <wps:cNvSpPr txBox="1"/>
                      <wps:spPr>
                        <a:xfrm>
                          <a:off x="0" y="0"/>
                          <a:ext cx="266700" cy="266700"/>
                        </a:xfrm>
                        <a:prstGeom prst="rect">
                          <a:avLst/>
                        </a:prstGeom>
                        <a:noFill/>
                        <a:ln w="6350">
                          <a:noFill/>
                        </a:ln>
                      </wps:spPr>
                      <wps:txbx>
                        <w:txbxContent>
                          <w:p w14:paraId="16B28757"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DECDDF" id="_x0000_s1066" type="#_x0000_t202" style="position:absolute;margin-left:142.8pt;margin-top:61.8pt;width:21pt;height:21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" filled="f" stroked="f" strokeweight=".5pt">
                <v:textbox>
                  <w:txbxContent>
                    <w:p w14:paraId="16B28757"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3A2A7595" wp14:editId="351982A8">
                <wp:simplePos x="0" y="0"/>
                <wp:positionH relativeFrom="column">
                  <wp:posOffset>3284220</wp:posOffset>
                </wp:positionH>
                <wp:positionV relativeFrom="paragraph">
                  <wp:posOffset>220980</wp:posOffset>
                </wp:positionV>
                <wp:extent cx="266700" cy="259080"/>
                <wp:effectExtent l="0" t="0" r="0" b="7620"/>
                <wp:wrapNone/>
                <wp:docPr id="724983209" name="Text Box 5"/>
                <wp:cNvGraphicFramePr/>
                <a:graphic xmlns:a="http://schemas.openxmlformats.org/drawingml/2006/main">
                  <a:graphicData uri="http://schemas.microsoft.com/office/word/2010/wordprocessingShape">
                    <wps:wsp>
                      <wps:cNvSpPr txBox="1"/>
                      <wps:spPr>
                        <a:xfrm>
                          <a:off x="0" y="0"/>
                          <a:ext cx="266700" cy="259080"/>
                        </a:xfrm>
                        <a:prstGeom prst="rect">
                          <a:avLst/>
                        </a:prstGeom>
                        <a:noFill/>
                        <a:ln w="6350">
                          <a:noFill/>
                        </a:ln>
                      </wps:spPr>
                      <wps:txbx>
                        <w:txbxContent>
                          <w:p w14:paraId="7739BBD5" w14:textId="77777777" w:rsidR="000820A5" w:rsidRDefault="000820A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2A7595" id="_x0000_s1067" type="#_x0000_t202" style="position:absolute;margin-left:258.6pt;margin-top:17.4pt;width:21pt;height:20.4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bQGw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" filled="f" stroked="f" strokeweight=".5pt">
                <v:textbox>
                  <w:txbxContent>
                    <w:p w14:paraId="7739BBD5" w14:textId="77777777" w:rsidR="000820A5" w:rsidRDefault="000820A5">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5626D812" wp14:editId="28509015">
                <wp:simplePos x="0" y="0"/>
                <wp:positionH relativeFrom="column">
                  <wp:posOffset>2240280</wp:posOffset>
                </wp:positionH>
                <wp:positionV relativeFrom="paragraph">
                  <wp:posOffset>266700</wp:posOffset>
                </wp:positionV>
                <wp:extent cx="266700" cy="259080"/>
                <wp:effectExtent l="0" t="0" r="0" b="7620"/>
                <wp:wrapNone/>
                <wp:docPr id="1001220173" name="Text Box 5"/>
                <wp:cNvGraphicFramePr/>
                <a:graphic xmlns:a="http://schemas.openxmlformats.org/drawingml/2006/main">
                  <a:graphicData uri="http://schemas.microsoft.com/office/word/2010/wordprocessingShape">
                    <wps:wsp>
                      <wps:cNvSpPr txBox="1"/>
                      <wps:spPr>
                        <a:xfrm>
                          <a:off x="0" y="0"/>
                          <a:ext cx="266700" cy="259080"/>
                        </a:xfrm>
                        <a:prstGeom prst="rect">
                          <a:avLst/>
                        </a:prstGeom>
                        <a:noFill/>
                        <a:ln w="6350">
                          <a:noFill/>
                        </a:ln>
                      </wps:spPr>
                      <wps:txbx>
                        <w:txbxContent>
                          <w:p w14:paraId="36A35A9F" w14:textId="77777777" w:rsidR="000820A5" w:rsidRDefault="000820A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26D812" id="_x0000_s1068" type="#_x0000_t202" style="position:absolute;margin-left:176.4pt;margin-top:21pt;width:21pt;height:20.4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ed0HAIAADMEAAAOAAAAZHJzL2Uyb0RvYy54bWysU11v2yAUfZ+0/4B4X+x4Sdp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" filled="f" stroked="f" strokeweight=".5pt">
                <v:textbox>
                  <w:txbxContent>
                    <w:p w14:paraId="36A35A9F" w14:textId="77777777" w:rsidR="000820A5" w:rsidRDefault="000820A5">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679503E4" wp14:editId="53D7B356">
                <wp:simplePos x="0" y="0"/>
                <wp:positionH relativeFrom="column">
                  <wp:posOffset>1249680</wp:posOffset>
                </wp:positionH>
                <wp:positionV relativeFrom="paragraph">
                  <wp:posOffset>327660</wp:posOffset>
                </wp:positionV>
                <wp:extent cx="266700" cy="259080"/>
                <wp:effectExtent l="0" t="0" r="0" b="7620"/>
                <wp:wrapNone/>
                <wp:docPr id="84508900" name="Text Box 5"/>
                <wp:cNvGraphicFramePr/>
                <a:graphic xmlns:a="http://schemas.openxmlformats.org/drawingml/2006/main">
                  <a:graphicData uri="http://schemas.microsoft.com/office/word/2010/wordprocessingShape">
                    <wps:wsp>
                      <wps:cNvSpPr txBox="1"/>
                      <wps:spPr>
                        <a:xfrm>
                          <a:off x="0" y="0"/>
                          <a:ext cx="266700" cy="259080"/>
                        </a:xfrm>
                        <a:prstGeom prst="rect">
                          <a:avLst/>
                        </a:prstGeom>
                        <a:noFill/>
                        <a:ln w="6350">
                          <a:noFill/>
                        </a:ln>
                      </wps:spPr>
                      <wps:txbx>
                        <w:txbxContent>
                          <w:p w14:paraId="3C1F3A2F" w14:textId="01778AD3" w:rsidR="000820A5" w:rsidRDefault="000820A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9503E4" id="_x0000_s1069" type="#_x0000_t202" style="position:absolute;margin-left:98.4pt;margin-top:25.8pt;width:21pt;height:20.4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ihHA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" filled="f" stroked="f" strokeweight=".5pt">
                <v:textbox>
                  <w:txbxContent>
                    <w:p w14:paraId="3C1F3A2F" w14:textId="01778AD3" w:rsidR="000820A5" w:rsidRDefault="000820A5">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1F57307D" wp14:editId="30A8976E">
                <wp:simplePos x="0" y="0"/>
                <wp:positionH relativeFrom="column">
                  <wp:posOffset>1021080</wp:posOffset>
                </wp:positionH>
                <wp:positionV relativeFrom="paragraph">
                  <wp:posOffset>929640</wp:posOffset>
                </wp:positionV>
                <wp:extent cx="266700" cy="259080"/>
                <wp:effectExtent l="0" t="0" r="0" b="7620"/>
                <wp:wrapNone/>
                <wp:docPr id="850693861" name="Text Box 5"/>
                <wp:cNvGraphicFramePr/>
                <a:graphic xmlns:a="http://schemas.openxmlformats.org/drawingml/2006/main">
                  <a:graphicData uri="http://schemas.microsoft.com/office/word/2010/wordprocessingShape">
                    <wps:wsp>
                      <wps:cNvSpPr txBox="1"/>
                      <wps:spPr>
                        <a:xfrm>
                          <a:off x="0" y="0"/>
                          <a:ext cx="266700" cy="259080"/>
                        </a:xfrm>
                        <a:prstGeom prst="rect">
                          <a:avLst/>
                        </a:prstGeom>
                        <a:noFill/>
                        <a:ln w="6350">
                          <a:noFill/>
                        </a:ln>
                      </wps:spPr>
                      <wps:txbx>
                        <w:txbxContent>
                          <w:p w14:paraId="7B3591AB" w14:textId="77777777"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57307D" id="_x0000_s1070" type="#_x0000_t202" style="position:absolute;margin-left:80.4pt;margin-top:73.2pt;width:21pt;height:20.4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XmGw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" filled="f" stroked="f" strokeweight=".5pt">
                <v:textbox>
                  <w:txbxContent>
                    <w:p w14:paraId="7B3591AB" w14:textId="77777777" w:rsidR="000820A5" w:rsidRDefault="000820A5">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0D310448" wp14:editId="6C78E7DB">
                <wp:simplePos x="0" y="0"/>
                <wp:positionH relativeFrom="column">
                  <wp:posOffset>792480</wp:posOffset>
                </wp:positionH>
                <wp:positionV relativeFrom="paragraph">
                  <wp:posOffset>815340</wp:posOffset>
                </wp:positionV>
                <wp:extent cx="266700" cy="259080"/>
                <wp:effectExtent l="0" t="0" r="0" b="7620"/>
                <wp:wrapNone/>
                <wp:docPr id="1314581574" name="Text Box 5"/>
                <wp:cNvGraphicFramePr/>
                <a:graphic xmlns:a="http://schemas.openxmlformats.org/drawingml/2006/main">
                  <a:graphicData uri="http://schemas.microsoft.com/office/word/2010/wordprocessingShape">
                    <wps:wsp>
                      <wps:cNvSpPr txBox="1"/>
                      <wps:spPr>
                        <a:xfrm>
                          <a:off x="0" y="0"/>
                          <a:ext cx="266700" cy="259080"/>
                        </a:xfrm>
                        <a:prstGeom prst="rect">
                          <a:avLst/>
                        </a:prstGeom>
                        <a:noFill/>
                        <a:ln w="6350">
                          <a:noFill/>
                        </a:ln>
                      </wps:spPr>
                      <wps:txbx>
                        <w:txbxContent>
                          <w:p w14:paraId="3770510C" w14:textId="598A5CFD" w:rsidR="000820A5" w:rsidRDefault="000820A5">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310448" id="_x0000_s1071" type="#_x0000_t202" style="position:absolute;margin-left:62.4pt;margin-top:64.2pt;width:21pt;height:20.4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ozGw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" filled="f" stroked="f" strokeweight=".5pt">
                <v:textbox>
                  <w:txbxContent>
                    <w:p w14:paraId="3770510C" w14:textId="598A5CFD" w:rsidR="000820A5" w:rsidRDefault="000820A5">
                      <w:r>
                        <w:t>a</w:t>
                      </w:r>
                    </w:p>
                  </w:txbxContent>
                </v:textbox>
              </v:shape>
            </w:pict>
          </mc:Fallback>
        </mc:AlternateContent>
      </w:r>
      <w:r w:rsidR="00F6066D" w:rsidRPr="00590DDD">
        <w:rPr>
          <w:rFonts w:ascii="Times New Roman" w:hAnsi="Times New Roman" w:cs="Times New Roman"/>
          <w:noProof/>
          <w:sz w:val="24"/>
          <w:szCs w:val="24"/>
        </w:rPr>
        <w:drawing>
          <wp:inline distT="0" distB="0" distL="0" distR="0" wp14:anchorId="7E473CCD" wp14:editId="463AB07F">
            <wp:extent cx="5819775" cy="2743200"/>
            <wp:effectExtent l="0" t="0" r="9525" b="0"/>
            <wp:docPr id="1726899476" name="Chart 1">
              <a:extLst xmlns:a="http://schemas.openxmlformats.org/drawingml/2006/main">
                <a:ext uri="{FF2B5EF4-FFF2-40B4-BE49-F238E27FC236}">
                  <a16:creationId xmlns:a16="http://schemas.microsoft.com/office/drawing/2014/main" id="{092E9697-308F-3F5C-CCDA-4AFDF331D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FCC1A9" w14:textId="23A8BEFF" w:rsidR="001E0CCB" w:rsidRPr="001E0CCB" w:rsidRDefault="001E0CCB" w:rsidP="00B44E5C">
      <w:pPr>
        <w:rPr>
          <w:rFonts w:ascii="Times New Roman" w:hAnsi="Times New Roman" w:cs="Times New Roman"/>
        </w:rPr>
      </w:pPr>
      <w:r w:rsidRPr="00F05B96">
        <w:rPr>
          <w:rFonts w:ascii="Times New Roman" w:hAnsi="Times New Roman" w:cs="Times New Roman"/>
          <w:highlight w:val="yellow"/>
        </w:rPr>
        <w:t xml:space="preserve">Values with similar indexes within the same peaks do not differ statistically at </w:t>
      </w:r>
      <w:r w:rsidRPr="00F05B96">
        <w:rPr>
          <w:rFonts w:ascii="Times New Roman" w:hAnsi="Times New Roman" w:cs="Times New Roman"/>
          <w:i/>
          <w:iCs/>
          <w:highlight w:val="yellow"/>
        </w:rPr>
        <w:t>p</w:t>
      </w:r>
      <w:r w:rsidRPr="00F05B96">
        <w:rPr>
          <w:rFonts w:ascii="Times New Roman" w:hAnsi="Times New Roman" w:cs="Times New Roman"/>
          <w:highlight w:val="yellow"/>
        </w:rPr>
        <w:t>&lt;0.05.</w:t>
      </w:r>
      <w:r w:rsidR="00F05B96" w:rsidRPr="00F05B96">
        <w:rPr>
          <w:rFonts w:ascii="Times New Roman" w:hAnsi="Times New Roman" w:cs="Times New Roman"/>
          <w:highlight w:val="yellow"/>
        </w:rPr>
        <w:t xml:space="preserve"> Values within the same peaks bearing different superscript letter were significantly different at </w:t>
      </w:r>
      <w:r w:rsidR="00F05B96" w:rsidRPr="00F05B96">
        <w:rPr>
          <w:rFonts w:ascii="Times New Roman" w:hAnsi="Times New Roman" w:cs="Times New Roman"/>
          <w:i/>
          <w:iCs/>
          <w:highlight w:val="yellow"/>
        </w:rPr>
        <w:t>p</w:t>
      </w:r>
      <w:r w:rsidR="00F05B96" w:rsidRPr="00F05B96">
        <w:rPr>
          <w:rFonts w:ascii="Times New Roman" w:hAnsi="Times New Roman" w:cs="Times New Roman"/>
          <w:highlight w:val="yellow"/>
        </w:rPr>
        <w:t>&lt;0.05.</w:t>
      </w:r>
    </w:p>
    <w:p w14:paraId="133F0C38" w14:textId="3FA8FA31" w:rsidR="001E17A0"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t>Figure 4.</w:t>
      </w:r>
      <w:r w:rsidRPr="00590DDD">
        <w:rPr>
          <w:rFonts w:ascii="Times New Roman" w:hAnsi="Times New Roman" w:cs="Times New Roman"/>
          <w:sz w:val="24"/>
          <w:szCs w:val="24"/>
        </w:rPr>
        <w:t xml:space="preserve"> Hydrogen peroxide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1CDD1BC1" w14:textId="5FB0CBEC" w:rsidR="00BB56DC" w:rsidRPr="00590DDD" w:rsidRDefault="007B6D7F" w:rsidP="00B44E5C">
      <w:pPr>
        <w:rPr>
          <w:rFonts w:ascii="Times New Roman" w:hAnsi="Times New Roman" w:cs="Times New Roman"/>
          <w:b/>
          <w:bCs/>
          <w:sz w:val="24"/>
          <w:szCs w:val="24"/>
        </w:rPr>
      </w:pPr>
      <w:r w:rsidRPr="00590DDD">
        <w:rPr>
          <w:rFonts w:ascii="Times New Roman" w:hAnsi="Times New Roman" w:cs="Times New Roman"/>
          <w:b/>
          <w:bCs/>
          <w:sz w:val="24"/>
          <w:szCs w:val="24"/>
        </w:rPr>
        <w:t>3.5</w:t>
      </w:r>
      <w:r w:rsidRPr="00590DDD">
        <w:rPr>
          <w:rFonts w:ascii="Times New Roman" w:hAnsi="Times New Roman" w:cs="Times New Roman"/>
          <w:b/>
          <w:bCs/>
          <w:sz w:val="24"/>
          <w:szCs w:val="24"/>
        </w:rPr>
        <w:tab/>
        <w:t>Result of Hydroxyl radical scavenging activity</w:t>
      </w:r>
      <w:r w:rsidR="0089400B" w:rsidRPr="00590DDD">
        <w:rPr>
          <w:rFonts w:ascii="Times New Roman" w:hAnsi="Times New Roman" w:cs="Times New Roman"/>
          <w:b/>
          <w:bCs/>
          <w:sz w:val="24"/>
          <w:szCs w:val="24"/>
        </w:rPr>
        <w:t xml:space="preserve"> of </w:t>
      </w:r>
      <w:r w:rsidR="0089400B" w:rsidRPr="00590DDD">
        <w:rPr>
          <w:rFonts w:ascii="Times New Roman" w:hAnsi="Times New Roman" w:cs="Times New Roman"/>
          <w:b/>
          <w:bCs/>
          <w:i/>
          <w:iCs/>
          <w:sz w:val="24"/>
          <w:szCs w:val="24"/>
        </w:rPr>
        <w:t xml:space="preserve">D. </w:t>
      </w:r>
      <w:proofErr w:type="spellStart"/>
      <w:r w:rsidR="0089400B" w:rsidRPr="00590DDD">
        <w:rPr>
          <w:rFonts w:ascii="Times New Roman" w:hAnsi="Times New Roman" w:cs="Times New Roman"/>
          <w:b/>
          <w:bCs/>
          <w:i/>
          <w:iCs/>
          <w:sz w:val="24"/>
          <w:szCs w:val="24"/>
        </w:rPr>
        <w:t>guineense</w:t>
      </w:r>
      <w:proofErr w:type="spellEnd"/>
      <w:r w:rsidR="0089400B" w:rsidRPr="00590DDD">
        <w:rPr>
          <w:rFonts w:ascii="Times New Roman" w:hAnsi="Times New Roman" w:cs="Times New Roman"/>
          <w:b/>
          <w:bCs/>
          <w:sz w:val="24"/>
          <w:szCs w:val="24"/>
        </w:rPr>
        <w:t xml:space="preserve"> pulp and seed</w:t>
      </w:r>
      <w:r w:rsidRPr="00590DDD">
        <w:rPr>
          <w:rFonts w:ascii="Times New Roman" w:hAnsi="Times New Roman" w:cs="Times New Roman"/>
          <w:b/>
          <w:bCs/>
          <w:sz w:val="24"/>
          <w:szCs w:val="24"/>
        </w:rPr>
        <w:t>.</w:t>
      </w:r>
    </w:p>
    <w:p w14:paraId="20887493" w14:textId="6A8C8A9A" w:rsidR="00316980" w:rsidRPr="00590DDD" w:rsidRDefault="00316980" w:rsidP="0089400B">
      <w:pPr>
        <w:jc w:val="both"/>
        <w:rPr>
          <w:rFonts w:ascii="Times New Roman" w:hAnsi="Times New Roman" w:cs="Times New Roman"/>
          <w:sz w:val="24"/>
          <w:szCs w:val="24"/>
        </w:rPr>
      </w:pPr>
      <w:r w:rsidRPr="00590DDD">
        <w:rPr>
          <w:rFonts w:ascii="Times New Roman" w:hAnsi="Times New Roman" w:cs="Times New Roman"/>
          <w:sz w:val="24"/>
          <w:szCs w:val="24"/>
        </w:rPr>
        <w:t xml:space="preserve">The results showed that both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 exhibited concentration-dependent scavenging activity. At 5mg/ml, the pulp and seed extract demonstrated almost </w:t>
      </w:r>
      <w:r w:rsidR="0089400B" w:rsidRPr="00590DDD">
        <w:rPr>
          <w:rFonts w:ascii="Times New Roman" w:hAnsi="Times New Roman" w:cs="Times New Roman"/>
          <w:sz w:val="24"/>
          <w:szCs w:val="24"/>
        </w:rPr>
        <w:t>equivalent scavenging</w:t>
      </w:r>
      <w:r w:rsidRPr="00590DDD">
        <w:rPr>
          <w:rFonts w:ascii="Times New Roman" w:hAnsi="Times New Roman" w:cs="Times New Roman"/>
          <w:sz w:val="24"/>
          <w:szCs w:val="24"/>
        </w:rPr>
        <w:t xml:space="preserve"> activity, while at 10 mg/ml and</w:t>
      </w:r>
      <w:r w:rsidR="0089400B" w:rsidRPr="00590DDD">
        <w:rPr>
          <w:rFonts w:ascii="Times New Roman" w:hAnsi="Times New Roman" w:cs="Times New Roman"/>
          <w:sz w:val="24"/>
          <w:szCs w:val="24"/>
        </w:rPr>
        <w:t xml:space="preserve"> </w:t>
      </w:r>
      <w:r w:rsidRPr="00590DDD">
        <w:rPr>
          <w:rFonts w:ascii="Times New Roman" w:hAnsi="Times New Roman" w:cs="Times New Roman"/>
          <w:sz w:val="24"/>
          <w:szCs w:val="24"/>
        </w:rPr>
        <w:t>50 mg/ml the pulp extract showed an activity that is higher than the seed</w:t>
      </w:r>
      <w:r w:rsidR="0089400B" w:rsidRPr="00590DDD">
        <w:rPr>
          <w:rFonts w:ascii="Times New Roman" w:hAnsi="Times New Roman" w:cs="Times New Roman"/>
          <w:sz w:val="24"/>
          <w:szCs w:val="24"/>
        </w:rPr>
        <w:t xml:space="preserve"> (figure 5)</w:t>
      </w:r>
      <w:r w:rsidRPr="00590DDD">
        <w:rPr>
          <w:rFonts w:ascii="Times New Roman" w:hAnsi="Times New Roman" w:cs="Times New Roman"/>
          <w:sz w:val="24"/>
          <w:szCs w:val="24"/>
        </w:rPr>
        <w:t xml:space="preserve">.  </w:t>
      </w:r>
    </w:p>
    <w:p w14:paraId="323830F2" w14:textId="51FE2674" w:rsidR="00F6066D" w:rsidRDefault="005B021F" w:rsidP="00B44E5C">
      <w:pPr>
        <w:rPr>
          <w:rFonts w:ascii="Times New Roman" w:hAnsi="Times New Roman" w:cs="Times New Roman"/>
          <w:b/>
          <w:bCs/>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80096" behindDoc="0" locked="0" layoutInCell="1" allowOverlap="1" wp14:anchorId="1E15FF0B" wp14:editId="5E347EDF">
                <wp:simplePos x="0" y="0"/>
                <wp:positionH relativeFrom="column">
                  <wp:posOffset>2263140</wp:posOffset>
                </wp:positionH>
                <wp:positionV relativeFrom="paragraph">
                  <wp:posOffset>274955</wp:posOffset>
                </wp:positionV>
                <wp:extent cx="289560" cy="266700"/>
                <wp:effectExtent l="0" t="0" r="0" b="0"/>
                <wp:wrapNone/>
                <wp:docPr id="1704814053" name="Text Box 6"/>
                <wp:cNvGraphicFramePr/>
                <a:graphic xmlns:a="http://schemas.openxmlformats.org/drawingml/2006/main">
                  <a:graphicData uri="http://schemas.microsoft.com/office/word/2010/wordprocessingShape">
                    <wps:wsp>
                      <wps:cNvSpPr txBox="1"/>
                      <wps:spPr>
                        <a:xfrm>
                          <a:off x="0" y="0"/>
                          <a:ext cx="289560" cy="266700"/>
                        </a:xfrm>
                        <a:prstGeom prst="rect">
                          <a:avLst/>
                        </a:prstGeom>
                        <a:noFill/>
                        <a:ln w="6350">
                          <a:noFill/>
                        </a:ln>
                      </wps:spPr>
                      <wps:txbx>
                        <w:txbxContent>
                          <w:p w14:paraId="09C6001D" w14:textId="77777777" w:rsidR="005B021F" w:rsidRDefault="005B021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15FF0B" id="Text Box 6" o:spid="_x0000_s1072" type="#_x0000_t202" style="position:absolute;margin-left:178.2pt;margin-top:21.65pt;width:22.8pt;height:21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" filled="f" stroked="f" strokeweight=".5pt">
                <v:textbox>
                  <w:txbxContent>
                    <w:p w14:paraId="09C6001D" w14:textId="77777777" w:rsidR="005B021F" w:rsidRDefault="005B021F">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17D17FF9" wp14:editId="3CE939C5">
                <wp:simplePos x="0" y="0"/>
                <wp:positionH relativeFrom="column">
                  <wp:posOffset>1249680</wp:posOffset>
                </wp:positionH>
                <wp:positionV relativeFrom="paragraph">
                  <wp:posOffset>404495</wp:posOffset>
                </wp:positionV>
                <wp:extent cx="289560" cy="266700"/>
                <wp:effectExtent l="0" t="0" r="0" b="0"/>
                <wp:wrapNone/>
                <wp:docPr id="1893691834" name="Text Box 6"/>
                <wp:cNvGraphicFramePr/>
                <a:graphic xmlns:a="http://schemas.openxmlformats.org/drawingml/2006/main">
                  <a:graphicData uri="http://schemas.microsoft.com/office/word/2010/wordprocessingShape">
                    <wps:wsp>
                      <wps:cNvSpPr txBox="1"/>
                      <wps:spPr>
                        <a:xfrm>
                          <a:off x="0" y="0"/>
                          <a:ext cx="289560" cy="266700"/>
                        </a:xfrm>
                        <a:prstGeom prst="rect">
                          <a:avLst/>
                        </a:prstGeom>
                        <a:noFill/>
                        <a:ln w="6350">
                          <a:noFill/>
                        </a:ln>
                      </wps:spPr>
                      <wps:txbx>
                        <w:txbxContent>
                          <w:p w14:paraId="5D551169" w14:textId="4D9122A9" w:rsidR="005B021F" w:rsidRDefault="005B021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17FF9" id="_x0000_s1073" type="#_x0000_t202" style="position:absolute;margin-left:98.4pt;margin-top:31.85pt;width:22.8pt;height:21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aDHA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" filled="f" stroked="f" strokeweight=".5pt">
                <v:textbox>
                  <w:txbxContent>
                    <w:p w14:paraId="5D551169" w14:textId="4D9122A9" w:rsidR="005B021F" w:rsidRDefault="005B021F">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72F6B921" wp14:editId="32BEBCCF">
                <wp:simplePos x="0" y="0"/>
                <wp:positionH relativeFrom="column">
                  <wp:posOffset>5349240</wp:posOffset>
                </wp:positionH>
                <wp:positionV relativeFrom="paragraph">
                  <wp:posOffset>137795</wp:posOffset>
                </wp:positionV>
                <wp:extent cx="289560" cy="266700"/>
                <wp:effectExtent l="0" t="0" r="0" b="0"/>
                <wp:wrapNone/>
                <wp:docPr id="477928178" name="Text Box 6"/>
                <wp:cNvGraphicFramePr/>
                <a:graphic xmlns:a="http://schemas.openxmlformats.org/drawingml/2006/main">
                  <a:graphicData uri="http://schemas.microsoft.com/office/word/2010/wordprocessingShape">
                    <wps:wsp>
                      <wps:cNvSpPr txBox="1"/>
                      <wps:spPr>
                        <a:xfrm>
                          <a:off x="0" y="0"/>
                          <a:ext cx="289560" cy="266700"/>
                        </a:xfrm>
                        <a:prstGeom prst="rect">
                          <a:avLst/>
                        </a:prstGeom>
                        <a:noFill/>
                        <a:ln w="6350">
                          <a:noFill/>
                        </a:ln>
                      </wps:spPr>
                      <wps:txbx>
                        <w:txbxContent>
                          <w:p w14:paraId="6B38A246"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F6B921" id="_x0000_s1074" type="#_x0000_t202" style="position:absolute;margin-left:421.2pt;margin-top:10.85pt;width:22.8pt;height:21pt;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" filled="f" stroked="f" strokeweight=".5pt">
                <v:textbox>
                  <w:txbxContent>
                    <w:p w14:paraId="6B38A246"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0283D3A3" wp14:editId="27F04BF4">
                <wp:simplePos x="0" y="0"/>
                <wp:positionH relativeFrom="column">
                  <wp:posOffset>5113020</wp:posOffset>
                </wp:positionH>
                <wp:positionV relativeFrom="paragraph">
                  <wp:posOffset>305435</wp:posOffset>
                </wp:positionV>
                <wp:extent cx="289560" cy="266700"/>
                <wp:effectExtent l="0" t="0" r="0" b="0"/>
                <wp:wrapNone/>
                <wp:docPr id="35469583" name="Text Box 6"/>
                <wp:cNvGraphicFramePr/>
                <a:graphic xmlns:a="http://schemas.openxmlformats.org/drawingml/2006/main">
                  <a:graphicData uri="http://schemas.microsoft.com/office/word/2010/wordprocessingShape">
                    <wps:wsp>
                      <wps:cNvSpPr txBox="1"/>
                      <wps:spPr>
                        <a:xfrm>
                          <a:off x="0" y="0"/>
                          <a:ext cx="289560" cy="266700"/>
                        </a:xfrm>
                        <a:prstGeom prst="rect">
                          <a:avLst/>
                        </a:prstGeom>
                        <a:noFill/>
                        <a:ln w="6350">
                          <a:noFill/>
                        </a:ln>
                      </wps:spPr>
                      <wps:txbx>
                        <w:txbxContent>
                          <w:p w14:paraId="4FB951B3"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83D3A3" id="_x0000_s1075" type="#_x0000_t202" style="position:absolute;margin-left:402.6pt;margin-top:24.05pt;width:22.8pt;height:21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" filled="f" stroked="f" strokeweight=".5pt">
                <v:textbox>
                  <w:txbxContent>
                    <w:p w14:paraId="4FB951B3"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001EE2FC" wp14:editId="6BA51D87">
                <wp:simplePos x="0" y="0"/>
                <wp:positionH relativeFrom="column">
                  <wp:posOffset>4914900</wp:posOffset>
                </wp:positionH>
                <wp:positionV relativeFrom="paragraph">
                  <wp:posOffset>564515</wp:posOffset>
                </wp:positionV>
                <wp:extent cx="289560" cy="266700"/>
                <wp:effectExtent l="0" t="0" r="0" b="0"/>
                <wp:wrapNone/>
                <wp:docPr id="1473039377" name="Text Box 6"/>
                <wp:cNvGraphicFramePr/>
                <a:graphic xmlns:a="http://schemas.openxmlformats.org/drawingml/2006/main">
                  <a:graphicData uri="http://schemas.microsoft.com/office/word/2010/wordprocessingShape">
                    <wps:wsp>
                      <wps:cNvSpPr txBox="1"/>
                      <wps:spPr>
                        <a:xfrm>
                          <a:off x="0" y="0"/>
                          <a:ext cx="289560" cy="266700"/>
                        </a:xfrm>
                        <a:prstGeom prst="rect">
                          <a:avLst/>
                        </a:prstGeom>
                        <a:noFill/>
                        <a:ln w="6350">
                          <a:noFill/>
                        </a:ln>
                      </wps:spPr>
                      <wps:txbx>
                        <w:txbxContent>
                          <w:p w14:paraId="2D30B94B"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1EE2FC" id="_x0000_s1076" type="#_x0000_t202" style="position:absolute;margin-left:387pt;margin-top:44.45pt;width:22.8pt;height:21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OQEHAIAADMEAAAOAAAAZHJzL2Uyb0RvYy54bWysU11v2yAUfZ+0/4B4X+x4Sdp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" filled="f" stroked="f" strokeweight=".5pt">
                <v:textbox>
                  <w:txbxContent>
                    <w:p w14:paraId="2D30B94B"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4D85DE5F" wp14:editId="25A0DA3E">
                <wp:simplePos x="0" y="0"/>
                <wp:positionH relativeFrom="column">
                  <wp:posOffset>4312920</wp:posOffset>
                </wp:positionH>
                <wp:positionV relativeFrom="paragraph">
                  <wp:posOffset>168275</wp:posOffset>
                </wp:positionV>
                <wp:extent cx="289560" cy="266700"/>
                <wp:effectExtent l="0" t="0" r="0" b="0"/>
                <wp:wrapNone/>
                <wp:docPr id="1064699345" name="Text Box 6"/>
                <wp:cNvGraphicFramePr/>
                <a:graphic xmlns:a="http://schemas.openxmlformats.org/drawingml/2006/main">
                  <a:graphicData uri="http://schemas.microsoft.com/office/word/2010/wordprocessingShape">
                    <wps:wsp>
                      <wps:cNvSpPr txBox="1"/>
                      <wps:spPr>
                        <a:xfrm>
                          <a:off x="0" y="0"/>
                          <a:ext cx="289560" cy="266700"/>
                        </a:xfrm>
                        <a:prstGeom prst="rect">
                          <a:avLst/>
                        </a:prstGeom>
                        <a:noFill/>
                        <a:ln w="6350">
                          <a:noFill/>
                        </a:ln>
                      </wps:spPr>
                      <wps:txbx>
                        <w:txbxContent>
                          <w:p w14:paraId="126DE0D2"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85DE5F" id="_x0000_s1077" type="#_x0000_t202" style="position:absolute;margin-left:339.6pt;margin-top:13.25pt;width:22.8pt;height:21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vRGw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" filled="f" stroked="f" strokeweight=".5pt">
                <v:textbox>
                  <w:txbxContent>
                    <w:p w14:paraId="126DE0D2"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31F2AF82" wp14:editId="15C3807D">
                <wp:simplePos x="0" y="0"/>
                <wp:positionH relativeFrom="column">
                  <wp:posOffset>4130040</wp:posOffset>
                </wp:positionH>
                <wp:positionV relativeFrom="paragraph">
                  <wp:posOffset>473075</wp:posOffset>
                </wp:positionV>
                <wp:extent cx="289560" cy="266700"/>
                <wp:effectExtent l="0" t="0" r="0" b="0"/>
                <wp:wrapNone/>
                <wp:docPr id="1378879092" name="Text Box 6"/>
                <wp:cNvGraphicFramePr/>
                <a:graphic xmlns:a="http://schemas.openxmlformats.org/drawingml/2006/main">
                  <a:graphicData uri="http://schemas.microsoft.com/office/word/2010/wordprocessingShape">
                    <wps:wsp>
                      <wps:cNvSpPr txBox="1"/>
                      <wps:spPr>
                        <a:xfrm>
                          <a:off x="0" y="0"/>
                          <a:ext cx="289560" cy="266700"/>
                        </a:xfrm>
                        <a:prstGeom prst="rect">
                          <a:avLst/>
                        </a:prstGeom>
                        <a:noFill/>
                        <a:ln w="6350">
                          <a:noFill/>
                        </a:ln>
                      </wps:spPr>
                      <wps:txbx>
                        <w:txbxContent>
                          <w:p w14:paraId="2ADA2856"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F2AF82" id="_x0000_s1078" type="#_x0000_t202" style="position:absolute;margin-left:325.2pt;margin-top:37.25pt;width:22.8pt;height:21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p1HAIAADMEAAAOAAAAZHJzL2Uyb0RvYy54bWysU11v2yAUfZ+0/4B4X+x4Sdp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" filled="f" stroked="f" strokeweight=".5pt">
                <v:textbox>
                  <w:txbxContent>
                    <w:p w14:paraId="2ADA2856"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5760" behindDoc="0" locked="0" layoutInCell="1" allowOverlap="1" wp14:anchorId="6EF624CE" wp14:editId="75756DE5">
                <wp:simplePos x="0" y="0"/>
                <wp:positionH relativeFrom="column">
                  <wp:posOffset>3878580</wp:posOffset>
                </wp:positionH>
                <wp:positionV relativeFrom="paragraph">
                  <wp:posOffset>678815</wp:posOffset>
                </wp:positionV>
                <wp:extent cx="289560" cy="266700"/>
                <wp:effectExtent l="0" t="0" r="0" b="0"/>
                <wp:wrapNone/>
                <wp:docPr id="66055619" name="Text Box 6"/>
                <wp:cNvGraphicFramePr/>
                <a:graphic xmlns:a="http://schemas.openxmlformats.org/drawingml/2006/main">
                  <a:graphicData uri="http://schemas.microsoft.com/office/word/2010/wordprocessingShape">
                    <wps:wsp>
                      <wps:cNvSpPr txBox="1"/>
                      <wps:spPr>
                        <a:xfrm>
                          <a:off x="0" y="0"/>
                          <a:ext cx="289560" cy="266700"/>
                        </a:xfrm>
                        <a:prstGeom prst="rect">
                          <a:avLst/>
                        </a:prstGeom>
                        <a:noFill/>
                        <a:ln w="6350">
                          <a:noFill/>
                        </a:ln>
                      </wps:spPr>
                      <wps:txbx>
                        <w:txbxContent>
                          <w:p w14:paraId="3B75AE3A"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F624CE" id="_x0000_s1079" type="#_x0000_t202" style="position:absolute;margin-left:305.4pt;margin-top:53.45pt;width:22.8pt;height:21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EWgHA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" filled="f" stroked="f" strokeweight=".5pt">
                <v:textbox>
                  <w:txbxContent>
                    <w:p w14:paraId="3B75AE3A"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77442E5D" wp14:editId="79ED371E">
                <wp:simplePos x="0" y="0"/>
                <wp:positionH relativeFrom="column">
                  <wp:posOffset>3314700</wp:posOffset>
                </wp:positionH>
                <wp:positionV relativeFrom="paragraph">
                  <wp:posOffset>160655</wp:posOffset>
                </wp:positionV>
                <wp:extent cx="289560" cy="266700"/>
                <wp:effectExtent l="0" t="0" r="0" b="0"/>
                <wp:wrapNone/>
                <wp:docPr id="1167374248" name="Text Box 6"/>
                <wp:cNvGraphicFramePr/>
                <a:graphic xmlns:a="http://schemas.openxmlformats.org/drawingml/2006/main">
                  <a:graphicData uri="http://schemas.microsoft.com/office/word/2010/wordprocessingShape">
                    <wps:wsp>
                      <wps:cNvSpPr txBox="1"/>
                      <wps:spPr>
                        <a:xfrm>
                          <a:off x="0" y="0"/>
                          <a:ext cx="289560" cy="266700"/>
                        </a:xfrm>
                        <a:prstGeom prst="rect">
                          <a:avLst/>
                        </a:prstGeom>
                        <a:noFill/>
                        <a:ln w="6350">
                          <a:noFill/>
                        </a:ln>
                      </wps:spPr>
                      <wps:txbx>
                        <w:txbxContent>
                          <w:p w14:paraId="15DD4ACF"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442E5D" id="_x0000_s1080" type="#_x0000_t202" style="position:absolute;margin-left:261pt;margin-top:12.65pt;width:22.8pt;height:21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TjnHA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" filled="f" stroked="f" strokeweight=".5pt">
                <v:textbox>
                  <w:txbxContent>
                    <w:p w14:paraId="15DD4ACF"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1664" behindDoc="0" locked="0" layoutInCell="1" allowOverlap="1" wp14:anchorId="2A17D534" wp14:editId="4C0DD067">
                <wp:simplePos x="0" y="0"/>
                <wp:positionH relativeFrom="column">
                  <wp:posOffset>3093720</wp:posOffset>
                </wp:positionH>
                <wp:positionV relativeFrom="paragraph">
                  <wp:posOffset>511175</wp:posOffset>
                </wp:positionV>
                <wp:extent cx="289560" cy="259080"/>
                <wp:effectExtent l="0" t="0" r="0" b="7620"/>
                <wp:wrapNone/>
                <wp:docPr id="1850037400" name="Text Box 6"/>
                <wp:cNvGraphicFramePr/>
                <a:graphic xmlns:a="http://schemas.openxmlformats.org/drawingml/2006/main">
                  <a:graphicData uri="http://schemas.microsoft.com/office/word/2010/wordprocessingShape">
                    <wps:wsp>
                      <wps:cNvSpPr txBox="1"/>
                      <wps:spPr>
                        <a:xfrm>
                          <a:off x="0" y="0"/>
                          <a:ext cx="289560" cy="259080"/>
                        </a:xfrm>
                        <a:prstGeom prst="rect">
                          <a:avLst/>
                        </a:prstGeom>
                        <a:noFill/>
                        <a:ln w="6350">
                          <a:noFill/>
                        </a:ln>
                      </wps:spPr>
                      <wps:txbx>
                        <w:txbxContent>
                          <w:p w14:paraId="76EFBD9B"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17D534" id="_x0000_s1081" type="#_x0000_t202" style="position:absolute;margin-left:243.6pt;margin-top:40.25pt;width:22.8pt;height:20.4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" filled="f" stroked="f" strokeweight=".5pt">
                <v:textbox>
                  <w:txbxContent>
                    <w:p w14:paraId="76EFBD9B"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14:anchorId="5C53334E" wp14:editId="59A3B92F">
                <wp:simplePos x="0" y="0"/>
                <wp:positionH relativeFrom="column">
                  <wp:posOffset>2865120</wp:posOffset>
                </wp:positionH>
                <wp:positionV relativeFrom="paragraph">
                  <wp:posOffset>594995</wp:posOffset>
                </wp:positionV>
                <wp:extent cx="289560" cy="259080"/>
                <wp:effectExtent l="0" t="0" r="0" b="7620"/>
                <wp:wrapNone/>
                <wp:docPr id="1695430171" name="Text Box 6"/>
                <wp:cNvGraphicFramePr/>
                <a:graphic xmlns:a="http://schemas.openxmlformats.org/drawingml/2006/main">
                  <a:graphicData uri="http://schemas.microsoft.com/office/word/2010/wordprocessingShape">
                    <wps:wsp>
                      <wps:cNvSpPr txBox="1"/>
                      <wps:spPr>
                        <a:xfrm>
                          <a:off x="0" y="0"/>
                          <a:ext cx="289560" cy="259080"/>
                        </a:xfrm>
                        <a:prstGeom prst="rect">
                          <a:avLst/>
                        </a:prstGeom>
                        <a:noFill/>
                        <a:ln w="6350">
                          <a:noFill/>
                        </a:ln>
                      </wps:spPr>
                      <wps:txbx>
                        <w:txbxContent>
                          <w:p w14:paraId="4CCF3A7B"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53334E" id="_x0000_s1082" type="#_x0000_t202" style="position:absolute;margin-left:225.6pt;margin-top:46.85pt;width:22.8pt;height:20.4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" filled="f" stroked="f" strokeweight=".5pt">
                <v:textbox>
                  <w:txbxContent>
                    <w:p w14:paraId="4CCF3A7B"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01F359D7" wp14:editId="03B77393">
                <wp:simplePos x="0" y="0"/>
                <wp:positionH relativeFrom="column">
                  <wp:posOffset>1821180</wp:posOffset>
                </wp:positionH>
                <wp:positionV relativeFrom="paragraph">
                  <wp:posOffset>815975</wp:posOffset>
                </wp:positionV>
                <wp:extent cx="289560" cy="259080"/>
                <wp:effectExtent l="0" t="0" r="0" b="7620"/>
                <wp:wrapNone/>
                <wp:docPr id="1373235212" name="Text Box 6"/>
                <wp:cNvGraphicFramePr/>
                <a:graphic xmlns:a="http://schemas.openxmlformats.org/drawingml/2006/main">
                  <a:graphicData uri="http://schemas.microsoft.com/office/word/2010/wordprocessingShape">
                    <wps:wsp>
                      <wps:cNvSpPr txBox="1"/>
                      <wps:spPr>
                        <a:xfrm>
                          <a:off x="0" y="0"/>
                          <a:ext cx="289560" cy="259080"/>
                        </a:xfrm>
                        <a:prstGeom prst="rect">
                          <a:avLst/>
                        </a:prstGeom>
                        <a:noFill/>
                        <a:ln w="6350">
                          <a:noFill/>
                        </a:ln>
                      </wps:spPr>
                      <wps:txbx>
                        <w:txbxContent>
                          <w:p w14:paraId="6BA4B457"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359D7" id="_x0000_s1083" type="#_x0000_t202" style="position:absolute;margin-left:143.4pt;margin-top:64.25pt;width:22.8pt;height:20.4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" filled="f" stroked="f" strokeweight=".5pt">
                <v:textbox>
                  <w:txbxContent>
                    <w:p w14:paraId="6BA4B457"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3A4FBBEB" wp14:editId="0AF12A77">
                <wp:simplePos x="0" y="0"/>
                <wp:positionH relativeFrom="column">
                  <wp:posOffset>2072640</wp:posOffset>
                </wp:positionH>
                <wp:positionV relativeFrom="paragraph">
                  <wp:posOffset>937895</wp:posOffset>
                </wp:positionV>
                <wp:extent cx="289560" cy="259080"/>
                <wp:effectExtent l="0" t="0" r="0" b="7620"/>
                <wp:wrapNone/>
                <wp:docPr id="872586955" name="Text Box 6"/>
                <wp:cNvGraphicFramePr/>
                <a:graphic xmlns:a="http://schemas.openxmlformats.org/drawingml/2006/main">
                  <a:graphicData uri="http://schemas.microsoft.com/office/word/2010/wordprocessingShape">
                    <wps:wsp>
                      <wps:cNvSpPr txBox="1"/>
                      <wps:spPr>
                        <a:xfrm>
                          <a:off x="0" y="0"/>
                          <a:ext cx="289560" cy="259080"/>
                        </a:xfrm>
                        <a:prstGeom prst="rect">
                          <a:avLst/>
                        </a:prstGeom>
                        <a:noFill/>
                        <a:ln w="6350">
                          <a:noFill/>
                        </a:ln>
                      </wps:spPr>
                      <wps:txbx>
                        <w:txbxContent>
                          <w:p w14:paraId="0B077AB9"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4FBBEB" id="_x0000_s1084" type="#_x0000_t202" style="position:absolute;margin-left:163.2pt;margin-top:73.85pt;width:22.8pt;height:20.4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" filled="f" stroked="f" strokeweight=".5pt">
                <v:textbox>
                  <w:txbxContent>
                    <w:p w14:paraId="0B077AB9"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299D8524" wp14:editId="0D2F91F8">
                <wp:simplePos x="0" y="0"/>
                <wp:positionH relativeFrom="column">
                  <wp:posOffset>1028700</wp:posOffset>
                </wp:positionH>
                <wp:positionV relativeFrom="paragraph">
                  <wp:posOffset>1097915</wp:posOffset>
                </wp:positionV>
                <wp:extent cx="289560" cy="259080"/>
                <wp:effectExtent l="0" t="0" r="0" b="7620"/>
                <wp:wrapNone/>
                <wp:docPr id="1103293849" name="Text Box 6"/>
                <wp:cNvGraphicFramePr/>
                <a:graphic xmlns:a="http://schemas.openxmlformats.org/drawingml/2006/main">
                  <a:graphicData uri="http://schemas.microsoft.com/office/word/2010/wordprocessingShape">
                    <wps:wsp>
                      <wps:cNvSpPr txBox="1"/>
                      <wps:spPr>
                        <a:xfrm>
                          <a:off x="0" y="0"/>
                          <a:ext cx="289560" cy="259080"/>
                        </a:xfrm>
                        <a:prstGeom prst="rect">
                          <a:avLst/>
                        </a:prstGeom>
                        <a:noFill/>
                        <a:ln w="6350">
                          <a:noFill/>
                        </a:ln>
                      </wps:spPr>
                      <wps:txbx>
                        <w:txbxContent>
                          <w:p w14:paraId="4C56CC7B" w14:textId="77777777"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9D8524" id="_x0000_s1085" type="#_x0000_t202" style="position:absolute;margin-left:81pt;margin-top:86.45pt;width:22.8pt;height:20.4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" filled="f" stroked="f" strokeweight=".5pt">
                <v:textbox>
                  <w:txbxContent>
                    <w:p w14:paraId="4C56CC7B" w14:textId="77777777" w:rsidR="005B021F" w:rsidRDefault="005B021F">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353C58CE" wp14:editId="494BE1A5">
                <wp:simplePos x="0" y="0"/>
                <wp:positionH relativeFrom="column">
                  <wp:posOffset>792480</wp:posOffset>
                </wp:positionH>
                <wp:positionV relativeFrom="paragraph">
                  <wp:posOffset>1120775</wp:posOffset>
                </wp:positionV>
                <wp:extent cx="289560" cy="259080"/>
                <wp:effectExtent l="0" t="0" r="0" b="7620"/>
                <wp:wrapNone/>
                <wp:docPr id="1202628666" name="Text Box 6"/>
                <wp:cNvGraphicFramePr/>
                <a:graphic xmlns:a="http://schemas.openxmlformats.org/drawingml/2006/main">
                  <a:graphicData uri="http://schemas.microsoft.com/office/word/2010/wordprocessingShape">
                    <wps:wsp>
                      <wps:cNvSpPr txBox="1"/>
                      <wps:spPr>
                        <a:xfrm>
                          <a:off x="0" y="0"/>
                          <a:ext cx="289560" cy="259080"/>
                        </a:xfrm>
                        <a:prstGeom prst="rect">
                          <a:avLst/>
                        </a:prstGeom>
                        <a:noFill/>
                        <a:ln w="6350">
                          <a:noFill/>
                        </a:ln>
                      </wps:spPr>
                      <wps:txbx>
                        <w:txbxContent>
                          <w:p w14:paraId="7F88A308" w14:textId="590FD8D9" w:rsidR="005B021F" w:rsidRDefault="005B02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3C58CE" id="_x0000_s1086" type="#_x0000_t202" style="position:absolute;margin-left:62.4pt;margin-top:88.25pt;width:22.8pt;height:20.4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" filled="f" stroked="f" strokeweight=".5pt">
                <v:textbox>
                  <w:txbxContent>
                    <w:p w14:paraId="7F88A308" w14:textId="590FD8D9" w:rsidR="005B021F" w:rsidRDefault="005B021F">
                      <w:r>
                        <w:t>a</w:t>
                      </w:r>
                    </w:p>
                  </w:txbxContent>
                </v:textbox>
              </v:shape>
            </w:pict>
          </mc:Fallback>
        </mc:AlternateContent>
      </w:r>
      <w:r w:rsidR="00F6066D" w:rsidRPr="00590DDD">
        <w:rPr>
          <w:rFonts w:ascii="Times New Roman" w:hAnsi="Times New Roman" w:cs="Times New Roman"/>
          <w:noProof/>
          <w:sz w:val="24"/>
          <w:szCs w:val="24"/>
        </w:rPr>
        <w:drawing>
          <wp:inline distT="0" distB="0" distL="0" distR="0" wp14:anchorId="7C509FA6" wp14:editId="6C3AF737">
            <wp:extent cx="5915025" cy="2743200"/>
            <wp:effectExtent l="0" t="0" r="9525" b="0"/>
            <wp:docPr id="1588672161" name="Chart 1">
              <a:extLst xmlns:a="http://schemas.openxmlformats.org/drawingml/2006/main">
                <a:ext uri="{FF2B5EF4-FFF2-40B4-BE49-F238E27FC236}">
                  <a16:creationId xmlns:a16="http://schemas.microsoft.com/office/drawing/2014/main" id="{E8BB18F4-F2D0-B01D-CBE5-1ED6EF84E5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950C1F" w14:textId="7526BE83" w:rsidR="001E0CCB" w:rsidRPr="001E0CCB" w:rsidRDefault="001E0CCB" w:rsidP="00B44E5C">
      <w:pPr>
        <w:rPr>
          <w:rFonts w:ascii="Times New Roman" w:hAnsi="Times New Roman" w:cs="Times New Roman"/>
        </w:rPr>
      </w:pPr>
      <w:r w:rsidRPr="00F05B96">
        <w:rPr>
          <w:rFonts w:ascii="Times New Roman" w:hAnsi="Times New Roman" w:cs="Times New Roman"/>
          <w:highlight w:val="yellow"/>
        </w:rPr>
        <w:t xml:space="preserve">Values with similar indexes within the same peaks do not differ statistically at </w:t>
      </w:r>
      <w:r w:rsidRPr="00F05B96">
        <w:rPr>
          <w:rFonts w:ascii="Times New Roman" w:hAnsi="Times New Roman" w:cs="Times New Roman"/>
          <w:i/>
          <w:iCs/>
          <w:highlight w:val="yellow"/>
        </w:rPr>
        <w:t>p</w:t>
      </w:r>
      <w:r w:rsidRPr="00F05B96">
        <w:rPr>
          <w:rFonts w:ascii="Times New Roman" w:hAnsi="Times New Roman" w:cs="Times New Roman"/>
          <w:highlight w:val="yellow"/>
        </w:rPr>
        <w:t>&lt;0.05.</w:t>
      </w:r>
      <w:r w:rsidR="00F05B96" w:rsidRPr="00F05B96">
        <w:rPr>
          <w:rFonts w:ascii="Times New Roman" w:hAnsi="Times New Roman" w:cs="Times New Roman"/>
          <w:highlight w:val="yellow"/>
        </w:rPr>
        <w:t xml:space="preserve"> Values within the same peaks bearing different superscript letter were significantly different at </w:t>
      </w:r>
      <w:r w:rsidR="00F05B96" w:rsidRPr="00F05B96">
        <w:rPr>
          <w:rFonts w:ascii="Times New Roman" w:hAnsi="Times New Roman" w:cs="Times New Roman"/>
          <w:i/>
          <w:iCs/>
          <w:highlight w:val="yellow"/>
        </w:rPr>
        <w:t>p</w:t>
      </w:r>
      <w:r w:rsidR="00F05B96" w:rsidRPr="00F05B96">
        <w:rPr>
          <w:rFonts w:ascii="Times New Roman" w:hAnsi="Times New Roman" w:cs="Times New Roman"/>
          <w:highlight w:val="yellow"/>
        </w:rPr>
        <w:t>&lt;0.05.</w:t>
      </w:r>
    </w:p>
    <w:p w14:paraId="48BBE795" w14:textId="481D213A" w:rsidR="00F6066D" w:rsidRDefault="0089400B" w:rsidP="00B44E5C">
      <w:pPr>
        <w:rPr>
          <w:rFonts w:ascii="Times New Roman" w:hAnsi="Times New Roman" w:cs="Times New Roman"/>
          <w:sz w:val="24"/>
          <w:szCs w:val="24"/>
        </w:rPr>
      </w:pPr>
      <w:r w:rsidRPr="00590DDD">
        <w:rPr>
          <w:rFonts w:ascii="Times New Roman" w:hAnsi="Times New Roman" w:cs="Times New Roman"/>
          <w:b/>
          <w:bCs/>
          <w:sz w:val="24"/>
          <w:szCs w:val="24"/>
        </w:rPr>
        <w:t xml:space="preserve">Figure 5: </w:t>
      </w:r>
      <w:r w:rsidR="00B7189D" w:rsidRPr="00590DDD">
        <w:rPr>
          <w:rFonts w:ascii="Times New Roman" w:hAnsi="Times New Roman" w:cs="Times New Roman"/>
          <w:sz w:val="24"/>
          <w:szCs w:val="24"/>
        </w:rPr>
        <w:t xml:space="preserve">Hydroxyl radical scavenging activity of </w:t>
      </w:r>
      <w:r w:rsidR="00B7189D" w:rsidRPr="00590DDD">
        <w:rPr>
          <w:rFonts w:ascii="Times New Roman" w:hAnsi="Times New Roman" w:cs="Times New Roman"/>
          <w:i/>
          <w:iCs/>
          <w:sz w:val="24"/>
          <w:szCs w:val="24"/>
        </w:rPr>
        <w:t xml:space="preserve">D. </w:t>
      </w:r>
      <w:proofErr w:type="spellStart"/>
      <w:r w:rsidR="00B7189D" w:rsidRPr="00590DDD">
        <w:rPr>
          <w:rFonts w:ascii="Times New Roman" w:hAnsi="Times New Roman" w:cs="Times New Roman"/>
          <w:i/>
          <w:iCs/>
          <w:sz w:val="24"/>
          <w:szCs w:val="24"/>
        </w:rPr>
        <w:t>guineense</w:t>
      </w:r>
      <w:proofErr w:type="spellEnd"/>
      <w:r w:rsidR="00B7189D" w:rsidRPr="00590DDD">
        <w:rPr>
          <w:rFonts w:ascii="Times New Roman" w:hAnsi="Times New Roman" w:cs="Times New Roman"/>
          <w:i/>
          <w:iCs/>
          <w:sz w:val="24"/>
          <w:szCs w:val="24"/>
        </w:rPr>
        <w:t xml:space="preserve"> </w:t>
      </w:r>
      <w:r w:rsidR="00B7189D" w:rsidRPr="00590DDD">
        <w:rPr>
          <w:rFonts w:ascii="Times New Roman" w:hAnsi="Times New Roman" w:cs="Times New Roman"/>
          <w:sz w:val="24"/>
          <w:szCs w:val="24"/>
        </w:rPr>
        <w:t>pulp and seed</w:t>
      </w:r>
      <w:r w:rsidR="000A22CE">
        <w:rPr>
          <w:rFonts w:ascii="Times New Roman" w:hAnsi="Times New Roman" w:cs="Times New Roman"/>
          <w:sz w:val="24"/>
          <w:szCs w:val="24"/>
        </w:rPr>
        <w:t>.</w:t>
      </w:r>
    </w:p>
    <w:p w14:paraId="7C903D0D" w14:textId="1F0F0C19" w:rsidR="00BB56DC" w:rsidRPr="00590DDD" w:rsidRDefault="00BB56DC" w:rsidP="00B44E5C">
      <w:pPr>
        <w:rPr>
          <w:rFonts w:ascii="Times New Roman" w:hAnsi="Times New Roman" w:cs="Times New Roman"/>
          <w:sz w:val="24"/>
          <w:szCs w:val="24"/>
        </w:rPr>
      </w:pPr>
      <w:r w:rsidRPr="00590DDD">
        <w:rPr>
          <w:rFonts w:ascii="Times New Roman" w:hAnsi="Times New Roman" w:cs="Times New Roman"/>
          <w:b/>
          <w:bCs/>
          <w:sz w:val="24"/>
          <w:szCs w:val="24"/>
        </w:rPr>
        <w:t>3.</w:t>
      </w:r>
      <w:r w:rsidR="007B6D7F" w:rsidRPr="00590DDD">
        <w:rPr>
          <w:rFonts w:ascii="Times New Roman" w:hAnsi="Times New Roman" w:cs="Times New Roman"/>
          <w:b/>
          <w:bCs/>
          <w:sz w:val="24"/>
          <w:szCs w:val="24"/>
        </w:rPr>
        <w:t>6</w:t>
      </w:r>
      <w:r w:rsidRPr="00590DDD">
        <w:rPr>
          <w:rFonts w:ascii="Times New Roman" w:hAnsi="Times New Roman" w:cs="Times New Roman"/>
          <w:b/>
          <w:bCs/>
          <w:sz w:val="24"/>
          <w:szCs w:val="24"/>
        </w:rPr>
        <w:tab/>
        <w:t xml:space="preserve">Result of Ferric reducing antioxidant property of </w:t>
      </w:r>
      <w:r w:rsidRPr="00590DDD">
        <w:rPr>
          <w:rFonts w:ascii="Times New Roman" w:hAnsi="Times New Roman" w:cs="Times New Roman"/>
          <w:b/>
          <w:bCs/>
          <w:i/>
          <w:iCs/>
          <w:sz w:val="24"/>
          <w:szCs w:val="24"/>
        </w:rPr>
        <w:t xml:space="preserve">D. </w:t>
      </w:r>
      <w:proofErr w:type="spellStart"/>
      <w:r w:rsidRPr="00590DDD">
        <w:rPr>
          <w:rFonts w:ascii="Times New Roman" w:hAnsi="Times New Roman" w:cs="Times New Roman"/>
          <w:b/>
          <w:bCs/>
          <w:i/>
          <w:iCs/>
          <w:sz w:val="24"/>
          <w:szCs w:val="24"/>
        </w:rPr>
        <w:t>guineense</w:t>
      </w:r>
      <w:proofErr w:type="spellEnd"/>
      <w:r w:rsidR="00B7189D" w:rsidRPr="00590DDD">
        <w:rPr>
          <w:rFonts w:ascii="Times New Roman" w:hAnsi="Times New Roman" w:cs="Times New Roman"/>
          <w:b/>
          <w:bCs/>
          <w:sz w:val="24"/>
          <w:szCs w:val="24"/>
        </w:rPr>
        <w:t xml:space="preserve"> </w:t>
      </w:r>
      <w:r w:rsidRPr="00590DDD">
        <w:rPr>
          <w:rFonts w:ascii="Times New Roman" w:hAnsi="Times New Roman" w:cs="Times New Roman"/>
          <w:b/>
          <w:bCs/>
          <w:sz w:val="24"/>
          <w:szCs w:val="24"/>
        </w:rPr>
        <w:t>pulp and seed extracts</w:t>
      </w:r>
      <w:r w:rsidRPr="00590DDD">
        <w:rPr>
          <w:rFonts w:ascii="Times New Roman" w:hAnsi="Times New Roman" w:cs="Times New Roman"/>
          <w:sz w:val="24"/>
          <w:szCs w:val="24"/>
        </w:rPr>
        <w:t>.</w:t>
      </w:r>
    </w:p>
    <w:p w14:paraId="34144FC0" w14:textId="2FA012F0" w:rsidR="00BB56DC" w:rsidRPr="00590DDD" w:rsidRDefault="00BB56DC" w:rsidP="00BB56DC">
      <w:pPr>
        <w:jc w:val="both"/>
        <w:rPr>
          <w:rFonts w:ascii="Times New Roman" w:hAnsi="Times New Roman" w:cs="Times New Roman"/>
          <w:sz w:val="24"/>
          <w:szCs w:val="24"/>
        </w:rPr>
      </w:pPr>
      <w:r w:rsidRPr="00590DDD">
        <w:rPr>
          <w:rFonts w:ascii="Times New Roman" w:hAnsi="Times New Roman" w:cs="Times New Roman"/>
          <w:sz w:val="24"/>
          <w:szCs w:val="24"/>
        </w:rPr>
        <w:t xml:space="preserve">The pulp extract showed higher ferric reducing antioxidant property than the seed extract at all concentrations tested. Also, there is no significant difference between the ferric reducing antioxidant property and the standard (Gallic acid) </w:t>
      </w:r>
      <w:r w:rsidRPr="004C0AD6">
        <w:rPr>
          <w:rFonts w:ascii="Times New Roman" w:hAnsi="Times New Roman" w:cs="Times New Roman"/>
          <w:sz w:val="24"/>
          <w:szCs w:val="24"/>
          <w:highlight w:val="yellow"/>
        </w:rPr>
        <w:t>at</w:t>
      </w:r>
      <w:r w:rsidR="00F15F7E" w:rsidRPr="004C0AD6">
        <w:rPr>
          <w:rFonts w:ascii="Times New Roman" w:hAnsi="Times New Roman" w:cs="Times New Roman"/>
          <w:sz w:val="24"/>
          <w:szCs w:val="24"/>
          <w:highlight w:val="yellow"/>
        </w:rPr>
        <w:t xml:space="preserve"> the concentrations of</w:t>
      </w:r>
      <w:r w:rsidRPr="004C0AD6">
        <w:rPr>
          <w:rFonts w:ascii="Times New Roman" w:hAnsi="Times New Roman" w:cs="Times New Roman"/>
          <w:sz w:val="24"/>
          <w:szCs w:val="24"/>
          <w:highlight w:val="yellow"/>
        </w:rPr>
        <w:t xml:space="preserve"> </w:t>
      </w:r>
      <w:r w:rsidR="00F15F7E" w:rsidRPr="004C0AD6">
        <w:rPr>
          <w:rFonts w:ascii="Times New Roman" w:hAnsi="Times New Roman" w:cs="Times New Roman"/>
          <w:sz w:val="24"/>
          <w:szCs w:val="24"/>
          <w:highlight w:val="yellow"/>
        </w:rPr>
        <w:t>20mg/ml, 40mg/ml and 80mg/ml</w:t>
      </w:r>
      <w:r w:rsidRPr="004C0AD6">
        <w:rPr>
          <w:rFonts w:ascii="Times New Roman" w:hAnsi="Times New Roman" w:cs="Times New Roman"/>
          <w:sz w:val="24"/>
          <w:szCs w:val="24"/>
          <w:highlight w:val="yellow"/>
        </w:rPr>
        <w:t xml:space="preserve"> tested.</w:t>
      </w:r>
    </w:p>
    <w:p w14:paraId="01EABF43" w14:textId="3EA6C99B" w:rsidR="00F6066D" w:rsidRDefault="001C4536" w:rsidP="00B44E5C">
      <w:pPr>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803648" behindDoc="0" locked="0" layoutInCell="1" allowOverlap="1" wp14:anchorId="1F9127FC" wp14:editId="3C2F6A6B">
                <wp:simplePos x="0" y="0"/>
                <wp:positionH relativeFrom="column">
                  <wp:posOffset>5166360</wp:posOffset>
                </wp:positionH>
                <wp:positionV relativeFrom="paragraph">
                  <wp:posOffset>512445</wp:posOffset>
                </wp:positionV>
                <wp:extent cx="243840" cy="320040"/>
                <wp:effectExtent l="0" t="0" r="0" b="3810"/>
                <wp:wrapNone/>
                <wp:docPr id="303499889"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049F286D" w14:textId="77777777"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9127FC" id="Text Box 7" o:spid="_x0000_s1087" type="#_x0000_t202" style="position:absolute;margin-left:406.8pt;margin-top:40.35pt;width:19.2pt;height:25.2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" filled="f" stroked="f" strokeweight=".5pt">
                <v:textbox>
                  <w:txbxContent>
                    <w:p w14:paraId="049F286D" w14:textId="77777777" w:rsidR="001C4536" w:rsidRDefault="001C4536">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14:anchorId="558BA078" wp14:editId="7244DE77">
                <wp:simplePos x="0" y="0"/>
                <wp:positionH relativeFrom="column">
                  <wp:posOffset>4137660</wp:posOffset>
                </wp:positionH>
                <wp:positionV relativeFrom="paragraph">
                  <wp:posOffset>512445</wp:posOffset>
                </wp:positionV>
                <wp:extent cx="243840" cy="320040"/>
                <wp:effectExtent l="0" t="0" r="0" b="3810"/>
                <wp:wrapNone/>
                <wp:docPr id="1316979470"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5A9D62FD" w14:textId="77777777"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8BA078" id="_x0000_s1088" type="#_x0000_t202" style="position:absolute;margin-left:325.8pt;margin-top:40.35pt;width:19.2pt;height:25.2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" filled="f" stroked="f" strokeweight=".5pt">
                <v:textbox>
                  <w:txbxContent>
                    <w:p w14:paraId="5A9D62FD" w14:textId="77777777" w:rsidR="001C4536" w:rsidRDefault="001C4536">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1600" behindDoc="0" locked="0" layoutInCell="1" allowOverlap="1" wp14:anchorId="19414557" wp14:editId="72A70706">
                <wp:simplePos x="0" y="0"/>
                <wp:positionH relativeFrom="column">
                  <wp:posOffset>5402580</wp:posOffset>
                </wp:positionH>
                <wp:positionV relativeFrom="paragraph">
                  <wp:posOffset>222885</wp:posOffset>
                </wp:positionV>
                <wp:extent cx="243840" cy="320040"/>
                <wp:effectExtent l="0" t="0" r="0" b="3810"/>
                <wp:wrapNone/>
                <wp:docPr id="1560643413"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05CA4F39" w14:textId="77777777"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414557" id="_x0000_s1089" type="#_x0000_t202" style="position:absolute;margin-left:425.4pt;margin-top:17.55pt;width:19.2pt;height:25.2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" filled="f" stroked="f" strokeweight=".5pt">
                <v:textbox>
                  <w:txbxContent>
                    <w:p w14:paraId="05CA4F39" w14:textId="77777777" w:rsidR="001C4536" w:rsidRDefault="001C4536">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9552" behindDoc="0" locked="0" layoutInCell="1" allowOverlap="1" wp14:anchorId="126572BD" wp14:editId="17112893">
                <wp:simplePos x="0" y="0"/>
                <wp:positionH relativeFrom="column">
                  <wp:posOffset>4960620</wp:posOffset>
                </wp:positionH>
                <wp:positionV relativeFrom="paragraph">
                  <wp:posOffset>276225</wp:posOffset>
                </wp:positionV>
                <wp:extent cx="243840" cy="320040"/>
                <wp:effectExtent l="0" t="0" r="0" b="3810"/>
                <wp:wrapNone/>
                <wp:docPr id="276450356"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14C8673A" w14:textId="77777777"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6572BD" id="_x0000_s1090" type="#_x0000_t202" style="position:absolute;margin-left:390.6pt;margin-top:21.75pt;width:19.2pt;height:25.2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" filled="f" stroked="f" strokeweight=".5pt">
                <v:textbox>
                  <w:txbxContent>
                    <w:p w14:paraId="14C8673A" w14:textId="77777777" w:rsidR="001C4536" w:rsidRDefault="001C4536">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7504" behindDoc="0" locked="0" layoutInCell="1" allowOverlap="1" wp14:anchorId="5FF61186" wp14:editId="5CCA989A">
                <wp:simplePos x="0" y="0"/>
                <wp:positionH relativeFrom="column">
                  <wp:posOffset>4358640</wp:posOffset>
                </wp:positionH>
                <wp:positionV relativeFrom="paragraph">
                  <wp:posOffset>238125</wp:posOffset>
                </wp:positionV>
                <wp:extent cx="243840" cy="320040"/>
                <wp:effectExtent l="0" t="0" r="0" b="3810"/>
                <wp:wrapNone/>
                <wp:docPr id="1925170392"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49E07A56" w14:textId="77777777"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F61186" id="_x0000_s1091" type="#_x0000_t202" style="position:absolute;margin-left:343.2pt;margin-top:18.75pt;width:19.2pt;height:25.2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" filled="f" stroked="f" strokeweight=".5pt">
                <v:textbox>
                  <w:txbxContent>
                    <w:p w14:paraId="49E07A56" w14:textId="77777777" w:rsidR="001C4536" w:rsidRDefault="001C4536">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5456" behindDoc="0" locked="0" layoutInCell="1" allowOverlap="1" wp14:anchorId="2C9988D5" wp14:editId="717C4929">
                <wp:simplePos x="0" y="0"/>
                <wp:positionH relativeFrom="column">
                  <wp:posOffset>3909060</wp:posOffset>
                </wp:positionH>
                <wp:positionV relativeFrom="paragraph">
                  <wp:posOffset>306705</wp:posOffset>
                </wp:positionV>
                <wp:extent cx="243840" cy="320040"/>
                <wp:effectExtent l="0" t="0" r="0" b="3810"/>
                <wp:wrapNone/>
                <wp:docPr id="1622964438"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69A066E5" w14:textId="77777777"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9988D5" id="_x0000_s1092" type="#_x0000_t202" style="position:absolute;margin-left:307.8pt;margin-top:24.15pt;width:19.2pt;height:25.2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" filled="f" stroked="f" strokeweight=".5pt">
                <v:textbox>
                  <w:txbxContent>
                    <w:p w14:paraId="69A066E5" w14:textId="77777777" w:rsidR="001C4536" w:rsidRDefault="001C4536">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14:anchorId="309AEF1F" wp14:editId="448BE10D">
                <wp:simplePos x="0" y="0"/>
                <wp:positionH relativeFrom="column">
                  <wp:posOffset>2872740</wp:posOffset>
                </wp:positionH>
                <wp:positionV relativeFrom="paragraph">
                  <wp:posOffset>405765</wp:posOffset>
                </wp:positionV>
                <wp:extent cx="243840" cy="320040"/>
                <wp:effectExtent l="0" t="0" r="0" b="3810"/>
                <wp:wrapNone/>
                <wp:docPr id="1754501716"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1B2E7B4D" w14:textId="77777777"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9AEF1F" id="_x0000_s1093" type="#_x0000_t202" style="position:absolute;margin-left:226.2pt;margin-top:31.95pt;width:19.2pt;height:25.2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" filled="f" stroked="f" strokeweight=".5pt">
                <v:textbox>
                  <w:txbxContent>
                    <w:p w14:paraId="1B2E7B4D" w14:textId="77777777" w:rsidR="001C4536" w:rsidRDefault="001C4536">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79CFD21D" wp14:editId="164D365A">
                <wp:simplePos x="0" y="0"/>
                <wp:positionH relativeFrom="column">
                  <wp:posOffset>3329940</wp:posOffset>
                </wp:positionH>
                <wp:positionV relativeFrom="paragraph">
                  <wp:posOffset>421005</wp:posOffset>
                </wp:positionV>
                <wp:extent cx="243840" cy="320040"/>
                <wp:effectExtent l="0" t="0" r="0" b="3810"/>
                <wp:wrapNone/>
                <wp:docPr id="698778004"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2EC73143" w14:textId="77777777"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CFD21D" id="_x0000_s1094" type="#_x0000_t202" style="position:absolute;margin-left:262.2pt;margin-top:33.15pt;width:19.2pt;height:25.2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" filled="f" stroked="f" strokeweight=".5pt">
                <v:textbox>
                  <w:txbxContent>
                    <w:p w14:paraId="2EC73143" w14:textId="77777777" w:rsidR="001C4536" w:rsidRDefault="001C4536">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0F185B84" wp14:editId="18D9195D">
                <wp:simplePos x="0" y="0"/>
                <wp:positionH relativeFrom="column">
                  <wp:posOffset>3108960</wp:posOffset>
                </wp:positionH>
                <wp:positionV relativeFrom="paragraph">
                  <wp:posOffset>763905</wp:posOffset>
                </wp:positionV>
                <wp:extent cx="243840" cy="320040"/>
                <wp:effectExtent l="0" t="0" r="0" b="3810"/>
                <wp:wrapNone/>
                <wp:docPr id="1916972998"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005DF59B" w14:textId="34E6CFB6" w:rsidR="001C4536" w:rsidRDefault="00F15F7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185B84" id="_x0000_s1095" type="#_x0000_t202" style="position:absolute;margin-left:244.8pt;margin-top:60.15pt;width:19.2pt;height:25.2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" filled="f" stroked="f" strokeweight=".5pt">
                <v:textbox>
                  <w:txbxContent>
                    <w:p w14:paraId="005DF59B" w14:textId="34E6CFB6" w:rsidR="001C4536" w:rsidRDefault="00F15F7E">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186B9B5B" wp14:editId="44F70234">
                <wp:simplePos x="0" y="0"/>
                <wp:positionH relativeFrom="column">
                  <wp:posOffset>2316480</wp:posOffset>
                </wp:positionH>
                <wp:positionV relativeFrom="paragraph">
                  <wp:posOffset>512445</wp:posOffset>
                </wp:positionV>
                <wp:extent cx="243840" cy="320040"/>
                <wp:effectExtent l="0" t="0" r="0" b="3810"/>
                <wp:wrapNone/>
                <wp:docPr id="1839005420"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6B2040F0" w14:textId="00099907"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6B9B5B" id="_x0000_s1096" type="#_x0000_t202" style="position:absolute;margin-left:182.4pt;margin-top:40.35pt;width:19.2pt;height:25.2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" filled="f" stroked="f" strokeweight=".5pt">
                <v:textbox>
                  <w:txbxContent>
                    <w:p w14:paraId="6B2040F0" w14:textId="00099907" w:rsidR="001C4536" w:rsidRDefault="001C4536">
                      <w: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67AB004C" wp14:editId="1A30A81A">
                <wp:simplePos x="0" y="0"/>
                <wp:positionH relativeFrom="column">
                  <wp:posOffset>2072640</wp:posOffset>
                </wp:positionH>
                <wp:positionV relativeFrom="paragraph">
                  <wp:posOffset>1236345</wp:posOffset>
                </wp:positionV>
                <wp:extent cx="243840" cy="320040"/>
                <wp:effectExtent l="0" t="0" r="0" b="3810"/>
                <wp:wrapNone/>
                <wp:docPr id="2074377701"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7764E08F" w14:textId="77777777" w:rsidR="001C4536" w:rsidRDefault="001C4536">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AB004C" id="_x0000_s1097" type="#_x0000_t202" style="position:absolute;margin-left:163.2pt;margin-top:97.35pt;width:19.2pt;height:25.2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" filled="f" stroked="f" strokeweight=".5pt">
                <v:textbox>
                  <w:txbxContent>
                    <w:p w14:paraId="7764E08F" w14:textId="77777777" w:rsidR="001C4536" w:rsidRDefault="001C4536">
                      <w:r>
                        <w:t>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372DF542" wp14:editId="382EFD1B">
                <wp:simplePos x="0" y="0"/>
                <wp:positionH relativeFrom="column">
                  <wp:posOffset>1859280</wp:posOffset>
                </wp:positionH>
                <wp:positionV relativeFrom="paragraph">
                  <wp:posOffset>481965</wp:posOffset>
                </wp:positionV>
                <wp:extent cx="243840" cy="320040"/>
                <wp:effectExtent l="0" t="0" r="0" b="3810"/>
                <wp:wrapNone/>
                <wp:docPr id="1735231011" name="Text Box 7"/>
                <wp:cNvGraphicFramePr/>
                <a:graphic xmlns:a="http://schemas.openxmlformats.org/drawingml/2006/main">
                  <a:graphicData uri="http://schemas.microsoft.com/office/word/2010/wordprocessingShape">
                    <wps:wsp>
                      <wps:cNvSpPr txBox="1"/>
                      <wps:spPr>
                        <a:xfrm>
                          <a:off x="0" y="0"/>
                          <a:ext cx="243840" cy="320040"/>
                        </a:xfrm>
                        <a:prstGeom prst="rect">
                          <a:avLst/>
                        </a:prstGeom>
                        <a:noFill/>
                        <a:ln w="6350">
                          <a:noFill/>
                        </a:ln>
                      </wps:spPr>
                      <wps:txbx>
                        <w:txbxContent>
                          <w:p w14:paraId="53B6B2F1" w14:textId="228950BD" w:rsidR="001C4536" w:rsidRDefault="001C4536">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DF542" id="_x0000_s1098" type="#_x0000_t202" style="position:absolute;margin-left:146.4pt;margin-top:37.95pt;width:19.2pt;height:25.2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" filled="f" stroked="f" strokeweight=".5pt">
                <v:textbox>
                  <w:txbxContent>
                    <w:p w14:paraId="53B6B2F1" w14:textId="228950BD" w:rsidR="001C4536" w:rsidRDefault="001C4536">
                      <w:r>
                        <w:t>b</w:t>
                      </w:r>
                    </w:p>
                  </w:txbxContent>
                </v:textbox>
              </v:shape>
            </w:pict>
          </mc:Fallback>
        </mc:AlternateContent>
      </w:r>
      <w:r w:rsidR="00F6066D" w:rsidRPr="00590DDD">
        <w:rPr>
          <w:rFonts w:ascii="Times New Roman" w:hAnsi="Times New Roman" w:cs="Times New Roman"/>
          <w:noProof/>
          <w:sz w:val="24"/>
          <w:szCs w:val="24"/>
        </w:rPr>
        <w:drawing>
          <wp:inline distT="0" distB="0" distL="0" distR="0" wp14:anchorId="18D4E584" wp14:editId="50801104">
            <wp:extent cx="5966460" cy="2743200"/>
            <wp:effectExtent l="0" t="0" r="15240" b="0"/>
            <wp:docPr id="926944273" name="Chart 1">
              <a:extLst xmlns:a="http://schemas.openxmlformats.org/drawingml/2006/main">
                <a:ext uri="{FF2B5EF4-FFF2-40B4-BE49-F238E27FC236}">
                  <a16:creationId xmlns:a16="http://schemas.microsoft.com/office/drawing/2014/main" id="{018AF26A-F3B3-91CC-81A8-1A76968437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C81088" w14:textId="471FFCF5" w:rsidR="001E0CCB" w:rsidRPr="001E0CCB" w:rsidRDefault="001E0CCB" w:rsidP="00B44E5C">
      <w:pPr>
        <w:rPr>
          <w:rFonts w:ascii="Times New Roman" w:hAnsi="Times New Roman" w:cs="Times New Roman"/>
        </w:rPr>
      </w:pPr>
      <w:r w:rsidRPr="00F05B96">
        <w:rPr>
          <w:rFonts w:ascii="Times New Roman" w:hAnsi="Times New Roman" w:cs="Times New Roman"/>
          <w:highlight w:val="yellow"/>
        </w:rPr>
        <w:t xml:space="preserve">Values with similar indexes within the same peaks do not differ statistically at </w:t>
      </w:r>
      <w:r w:rsidRPr="00F05B96">
        <w:rPr>
          <w:rFonts w:ascii="Times New Roman" w:hAnsi="Times New Roman" w:cs="Times New Roman"/>
          <w:i/>
          <w:iCs/>
          <w:highlight w:val="yellow"/>
        </w:rPr>
        <w:t>p</w:t>
      </w:r>
      <w:r w:rsidRPr="00F05B96">
        <w:rPr>
          <w:rFonts w:ascii="Times New Roman" w:hAnsi="Times New Roman" w:cs="Times New Roman"/>
          <w:highlight w:val="yellow"/>
        </w:rPr>
        <w:t>&lt;0.05.</w:t>
      </w:r>
      <w:r w:rsidR="00F05B96" w:rsidRPr="00F05B96">
        <w:rPr>
          <w:rFonts w:ascii="Times New Roman" w:hAnsi="Times New Roman" w:cs="Times New Roman"/>
          <w:highlight w:val="yellow"/>
        </w:rPr>
        <w:t xml:space="preserve"> Values within the same peaks bearing different superscript letter were significantly different at </w:t>
      </w:r>
      <w:r w:rsidR="00F05B96" w:rsidRPr="00F05B96">
        <w:rPr>
          <w:rFonts w:ascii="Times New Roman" w:hAnsi="Times New Roman" w:cs="Times New Roman"/>
          <w:i/>
          <w:iCs/>
          <w:highlight w:val="yellow"/>
        </w:rPr>
        <w:t>p</w:t>
      </w:r>
      <w:r w:rsidR="00F05B96" w:rsidRPr="00F05B96">
        <w:rPr>
          <w:rFonts w:ascii="Times New Roman" w:hAnsi="Times New Roman" w:cs="Times New Roman"/>
          <w:highlight w:val="yellow"/>
        </w:rPr>
        <w:t>&lt;0.05.</w:t>
      </w:r>
    </w:p>
    <w:p w14:paraId="0A86CD96" w14:textId="2E9E93D3" w:rsidR="001E17A0" w:rsidRDefault="001E17A0" w:rsidP="00B44E5C">
      <w:pPr>
        <w:rPr>
          <w:rFonts w:ascii="Times New Roman" w:hAnsi="Times New Roman" w:cs="Times New Roman"/>
          <w:sz w:val="24"/>
          <w:szCs w:val="24"/>
        </w:rPr>
      </w:pPr>
      <w:r w:rsidRPr="00590DDD">
        <w:rPr>
          <w:rFonts w:ascii="Times New Roman" w:hAnsi="Times New Roman" w:cs="Times New Roman"/>
          <w:b/>
          <w:bCs/>
          <w:sz w:val="24"/>
          <w:szCs w:val="24"/>
        </w:rPr>
        <w:lastRenderedPageBreak/>
        <w:t>Figure 6</w:t>
      </w:r>
      <w:r w:rsidRPr="00590DDD">
        <w:rPr>
          <w:rFonts w:ascii="Times New Roman" w:hAnsi="Times New Roman" w:cs="Times New Roman"/>
          <w:sz w:val="24"/>
          <w:szCs w:val="24"/>
        </w:rPr>
        <w:t xml:space="preserve">. Ferric reducing antioxidant property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extracts.</w:t>
      </w:r>
    </w:p>
    <w:p w14:paraId="599886DC" w14:textId="0C204CE3" w:rsidR="00B44E5C" w:rsidRPr="00590DDD" w:rsidRDefault="00DE1BEC" w:rsidP="00B44E5C">
      <w:pPr>
        <w:rPr>
          <w:rFonts w:ascii="Times New Roman" w:hAnsi="Times New Roman" w:cs="Times New Roman"/>
          <w:b/>
          <w:bCs/>
          <w:sz w:val="24"/>
          <w:szCs w:val="24"/>
        </w:rPr>
      </w:pPr>
      <w:r w:rsidRPr="00590DDD">
        <w:rPr>
          <w:rFonts w:ascii="Times New Roman" w:hAnsi="Times New Roman" w:cs="Times New Roman"/>
          <w:b/>
          <w:bCs/>
          <w:sz w:val="24"/>
          <w:szCs w:val="24"/>
        </w:rPr>
        <w:t>4.0</w:t>
      </w:r>
      <w:r w:rsidRPr="00590DDD">
        <w:rPr>
          <w:rFonts w:ascii="Times New Roman" w:hAnsi="Times New Roman" w:cs="Times New Roman"/>
          <w:b/>
          <w:bCs/>
          <w:sz w:val="24"/>
          <w:szCs w:val="24"/>
        </w:rPr>
        <w:tab/>
      </w:r>
      <w:r w:rsidR="00B44E5C" w:rsidRPr="00590DDD">
        <w:rPr>
          <w:rFonts w:ascii="Times New Roman" w:hAnsi="Times New Roman" w:cs="Times New Roman"/>
          <w:b/>
          <w:bCs/>
          <w:sz w:val="24"/>
          <w:szCs w:val="24"/>
        </w:rPr>
        <w:t>D</w:t>
      </w:r>
      <w:r w:rsidR="005E3ADB" w:rsidRPr="00590DDD">
        <w:rPr>
          <w:rFonts w:ascii="Times New Roman" w:hAnsi="Times New Roman" w:cs="Times New Roman"/>
          <w:b/>
          <w:bCs/>
          <w:sz w:val="24"/>
          <w:szCs w:val="24"/>
        </w:rPr>
        <w:t>ISCUSSION</w:t>
      </w:r>
    </w:p>
    <w:p w14:paraId="402D2870" w14:textId="5E06C36E" w:rsidR="00695FBB" w:rsidRPr="00590DDD" w:rsidRDefault="001B085C" w:rsidP="0020746B">
      <w:pPr>
        <w:jc w:val="both"/>
        <w:rPr>
          <w:rFonts w:ascii="Times New Roman" w:hAnsi="Times New Roman" w:cs="Times New Roman"/>
          <w:sz w:val="24"/>
          <w:szCs w:val="24"/>
        </w:rPr>
      </w:pPr>
      <w:r w:rsidRPr="00590DDD">
        <w:rPr>
          <w:rFonts w:ascii="Times New Roman" w:hAnsi="Times New Roman" w:cs="Times New Roman"/>
          <w:sz w:val="24"/>
          <w:szCs w:val="24"/>
        </w:rPr>
        <w:t>Plant</w:t>
      </w:r>
      <w:r w:rsidR="005A4CEC" w:rsidRPr="00590DDD">
        <w:rPr>
          <w:rFonts w:ascii="Times New Roman" w:hAnsi="Times New Roman" w:cs="Times New Roman"/>
          <w:sz w:val="24"/>
          <w:szCs w:val="24"/>
        </w:rPr>
        <w:t xml:space="preserve">s rich in antioxidants confer protective </w:t>
      </w:r>
      <w:r w:rsidR="003256C1" w:rsidRPr="00590DDD">
        <w:rPr>
          <w:rFonts w:ascii="Times New Roman" w:hAnsi="Times New Roman" w:cs="Times New Roman"/>
          <w:sz w:val="24"/>
          <w:szCs w:val="24"/>
        </w:rPr>
        <w:t>effects</w:t>
      </w:r>
      <w:r w:rsidR="005A4CEC" w:rsidRPr="00590DDD">
        <w:rPr>
          <w:rFonts w:ascii="Times New Roman" w:hAnsi="Times New Roman" w:cs="Times New Roman"/>
          <w:sz w:val="24"/>
          <w:szCs w:val="24"/>
        </w:rPr>
        <w:t xml:space="preserve"> against oxidative stress, crucial for preventing cellular damage, inflammation, and age-related diseases by maintaining cellular balance and preventing toxic free radical chain reactions.</w:t>
      </w:r>
      <w:r w:rsidR="00C52FD6" w:rsidRPr="00590DDD">
        <w:rPr>
          <w:rFonts w:ascii="Times New Roman" w:hAnsi="Times New Roman" w:cs="Times New Roman"/>
          <w:sz w:val="24"/>
          <w:szCs w:val="24"/>
        </w:rPr>
        <w:t xml:space="preserve"> </w:t>
      </w:r>
      <w:r w:rsidR="00695FBB" w:rsidRPr="00590DDD">
        <w:rPr>
          <w:rFonts w:ascii="Times New Roman" w:hAnsi="Times New Roman" w:cs="Times New Roman"/>
          <w:sz w:val="24"/>
          <w:szCs w:val="24"/>
        </w:rPr>
        <w:t>The antioxidant capacity of the different parts (seed and pulp) was assessed with six different</w:t>
      </w:r>
      <w:r w:rsidR="00695FBB" w:rsidRPr="00590DDD">
        <w:rPr>
          <w:rFonts w:ascii="Times New Roman" w:hAnsi="Times New Roman" w:cs="Times New Roman"/>
          <w:i/>
          <w:iCs/>
          <w:sz w:val="24"/>
          <w:szCs w:val="24"/>
        </w:rPr>
        <w:t xml:space="preserve"> </w:t>
      </w:r>
      <w:r w:rsidR="006C5AE3">
        <w:rPr>
          <w:rFonts w:ascii="Times New Roman" w:hAnsi="Times New Roman" w:cs="Times New Roman"/>
          <w:i/>
          <w:iCs/>
          <w:sz w:val="24"/>
          <w:szCs w:val="24"/>
        </w:rPr>
        <w:t>in</w:t>
      </w:r>
      <w:r w:rsidR="00695FBB" w:rsidRPr="00590DDD">
        <w:rPr>
          <w:rFonts w:ascii="Times New Roman" w:hAnsi="Times New Roman" w:cs="Times New Roman"/>
          <w:i/>
          <w:iCs/>
          <w:sz w:val="24"/>
          <w:szCs w:val="24"/>
        </w:rPr>
        <w:t>vitro</w:t>
      </w:r>
      <w:r w:rsidR="00695FBB" w:rsidRPr="00590DDD">
        <w:rPr>
          <w:rFonts w:ascii="Times New Roman" w:hAnsi="Times New Roman" w:cs="Times New Roman"/>
          <w:sz w:val="24"/>
          <w:szCs w:val="24"/>
        </w:rPr>
        <w:t xml:space="preserve"> assays including DPPH, ABTS, superoxide, hydrogen peroxide, hydroxyl scavenging activities, and ferric reducing antioxidant power. </w:t>
      </w:r>
    </w:p>
    <w:p w14:paraId="064E60EB" w14:textId="26E078F5" w:rsidR="00F60CD8" w:rsidRPr="00590DDD" w:rsidRDefault="00F60CD8"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The DPPH scavenging principle relies on antioxidants donating an electron or hydrogen atom, to the stable DPPH free radical, neutralizing it. </w:t>
      </w:r>
      <w:r w:rsidR="00E77D5C" w:rsidRPr="00590DDD">
        <w:rPr>
          <w:rFonts w:ascii="Times New Roman" w:hAnsi="Times New Roman" w:cs="Times New Roman"/>
          <w:sz w:val="24"/>
          <w:szCs w:val="24"/>
        </w:rPr>
        <w:t xml:space="preserve">In this study, </w:t>
      </w:r>
      <w:r w:rsidR="00E77D5C" w:rsidRPr="00590DDD">
        <w:rPr>
          <w:rFonts w:ascii="Times New Roman" w:hAnsi="Times New Roman" w:cs="Times New Roman"/>
          <w:i/>
          <w:iCs/>
          <w:sz w:val="24"/>
          <w:szCs w:val="24"/>
        </w:rPr>
        <w:t xml:space="preserve">D. </w:t>
      </w:r>
      <w:proofErr w:type="spellStart"/>
      <w:r w:rsidR="00E77D5C" w:rsidRPr="00590DDD">
        <w:rPr>
          <w:rFonts w:ascii="Times New Roman" w:hAnsi="Times New Roman" w:cs="Times New Roman"/>
          <w:i/>
          <w:iCs/>
          <w:sz w:val="24"/>
          <w:szCs w:val="24"/>
        </w:rPr>
        <w:t>guineense</w:t>
      </w:r>
      <w:proofErr w:type="spellEnd"/>
      <w:r w:rsidR="00E77D5C" w:rsidRPr="00590DDD">
        <w:rPr>
          <w:rFonts w:ascii="Times New Roman" w:hAnsi="Times New Roman" w:cs="Times New Roman"/>
          <w:sz w:val="24"/>
          <w:szCs w:val="24"/>
        </w:rPr>
        <w:t xml:space="preserve"> seed and pulp compared </w:t>
      </w:r>
      <w:proofErr w:type="spellStart"/>
      <w:r w:rsidR="00E77D5C" w:rsidRPr="00590DDD">
        <w:rPr>
          <w:rFonts w:ascii="Times New Roman" w:hAnsi="Times New Roman" w:cs="Times New Roman"/>
          <w:sz w:val="24"/>
          <w:szCs w:val="24"/>
        </w:rPr>
        <w:t>favourably</w:t>
      </w:r>
      <w:proofErr w:type="spellEnd"/>
      <w:r w:rsidR="00E77D5C" w:rsidRPr="00590DDD">
        <w:rPr>
          <w:rFonts w:ascii="Times New Roman" w:hAnsi="Times New Roman" w:cs="Times New Roman"/>
          <w:sz w:val="24"/>
          <w:szCs w:val="24"/>
        </w:rPr>
        <w:t xml:space="preserve"> at lower concentrations with the standard. At higher concentrations (50mg/mL and 100mg/mL), there is an observable reduction in antioxidant activity which could be </w:t>
      </w:r>
      <w:r w:rsidR="003256C1" w:rsidRPr="00590DDD">
        <w:rPr>
          <w:rFonts w:ascii="Times New Roman" w:hAnsi="Times New Roman" w:cs="Times New Roman"/>
          <w:sz w:val="24"/>
          <w:szCs w:val="24"/>
        </w:rPr>
        <w:t>because of</w:t>
      </w:r>
      <w:r w:rsidR="00E77D5C" w:rsidRPr="00590DDD">
        <w:rPr>
          <w:rFonts w:ascii="Times New Roman" w:hAnsi="Times New Roman" w:cs="Times New Roman"/>
          <w:sz w:val="24"/>
          <w:szCs w:val="24"/>
        </w:rPr>
        <w:t xml:space="preserve"> pro-oxidant effect </w:t>
      </w:r>
      <w:r w:rsidR="009D4D8B" w:rsidRPr="00590DDD">
        <w:rPr>
          <w:rFonts w:ascii="Times New Roman" w:hAnsi="Times New Roman" w:cs="Times New Roman"/>
          <w:sz w:val="24"/>
          <w:szCs w:val="24"/>
        </w:rPr>
        <w:t>whereby</w:t>
      </w:r>
      <w:r w:rsidR="00E77D5C" w:rsidRPr="00590DDD">
        <w:rPr>
          <w:rFonts w:ascii="Times New Roman" w:hAnsi="Times New Roman" w:cs="Times New Roman"/>
          <w:sz w:val="24"/>
          <w:szCs w:val="24"/>
        </w:rPr>
        <w:t xml:space="preserve"> some antioxidants lose an electron to a radical but then become a radical themselves or facilitate other harmful reactions, acting as pro-oxidants instead of antioxidants</w:t>
      </w:r>
      <w:r w:rsidR="007648AD" w:rsidRPr="00590DDD">
        <w:rPr>
          <w:rFonts w:ascii="Times New Roman" w:hAnsi="Times New Roman" w:cs="Times New Roman"/>
          <w:sz w:val="24"/>
          <w:szCs w:val="24"/>
        </w:rPr>
        <w:t xml:space="preserve"> as shown in Figure 1.</w:t>
      </w:r>
      <w:r w:rsidR="009F42F3" w:rsidRPr="00590DDD">
        <w:rPr>
          <w:rFonts w:ascii="Times New Roman" w:hAnsi="Times New Roman" w:cs="Times New Roman"/>
          <w:sz w:val="24"/>
          <w:szCs w:val="24"/>
        </w:rPr>
        <w:t xml:space="preserve"> The seed extract of </w:t>
      </w:r>
      <w:r w:rsidR="009F42F3" w:rsidRPr="00590DDD">
        <w:rPr>
          <w:rFonts w:ascii="Times New Roman" w:hAnsi="Times New Roman" w:cs="Times New Roman"/>
          <w:i/>
          <w:iCs/>
          <w:sz w:val="24"/>
          <w:szCs w:val="24"/>
        </w:rPr>
        <w:t xml:space="preserve">D. </w:t>
      </w:r>
      <w:proofErr w:type="spellStart"/>
      <w:r w:rsidR="009F42F3" w:rsidRPr="00590DDD">
        <w:rPr>
          <w:rFonts w:ascii="Times New Roman" w:hAnsi="Times New Roman" w:cs="Times New Roman"/>
          <w:i/>
          <w:iCs/>
          <w:sz w:val="24"/>
          <w:szCs w:val="24"/>
        </w:rPr>
        <w:t>guineense</w:t>
      </w:r>
      <w:proofErr w:type="spellEnd"/>
      <w:r w:rsidR="009F42F3" w:rsidRPr="00590DDD">
        <w:rPr>
          <w:rFonts w:ascii="Times New Roman" w:hAnsi="Times New Roman" w:cs="Times New Roman"/>
          <w:sz w:val="24"/>
          <w:szCs w:val="24"/>
        </w:rPr>
        <w:t xml:space="preserve"> showed higher antioxidant potential when compared to the pulp extract. This is similar to the result obtained by Olaleye</w:t>
      </w:r>
      <w:r w:rsidR="009F42F3" w:rsidRPr="00590DDD">
        <w:rPr>
          <w:rFonts w:ascii="Times New Roman" w:hAnsi="Times New Roman" w:cs="Times New Roman"/>
          <w:i/>
          <w:iCs/>
          <w:sz w:val="24"/>
          <w:szCs w:val="24"/>
        </w:rPr>
        <w:t xml:space="preserve"> et al</w:t>
      </w:r>
      <w:r w:rsidR="009F42F3" w:rsidRPr="00590DDD">
        <w:rPr>
          <w:rFonts w:ascii="Times New Roman" w:hAnsi="Times New Roman" w:cs="Times New Roman"/>
          <w:sz w:val="24"/>
          <w:szCs w:val="24"/>
        </w:rPr>
        <w:t xml:space="preserve"> (2019).</w:t>
      </w:r>
    </w:p>
    <w:p w14:paraId="3B6C9C88" w14:textId="52821E48" w:rsidR="009D4D8B" w:rsidRPr="00590DDD" w:rsidRDefault="009D4D8B"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The ABTS free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and seed increased as the concentration increased with no significant difference when compared to that of the standard (Gallic) as shown in </w:t>
      </w:r>
      <w:r w:rsidR="002C65BF" w:rsidRPr="00590DDD">
        <w:rPr>
          <w:rFonts w:ascii="Times New Roman" w:hAnsi="Times New Roman" w:cs="Times New Roman"/>
          <w:sz w:val="24"/>
          <w:szCs w:val="24"/>
        </w:rPr>
        <w:t>f</w:t>
      </w:r>
      <w:r w:rsidRPr="00590DDD">
        <w:rPr>
          <w:rFonts w:ascii="Times New Roman" w:hAnsi="Times New Roman" w:cs="Times New Roman"/>
          <w:sz w:val="24"/>
          <w:szCs w:val="24"/>
        </w:rPr>
        <w:t>igure 2</w:t>
      </w:r>
      <w:r w:rsidR="001B085C" w:rsidRPr="00590DDD">
        <w:rPr>
          <w:rFonts w:ascii="Times New Roman" w:hAnsi="Times New Roman" w:cs="Times New Roman"/>
          <w:sz w:val="24"/>
          <w:szCs w:val="24"/>
        </w:rPr>
        <w:t xml:space="preserve">, with the seed demonstrating a higher activity than the pulp at all concentrations. </w:t>
      </w:r>
    </w:p>
    <w:p w14:paraId="67A77464" w14:textId="7BA3FE26" w:rsidR="000B0F14" w:rsidRPr="00590DDD" w:rsidRDefault="005A4CEC"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Although the superoxide scavenging activity, hydrogen peroxide activity and ferric reducing </w:t>
      </w:r>
      <w:r w:rsidR="009B11F4" w:rsidRPr="00590DDD">
        <w:rPr>
          <w:rFonts w:ascii="Times New Roman" w:hAnsi="Times New Roman" w:cs="Times New Roman"/>
          <w:sz w:val="24"/>
          <w:szCs w:val="24"/>
        </w:rPr>
        <w:t xml:space="preserve">antioxidant power increased as the concentration of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i/>
          <w:iCs/>
          <w:sz w:val="24"/>
          <w:szCs w:val="24"/>
        </w:rPr>
        <w:t xml:space="preserve"> </w:t>
      </w:r>
      <w:r w:rsidR="009B11F4" w:rsidRPr="00590DDD">
        <w:rPr>
          <w:rFonts w:ascii="Times New Roman" w:hAnsi="Times New Roman" w:cs="Times New Roman"/>
          <w:sz w:val="24"/>
          <w:szCs w:val="24"/>
        </w:rPr>
        <w:t>s</w:t>
      </w:r>
      <w:r w:rsidR="003256C1" w:rsidRPr="00590DDD">
        <w:rPr>
          <w:rFonts w:ascii="Times New Roman" w:hAnsi="Times New Roman" w:cs="Times New Roman"/>
          <w:sz w:val="24"/>
          <w:szCs w:val="24"/>
        </w:rPr>
        <w:t>e</w:t>
      </w:r>
      <w:r w:rsidR="009B11F4" w:rsidRPr="00590DDD">
        <w:rPr>
          <w:rFonts w:ascii="Times New Roman" w:hAnsi="Times New Roman" w:cs="Times New Roman"/>
          <w:sz w:val="24"/>
          <w:szCs w:val="24"/>
        </w:rPr>
        <w:t xml:space="preserve">ed and pulp </w:t>
      </w:r>
      <w:r w:rsidR="003256C1" w:rsidRPr="00590DDD">
        <w:rPr>
          <w:rFonts w:ascii="Times New Roman" w:hAnsi="Times New Roman" w:cs="Times New Roman"/>
          <w:sz w:val="24"/>
          <w:szCs w:val="24"/>
        </w:rPr>
        <w:t xml:space="preserve">extracts </w:t>
      </w:r>
      <w:r w:rsidR="009B11F4" w:rsidRPr="00590DDD">
        <w:rPr>
          <w:rFonts w:ascii="Times New Roman" w:hAnsi="Times New Roman" w:cs="Times New Roman"/>
          <w:sz w:val="24"/>
          <w:szCs w:val="24"/>
        </w:rPr>
        <w:t xml:space="preserve">increased,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sz w:val="24"/>
          <w:szCs w:val="24"/>
        </w:rPr>
        <w:t xml:space="preserve"> pulp </w:t>
      </w:r>
      <w:r w:rsidR="003256C1" w:rsidRPr="00590DDD">
        <w:rPr>
          <w:rFonts w:ascii="Times New Roman" w:hAnsi="Times New Roman" w:cs="Times New Roman"/>
          <w:sz w:val="24"/>
          <w:szCs w:val="24"/>
        </w:rPr>
        <w:t xml:space="preserve">extract </w:t>
      </w:r>
      <w:r w:rsidR="009B11F4" w:rsidRPr="00590DDD">
        <w:rPr>
          <w:rFonts w:ascii="Times New Roman" w:hAnsi="Times New Roman" w:cs="Times New Roman"/>
          <w:sz w:val="24"/>
          <w:szCs w:val="24"/>
        </w:rPr>
        <w:t xml:space="preserve">activities at highest concentrations were found to be higher than </w:t>
      </w:r>
      <w:r w:rsidR="009B11F4" w:rsidRPr="00590DDD">
        <w:rPr>
          <w:rFonts w:ascii="Times New Roman" w:hAnsi="Times New Roman" w:cs="Times New Roman"/>
          <w:i/>
          <w:iCs/>
          <w:sz w:val="24"/>
          <w:szCs w:val="24"/>
        </w:rPr>
        <w:t xml:space="preserve">D. </w:t>
      </w:r>
      <w:proofErr w:type="spellStart"/>
      <w:r w:rsidR="009B11F4" w:rsidRPr="00590DDD">
        <w:rPr>
          <w:rFonts w:ascii="Times New Roman" w:hAnsi="Times New Roman" w:cs="Times New Roman"/>
          <w:i/>
          <w:iCs/>
          <w:sz w:val="24"/>
          <w:szCs w:val="24"/>
        </w:rPr>
        <w:t>guineense</w:t>
      </w:r>
      <w:proofErr w:type="spellEnd"/>
      <w:r w:rsidR="009B11F4" w:rsidRPr="00590DDD">
        <w:rPr>
          <w:rFonts w:ascii="Times New Roman" w:hAnsi="Times New Roman" w:cs="Times New Roman"/>
          <w:sz w:val="24"/>
          <w:szCs w:val="24"/>
        </w:rPr>
        <w:t xml:space="preserve"> seed </w:t>
      </w:r>
      <w:r w:rsidR="003256C1" w:rsidRPr="00590DDD">
        <w:rPr>
          <w:rFonts w:ascii="Times New Roman" w:hAnsi="Times New Roman" w:cs="Times New Roman"/>
          <w:sz w:val="24"/>
          <w:szCs w:val="24"/>
        </w:rPr>
        <w:t xml:space="preserve">extract </w:t>
      </w:r>
      <w:r w:rsidR="009B11F4" w:rsidRPr="00590DDD">
        <w:rPr>
          <w:rFonts w:ascii="Times New Roman" w:hAnsi="Times New Roman" w:cs="Times New Roman"/>
          <w:sz w:val="24"/>
          <w:szCs w:val="24"/>
        </w:rPr>
        <w:t xml:space="preserve">activities and showed no significant difference when compared to the standard (Gallic acid) as shown in Figures </w:t>
      </w:r>
      <w:r w:rsidR="000B0F14" w:rsidRPr="00590DDD">
        <w:rPr>
          <w:rFonts w:ascii="Times New Roman" w:hAnsi="Times New Roman" w:cs="Times New Roman"/>
          <w:sz w:val="24"/>
          <w:szCs w:val="24"/>
        </w:rPr>
        <w:t>3</w:t>
      </w:r>
      <w:r w:rsidR="009B11F4" w:rsidRPr="00590DDD">
        <w:rPr>
          <w:rFonts w:ascii="Times New Roman" w:hAnsi="Times New Roman" w:cs="Times New Roman"/>
          <w:sz w:val="24"/>
          <w:szCs w:val="24"/>
        </w:rPr>
        <w:t>,</w:t>
      </w:r>
      <w:r w:rsidR="000B0F14" w:rsidRPr="00590DDD">
        <w:rPr>
          <w:rFonts w:ascii="Times New Roman" w:hAnsi="Times New Roman" w:cs="Times New Roman"/>
          <w:sz w:val="24"/>
          <w:szCs w:val="24"/>
        </w:rPr>
        <w:t>4</w:t>
      </w:r>
      <w:r w:rsidR="009B11F4" w:rsidRPr="00590DDD">
        <w:rPr>
          <w:rFonts w:ascii="Times New Roman" w:hAnsi="Times New Roman" w:cs="Times New Roman"/>
          <w:sz w:val="24"/>
          <w:szCs w:val="24"/>
        </w:rPr>
        <w:t xml:space="preserve"> and </w:t>
      </w:r>
      <w:r w:rsidR="000B0F14" w:rsidRPr="00590DDD">
        <w:rPr>
          <w:rFonts w:ascii="Times New Roman" w:hAnsi="Times New Roman" w:cs="Times New Roman"/>
          <w:sz w:val="24"/>
          <w:szCs w:val="24"/>
        </w:rPr>
        <w:t>6</w:t>
      </w:r>
      <w:r w:rsidR="009B11F4" w:rsidRPr="00590DDD">
        <w:rPr>
          <w:rFonts w:ascii="Times New Roman" w:hAnsi="Times New Roman" w:cs="Times New Roman"/>
          <w:sz w:val="24"/>
          <w:szCs w:val="24"/>
        </w:rPr>
        <w:t xml:space="preserve"> respectively. This may suggest that the pulp extract is a better scavenger of superoxide and hydrogen peroxide, and a strong reducing agent.</w:t>
      </w:r>
      <w:r w:rsidR="000B0F14" w:rsidRPr="00590DDD">
        <w:rPr>
          <w:rFonts w:ascii="Times New Roman" w:hAnsi="Times New Roman" w:cs="Times New Roman"/>
          <w:sz w:val="24"/>
          <w:szCs w:val="24"/>
        </w:rPr>
        <w:t xml:space="preserve"> </w:t>
      </w:r>
    </w:p>
    <w:p w14:paraId="486F6AE5" w14:textId="3EB45595" w:rsidR="005A4CEC" w:rsidRPr="00590DDD" w:rsidRDefault="000B0F14" w:rsidP="0020746B">
      <w:pPr>
        <w:jc w:val="both"/>
        <w:rPr>
          <w:rFonts w:ascii="Times New Roman" w:hAnsi="Times New Roman" w:cs="Times New Roman"/>
          <w:sz w:val="24"/>
          <w:szCs w:val="24"/>
        </w:rPr>
      </w:pPr>
      <w:r w:rsidRPr="00590DDD">
        <w:rPr>
          <w:rFonts w:ascii="Times New Roman" w:hAnsi="Times New Roman" w:cs="Times New Roman"/>
          <w:sz w:val="24"/>
          <w:szCs w:val="24"/>
        </w:rPr>
        <w:t xml:space="preserve">In contrast, the hydroxyl radical scavenging activity of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seed </w:t>
      </w:r>
      <w:r w:rsidR="003256C1" w:rsidRPr="00590DDD">
        <w:rPr>
          <w:rFonts w:ascii="Times New Roman" w:hAnsi="Times New Roman" w:cs="Times New Roman"/>
          <w:sz w:val="24"/>
          <w:szCs w:val="24"/>
        </w:rPr>
        <w:t xml:space="preserve">extract </w:t>
      </w:r>
      <w:r w:rsidRPr="00590DDD">
        <w:rPr>
          <w:rFonts w:ascii="Times New Roman" w:hAnsi="Times New Roman" w:cs="Times New Roman"/>
          <w:sz w:val="24"/>
          <w:szCs w:val="24"/>
        </w:rPr>
        <w:t xml:space="preserve">was higher than </w:t>
      </w:r>
      <w:r w:rsidRPr="00590DDD">
        <w:rPr>
          <w:rFonts w:ascii="Times New Roman" w:hAnsi="Times New Roman" w:cs="Times New Roman"/>
          <w:i/>
          <w:iCs/>
          <w:sz w:val="24"/>
          <w:szCs w:val="24"/>
        </w:rPr>
        <w:t xml:space="preserve">D.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pulp </w:t>
      </w:r>
      <w:r w:rsidR="003256C1" w:rsidRPr="00590DDD">
        <w:rPr>
          <w:rFonts w:ascii="Times New Roman" w:hAnsi="Times New Roman" w:cs="Times New Roman"/>
          <w:sz w:val="24"/>
          <w:szCs w:val="24"/>
        </w:rPr>
        <w:t xml:space="preserve">extract </w:t>
      </w:r>
      <w:r w:rsidRPr="00590DDD">
        <w:rPr>
          <w:rFonts w:ascii="Times New Roman" w:hAnsi="Times New Roman" w:cs="Times New Roman"/>
          <w:sz w:val="24"/>
          <w:szCs w:val="24"/>
        </w:rPr>
        <w:t>at the highest concentration measured</w:t>
      </w:r>
      <w:r w:rsidR="00995AC2" w:rsidRPr="00590DDD">
        <w:rPr>
          <w:rFonts w:ascii="Times New Roman" w:hAnsi="Times New Roman" w:cs="Times New Roman"/>
          <w:sz w:val="24"/>
          <w:szCs w:val="24"/>
        </w:rPr>
        <w:t>, with no significant difference when compared with the standard (Gallic acid)</w:t>
      </w:r>
      <w:r w:rsidRPr="00590DDD">
        <w:rPr>
          <w:rFonts w:ascii="Times New Roman" w:hAnsi="Times New Roman" w:cs="Times New Roman"/>
          <w:sz w:val="24"/>
          <w:szCs w:val="24"/>
        </w:rPr>
        <w:t xml:space="preserve"> as shown in Figure 5. This may suggest that the seed extract is a better hydroxyl radical scavenger.</w:t>
      </w:r>
      <w:r w:rsidR="009B11F4" w:rsidRPr="00590DDD">
        <w:rPr>
          <w:rFonts w:ascii="Times New Roman" w:hAnsi="Times New Roman" w:cs="Times New Roman"/>
          <w:sz w:val="24"/>
          <w:szCs w:val="24"/>
        </w:rPr>
        <w:t xml:space="preserve"> </w:t>
      </w:r>
      <w:r w:rsidR="00300E23" w:rsidRPr="00590DDD">
        <w:rPr>
          <w:rFonts w:ascii="Times New Roman" w:hAnsi="Times New Roman" w:cs="Times New Roman"/>
          <w:sz w:val="24"/>
          <w:szCs w:val="24"/>
        </w:rPr>
        <w:t xml:space="preserve">This is also similar to the results obtained by Olaleye </w:t>
      </w:r>
      <w:r w:rsidR="00300E23" w:rsidRPr="00590DDD">
        <w:rPr>
          <w:rFonts w:ascii="Times New Roman" w:hAnsi="Times New Roman" w:cs="Times New Roman"/>
          <w:i/>
          <w:iCs/>
          <w:sz w:val="24"/>
          <w:szCs w:val="24"/>
        </w:rPr>
        <w:t>et al</w:t>
      </w:r>
      <w:r w:rsidR="00300E23" w:rsidRPr="00590DDD">
        <w:rPr>
          <w:rFonts w:ascii="Times New Roman" w:hAnsi="Times New Roman" w:cs="Times New Roman"/>
          <w:sz w:val="24"/>
          <w:szCs w:val="24"/>
        </w:rPr>
        <w:t xml:space="preserve"> (2019).</w:t>
      </w:r>
    </w:p>
    <w:p w14:paraId="5C593578" w14:textId="6565335A" w:rsidR="00125CCB" w:rsidRPr="00590DDD" w:rsidRDefault="00B44E5C" w:rsidP="0020746B">
      <w:pPr>
        <w:pStyle w:val="NoSpacing"/>
        <w:jc w:val="both"/>
        <w:rPr>
          <w:rFonts w:ascii="Times New Roman" w:hAnsi="Times New Roman" w:cs="Times New Roman"/>
          <w:b/>
          <w:bCs/>
          <w:sz w:val="24"/>
          <w:szCs w:val="24"/>
        </w:rPr>
      </w:pPr>
      <w:r w:rsidRPr="00590DDD">
        <w:rPr>
          <w:rFonts w:ascii="Times New Roman" w:hAnsi="Times New Roman" w:cs="Times New Roman"/>
          <w:b/>
          <w:bCs/>
          <w:sz w:val="24"/>
          <w:szCs w:val="24"/>
        </w:rPr>
        <w:t>C</w:t>
      </w:r>
      <w:r w:rsidR="00125CCB" w:rsidRPr="00590DDD">
        <w:rPr>
          <w:rFonts w:ascii="Times New Roman" w:hAnsi="Times New Roman" w:cs="Times New Roman"/>
          <w:b/>
          <w:bCs/>
          <w:sz w:val="24"/>
          <w:szCs w:val="24"/>
        </w:rPr>
        <w:t>ONCLUSION</w:t>
      </w:r>
    </w:p>
    <w:p w14:paraId="12CD6040" w14:textId="1FAF3806" w:rsidR="00125CCB" w:rsidRDefault="00125CCB" w:rsidP="0020746B">
      <w:pPr>
        <w:pStyle w:val="NoSpacing"/>
        <w:spacing w:line="276" w:lineRule="auto"/>
        <w:jc w:val="both"/>
        <w:rPr>
          <w:rFonts w:ascii="Times New Roman" w:hAnsi="Times New Roman" w:cs="Times New Roman"/>
          <w:sz w:val="24"/>
          <w:szCs w:val="24"/>
        </w:rPr>
      </w:pPr>
      <w:r w:rsidRPr="00590DDD">
        <w:rPr>
          <w:rFonts w:ascii="Times New Roman" w:hAnsi="Times New Roman" w:cs="Times New Roman"/>
          <w:sz w:val="24"/>
          <w:szCs w:val="24"/>
        </w:rPr>
        <w:t xml:space="preserve">The </w:t>
      </w:r>
      <w:r w:rsidR="00E438DD" w:rsidRPr="00590DDD">
        <w:rPr>
          <w:rFonts w:ascii="Times New Roman" w:hAnsi="Times New Roman" w:cs="Times New Roman"/>
          <w:sz w:val="24"/>
          <w:szCs w:val="24"/>
        </w:rPr>
        <w:t xml:space="preserve">data obtained from this study is a clear indication of rich antioxidant properties of </w:t>
      </w:r>
      <w:r w:rsidR="00E438DD" w:rsidRPr="00590DDD">
        <w:rPr>
          <w:rFonts w:ascii="Times New Roman" w:hAnsi="Times New Roman" w:cs="Times New Roman"/>
          <w:i/>
          <w:iCs/>
          <w:sz w:val="24"/>
          <w:szCs w:val="24"/>
        </w:rPr>
        <w:t xml:space="preserve">D. </w:t>
      </w:r>
      <w:proofErr w:type="spellStart"/>
      <w:r w:rsidR="00E438DD" w:rsidRPr="00590DDD">
        <w:rPr>
          <w:rFonts w:ascii="Times New Roman" w:hAnsi="Times New Roman" w:cs="Times New Roman"/>
          <w:i/>
          <w:iCs/>
          <w:sz w:val="24"/>
          <w:szCs w:val="24"/>
        </w:rPr>
        <w:t>guineense</w:t>
      </w:r>
      <w:proofErr w:type="spellEnd"/>
      <w:r w:rsidR="00E438DD" w:rsidRPr="00590DDD">
        <w:rPr>
          <w:rFonts w:ascii="Times New Roman" w:hAnsi="Times New Roman" w:cs="Times New Roman"/>
          <w:i/>
          <w:iCs/>
          <w:sz w:val="24"/>
          <w:szCs w:val="24"/>
        </w:rPr>
        <w:t xml:space="preserve"> </w:t>
      </w:r>
      <w:r w:rsidR="00E438DD" w:rsidRPr="00590DDD">
        <w:rPr>
          <w:rFonts w:ascii="Times New Roman" w:hAnsi="Times New Roman" w:cs="Times New Roman"/>
          <w:sz w:val="24"/>
          <w:szCs w:val="24"/>
        </w:rPr>
        <w:t xml:space="preserve">which is attributed to their source of </w:t>
      </w:r>
      <w:r w:rsidR="00472B80" w:rsidRPr="00590DDD">
        <w:rPr>
          <w:rFonts w:ascii="Times New Roman" w:hAnsi="Times New Roman" w:cs="Times New Roman"/>
          <w:sz w:val="24"/>
          <w:szCs w:val="24"/>
        </w:rPr>
        <w:t>phytochemicals and</w:t>
      </w:r>
      <w:r w:rsidR="00E438DD" w:rsidRPr="00590DDD">
        <w:rPr>
          <w:rFonts w:ascii="Times New Roman" w:hAnsi="Times New Roman" w:cs="Times New Roman"/>
          <w:sz w:val="24"/>
          <w:szCs w:val="24"/>
        </w:rPr>
        <w:t xml:space="preserve"> are responsible for their therapeutic benefits critical i</w:t>
      </w:r>
      <w:r w:rsidRPr="00590DDD">
        <w:rPr>
          <w:rFonts w:ascii="Times New Roman" w:hAnsi="Times New Roman" w:cs="Times New Roman"/>
          <w:sz w:val="24"/>
          <w:szCs w:val="24"/>
        </w:rPr>
        <w:t>n combating diseases and cellular damage</w:t>
      </w:r>
      <w:r w:rsidR="00472B80" w:rsidRPr="00590DDD">
        <w:rPr>
          <w:rFonts w:ascii="Times New Roman" w:hAnsi="Times New Roman" w:cs="Times New Roman"/>
          <w:sz w:val="24"/>
          <w:szCs w:val="24"/>
        </w:rPr>
        <w:t>, boosting immune support, enhancing skin, and inflammation modulation.</w:t>
      </w:r>
    </w:p>
    <w:p w14:paraId="20050464" w14:textId="7B862B5E" w:rsidR="00F47AC8" w:rsidRDefault="00F47AC8" w:rsidP="0020746B">
      <w:pPr>
        <w:pStyle w:val="NoSpacing"/>
        <w:spacing w:line="276" w:lineRule="auto"/>
        <w:jc w:val="both"/>
        <w:rPr>
          <w:rFonts w:ascii="Times New Roman" w:hAnsi="Times New Roman" w:cs="Times New Roman"/>
          <w:sz w:val="24"/>
          <w:szCs w:val="24"/>
        </w:rPr>
      </w:pPr>
    </w:p>
    <w:p w14:paraId="190F86A7" w14:textId="77777777" w:rsidR="00F47AC8" w:rsidRDefault="00F47AC8" w:rsidP="00F47AC8">
      <w:pPr>
        <w:rPr>
          <w:rFonts w:ascii="Calibri" w:eastAsia="Calibri" w:hAnsi="Calibri" w:cs="Times New Roman"/>
          <w:highlight w:val="yellow"/>
        </w:rPr>
      </w:pPr>
      <w:bookmarkStart w:id="4" w:name="_Hlk218868534"/>
      <w:bookmarkStart w:id="5" w:name="_Hlk229240739"/>
    </w:p>
    <w:p w14:paraId="03AD62FA" w14:textId="77777777" w:rsidR="00F47AC8" w:rsidRPr="00005ED1" w:rsidRDefault="00F47AC8" w:rsidP="00F47AC8">
      <w:pPr>
        <w:pStyle w:val="NoSpacing"/>
        <w:rPr>
          <w:rFonts w:ascii="Arial" w:hAnsi="Arial" w:cs="Arial"/>
          <w:highlight w:val="yellow"/>
        </w:rPr>
      </w:pPr>
      <w:bookmarkStart w:id="6" w:name="_Hlk221624953"/>
      <w:r w:rsidRPr="00005ED1">
        <w:rPr>
          <w:rFonts w:ascii="Arial" w:hAnsi="Arial" w:cs="Arial"/>
          <w:highlight w:val="yellow"/>
        </w:rPr>
        <w:t>Disclaimer (Artificial intelligence)</w:t>
      </w:r>
    </w:p>
    <w:p w14:paraId="2DBACE0A" w14:textId="77777777" w:rsidR="00F47AC8" w:rsidRPr="00005ED1" w:rsidRDefault="00F47AC8" w:rsidP="00F47AC8">
      <w:pPr>
        <w:pStyle w:val="NoSpacing"/>
        <w:rPr>
          <w:rFonts w:ascii="Arial" w:hAnsi="Arial" w:cs="Arial"/>
          <w:highlight w:val="yellow"/>
        </w:rPr>
      </w:pPr>
    </w:p>
    <w:p w14:paraId="727F1877" w14:textId="77777777" w:rsidR="00F47AC8" w:rsidRDefault="00F47AC8" w:rsidP="00F47AC8">
      <w:pPr>
        <w:pStyle w:val="NoSpacing"/>
        <w:rPr>
          <w:rFonts w:ascii="Arial" w:hAnsi="Arial" w:cs="Arial"/>
          <w:highlight w:val="yellow"/>
        </w:rPr>
      </w:pPr>
      <w:r w:rsidRPr="00005ED1">
        <w:rPr>
          <w:rFonts w:ascii="Arial" w:hAnsi="Arial" w:cs="Arial"/>
          <w:highlight w:val="yellow"/>
        </w:rPr>
        <w:lastRenderedPageBreak/>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bookmarkEnd w:id="4"/>
    </w:p>
    <w:bookmarkEnd w:id="5"/>
    <w:bookmarkEnd w:id="6"/>
    <w:p w14:paraId="653ABA72" w14:textId="77777777" w:rsidR="00F47AC8" w:rsidRPr="00590DDD" w:rsidRDefault="00F47AC8" w:rsidP="0020746B">
      <w:pPr>
        <w:pStyle w:val="NoSpacing"/>
        <w:spacing w:line="276" w:lineRule="auto"/>
        <w:jc w:val="both"/>
        <w:rPr>
          <w:rFonts w:ascii="Times New Roman" w:hAnsi="Times New Roman" w:cs="Times New Roman"/>
          <w:sz w:val="24"/>
          <w:szCs w:val="24"/>
        </w:rPr>
      </w:pPr>
    </w:p>
    <w:p w14:paraId="34CD78EB" w14:textId="77777777" w:rsidR="00E10650" w:rsidRPr="00590DDD" w:rsidRDefault="00E10650" w:rsidP="0020746B">
      <w:pPr>
        <w:pStyle w:val="NoSpacing"/>
        <w:spacing w:line="276" w:lineRule="auto"/>
        <w:jc w:val="both"/>
        <w:rPr>
          <w:rFonts w:ascii="Times New Roman" w:hAnsi="Times New Roman" w:cs="Times New Roman"/>
          <w:sz w:val="24"/>
          <w:szCs w:val="24"/>
        </w:rPr>
      </w:pPr>
    </w:p>
    <w:p w14:paraId="4D808857" w14:textId="352C0CA0" w:rsidR="00E10650" w:rsidRPr="00590DDD" w:rsidRDefault="00E10650" w:rsidP="00125CCB">
      <w:pPr>
        <w:pStyle w:val="NoSpacing"/>
        <w:spacing w:line="276" w:lineRule="auto"/>
        <w:rPr>
          <w:rFonts w:ascii="Times New Roman" w:hAnsi="Times New Roman" w:cs="Times New Roman"/>
          <w:b/>
          <w:bCs/>
          <w:sz w:val="24"/>
          <w:szCs w:val="24"/>
        </w:rPr>
      </w:pPr>
      <w:r w:rsidRPr="00590DDD">
        <w:rPr>
          <w:rFonts w:ascii="Times New Roman" w:hAnsi="Times New Roman" w:cs="Times New Roman"/>
          <w:b/>
          <w:bCs/>
          <w:sz w:val="24"/>
          <w:szCs w:val="24"/>
        </w:rPr>
        <w:t>REFERENCES</w:t>
      </w:r>
    </w:p>
    <w:p w14:paraId="236215ED" w14:textId="77777777" w:rsidR="00E10650" w:rsidRPr="00590DDD" w:rsidRDefault="00E10650" w:rsidP="00125CCB">
      <w:pPr>
        <w:pStyle w:val="NoSpacing"/>
        <w:spacing w:line="276" w:lineRule="auto"/>
        <w:rPr>
          <w:rFonts w:ascii="Times New Roman" w:hAnsi="Times New Roman" w:cs="Times New Roman"/>
          <w:sz w:val="24"/>
          <w:szCs w:val="24"/>
        </w:rPr>
      </w:pPr>
    </w:p>
    <w:p w14:paraId="606AC2D6" w14:textId="478C45B8"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Abiodun, O. A., Dauda, A. O., Adebisi, T. T., &amp; Alonge, C. D. (2017). Physico-chemical, microbial and sensory properties of </w:t>
      </w:r>
      <w:proofErr w:type="spellStart"/>
      <w:r w:rsidRPr="00590DDD">
        <w:rPr>
          <w:rFonts w:ascii="Times New Roman" w:hAnsi="Times New Roman" w:cs="Times New Roman"/>
          <w:sz w:val="24"/>
          <w:szCs w:val="24"/>
        </w:rPr>
        <w:t>kunu</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zaki</w:t>
      </w:r>
      <w:proofErr w:type="spellEnd"/>
      <w:r w:rsidRPr="00590DDD">
        <w:rPr>
          <w:rFonts w:ascii="Times New Roman" w:hAnsi="Times New Roman" w:cs="Times New Roman"/>
          <w:sz w:val="24"/>
          <w:szCs w:val="24"/>
        </w:rPr>
        <w:t xml:space="preserve"> beverage sweetened with black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Croat. J. Food Sci. Technol., 9(1), 46-56. </w:t>
      </w:r>
    </w:p>
    <w:p w14:paraId="7AC1801B" w14:textId="2176E863"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sz w:val="24"/>
          <w:szCs w:val="24"/>
        </w:rPr>
        <w:t>Abolaji</w:t>
      </w:r>
      <w:proofErr w:type="spellEnd"/>
      <w:r w:rsidRPr="00590DDD">
        <w:rPr>
          <w:rFonts w:ascii="Times New Roman" w:hAnsi="Times New Roman" w:cs="Times New Roman"/>
          <w:sz w:val="24"/>
          <w:szCs w:val="24"/>
        </w:rPr>
        <w:t xml:space="preserve">, O. A., Adeleye, T. A., </w:t>
      </w:r>
      <w:proofErr w:type="spellStart"/>
      <w:r w:rsidRPr="00590DDD">
        <w:rPr>
          <w:rFonts w:ascii="Times New Roman" w:hAnsi="Times New Roman" w:cs="Times New Roman"/>
          <w:sz w:val="24"/>
          <w:szCs w:val="24"/>
        </w:rPr>
        <w:t>Ganiyat</w:t>
      </w:r>
      <w:proofErr w:type="spellEnd"/>
      <w:r w:rsidRPr="00590DDD">
        <w:rPr>
          <w:rFonts w:ascii="Times New Roman" w:hAnsi="Times New Roman" w:cs="Times New Roman"/>
          <w:sz w:val="24"/>
          <w:szCs w:val="24"/>
        </w:rPr>
        <w:t xml:space="preserve">, A. I., Folakemi, A. A., &amp; Abdulazeez, B. (2014): Effects of </w:t>
      </w:r>
      <w:proofErr w:type="spellStart"/>
      <w:r w:rsidRPr="008D73D8">
        <w:rPr>
          <w:rFonts w:ascii="Times New Roman" w:hAnsi="Times New Roman" w:cs="Times New Roman"/>
          <w:i/>
          <w:iCs/>
          <w:sz w:val="24"/>
          <w:szCs w:val="24"/>
        </w:rPr>
        <w:t>Dialium</w:t>
      </w:r>
      <w:proofErr w:type="spellEnd"/>
      <w:r w:rsidR="008D73D8" w:rsidRPr="008D73D8">
        <w:rPr>
          <w:rFonts w:ascii="Times New Roman" w:hAnsi="Times New Roman" w:cs="Times New Roman"/>
          <w:i/>
          <w:iCs/>
          <w:sz w:val="24"/>
          <w:szCs w:val="24"/>
        </w:rPr>
        <w:t xml:space="preserve"> </w:t>
      </w:r>
      <w:proofErr w:type="spellStart"/>
      <w:r w:rsidRPr="008D73D8">
        <w:rPr>
          <w:rFonts w:ascii="Times New Roman" w:hAnsi="Times New Roman" w:cs="Times New Roman"/>
          <w:i/>
          <w:iCs/>
          <w:sz w:val="24"/>
          <w:szCs w:val="24"/>
        </w:rPr>
        <w:t>guineense</w:t>
      </w:r>
      <w:proofErr w:type="spellEnd"/>
      <w:r w:rsidR="008D73D8">
        <w:rPr>
          <w:rFonts w:ascii="Times New Roman" w:hAnsi="Times New Roman" w:cs="Times New Roman"/>
          <w:sz w:val="24"/>
          <w:szCs w:val="24"/>
        </w:rPr>
        <w:t xml:space="preserve"> </w:t>
      </w:r>
      <w:r w:rsidRPr="00590DDD">
        <w:rPr>
          <w:rFonts w:ascii="Times New Roman" w:hAnsi="Times New Roman" w:cs="Times New Roman"/>
          <w:sz w:val="24"/>
          <w:szCs w:val="24"/>
        </w:rPr>
        <w:t xml:space="preserve">pulp phenolic extract on </w:t>
      </w:r>
      <w:proofErr w:type="spellStart"/>
      <w:r w:rsidRPr="00590DDD">
        <w:rPr>
          <w:rFonts w:ascii="Times New Roman" w:hAnsi="Times New Roman" w:cs="Times New Roman"/>
          <w:sz w:val="24"/>
          <w:szCs w:val="24"/>
        </w:rPr>
        <w:t>afloxin</w:t>
      </w:r>
      <w:proofErr w:type="spellEnd"/>
      <w:r w:rsidRPr="00590DDD">
        <w:rPr>
          <w:rFonts w:ascii="Times New Roman" w:hAnsi="Times New Roman" w:cs="Times New Roman"/>
          <w:sz w:val="24"/>
          <w:szCs w:val="24"/>
        </w:rPr>
        <w:t xml:space="preserve"> B-induced oxidative imbalance in rats. J. Med. Food. 17 (8); 875-885.</w:t>
      </w:r>
    </w:p>
    <w:p w14:paraId="6C5C8005"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Adepoju, O. T. (2009): Proximate composition and micronutrient potentials of three locally available wild fruits in Nigeria. African journal of Agriculture Research 4 (9): 887 892.</w:t>
      </w:r>
    </w:p>
    <w:p w14:paraId="33A83588" w14:textId="77777777"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sz w:val="24"/>
          <w:szCs w:val="24"/>
        </w:rPr>
        <w:t>Asoiro</w:t>
      </w:r>
      <w:proofErr w:type="spellEnd"/>
      <w:r w:rsidRPr="00590DDD">
        <w:rPr>
          <w:rFonts w:ascii="Times New Roman" w:hAnsi="Times New Roman" w:cs="Times New Roman"/>
          <w:sz w:val="24"/>
          <w:szCs w:val="24"/>
        </w:rPr>
        <w:t xml:space="preserve">, F. U., Ezeoha, S. L., </w:t>
      </w:r>
      <w:proofErr w:type="spellStart"/>
      <w:r w:rsidRPr="00590DDD">
        <w:rPr>
          <w:rFonts w:ascii="Times New Roman" w:hAnsi="Times New Roman" w:cs="Times New Roman"/>
          <w:sz w:val="24"/>
          <w:szCs w:val="24"/>
        </w:rPr>
        <w:t>Ezenne</w:t>
      </w:r>
      <w:proofErr w:type="spellEnd"/>
      <w:r w:rsidRPr="00590DDD">
        <w:rPr>
          <w:rFonts w:ascii="Times New Roman" w:hAnsi="Times New Roman" w:cs="Times New Roman"/>
          <w:sz w:val="24"/>
          <w:szCs w:val="24"/>
        </w:rPr>
        <w:t>, G. I., &amp; Ugwu, C. B. (2017). Chemical and mechanical properties of velvet tamarind fruit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Nigerian Journal of Technology, 36(1), 252-260. https://doi.org/ 10.4314/</w:t>
      </w:r>
      <w:proofErr w:type="gramStart"/>
      <w:r w:rsidRPr="00590DDD">
        <w:rPr>
          <w:rFonts w:ascii="Times New Roman" w:hAnsi="Times New Roman" w:cs="Times New Roman"/>
          <w:sz w:val="24"/>
          <w:szCs w:val="24"/>
        </w:rPr>
        <w:t>njt.v</w:t>
      </w:r>
      <w:proofErr w:type="gramEnd"/>
      <w:r w:rsidRPr="00590DDD">
        <w:rPr>
          <w:rFonts w:ascii="Times New Roman" w:hAnsi="Times New Roman" w:cs="Times New Roman"/>
          <w:sz w:val="24"/>
          <w:szCs w:val="24"/>
        </w:rPr>
        <w:t>36i1.30</w:t>
      </w:r>
      <w:r w:rsidRPr="00590DDD">
        <w:rPr>
          <w:rFonts w:ascii="Times New Roman" w:hAnsi="Times New Roman" w:cs="Times New Roman"/>
          <w:sz w:val="24"/>
          <w:szCs w:val="24"/>
        </w:rPr>
        <w:br/>
      </w:r>
    </w:p>
    <w:p w14:paraId="571A63AB" w14:textId="474DC90A"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Balogun, M. E., Oji, J. O., Besong, E. E. &amp; Umahi, G. O. (2013). Evaluation of the anti-ulcer properties of aqueous leaf extract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(Velvet Tamarind) on experimentally induced ulcer models in rats. International Journal of Development Research, 3(10), 106-110.</w:t>
      </w:r>
    </w:p>
    <w:p w14:paraId="2A6E78FB" w14:textId="1AC46FA4"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Bero, J. H., </w:t>
      </w:r>
      <w:proofErr w:type="spellStart"/>
      <w:r w:rsidRPr="00590DDD">
        <w:rPr>
          <w:rFonts w:ascii="Times New Roman" w:hAnsi="Times New Roman" w:cs="Times New Roman"/>
          <w:sz w:val="24"/>
          <w:szCs w:val="24"/>
        </w:rPr>
        <w:t>Ganfon</w:t>
      </w:r>
      <w:proofErr w:type="spellEnd"/>
      <w:r w:rsidRPr="00590DDD">
        <w:rPr>
          <w:rFonts w:ascii="Times New Roman" w:hAnsi="Times New Roman" w:cs="Times New Roman"/>
          <w:sz w:val="24"/>
          <w:szCs w:val="24"/>
        </w:rPr>
        <w:t>, M., Jonville, C., Frederich, M., Gbaguidi, F., De, M. P.</w:t>
      </w:r>
      <w:r w:rsidR="00950F4F">
        <w:rPr>
          <w:rFonts w:ascii="Times New Roman" w:hAnsi="Times New Roman" w:cs="Times New Roman"/>
          <w:sz w:val="24"/>
          <w:szCs w:val="24"/>
        </w:rPr>
        <w:t xml:space="preserve"> &amp;</w:t>
      </w:r>
      <w:r w:rsidRPr="00590DDD">
        <w:rPr>
          <w:rFonts w:ascii="Times New Roman" w:hAnsi="Times New Roman" w:cs="Times New Roman"/>
          <w:sz w:val="24"/>
          <w:szCs w:val="24"/>
        </w:rPr>
        <w:t xml:space="preserve"> Quetin, L. J. (2009). In vitro </w:t>
      </w:r>
      <w:proofErr w:type="spellStart"/>
      <w:r w:rsidRPr="00590DDD">
        <w:rPr>
          <w:rFonts w:ascii="Times New Roman" w:hAnsi="Times New Roman" w:cs="Times New Roman"/>
          <w:sz w:val="24"/>
          <w:szCs w:val="24"/>
        </w:rPr>
        <w:t>antiplasmodial</w:t>
      </w:r>
      <w:proofErr w:type="spellEnd"/>
      <w:r w:rsidRPr="00590DDD">
        <w:rPr>
          <w:rFonts w:ascii="Times New Roman" w:hAnsi="Times New Roman" w:cs="Times New Roman"/>
          <w:sz w:val="24"/>
          <w:szCs w:val="24"/>
        </w:rPr>
        <w:t xml:space="preserve"> activity of plants used in Benin in traditional medicine to treat malaria. </w:t>
      </w:r>
      <w:r w:rsidRPr="00FC4EDB">
        <w:rPr>
          <w:rFonts w:ascii="Times New Roman" w:hAnsi="Times New Roman" w:cs="Times New Roman"/>
          <w:i/>
          <w:iCs/>
          <w:sz w:val="24"/>
          <w:szCs w:val="24"/>
        </w:rPr>
        <w:t xml:space="preserve">J. </w:t>
      </w:r>
      <w:proofErr w:type="spellStart"/>
      <w:r w:rsidRPr="00FC4EDB">
        <w:rPr>
          <w:rFonts w:ascii="Times New Roman" w:hAnsi="Times New Roman" w:cs="Times New Roman"/>
          <w:i/>
          <w:iCs/>
          <w:sz w:val="24"/>
          <w:szCs w:val="24"/>
        </w:rPr>
        <w:t>Ethnopharmacol</w:t>
      </w:r>
      <w:proofErr w:type="spellEnd"/>
      <w:r w:rsidRPr="00590DDD">
        <w:rPr>
          <w:rFonts w:ascii="Times New Roman" w:hAnsi="Times New Roman" w:cs="Times New Roman"/>
          <w:sz w:val="24"/>
          <w:szCs w:val="24"/>
        </w:rPr>
        <w:t xml:space="preserve">., 122(3), 439-444. </w:t>
      </w:r>
    </w:p>
    <w:p w14:paraId="6B23F133" w14:textId="63F4911C"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Diop, N., Ndiaye, A., Cisse, M., Dienne, O., Dornier, M., &amp; Suck, O. (2010): Le d it </w:t>
      </w:r>
      <w:proofErr w:type="gramStart"/>
      <w:r w:rsidRPr="00590DDD">
        <w:rPr>
          <w:rFonts w:ascii="Times New Roman" w:hAnsi="Times New Roman" w:cs="Times New Roman"/>
          <w:sz w:val="24"/>
          <w:szCs w:val="24"/>
        </w:rPr>
        <w:t>ax</w:t>
      </w:r>
      <w:proofErr w:type="gramEnd"/>
      <w:r w:rsidRPr="00590DDD">
        <w:rPr>
          <w:rFonts w:ascii="Times New Roman" w:hAnsi="Times New Roman" w:cs="Times New Roman"/>
          <w:sz w:val="24"/>
          <w:szCs w:val="24"/>
        </w:rPr>
        <w:t xml:space="preserve"> (</w:t>
      </w:r>
      <w:proofErr w:type="spellStart"/>
      <w:r w:rsidRPr="00FC4EDB">
        <w:rPr>
          <w:rFonts w:ascii="Times New Roman" w:hAnsi="Times New Roman" w:cs="Times New Roman"/>
          <w:i/>
          <w:iCs/>
          <w:sz w:val="24"/>
          <w:szCs w:val="24"/>
        </w:rPr>
        <w:t>Detarium</w:t>
      </w:r>
      <w:proofErr w:type="spellEnd"/>
      <w:r w:rsidRPr="00FC4EDB">
        <w:rPr>
          <w:rFonts w:ascii="Times New Roman" w:hAnsi="Times New Roman" w:cs="Times New Roman"/>
          <w:i/>
          <w:iCs/>
          <w:sz w:val="24"/>
          <w:szCs w:val="24"/>
        </w:rPr>
        <w:t xml:space="preserve"> </w:t>
      </w:r>
      <w:proofErr w:type="spellStart"/>
      <w:r w:rsidRPr="00FC4EDB">
        <w:rPr>
          <w:rFonts w:ascii="Times New Roman" w:hAnsi="Times New Roman" w:cs="Times New Roman"/>
          <w:i/>
          <w:iCs/>
          <w:sz w:val="24"/>
          <w:szCs w:val="24"/>
        </w:rPr>
        <w:t>senegalenses</w:t>
      </w:r>
      <w:proofErr w:type="spellEnd"/>
      <w:r w:rsidRPr="00590DDD">
        <w:rPr>
          <w:rFonts w:ascii="Times New Roman" w:hAnsi="Times New Roman" w:cs="Times New Roman"/>
          <w:sz w:val="24"/>
          <w:szCs w:val="24"/>
        </w:rPr>
        <w:t xml:space="preserve"> J. F. </w:t>
      </w:r>
      <w:proofErr w:type="spellStart"/>
      <w:r w:rsidRPr="00590DDD">
        <w:rPr>
          <w:rFonts w:ascii="Times New Roman" w:hAnsi="Times New Roman" w:cs="Times New Roman"/>
          <w:sz w:val="24"/>
          <w:szCs w:val="24"/>
        </w:rPr>
        <w:t>Grnel</w:t>
      </w:r>
      <w:proofErr w:type="spellEnd"/>
      <w:r w:rsidRPr="00590DDD">
        <w:rPr>
          <w:rFonts w:ascii="Times New Roman" w:hAnsi="Times New Roman" w:cs="Times New Roman"/>
          <w:sz w:val="24"/>
          <w:szCs w:val="24"/>
        </w:rPr>
        <w:t xml:space="preserve">.): principal </w:t>
      </w:r>
      <w:proofErr w:type="spellStart"/>
      <w:r w:rsidRPr="00590DDD">
        <w:rPr>
          <w:rFonts w:ascii="Times New Roman" w:hAnsi="Times New Roman" w:cs="Times New Roman"/>
          <w:sz w:val="24"/>
          <w:szCs w:val="24"/>
        </w:rPr>
        <w:t>escaracteristiqueset</w:t>
      </w:r>
      <w:proofErr w:type="spellEnd"/>
      <w:r w:rsidRPr="00590DDD">
        <w:rPr>
          <w:rFonts w:ascii="Times New Roman" w:hAnsi="Times New Roman" w:cs="Times New Roman"/>
          <w:sz w:val="24"/>
          <w:szCs w:val="24"/>
        </w:rPr>
        <w:t xml:space="preserve"> utilizations au Senegal. </w:t>
      </w:r>
      <w:r w:rsidRPr="00FC4EDB">
        <w:rPr>
          <w:rFonts w:ascii="Times New Roman" w:hAnsi="Times New Roman" w:cs="Times New Roman"/>
          <w:i/>
          <w:iCs/>
          <w:sz w:val="24"/>
          <w:szCs w:val="24"/>
        </w:rPr>
        <w:t>Fruits</w:t>
      </w:r>
      <w:r w:rsidR="00A62F65">
        <w:rPr>
          <w:rFonts w:ascii="Times New Roman" w:hAnsi="Times New Roman" w:cs="Times New Roman"/>
          <w:sz w:val="24"/>
          <w:szCs w:val="24"/>
        </w:rPr>
        <w:t>,</w:t>
      </w:r>
      <w:r w:rsidRPr="00590DDD">
        <w:rPr>
          <w:rFonts w:ascii="Times New Roman" w:hAnsi="Times New Roman" w:cs="Times New Roman"/>
          <w:sz w:val="24"/>
          <w:szCs w:val="24"/>
        </w:rPr>
        <w:t xml:space="preserve"> 65(05)</w:t>
      </w:r>
      <w:r w:rsidR="00A62F65">
        <w:rPr>
          <w:rFonts w:ascii="Times New Roman" w:hAnsi="Times New Roman" w:cs="Times New Roman"/>
          <w:sz w:val="24"/>
          <w:szCs w:val="24"/>
        </w:rPr>
        <w:t>:</w:t>
      </w:r>
      <w:r w:rsidRPr="00590DDD">
        <w:rPr>
          <w:rFonts w:ascii="Times New Roman" w:hAnsi="Times New Roman" w:cs="Times New Roman"/>
          <w:sz w:val="24"/>
          <w:szCs w:val="24"/>
        </w:rPr>
        <w:t>293-306.</w:t>
      </w:r>
    </w:p>
    <w:p w14:paraId="5CE91E52"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Doumbia, S., Dembele, D. L., Haidara, M., </w:t>
      </w:r>
      <w:proofErr w:type="spellStart"/>
      <w:r w:rsidRPr="00590DDD">
        <w:rPr>
          <w:rFonts w:ascii="Times New Roman" w:hAnsi="Times New Roman" w:cs="Times New Roman"/>
          <w:sz w:val="24"/>
          <w:szCs w:val="24"/>
        </w:rPr>
        <w:t>Timbine</w:t>
      </w:r>
      <w:proofErr w:type="spellEnd"/>
      <w:r w:rsidRPr="00590DDD">
        <w:rPr>
          <w:rFonts w:ascii="Times New Roman" w:hAnsi="Times New Roman" w:cs="Times New Roman"/>
          <w:sz w:val="24"/>
          <w:szCs w:val="24"/>
        </w:rPr>
        <w:t xml:space="preserve">, L. G., Bagayoko, I. F., &amp; Sanogo, R. (2022). </w:t>
      </w:r>
      <w:proofErr w:type="spellStart"/>
      <w:r w:rsidRPr="00590DDD">
        <w:rPr>
          <w:rFonts w:ascii="Times New Roman" w:hAnsi="Times New Roman" w:cs="Times New Roman"/>
          <w:sz w:val="24"/>
          <w:szCs w:val="24"/>
        </w:rPr>
        <w:t>Constituants</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chimiques</w:t>
      </w:r>
      <w:proofErr w:type="spellEnd"/>
      <w:r w:rsidRPr="00590DDD">
        <w:rPr>
          <w:rFonts w:ascii="Times New Roman" w:hAnsi="Times New Roman" w:cs="Times New Roman"/>
          <w:sz w:val="24"/>
          <w:szCs w:val="24"/>
        </w:rPr>
        <w:t xml:space="preserve"> et </w:t>
      </w:r>
      <w:proofErr w:type="spellStart"/>
      <w:r w:rsidRPr="00590DDD">
        <w:rPr>
          <w:rFonts w:ascii="Times New Roman" w:hAnsi="Times New Roman" w:cs="Times New Roman"/>
          <w:sz w:val="24"/>
          <w:szCs w:val="24"/>
        </w:rPr>
        <w:t>antiradicalaires</w:t>
      </w:r>
      <w:proofErr w:type="spellEnd"/>
      <w:r w:rsidRPr="00590DDD">
        <w:rPr>
          <w:rFonts w:ascii="Times New Roman" w:hAnsi="Times New Roman" w:cs="Times New Roman"/>
          <w:sz w:val="24"/>
          <w:szCs w:val="24"/>
        </w:rPr>
        <w:t xml:space="preserve"> de </w:t>
      </w:r>
      <w:proofErr w:type="spellStart"/>
      <w:r w:rsidRPr="00590DDD">
        <w:rPr>
          <w:rFonts w:ascii="Times New Roman" w:hAnsi="Times New Roman" w:cs="Times New Roman"/>
          <w:sz w:val="24"/>
          <w:szCs w:val="24"/>
        </w:rPr>
        <w:t>Dialium</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guineense</w:t>
      </w:r>
      <w:proofErr w:type="spellEnd"/>
      <w:r w:rsidRPr="00590DDD">
        <w:rPr>
          <w:rFonts w:ascii="Times New Roman" w:hAnsi="Times New Roman" w:cs="Times New Roman"/>
          <w:sz w:val="24"/>
          <w:szCs w:val="24"/>
        </w:rPr>
        <w:t xml:space="preserve"> Willd (Fabaceae), </w:t>
      </w:r>
      <w:proofErr w:type="spellStart"/>
      <w:r w:rsidRPr="00590DDD">
        <w:rPr>
          <w:rFonts w:ascii="Times New Roman" w:hAnsi="Times New Roman" w:cs="Times New Roman"/>
          <w:sz w:val="24"/>
          <w:szCs w:val="24"/>
        </w:rPr>
        <w:t>utilisee</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contre</w:t>
      </w:r>
      <w:proofErr w:type="spellEnd"/>
      <w:r w:rsidRPr="00590DDD">
        <w:rPr>
          <w:rFonts w:ascii="Times New Roman" w:hAnsi="Times New Roman" w:cs="Times New Roman"/>
          <w:sz w:val="24"/>
          <w:szCs w:val="24"/>
        </w:rPr>
        <w:t xml:space="preserve"> les </w:t>
      </w:r>
      <w:proofErr w:type="spellStart"/>
      <w:r w:rsidRPr="00590DDD">
        <w:rPr>
          <w:rFonts w:ascii="Times New Roman" w:hAnsi="Times New Roman" w:cs="Times New Roman"/>
          <w:sz w:val="24"/>
          <w:szCs w:val="24"/>
        </w:rPr>
        <w:t>diarrhées</w:t>
      </w:r>
      <w:proofErr w:type="spellEnd"/>
      <w:r w:rsidRPr="00590DDD">
        <w:rPr>
          <w:rFonts w:ascii="Times New Roman" w:hAnsi="Times New Roman" w:cs="Times New Roman"/>
          <w:sz w:val="24"/>
          <w:szCs w:val="24"/>
        </w:rPr>
        <w:t xml:space="preserve"> </w:t>
      </w:r>
      <w:proofErr w:type="spellStart"/>
      <w:r w:rsidRPr="00590DDD">
        <w:rPr>
          <w:rFonts w:ascii="Times New Roman" w:hAnsi="Times New Roman" w:cs="Times New Roman"/>
          <w:sz w:val="24"/>
          <w:szCs w:val="24"/>
        </w:rPr>
        <w:t>lors</w:t>
      </w:r>
      <w:proofErr w:type="spellEnd"/>
      <w:r w:rsidRPr="00590DDD">
        <w:rPr>
          <w:rFonts w:ascii="Times New Roman" w:hAnsi="Times New Roman" w:cs="Times New Roman"/>
          <w:sz w:val="24"/>
          <w:szCs w:val="24"/>
        </w:rPr>
        <w:t xml:space="preserve"> des </w:t>
      </w:r>
      <w:proofErr w:type="spellStart"/>
      <w:r w:rsidRPr="00590DDD">
        <w:rPr>
          <w:rFonts w:ascii="Times New Roman" w:hAnsi="Times New Roman" w:cs="Times New Roman"/>
          <w:sz w:val="24"/>
          <w:szCs w:val="24"/>
        </w:rPr>
        <w:t>épidémies</w:t>
      </w:r>
      <w:proofErr w:type="spellEnd"/>
      <w:r w:rsidRPr="00590DDD">
        <w:rPr>
          <w:rFonts w:ascii="Times New Roman" w:hAnsi="Times New Roman" w:cs="Times New Roman"/>
          <w:sz w:val="24"/>
          <w:szCs w:val="24"/>
        </w:rPr>
        <w:t xml:space="preserve"> de Cholera et de la </w:t>
      </w:r>
      <w:proofErr w:type="spellStart"/>
      <w:r w:rsidRPr="00590DDD">
        <w:rPr>
          <w:rFonts w:ascii="Times New Roman" w:hAnsi="Times New Roman" w:cs="Times New Roman"/>
          <w:sz w:val="24"/>
          <w:szCs w:val="24"/>
        </w:rPr>
        <w:t>maladie</w:t>
      </w:r>
      <w:proofErr w:type="spellEnd"/>
      <w:r w:rsidRPr="00590DDD">
        <w:rPr>
          <w:rFonts w:ascii="Times New Roman" w:hAnsi="Times New Roman" w:cs="Times New Roman"/>
          <w:sz w:val="24"/>
          <w:szCs w:val="24"/>
        </w:rPr>
        <w:t xml:space="preserve"> a virus Ebola. </w:t>
      </w:r>
      <w:r w:rsidRPr="00FC4EDB">
        <w:rPr>
          <w:rFonts w:ascii="Times New Roman" w:hAnsi="Times New Roman" w:cs="Times New Roman"/>
          <w:i/>
          <w:iCs/>
          <w:sz w:val="24"/>
          <w:szCs w:val="24"/>
        </w:rPr>
        <w:t xml:space="preserve">Pharm. </w:t>
      </w:r>
      <w:proofErr w:type="spellStart"/>
      <w:r w:rsidRPr="00FC4EDB">
        <w:rPr>
          <w:rFonts w:ascii="Times New Roman" w:hAnsi="Times New Roman" w:cs="Times New Roman"/>
          <w:i/>
          <w:iCs/>
          <w:sz w:val="24"/>
          <w:szCs w:val="24"/>
        </w:rPr>
        <w:t>Méd</w:t>
      </w:r>
      <w:proofErr w:type="spellEnd"/>
      <w:r w:rsidRPr="00FC4EDB">
        <w:rPr>
          <w:rFonts w:ascii="Times New Roman" w:hAnsi="Times New Roman" w:cs="Times New Roman"/>
          <w:i/>
          <w:iCs/>
          <w:sz w:val="24"/>
          <w:szCs w:val="24"/>
        </w:rPr>
        <w:t>. Trad. Afr</w:t>
      </w:r>
      <w:r w:rsidRPr="00590DDD">
        <w:rPr>
          <w:rFonts w:ascii="Times New Roman" w:hAnsi="Times New Roman" w:cs="Times New Roman"/>
          <w:sz w:val="24"/>
          <w:szCs w:val="24"/>
        </w:rPr>
        <w:t>., 21(1), 89-95.</w:t>
      </w:r>
    </w:p>
    <w:p w14:paraId="763D2619" w14:textId="532CF5DD" w:rsidR="00590DDD" w:rsidRDefault="00590DDD" w:rsidP="00590DDD">
      <w:pPr>
        <w:ind w:left="1440" w:hanging="1440"/>
        <w:jc w:val="both"/>
        <w:rPr>
          <w:rFonts w:ascii="Times New Roman" w:hAnsi="Times New Roman" w:cs="Times New Roman"/>
          <w:bCs/>
          <w:sz w:val="24"/>
          <w:szCs w:val="24"/>
        </w:rPr>
      </w:pPr>
      <w:r w:rsidRPr="00590DDD">
        <w:rPr>
          <w:rFonts w:ascii="Times New Roman" w:hAnsi="Times New Roman" w:cs="Times New Roman"/>
          <w:bCs/>
          <w:sz w:val="24"/>
          <w:szCs w:val="24"/>
        </w:rPr>
        <w:t>Elizabeth, K. &amp; Rao, M. N. A. (1990)</w:t>
      </w:r>
      <w:r w:rsidR="00FC4EDB">
        <w:rPr>
          <w:rFonts w:ascii="Times New Roman" w:hAnsi="Times New Roman" w:cs="Times New Roman"/>
          <w:bCs/>
          <w:sz w:val="24"/>
          <w:szCs w:val="24"/>
        </w:rPr>
        <w:t>.</w:t>
      </w:r>
      <w:r w:rsidRPr="00590DDD">
        <w:rPr>
          <w:rFonts w:ascii="Times New Roman" w:hAnsi="Times New Roman" w:cs="Times New Roman"/>
          <w:bCs/>
          <w:sz w:val="24"/>
          <w:szCs w:val="24"/>
        </w:rPr>
        <w:t xml:space="preserve"> Oxygen radical scavenging activity of curcumin. </w:t>
      </w:r>
      <w:r w:rsidRPr="00FC4EDB">
        <w:rPr>
          <w:rFonts w:ascii="Times New Roman" w:hAnsi="Times New Roman" w:cs="Times New Roman"/>
          <w:bCs/>
          <w:i/>
          <w:iCs/>
          <w:sz w:val="24"/>
          <w:szCs w:val="24"/>
        </w:rPr>
        <w:t>International Journal of Pharmaceutics</w:t>
      </w:r>
      <w:r w:rsidRPr="00590DDD">
        <w:rPr>
          <w:rFonts w:ascii="Times New Roman" w:hAnsi="Times New Roman" w:cs="Times New Roman"/>
          <w:bCs/>
          <w:sz w:val="24"/>
          <w:szCs w:val="24"/>
        </w:rPr>
        <w:t>, 58</w:t>
      </w:r>
      <w:r w:rsidR="00FC4EDB">
        <w:rPr>
          <w:rFonts w:ascii="Times New Roman" w:hAnsi="Times New Roman" w:cs="Times New Roman"/>
          <w:bCs/>
          <w:sz w:val="24"/>
          <w:szCs w:val="24"/>
        </w:rPr>
        <w:t>:</w:t>
      </w:r>
      <w:r w:rsidRPr="00590DDD">
        <w:rPr>
          <w:rFonts w:ascii="Times New Roman" w:hAnsi="Times New Roman" w:cs="Times New Roman"/>
          <w:bCs/>
          <w:sz w:val="24"/>
          <w:szCs w:val="24"/>
        </w:rPr>
        <w:t>237-240.</w:t>
      </w:r>
    </w:p>
    <w:p w14:paraId="22EB8605" w14:textId="25DEAAEE"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bCs/>
          <w:sz w:val="24"/>
          <w:szCs w:val="24"/>
        </w:rPr>
        <w:t>Enemchukwu</w:t>
      </w:r>
      <w:proofErr w:type="spellEnd"/>
      <w:r w:rsidRPr="00590DDD">
        <w:rPr>
          <w:rFonts w:ascii="Times New Roman" w:hAnsi="Times New Roman" w:cs="Times New Roman"/>
          <w:bCs/>
          <w:sz w:val="24"/>
          <w:szCs w:val="24"/>
        </w:rPr>
        <w:t xml:space="preserve">, B. N.,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Orinya</w:t>
      </w:r>
      <w:proofErr w:type="spellEnd"/>
      <w:r w:rsidRPr="00590DDD">
        <w:rPr>
          <w:rFonts w:ascii="Times New Roman" w:hAnsi="Times New Roman" w:cs="Times New Roman"/>
          <w:bCs/>
          <w:sz w:val="24"/>
          <w:szCs w:val="24"/>
        </w:rPr>
        <w:t xml:space="preserve">, O. F., Nwali, U. I., </w:t>
      </w:r>
      <w:proofErr w:type="spellStart"/>
      <w:r w:rsidRPr="00590DDD">
        <w:rPr>
          <w:rFonts w:ascii="Times New Roman" w:hAnsi="Times New Roman" w:cs="Times New Roman"/>
          <w:bCs/>
          <w:sz w:val="24"/>
          <w:szCs w:val="24"/>
        </w:rPr>
        <w:t>Chigbo</w:t>
      </w:r>
      <w:proofErr w:type="spellEnd"/>
      <w:r w:rsidRPr="00590DDD">
        <w:rPr>
          <w:rFonts w:ascii="Times New Roman" w:hAnsi="Times New Roman" w:cs="Times New Roman"/>
          <w:bCs/>
          <w:sz w:val="24"/>
          <w:szCs w:val="24"/>
        </w:rPr>
        <w:t xml:space="preserve">, C. M.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Iloanya</w:t>
      </w:r>
      <w:proofErr w:type="spellEnd"/>
      <w:r w:rsidRPr="00590DDD">
        <w:rPr>
          <w:rFonts w:ascii="Times New Roman" w:hAnsi="Times New Roman" w:cs="Times New Roman"/>
          <w:bCs/>
          <w:sz w:val="24"/>
          <w:szCs w:val="24"/>
        </w:rPr>
        <w:t xml:space="preserve">, E. L. (2021). Phytochemical evaluation and </w:t>
      </w:r>
      <w:proofErr w:type="gramStart"/>
      <w:r w:rsidRPr="00590DDD">
        <w:rPr>
          <w:rFonts w:ascii="Times New Roman" w:hAnsi="Times New Roman" w:cs="Times New Roman"/>
          <w:bCs/>
          <w:sz w:val="24"/>
          <w:szCs w:val="24"/>
        </w:rPr>
        <w:t>Antimicrobial</w:t>
      </w:r>
      <w:proofErr w:type="gramEnd"/>
      <w:r w:rsidRPr="00590DDD">
        <w:rPr>
          <w:rFonts w:ascii="Times New Roman" w:hAnsi="Times New Roman" w:cs="Times New Roman"/>
          <w:bCs/>
          <w:sz w:val="24"/>
          <w:szCs w:val="24"/>
        </w:rPr>
        <w:t xml:space="preserve"> potential of methanol extracts </w:t>
      </w:r>
      <w:r w:rsidRPr="00590DDD">
        <w:rPr>
          <w:rFonts w:ascii="Times New Roman" w:hAnsi="Times New Roman" w:cs="Times New Roman"/>
          <w:bCs/>
          <w:sz w:val="24"/>
          <w:szCs w:val="24"/>
        </w:rPr>
        <w:lastRenderedPageBreak/>
        <w:t>of mistletoe (</w:t>
      </w:r>
      <w:r w:rsidRPr="00590DDD">
        <w:rPr>
          <w:rFonts w:ascii="Times New Roman" w:hAnsi="Times New Roman" w:cs="Times New Roman"/>
          <w:bCs/>
          <w:i/>
          <w:sz w:val="24"/>
          <w:szCs w:val="24"/>
        </w:rPr>
        <w:t xml:space="preserve">Loranthus </w:t>
      </w:r>
      <w:proofErr w:type="spellStart"/>
      <w:r w:rsidRPr="00590DDD">
        <w:rPr>
          <w:rFonts w:ascii="Times New Roman" w:hAnsi="Times New Roman" w:cs="Times New Roman"/>
          <w:bCs/>
          <w:i/>
          <w:sz w:val="24"/>
          <w:szCs w:val="24"/>
        </w:rPr>
        <w:t>micranthus</w:t>
      </w:r>
      <w:proofErr w:type="spellEnd"/>
      <w:r w:rsidRPr="00590DDD">
        <w:rPr>
          <w:rFonts w:ascii="Times New Roman" w:hAnsi="Times New Roman" w:cs="Times New Roman"/>
          <w:bCs/>
          <w:sz w:val="24"/>
          <w:szCs w:val="24"/>
        </w:rPr>
        <w:t>) leaves grown on cola tree (</w:t>
      </w:r>
      <w:r w:rsidRPr="00590DDD">
        <w:rPr>
          <w:rFonts w:ascii="Times New Roman" w:hAnsi="Times New Roman" w:cs="Times New Roman"/>
          <w:bCs/>
          <w:i/>
          <w:sz w:val="24"/>
          <w:szCs w:val="24"/>
        </w:rPr>
        <w:t>Cola nitida</w:t>
      </w:r>
      <w:r w:rsidRPr="00590DDD">
        <w:rPr>
          <w:rFonts w:ascii="Times New Roman" w:hAnsi="Times New Roman" w:cs="Times New Roman"/>
          <w:bCs/>
          <w:sz w:val="24"/>
          <w:szCs w:val="24"/>
        </w:rPr>
        <w:t>) and oil bean tree (</w:t>
      </w:r>
      <w:r w:rsidRPr="00590DDD">
        <w:rPr>
          <w:rFonts w:ascii="Times New Roman" w:hAnsi="Times New Roman" w:cs="Times New Roman"/>
          <w:bCs/>
          <w:i/>
          <w:sz w:val="24"/>
          <w:szCs w:val="24"/>
        </w:rPr>
        <w:t>Pentaclethra macrophylla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Journal of Medicinal Plants Studies</w:t>
      </w:r>
      <w:r w:rsidRPr="00590DDD">
        <w:rPr>
          <w:rFonts w:ascii="Times New Roman" w:hAnsi="Times New Roman" w:cs="Times New Roman"/>
          <w:bCs/>
          <w:sz w:val="24"/>
          <w:szCs w:val="24"/>
        </w:rPr>
        <w:t>, 9(2):28-32.</w:t>
      </w:r>
    </w:p>
    <w:p w14:paraId="408127E3" w14:textId="4DC15A16" w:rsidR="00590DDD" w:rsidRP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Enemor</w:t>
      </w:r>
      <w:proofErr w:type="spellEnd"/>
      <w:r w:rsidRPr="00590DDD">
        <w:rPr>
          <w:rFonts w:ascii="Times New Roman" w:hAnsi="Times New Roman" w:cs="Times New Roman"/>
          <w:bCs/>
          <w:sz w:val="24"/>
          <w:szCs w:val="24"/>
        </w:rPr>
        <w:t xml:space="preserve">, V. H. A., Ogbodo, U. C., </w:t>
      </w:r>
      <w:proofErr w:type="spellStart"/>
      <w:r w:rsidRPr="00590DDD">
        <w:rPr>
          <w:rFonts w:ascii="Times New Roman" w:hAnsi="Times New Roman" w:cs="Times New Roman"/>
          <w:bCs/>
          <w:sz w:val="24"/>
          <w:szCs w:val="24"/>
        </w:rPr>
        <w:t>Nworji</w:t>
      </w:r>
      <w:proofErr w:type="spellEnd"/>
      <w:r w:rsidRPr="00590DDD">
        <w:rPr>
          <w:rFonts w:ascii="Times New Roman" w:hAnsi="Times New Roman" w:cs="Times New Roman"/>
          <w:bCs/>
          <w:sz w:val="24"/>
          <w:szCs w:val="24"/>
        </w:rPr>
        <w:t xml:space="preserve">, O. F.,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O. C., Okpala, C. O.</w:t>
      </w:r>
      <w:r w:rsidR="00950F4F">
        <w:rPr>
          <w:rFonts w:ascii="Times New Roman" w:hAnsi="Times New Roman" w:cs="Times New Roman"/>
          <w:bCs/>
          <w:sz w:val="24"/>
          <w:szCs w:val="24"/>
        </w:rPr>
        <w:t xml:space="preserve"> &amp;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Iheonunekwu</w:t>
      </w:r>
      <w:proofErr w:type="spellEnd"/>
      <w:r w:rsidRPr="00590DDD">
        <w:rPr>
          <w:rFonts w:ascii="Times New Roman" w:hAnsi="Times New Roman" w:cs="Times New Roman"/>
          <w:bCs/>
          <w:sz w:val="24"/>
          <w:szCs w:val="24"/>
        </w:rPr>
        <w:t>, G. C. (2020). Evaluation of the Nutritional Status and Phytomedicinal Properties of Dried Rhizomes of Turmeric (</w:t>
      </w:r>
      <w:r w:rsidRPr="00590DDD">
        <w:rPr>
          <w:rFonts w:ascii="Times New Roman" w:hAnsi="Times New Roman" w:cs="Times New Roman"/>
          <w:bCs/>
          <w:i/>
          <w:sz w:val="24"/>
          <w:szCs w:val="24"/>
        </w:rPr>
        <w:t>Curcuma longa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Journal of Biosciences and Medicine</w:t>
      </w:r>
      <w:r w:rsidRPr="00590DDD">
        <w:rPr>
          <w:rFonts w:ascii="Times New Roman" w:hAnsi="Times New Roman" w:cs="Times New Roman"/>
          <w:bCs/>
          <w:sz w:val="24"/>
          <w:szCs w:val="24"/>
        </w:rPr>
        <w:t>, 8:163-179.</w:t>
      </w:r>
    </w:p>
    <w:p w14:paraId="35E4008A" w14:textId="364554B6" w:rsid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Iloanya</w:t>
      </w:r>
      <w:proofErr w:type="spellEnd"/>
      <w:r w:rsidRPr="00590DDD">
        <w:rPr>
          <w:rFonts w:ascii="Times New Roman" w:hAnsi="Times New Roman" w:cs="Times New Roman"/>
          <w:bCs/>
          <w:sz w:val="24"/>
          <w:szCs w:val="24"/>
        </w:rPr>
        <w:t xml:space="preserve">, E. L., Ngwu, O. R.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Umezinwa</w:t>
      </w:r>
      <w:proofErr w:type="spellEnd"/>
      <w:r w:rsidRPr="00590DDD">
        <w:rPr>
          <w:rFonts w:ascii="Times New Roman" w:hAnsi="Times New Roman" w:cs="Times New Roman"/>
          <w:bCs/>
          <w:sz w:val="24"/>
          <w:szCs w:val="24"/>
        </w:rPr>
        <w:t xml:space="preserve">, F. C. (2026). Phytochemistry and Proximate Composition of </w:t>
      </w:r>
      <w:proofErr w:type="spellStart"/>
      <w:r w:rsidR="00950F4F">
        <w:rPr>
          <w:rFonts w:ascii="Times New Roman" w:hAnsi="Times New Roman" w:cs="Times New Roman"/>
          <w:bCs/>
          <w:i/>
          <w:iCs/>
          <w:sz w:val="24"/>
          <w:szCs w:val="24"/>
        </w:rPr>
        <w:t>Dialium</w:t>
      </w:r>
      <w:proofErr w:type="spellEnd"/>
      <w:r w:rsidRPr="00590DDD">
        <w:rPr>
          <w:rFonts w:ascii="Times New Roman" w:hAnsi="Times New Roman" w:cs="Times New Roman"/>
          <w:bCs/>
          <w:i/>
          <w:iCs/>
          <w:sz w:val="24"/>
          <w:szCs w:val="24"/>
        </w:rPr>
        <w:t xml:space="preserve"> </w:t>
      </w:r>
      <w:proofErr w:type="spellStart"/>
      <w:r w:rsidRPr="00590DDD">
        <w:rPr>
          <w:rFonts w:ascii="Times New Roman" w:hAnsi="Times New Roman" w:cs="Times New Roman"/>
          <w:bCs/>
          <w:i/>
          <w:iCs/>
          <w:sz w:val="24"/>
          <w:szCs w:val="24"/>
        </w:rPr>
        <w:t>guineense</w:t>
      </w:r>
      <w:proofErr w:type="spellEnd"/>
      <w:r w:rsidRPr="00590DDD">
        <w:rPr>
          <w:rFonts w:ascii="Times New Roman" w:hAnsi="Times New Roman" w:cs="Times New Roman"/>
          <w:bCs/>
          <w:sz w:val="24"/>
          <w:szCs w:val="24"/>
        </w:rPr>
        <w:t xml:space="preserve"> pulp and seed. </w:t>
      </w:r>
      <w:r w:rsidRPr="00590DDD">
        <w:rPr>
          <w:rFonts w:ascii="Times New Roman" w:hAnsi="Times New Roman" w:cs="Times New Roman"/>
          <w:bCs/>
          <w:i/>
          <w:iCs/>
          <w:sz w:val="24"/>
          <w:szCs w:val="24"/>
        </w:rPr>
        <w:t>GSC Advanced Research and Reviews</w:t>
      </w:r>
      <w:r w:rsidRPr="00590DDD">
        <w:rPr>
          <w:rFonts w:ascii="Times New Roman" w:hAnsi="Times New Roman" w:cs="Times New Roman"/>
          <w:bCs/>
          <w:sz w:val="24"/>
          <w:szCs w:val="24"/>
        </w:rPr>
        <w:t>. 27(01):088-096.</w:t>
      </w:r>
    </w:p>
    <w:p w14:paraId="06F57625" w14:textId="44B4D30B" w:rsidR="00590DDD" w:rsidRDefault="00590DDD" w:rsidP="00590DDD">
      <w:pPr>
        <w:ind w:left="1440" w:hanging="1440"/>
        <w:jc w:val="both"/>
        <w:rPr>
          <w:rFonts w:ascii="Times New Roman" w:hAnsi="Times New Roman" w:cs="Times New Roman"/>
          <w:bCs/>
          <w:sz w:val="24"/>
          <w:szCs w:val="24"/>
        </w:rPr>
      </w:pPr>
      <w:proofErr w:type="spellStart"/>
      <w:r w:rsidRPr="00590DDD">
        <w:rPr>
          <w:rFonts w:ascii="Times New Roman" w:hAnsi="Times New Roman" w:cs="Times New Roman"/>
          <w:bCs/>
          <w:sz w:val="24"/>
          <w:szCs w:val="24"/>
        </w:rPr>
        <w:t>Ezennaya</w:t>
      </w:r>
      <w:proofErr w:type="spellEnd"/>
      <w:r w:rsidRPr="00590DDD">
        <w:rPr>
          <w:rFonts w:ascii="Times New Roman" w:hAnsi="Times New Roman" w:cs="Times New Roman"/>
          <w:bCs/>
          <w:sz w:val="24"/>
          <w:szCs w:val="24"/>
        </w:rPr>
        <w:t xml:space="preserve">, C. F., Nwobodo, A. M.,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proofErr w:type="spellStart"/>
      <w:r w:rsidRPr="00590DDD">
        <w:rPr>
          <w:rFonts w:ascii="Times New Roman" w:hAnsi="Times New Roman" w:cs="Times New Roman"/>
          <w:bCs/>
          <w:sz w:val="24"/>
          <w:szCs w:val="24"/>
        </w:rPr>
        <w:t>Ogunwa</w:t>
      </w:r>
      <w:proofErr w:type="spellEnd"/>
      <w:r w:rsidRPr="00590DDD">
        <w:rPr>
          <w:rFonts w:ascii="Times New Roman" w:hAnsi="Times New Roman" w:cs="Times New Roman"/>
          <w:bCs/>
          <w:sz w:val="24"/>
          <w:szCs w:val="24"/>
        </w:rPr>
        <w:t xml:space="preserve">, S. C., Okoro, C. O., David, E. E.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Igwenyi</w:t>
      </w:r>
      <w:proofErr w:type="spellEnd"/>
      <w:r w:rsidRPr="00590DDD">
        <w:rPr>
          <w:rFonts w:ascii="Times New Roman" w:hAnsi="Times New Roman" w:cs="Times New Roman"/>
          <w:bCs/>
          <w:sz w:val="24"/>
          <w:szCs w:val="24"/>
        </w:rPr>
        <w:t xml:space="preserve">, I. O. (2025). Nutritional Efficiency of Corn and African Pear consumed as Complementary Snacks. </w:t>
      </w:r>
      <w:r w:rsidRPr="00590DDD">
        <w:rPr>
          <w:rFonts w:ascii="Times New Roman" w:hAnsi="Times New Roman" w:cs="Times New Roman"/>
          <w:bCs/>
          <w:i/>
          <w:iCs/>
          <w:sz w:val="24"/>
          <w:szCs w:val="24"/>
        </w:rPr>
        <w:t>Asian Journal of Biochemistry, Genetics and Molecular Biology</w:t>
      </w:r>
      <w:r w:rsidRPr="00590DDD">
        <w:rPr>
          <w:rFonts w:ascii="Times New Roman" w:hAnsi="Times New Roman" w:cs="Times New Roman"/>
          <w:bCs/>
          <w:sz w:val="24"/>
          <w:szCs w:val="24"/>
        </w:rPr>
        <w:t>. 17(11):39-48.</w:t>
      </w:r>
    </w:p>
    <w:p w14:paraId="11C20BE9" w14:textId="77777777" w:rsidR="00590DDD" w:rsidRPr="00590DDD" w:rsidRDefault="00590DDD" w:rsidP="00590DDD">
      <w:pPr>
        <w:ind w:left="1440" w:hanging="1440"/>
        <w:jc w:val="both"/>
        <w:rPr>
          <w:rFonts w:ascii="Times New Roman" w:hAnsi="Times New Roman" w:cs="Times New Roman"/>
          <w:sz w:val="24"/>
          <w:szCs w:val="24"/>
        </w:rPr>
      </w:pPr>
      <w:proofErr w:type="spellStart"/>
      <w:r w:rsidRPr="00590DDD">
        <w:rPr>
          <w:rFonts w:ascii="Times New Roman" w:hAnsi="Times New Roman" w:cs="Times New Roman"/>
          <w:bCs/>
          <w:sz w:val="24"/>
          <w:szCs w:val="24"/>
        </w:rPr>
        <w:t>Igwilo</w:t>
      </w:r>
      <w:proofErr w:type="spellEnd"/>
      <w:r w:rsidRPr="00590DDD">
        <w:rPr>
          <w:rFonts w:ascii="Times New Roman" w:hAnsi="Times New Roman" w:cs="Times New Roman"/>
          <w:bCs/>
          <w:sz w:val="24"/>
          <w:szCs w:val="24"/>
        </w:rPr>
        <w:t xml:space="preserve">, I. O., </w:t>
      </w:r>
      <w:proofErr w:type="spellStart"/>
      <w:r w:rsidRPr="00590DDD">
        <w:rPr>
          <w:rFonts w:ascii="Times New Roman" w:hAnsi="Times New Roman" w:cs="Times New Roman"/>
          <w:bCs/>
          <w:sz w:val="24"/>
          <w:szCs w:val="24"/>
        </w:rPr>
        <w:t>Iwualla</w:t>
      </w:r>
      <w:proofErr w:type="spellEnd"/>
      <w:r w:rsidRPr="00590DDD">
        <w:rPr>
          <w:rFonts w:ascii="Times New Roman" w:hAnsi="Times New Roman" w:cs="Times New Roman"/>
          <w:bCs/>
          <w:sz w:val="24"/>
          <w:szCs w:val="24"/>
        </w:rPr>
        <w:t xml:space="preserve">, L. C., </w:t>
      </w:r>
      <w:proofErr w:type="spellStart"/>
      <w:r w:rsidRPr="00590DDD">
        <w:rPr>
          <w:rFonts w:ascii="Times New Roman" w:hAnsi="Times New Roman" w:cs="Times New Roman"/>
          <w:bCs/>
          <w:sz w:val="24"/>
          <w:szCs w:val="24"/>
        </w:rPr>
        <w:t>Igwilo</w:t>
      </w:r>
      <w:proofErr w:type="spellEnd"/>
      <w:r w:rsidRPr="00590DDD">
        <w:rPr>
          <w:rFonts w:ascii="Times New Roman" w:hAnsi="Times New Roman" w:cs="Times New Roman"/>
          <w:bCs/>
          <w:sz w:val="24"/>
          <w:szCs w:val="24"/>
        </w:rPr>
        <w:t xml:space="preserve">, S. N., Agbara, A. C. I., Okpara, C. O and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C. O. (2019). Proximate analysis and Antinutrient Composition of Fresh and Dried Fruits of </w:t>
      </w:r>
      <w:proofErr w:type="spellStart"/>
      <w:r w:rsidRPr="00590DDD">
        <w:rPr>
          <w:rFonts w:ascii="Times New Roman" w:hAnsi="Times New Roman" w:cs="Times New Roman"/>
          <w:bCs/>
          <w:i/>
          <w:sz w:val="24"/>
          <w:szCs w:val="24"/>
        </w:rPr>
        <w:t>Morinda</w:t>
      </w:r>
      <w:proofErr w:type="spellEnd"/>
      <w:r w:rsidRPr="00590DDD">
        <w:rPr>
          <w:rFonts w:ascii="Times New Roman" w:hAnsi="Times New Roman" w:cs="Times New Roman"/>
          <w:bCs/>
          <w:i/>
          <w:sz w:val="24"/>
          <w:szCs w:val="24"/>
        </w:rPr>
        <w:t xml:space="preserve"> lucida</w:t>
      </w:r>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 xml:space="preserve">The </w:t>
      </w:r>
      <w:proofErr w:type="spellStart"/>
      <w:r w:rsidRPr="00590DDD">
        <w:rPr>
          <w:rFonts w:ascii="Times New Roman" w:hAnsi="Times New Roman" w:cs="Times New Roman"/>
          <w:bCs/>
          <w:i/>
          <w:iCs/>
          <w:sz w:val="24"/>
          <w:szCs w:val="24"/>
        </w:rPr>
        <w:t>Bioscientist</w:t>
      </w:r>
      <w:proofErr w:type="spellEnd"/>
      <w:r w:rsidRPr="00590DDD">
        <w:rPr>
          <w:rFonts w:ascii="Times New Roman" w:hAnsi="Times New Roman" w:cs="Times New Roman"/>
          <w:bCs/>
          <w:sz w:val="24"/>
          <w:szCs w:val="24"/>
        </w:rPr>
        <w:t>, 6(1):31-39.</w:t>
      </w:r>
    </w:p>
    <w:p w14:paraId="5C4FB266" w14:textId="77777777" w:rsidR="00590DDD" w:rsidRDefault="00590DDD" w:rsidP="00590DDD">
      <w:pPr>
        <w:ind w:left="1440" w:hanging="1440"/>
        <w:jc w:val="both"/>
        <w:rPr>
          <w:rFonts w:ascii="Times New Roman" w:hAnsi="Times New Roman" w:cs="Times New Roman"/>
          <w:bCs/>
          <w:sz w:val="24"/>
          <w:szCs w:val="24"/>
        </w:rPr>
      </w:pPr>
      <w:hyperlink r:id="rId13" w:history="1">
        <w:proofErr w:type="spellStart"/>
        <w:r w:rsidRPr="00590DDD">
          <w:rPr>
            <w:rStyle w:val="Hyperlink"/>
            <w:rFonts w:ascii="Times New Roman" w:hAnsi="Times New Roman" w:cs="Times New Roman"/>
            <w:bCs/>
            <w:color w:val="auto"/>
            <w:sz w:val="24"/>
            <w:szCs w:val="24"/>
            <w:u w:val="none"/>
          </w:rPr>
          <w:t>Mensor</w:t>
        </w:r>
        <w:proofErr w:type="spellEnd"/>
      </w:hyperlink>
      <w:r w:rsidRPr="00590DDD">
        <w:rPr>
          <w:rFonts w:ascii="Times New Roman" w:hAnsi="Times New Roman" w:cs="Times New Roman"/>
          <w:bCs/>
          <w:sz w:val="24"/>
          <w:szCs w:val="24"/>
          <w:vertAlign w:val="superscript"/>
        </w:rPr>
        <w:t> </w:t>
      </w:r>
      <w:hyperlink r:id="rId14" w:anchor="full-view-affiliation-1" w:tooltip="Departamento de Produtos Naturais e Alimentos, Faculdade de Farmácia, Universidade Federal do Rio de Janeiro, Centro de Ciências de Saúde, Bl. A, Ilha do Fundão, Rio de Janeiro, 21941-590 RJ, Brazil." w:history="1">
        <w:r w:rsidRPr="00590DDD">
          <w:rPr>
            <w:rStyle w:val="Hyperlink"/>
            <w:rFonts w:ascii="Times New Roman" w:hAnsi="Times New Roman" w:cs="Times New Roman"/>
            <w:bCs/>
            <w:color w:val="auto"/>
            <w:sz w:val="24"/>
            <w:szCs w:val="24"/>
            <w:u w:val="none"/>
          </w:rPr>
          <w:t>, L. L.</w:t>
        </w:r>
        <w:r w:rsidRPr="00590DDD">
          <w:rPr>
            <w:rStyle w:val="Hyperlink"/>
            <w:rFonts w:ascii="Times New Roman" w:hAnsi="Times New Roman" w:cs="Times New Roman"/>
            <w:bCs/>
            <w:color w:val="auto"/>
            <w:sz w:val="24"/>
            <w:szCs w:val="24"/>
            <w:u w:val="none"/>
            <w:vertAlign w:val="superscript"/>
          </w:rPr>
          <w:t xml:space="preserve"> </w:t>
        </w:r>
      </w:hyperlink>
      <w:r w:rsidRPr="00590DDD">
        <w:rPr>
          <w:rFonts w:ascii="Times New Roman" w:hAnsi="Times New Roman" w:cs="Times New Roman"/>
          <w:bCs/>
          <w:sz w:val="24"/>
          <w:szCs w:val="24"/>
        </w:rPr>
        <w:t>, </w:t>
      </w:r>
      <w:hyperlink r:id="rId15" w:history="1">
        <w:r w:rsidRPr="00590DDD">
          <w:rPr>
            <w:rStyle w:val="Hyperlink"/>
            <w:rFonts w:ascii="Times New Roman" w:hAnsi="Times New Roman" w:cs="Times New Roman"/>
            <w:bCs/>
            <w:color w:val="auto"/>
            <w:sz w:val="24"/>
            <w:szCs w:val="24"/>
            <w:u w:val="none"/>
          </w:rPr>
          <w:t>Menezes</w:t>
        </w:r>
      </w:hyperlink>
      <w:r w:rsidRPr="00590DDD">
        <w:rPr>
          <w:rFonts w:ascii="Times New Roman" w:hAnsi="Times New Roman" w:cs="Times New Roman"/>
          <w:bCs/>
          <w:sz w:val="24"/>
          <w:szCs w:val="24"/>
        </w:rPr>
        <w:t>, F. S., </w:t>
      </w:r>
      <w:hyperlink r:id="rId16" w:history="1">
        <w:r w:rsidRPr="00590DDD">
          <w:rPr>
            <w:rStyle w:val="Hyperlink"/>
            <w:rFonts w:ascii="Times New Roman" w:hAnsi="Times New Roman" w:cs="Times New Roman"/>
            <w:bCs/>
            <w:color w:val="auto"/>
            <w:sz w:val="24"/>
            <w:szCs w:val="24"/>
            <w:u w:val="none"/>
          </w:rPr>
          <w:t>Leitão</w:t>
        </w:r>
      </w:hyperlink>
      <w:r w:rsidRPr="00590DDD">
        <w:rPr>
          <w:rFonts w:ascii="Times New Roman" w:hAnsi="Times New Roman" w:cs="Times New Roman"/>
          <w:bCs/>
          <w:sz w:val="24"/>
          <w:szCs w:val="24"/>
        </w:rPr>
        <w:t>, G. G., </w:t>
      </w:r>
      <w:hyperlink r:id="rId17" w:history="1">
        <w:r w:rsidRPr="00590DDD">
          <w:rPr>
            <w:rStyle w:val="Hyperlink"/>
            <w:rFonts w:ascii="Times New Roman" w:hAnsi="Times New Roman" w:cs="Times New Roman"/>
            <w:bCs/>
            <w:color w:val="auto"/>
            <w:sz w:val="24"/>
            <w:szCs w:val="24"/>
            <w:u w:val="none"/>
          </w:rPr>
          <w:t>Reis</w:t>
        </w:r>
      </w:hyperlink>
      <w:r w:rsidRPr="00590DDD">
        <w:rPr>
          <w:rFonts w:ascii="Times New Roman" w:hAnsi="Times New Roman" w:cs="Times New Roman"/>
          <w:bCs/>
          <w:sz w:val="24"/>
          <w:szCs w:val="24"/>
        </w:rPr>
        <w:t>, A. S., </w:t>
      </w:r>
      <w:hyperlink r:id="rId18" w:history="1">
        <w:r w:rsidRPr="00590DDD">
          <w:rPr>
            <w:rStyle w:val="Hyperlink"/>
            <w:rFonts w:ascii="Times New Roman" w:hAnsi="Times New Roman" w:cs="Times New Roman"/>
            <w:bCs/>
            <w:color w:val="auto"/>
            <w:sz w:val="24"/>
            <w:szCs w:val="24"/>
            <w:u w:val="none"/>
          </w:rPr>
          <w:t>Dos Santos</w:t>
        </w:r>
      </w:hyperlink>
      <w:r w:rsidRPr="00590DDD">
        <w:rPr>
          <w:rFonts w:ascii="Times New Roman" w:hAnsi="Times New Roman" w:cs="Times New Roman"/>
          <w:bCs/>
          <w:sz w:val="24"/>
          <w:szCs w:val="24"/>
        </w:rPr>
        <w:t>, T. C., </w:t>
      </w:r>
      <w:proofErr w:type="spellStart"/>
      <w:r>
        <w:fldChar w:fldCharType="begin"/>
      </w:r>
      <w:r>
        <w:instrText>HYPERLINK "https://pubmed.ncbi.nlm.nih.gov/?term=Coube+CS&amp;cauthor_id=11268111"</w:instrText>
      </w:r>
      <w:r>
        <w:fldChar w:fldCharType="separate"/>
      </w:r>
      <w:r w:rsidRPr="00590DDD">
        <w:rPr>
          <w:rStyle w:val="Hyperlink"/>
          <w:rFonts w:ascii="Times New Roman" w:hAnsi="Times New Roman" w:cs="Times New Roman"/>
          <w:bCs/>
          <w:color w:val="auto"/>
          <w:sz w:val="24"/>
          <w:szCs w:val="24"/>
          <w:u w:val="none"/>
        </w:rPr>
        <w:t>Coube</w:t>
      </w:r>
      <w:proofErr w:type="spellEnd"/>
      <w:r>
        <w:fldChar w:fldCharType="end"/>
      </w:r>
      <w:r w:rsidRPr="00590DDD">
        <w:rPr>
          <w:rFonts w:ascii="Times New Roman" w:hAnsi="Times New Roman" w:cs="Times New Roman"/>
          <w:bCs/>
          <w:sz w:val="24"/>
          <w:szCs w:val="24"/>
        </w:rPr>
        <w:t>, C. S. &amp; </w:t>
      </w:r>
      <w:hyperlink r:id="rId19" w:history="1">
        <w:r w:rsidRPr="00590DDD">
          <w:rPr>
            <w:rStyle w:val="Hyperlink"/>
            <w:rFonts w:ascii="Times New Roman" w:hAnsi="Times New Roman" w:cs="Times New Roman"/>
            <w:bCs/>
            <w:color w:val="auto"/>
            <w:sz w:val="24"/>
            <w:szCs w:val="24"/>
            <w:u w:val="none"/>
          </w:rPr>
          <w:t>Leitão</w:t>
        </w:r>
      </w:hyperlink>
      <w:r w:rsidRPr="00590DDD">
        <w:rPr>
          <w:rFonts w:ascii="Times New Roman" w:hAnsi="Times New Roman" w:cs="Times New Roman"/>
          <w:bCs/>
          <w:sz w:val="24"/>
          <w:szCs w:val="24"/>
        </w:rPr>
        <w:t>, S. G. (2001). Screening of Brazilian plant extracts for antioxidant activity by the use of DPPH free radical method. Phytotherapy Research, 15(2):127-30.</w:t>
      </w:r>
    </w:p>
    <w:p w14:paraId="787BDB34" w14:textId="39C0CBB6" w:rsidR="00590DDD" w:rsidRPr="00590DDD" w:rsidRDefault="00590DDD" w:rsidP="00590DDD">
      <w:pPr>
        <w:ind w:left="1440" w:hanging="1440"/>
        <w:jc w:val="both"/>
        <w:rPr>
          <w:rFonts w:ascii="Times New Roman" w:hAnsi="Times New Roman" w:cs="Times New Roman"/>
          <w:bCs/>
          <w:sz w:val="24"/>
          <w:szCs w:val="24"/>
        </w:rPr>
      </w:pPr>
      <w:r w:rsidRPr="00590DDD">
        <w:rPr>
          <w:rFonts w:ascii="Times New Roman" w:hAnsi="Times New Roman" w:cs="Times New Roman"/>
          <w:bCs/>
          <w:sz w:val="24"/>
          <w:szCs w:val="24"/>
        </w:rPr>
        <w:t xml:space="preserve">Nwobodo, A. M., </w:t>
      </w:r>
      <w:proofErr w:type="spellStart"/>
      <w:r w:rsidRPr="00590DDD">
        <w:rPr>
          <w:rFonts w:ascii="Times New Roman" w:hAnsi="Times New Roman" w:cs="Times New Roman"/>
          <w:bCs/>
          <w:sz w:val="24"/>
          <w:szCs w:val="24"/>
        </w:rPr>
        <w:t>Ezennaya</w:t>
      </w:r>
      <w:proofErr w:type="spellEnd"/>
      <w:r w:rsidRPr="00590DDD">
        <w:rPr>
          <w:rFonts w:ascii="Times New Roman" w:hAnsi="Times New Roman" w:cs="Times New Roman"/>
          <w:bCs/>
          <w:sz w:val="24"/>
          <w:szCs w:val="24"/>
        </w:rPr>
        <w:t xml:space="preserve">, C. F., </w:t>
      </w:r>
      <w:proofErr w:type="spellStart"/>
      <w:r w:rsidRPr="00590DDD">
        <w:rPr>
          <w:rFonts w:ascii="Times New Roman" w:hAnsi="Times New Roman" w:cs="Times New Roman"/>
          <w:bCs/>
          <w:sz w:val="24"/>
          <w:szCs w:val="24"/>
        </w:rPr>
        <w:t>Ezeigwe</w:t>
      </w:r>
      <w:proofErr w:type="spellEnd"/>
      <w:r w:rsidRPr="00590DDD">
        <w:rPr>
          <w:rFonts w:ascii="Times New Roman" w:hAnsi="Times New Roman" w:cs="Times New Roman"/>
          <w:bCs/>
          <w:sz w:val="24"/>
          <w:szCs w:val="24"/>
        </w:rPr>
        <w:t xml:space="preserve">, O. C. </w:t>
      </w:r>
      <w:r w:rsidR="00950F4F">
        <w:rPr>
          <w:rFonts w:ascii="Times New Roman" w:hAnsi="Times New Roman" w:cs="Times New Roman"/>
          <w:bCs/>
          <w:sz w:val="24"/>
          <w:szCs w:val="24"/>
        </w:rPr>
        <w:t>&amp;</w:t>
      </w:r>
      <w:r w:rsidRPr="00590DDD">
        <w:rPr>
          <w:rFonts w:ascii="Times New Roman" w:hAnsi="Times New Roman" w:cs="Times New Roman"/>
          <w:bCs/>
          <w:sz w:val="24"/>
          <w:szCs w:val="24"/>
        </w:rPr>
        <w:t xml:space="preserve"> </w:t>
      </w:r>
      <w:proofErr w:type="spellStart"/>
      <w:r w:rsidRPr="00590DDD">
        <w:rPr>
          <w:rFonts w:ascii="Times New Roman" w:hAnsi="Times New Roman" w:cs="Times New Roman"/>
          <w:bCs/>
          <w:sz w:val="24"/>
          <w:szCs w:val="24"/>
        </w:rPr>
        <w:t>Igwenyi</w:t>
      </w:r>
      <w:proofErr w:type="spellEnd"/>
      <w:r w:rsidRPr="00590DDD">
        <w:rPr>
          <w:rFonts w:ascii="Times New Roman" w:hAnsi="Times New Roman" w:cs="Times New Roman"/>
          <w:bCs/>
          <w:sz w:val="24"/>
          <w:szCs w:val="24"/>
        </w:rPr>
        <w:t xml:space="preserve">, I. O. (2025). Nutraceutical Compositions of </w:t>
      </w:r>
      <w:proofErr w:type="spellStart"/>
      <w:r w:rsidRPr="00590DDD">
        <w:rPr>
          <w:rFonts w:ascii="Times New Roman" w:hAnsi="Times New Roman" w:cs="Times New Roman"/>
          <w:bCs/>
          <w:sz w:val="24"/>
          <w:szCs w:val="24"/>
        </w:rPr>
        <w:t>Riped</w:t>
      </w:r>
      <w:proofErr w:type="spellEnd"/>
      <w:r w:rsidRPr="00590DDD">
        <w:rPr>
          <w:rFonts w:ascii="Times New Roman" w:hAnsi="Times New Roman" w:cs="Times New Roman"/>
          <w:bCs/>
          <w:sz w:val="24"/>
          <w:szCs w:val="24"/>
        </w:rPr>
        <w:t xml:space="preserve"> </w:t>
      </w:r>
      <w:r w:rsidRPr="00590DDD">
        <w:rPr>
          <w:rFonts w:ascii="Times New Roman" w:hAnsi="Times New Roman" w:cs="Times New Roman"/>
          <w:bCs/>
          <w:i/>
          <w:iCs/>
          <w:sz w:val="24"/>
          <w:szCs w:val="24"/>
        </w:rPr>
        <w:t>Ficus capensis</w:t>
      </w:r>
      <w:r w:rsidRPr="00590DDD">
        <w:rPr>
          <w:rFonts w:ascii="Times New Roman" w:hAnsi="Times New Roman" w:cs="Times New Roman"/>
          <w:bCs/>
          <w:sz w:val="24"/>
          <w:szCs w:val="24"/>
        </w:rPr>
        <w:t xml:space="preserve"> Fruit. </w:t>
      </w:r>
      <w:r w:rsidRPr="00590DDD">
        <w:rPr>
          <w:rFonts w:ascii="Times New Roman" w:hAnsi="Times New Roman" w:cs="Times New Roman"/>
          <w:bCs/>
          <w:i/>
          <w:iCs/>
          <w:sz w:val="24"/>
          <w:szCs w:val="24"/>
        </w:rPr>
        <w:t>Asian Journal of Biotechnology and Genetic Engineering</w:t>
      </w:r>
      <w:r w:rsidRPr="00590DDD">
        <w:rPr>
          <w:rFonts w:ascii="Times New Roman" w:hAnsi="Times New Roman" w:cs="Times New Roman"/>
          <w:bCs/>
          <w:sz w:val="24"/>
          <w:szCs w:val="24"/>
        </w:rPr>
        <w:t>. 8(2):195-205.</w:t>
      </w:r>
    </w:p>
    <w:p w14:paraId="4295462A"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Obasi, N. E., Okorocha, C., &amp; </w:t>
      </w:r>
      <w:proofErr w:type="spellStart"/>
      <w:r w:rsidRPr="00590DDD">
        <w:rPr>
          <w:rFonts w:ascii="Times New Roman" w:hAnsi="Times New Roman" w:cs="Times New Roman"/>
          <w:sz w:val="24"/>
          <w:szCs w:val="24"/>
        </w:rPr>
        <w:t>Orisakwe</w:t>
      </w:r>
      <w:proofErr w:type="spellEnd"/>
      <w:r w:rsidRPr="00590DDD">
        <w:rPr>
          <w:rFonts w:ascii="Times New Roman" w:hAnsi="Times New Roman" w:cs="Times New Roman"/>
          <w:sz w:val="24"/>
          <w:szCs w:val="24"/>
        </w:rPr>
        <w:t>, O. F. (2013). Production and evaluation of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Wild) candy. European Journal of Food Science and Technology, 1(1), 1-8.</w:t>
      </w:r>
    </w:p>
    <w:p w14:paraId="73B17EDD"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Olaleye, O. O., </w:t>
      </w:r>
      <w:proofErr w:type="spellStart"/>
      <w:r w:rsidRPr="00590DDD">
        <w:rPr>
          <w:rFonts w:ascii="Times New Roman" w:hAnsi="Times New Roman" w:cs="Times New Roman"/>
          <w:sz w:val="24"/>
          <w:szCs w:val="24"/>
        </w:rPr>
        <w:t>Sofidiya</w:t>
      </w:r>
      <w:proofErr w:type="spellEnd"/>
      <w:r w:rsidRPr="00590DDD">
        <w:rPr>
          <w:rFonts w:ascii="Times New Roman" w:hAnsi="Times New Roman" w:cs="Times New Roman"/>
          <w:sz w:val="24"/>
          <w:szCs w:val="24"/>
        </w:rPr>
        <w:t xml:space="preserve">, M. O., &amp; Ogundipe, O. K. (2019). Protective effect of the fruit of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xml:space="preserve"> Wild (</w:t>
      </w:r>
      <w:proofErr w:type="spellStart"/>
      <w:r w:rsidRPr="00590DDD">
        <w:rPr>
          <w:rFonts w:ascii="Times New Roman" w:hAnsi="Times New Roman" w:cs="Times New Roman"/>
          <w:i/>
          <w:iCs/>
          <w:sz w:val="24"/>
          <w:szCs w:val="24"/>
        </w:rPr>
        <w:t>Fabacae</w:t>
      </w:r>
      <w:proofErr w:type="spellEnd"/>
      <w:r w:rsidRPr="00590DDD">
        <w:rPr>
          <w:rFonts w:ascii="Times New Roman" w:hAnsi="Times New Roman" w:cs="Times New Roman"/>
          <w:sz w:val="24"/>
          <w:szCs w:val="24"/>
        </w:rPr>
        <w:t>) against oxidative stress. West African Journal of Pharmacy, 30(2), 104-113.</w:t>
      </w:r>
    </w:p>
    <w:p w14:paraId="7B5CDAAB"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Oluwole-Banjo, A. K. (2019). Phytochemical and antioxidant properties of methanolic extracts of pulp, seed, leaf and stem bark of velvet tamarind (</w:t>
      </w:r>
      <w:proofErr w:type="spellStart"/>
      <w:r w:rsidRPr="00590DDD">
        <w:rPr>
          <w:rFonts w:ascii="Times New Roman" w:hAnsi="Times New Roman" w:cs="Times New Roman"/>
          <w:i/>
          <w:iCs/>
          <w:sz w:val="24"/>
          <w:szCs w:val="24"/>
        </w:rPr>
        <w:t>Dialium</w:t>
      </w:r>
      <w:proofErr w:type="spellEnd"/>
      <w:r w:rsidRPr="00590DDD">
        <w:rPr>
          <w:rFonts w:ascii="Times New Roman" w:hAnsi="Times New Roman" w:cs="Times New Roman"/>
          <w:i/>
          <w:iCs/>
          <w:sz w:val="24"/>
          <w:szCs w:val="24"/>
        </w:rPr>
        <w:t xml:space="preserve"> </w:t>
      </w:r>
      <w:proofErr w:type="spellStart"/>
      <w:r w:rsidRPr="00590DDD">
        <w:rPr>
          <w:rFonts w:ascii="Times New Roman" w:hAnsi="Times New Roman" w:cs="Times New Roman"/>
          <w:i/>
          <w:iCs/>
          <w:sz w:val="24"/>
          <w:szCs w:val="24"/>
        </w:rPr>
        <w:t>guineense</w:t>
      </w:r>
      <w:proofErr w:type="spellEnd"/>
      <w:r w:rsidRPr="00590DDD">
        <w:rPr>
          <w:rFonts w:ascii="Times New Roman" w:hAnsi="Times New Roman" w:cs="Times New Roman"/>
          <w:sz w:val="24"/>
          <w:szCs w:val="24"/>
        </w:rPr>
        <w:t>) plant. Journal of Underutilized Legumes, 1(1), 159-168.</w:t>
      </w:r>
    </w:p>
    <w:p w14:paraId="343DD206" w14:textId="162B84D3" w:rsidR="00590DDD" w:rsidRPr="00590DDD" w:rsidRDefault="00590DDD" w:rsidP="00590DDD">
      <w:pPr>
        <w:ind w:left="1440" w:hanging="1440"/>
        <w:jc w:val="both"/>
        <w:rPr>
          <w:rFonts w:ascii="Times New Roman" w:hAnsi="Times New Roman" w:cs="Times New Roman"/>
          <w:bCs/>
          <w:sz w:val="24"/>
          <w:szCs w:val="24"/>
        </w:rPr>
      </w:pPr>
      <w:hyperlink r:id="rId20" w:history="1">
        <w:r w:rsidRPr="00590DDD">
          <w:rPr>
            <w:rStyle w:val="Hyperlink"/>
            <w:rFonts w:ascii="Times New Roman" w:hAnsi="Times New Roman" w:cs="Times New Roman"/>
            <w:bCs/>
            <w:color w:val="auto"/>
            <w:sz w:val="24"/>
            <w:szCs w:val="24"/>
            <w:u w:val="none"/>
          </w:rPr>
          <w:t>Pulido</w:t>
        </w:r>
      </w:hyperlink>
      <w:r w:rsidRPr="00590DDD">
        <w:rPr>
          <w:rFonts w:ascii="Times New Roman" w:hAnsi="Times New Roman" w:cs="Times New Roman"/>
          <w:bCs/>
          <w:sz w:val="24"/>
          <w:szCs w:val="24"/>
        </w:rPr>
        <w:t>, R., </w:t>
      </w:r>
      <w:hyperlink r:id="rId21" w:history="1">
        <w:r w:rsidRPr="00590DDD">
          <w:rPr>
            <w:rStyle w:val="Hyperlink"/>
            <w:rFonts w:ascii="Times New Roman" w:hAnsi="Times New Roman" w:cs="Times New Roman"/>
            <w:bCs/>
            <w:color w:val="auto"/>
            <w:sz w:val="24"/>
            <w:szCs w:val="24"/>
            <w:u w:val="none"/>
          </w:rPr>
          <w:t>Bravo</w:t>
        </w:r>
      </w:hyperlink>
      <w:r w:rsidRPr="00590DDD">
        <w:rPr>
          <w:rFonts w:ascii="Times New Roman" w:hAnsi="Times New Roman" w:cs="Times New Roman"/>
          <w:bCs/>
          <w:sz w:val="24"/>
          <w:szCs w:val="24"/>
        </w:rPr>
        <w:t xml:space="preserve">, L. &amp; </w:t>
      </w:r>
      <w:hyperlink r:id="rId22" w:history="1">
        <w:r w:rsidRPr="00590DDD">
          <w:rPr>
            <w:rStyle w:val="Hyperlink"/>
            <w:rFonts w:ascii="Times New Roman" w:hAnsi="Times New Roman" w:cs="Times New Roman"/>
            <w:bCs/>
            <w:color w:val="auto"/>
            <w:sz w:val="24"/>
            <w:szCs w:val="24"/>
            <w:u w:val="none"/>
          </w:rPr>
          <w:t>Saura-Calixto</w:t>
        </w:r>
      </w:hyperlink>
      <w:r w:rsidRPr="00590DDD">
        <w:rPr>
          <w:rFonts w:ascii="Times New Roman" w:hAnsi="Times New Roman" w:cs="Times New Roman"/>
          <w:bCs/>
          <w:sz w:val="24"/>
          <w:szCs w:val="24"/>
        </w:rPr>
        <w:t>, F. (2000). Antioxidant activity of dietary polyphenols as determined by a modified ferric reducing/antioxidant power assay. J Agric Food Chem</w:t>
      </w:r>
      <w:r w:rsidR="00950F4F">
        <w:rPr>
          <w:rFonts w:ascii="Times New Roman" w:hAnsi="Times New Roman" w:cs="Times New Roman"/>
          <w:bCs/>
          <w:sz w:val="24"/>
          <w:szCs w:val="24"/>
        </w:rPr>
        <w:t>,</w:t>
      </w:r>
      <w:r w:rsidRPr="00590DDD">
        <w:rPr>
          <w:rFonts w:ascii="Times New Roman" w:hAnsi="Times New Roman" w:cs="Times New Roman"/>
          <w:bCs/>
          <w:sz w:val="24"/>
          <w:szCs w:val="24"/>
        </w:rPr>
        <w:t xml:space="preserve"> 48(8):3396-402.</w:t>
      </w:r>
    </w:p>
    <w:p w14:paraId="42AF0C6B" w14:textId="77777777" w:rsidR="00590DDD" w:rsidRDefault="00590DDD" w:rsidP="00590DDD">
      <w:pPr>
        <w:ind w:left="1440" w:hanging="1440"/>
        <w:jc w:val="both"/>
        <w:rPr>
          <w:rFonts w:ascii="Times New Roman" w:hAnsi="Times New Roman" w:cs="Times New Roman"/>
          <w:bCs/>
          <w:sz w:val="24"/>
          <w:szCs w:val="24"/>
        </w:rPr>
      </w:pPr>
      <w:hyperlink r:id="rId23" w:history="1">
        <w:r w:rsidRPr="00590DDD">
          <w:rPr>
            <w:rStyle w:val="Hyperlink"/>
            <w:rFonts w:ascii="Times New Roman" w:hAnsi="Times New Roman" w:cs="Times New Roman"/>
            <w:bCs/>
            <w:color w:val="auto"/>
            <w:sz w:val="24"/>
            <w:szCs w:val="24"/>
            <w:u w:val="none"/>
          </w:rPr>
          <w:t>Ruch</w:t>
        </w:r>
      </w:hyperlink>
      <w:r w:rsidRPr="00590DDD">
        <w:rPr>
          <w:rFonts w:ascii="Times New Roman" w:hAnsi="Times New Roman" w:cs="Times New Roman"/>
          <w:bCs/>
          <w:sz w:val="24"/>
          <w:szCs w:val="24"/>
        </w:rPr>
        <w:t>, R. J.,</w:t>
      </w:r>
      <w:r w:rsidRPr="00590DDD">
        <w:rPr>
          <w:rFonts w:ascii="Times New Roman" w:hAnsi="Times New Roman" w:cs="Times New Roman"/>
          <w:bCs/>
          <w:sz w:val="24"/>
          <w:szCs w:val="24"/>
          <w:vertAlign w:val="superscript"/>
        </w:rPr>
        <w:t> </w:t>
      </w:r>
      <w:hyperlink r:id="rId24" w:anchor="full-view-affiliation-1" w:tooltip="Department of Pathology, Medical College of Ohio, Toledo 43699." w:history="1"/>
      <w:hyperlink r:id="rId25" w:history="1">
        <w:r w:rsidRPr="00590DDD">
          <w:rPr>
            <w:rStyle w:val="Hyperlink"/>
            <w:rFonts w:ascii="Times New Roman" w:hAnsi="Times New Roman" w:cs="Times New Roman"/>
            <w:bCs/>
            <w:color w:val="auto"/>
            <w:sz w:val="24"/>
            <w:szCs w:val="24"/>
            <w:u w:val="none"/>
          </w:rPr>
          <w:t xml:space="preserve"> Cheng</w:t>
        </w:r>
      </w:hyperlink>
      <w:r w:rsidRPr="00590DDD">
        <w:rPr>
          <w:rFonts w:ascii="Times New Roman" w:hAnsi="Times New Roman" w:cs="Times New Roman"/>
          <w:bCs/>
          <w:sz w:val="24"/>
          <w:szCs w:val="24"/>
        </w:rPr>
        <w:t xml:space="preserve">, S. J. &amp; </w:t>
      </w:r>
      <w:hyperlink r:id="rId26" w:history="1">
        <w:proofErr w:type="spellStart"/>
        <w:r w:rsidRPr="00590DDD">
          <w:rPr>
            <w:rStyle w:val="Hyperlink"/>
            <w:rFonts w:ascii="Times New Roman" w:hAnsi="Times New Roman" w:cs="Times New Roman"/>
            <w:bCs/>
            <w:color w:val="auto"/>
            <w:sz w:val="24"/>
            <w:szCs w:val="24"/>
            <w:u w:val="none"/>
          </w:rPr>
          <w:t>Klaunig</w:t>
        </w:r>
        <w:proofErr w:type="spellEnd"/>
      </w:hyperlink>
      <w:r w:rsidRPr="00590DDD">
        <w:rPr>
          <w:rFonts w:ascii="Times New Roman" w:hAnsi="Times New Roman" w:cs="Times New Roman"/>
          <w:bCs/>
          <w:sz w:val="24"/>
          <w:szCs w:val="24"/>
        </w:rPr>
        <w:t>, J. E. (1989). Prevention of cytotoxicity and inhibition of intercellular communication by antioxidant catechins isolated from Chinese green tea. Carcinogenesis, 10(6):1003-8.</w:t>
      </w:r>
    </w:p>
    <w:p w14:paraId="507C2F59" w14:textId="77777777" w:rsidR="00590DDD" w:rsidRDefault="00590DDD" w:rsidP="00590DDD">
      <w:pPr>
        <w:ind w:left="1440" w:hanging="1440"/>
        <w:jc w:val="both"/>
        <w:rPr>
          <w:rFonts w:ascii="Times New Roman" w:hAnsi="Times New Roman" w:cs="Times New Roman"/>
          <w:bCs/>
          <w:sz w:val="24"/>
          <w:szCs w:val="24"/>
        </w:rPr>
      </w:pPr>
      <w:hyperlink r:id="rId27" w:history="1">
        <w:proofErr w:type="spellStart"/>
        <w:r w:rsidRPr="00590DDD">
          <w:rPr>
            <w:rStyle w:val="Hyperlink"/>
            <w:rFonts w:ascii="Times New Roman" w:hAnsi="Times New Roman" w:cs="Times New Roman"/>
            <w:bCs/>
            <w:color w:val="auto"/>
            <w:sz w:val="24"/>
            <w:szCs w:val="24"/>
            <w:u w:val="none"/>
          </w:rPr>
          <w:t>Shirwaikar</w:t>
        </w:r>
        <w:proofErr w:type="spellEnd"/>
      </w:hyperlink>
      <w:r w:rsidRPr="00590DDD">
        <w:rPr>
          <w:rFonts w:ascii="Times New Roman" w:hAnsi="Times New Roman" w:cs="Times New Roman"/>
          <w:bCs/>
          <w:sz w:val="24"/>
          <w:szCs w:val="24"/>
        </w:rPr>
        <w:t>, A., </w:t>
      </w:r>
      <w:hyperlink r:id="rId28" w:history="1">
        <w:r w:rsidRPr="00590DDD">
          <w:rPr>
            <w:rStyle w:val="Hyperlink"/>
            <w:rFonts w:ascii="Times New Roman" w:hAnsi="Times New Roman" w:cs="Times New Roman"/>
            <w:bCs/>
            <w:color w:val="auto"/>
            <w:sz w:val="24"/>
            <w:szCs w:val="24"/>
            <w:u w:val="none"/>
          </w:rPr>
          <w:t>Rajendran</w:t>
        </w:r>
      </w:hyperlink>
      <w:r w:rsidRPr="00590DDD">
        <w:rPr>
          <w:rFonts w:ascii="Times New Roman" w:hAnsi="Times New Roman" w:cs="Times New Roman"/>
          <w:bCs/>
          <w:sz w:val="24"/>
          <w:szCs w:val="24"/>
        </w:rPr>
        <w:t>, K., </w:t>
      </w:r>
      <w:hyperlink r:id="rId29" w:history="1">
        <w:r w:rsidRPr="00590DDD">
          <w:rPr>
            <w:rStyle w:val="Hyperlink"/>
            <w:rFonts w:ascii="Times New Roman" w:hAnsi="Times New Roman" w:cs="Times New Roman"/>
            <w:bCs/>
            <w:color w:val="auto"/>
            <w:sz w:val="24"/>
            <w:szCs w:val="24"/>
            <w:u w:val="none"/>
          </w:rPr>
          <w:t>Sam, I. and Punitha</w:t>
        </w:r>
      </w:hyperlink>
      <w:r w:rsidRPr="00590DDD">
        <w:rPr>
          <w:rFonts w:ascii="Times New Roman" w:hAnsi="Times New Roman" w:cs="Times New Roman"/>
          <w:bCs/>
          <w:sz w:val="24"/>
          <w:szCs w:val="24"/>
        </w:rPr>
        <w:t xml:space="preserve">, R. (2006). In vitro antioxidant studies on the benzyl tetra </w:t>
      </w:r>
      <w:proofErr w:type="spellStart"/>
      <w:r w:rsidRPr="00590DDD">
        <w:rPr>
          <w:rFonts w:ascii="Times New Roman" w:hAnsi="Times New Roman" w:cs="Times New Roman"/>
          <w:bCs/>
          <w:sz w:val="24"/>
          <w:szCs w:val="24"/>
        </w:rPr>
        <w:t>isoquinoline</w:t>
      </w:r>
      <w:proofErr w:type="spellEnd"/>
      <w:r w:rsidRPr="00590DDD">
        <w:rPr>
          <w:rFonts w:ascii="Times New Roman" w:hAnsi="Times New Roman" w:cs="Times New Roman"/>
          <w:bCs/>
          <w:sz w:val="24"/>
          <w:szCs w:val="24"/>
        </w:rPr>
        <w:t xml:space="preserve"> alkaloid berberine. Biol Pharm Bull, 29(9):1906-10.</w:t>
      </w:r>
    </w:p>
    <w:p w14:paraId="4731584D" w14:textId="77777777" w:rsidR="00590DDD" w:rsidRPr="00590DDD" w:rsidRDefault="00590DDD" w:rsidP="00590DDD">
      <w:pPr>
        <w:ind w:left="1440" w:hanging="1440"/>
        <w:jc w:val="both"/>
        <w:rPr>
          <w:rFonts w:ascii="Times New Roman" w:hAnsi="Times New Roman" w:cs="Times New Roman"/>
          <w:sz w:val="24"/>
          <w:szCs w:val="24"/>
        </w:rPr>
      </w:pPr>
      <w:r w:rsidRPr="00590DDD">
        <w:rPr>
          <w:rFonts w:ascii="Times New Roman" w:hAnsi="Times New Roman" w:cs="Times New Roman"/>
          <w:sz w:val="24"/>
          <w:szCs w:val="24"/>
        </w:rPr>
        <w:t xml:space="preserve">Valko, M., Rhodes, C.J., </w:t>
      </w:r>
      <w:proofErr w:type="spellStart"/>
      <w:r w:rsidRPr="00590DDD">
        <w:rPr>
          <w:rFonts w:ascii="Times New Roman" w:hAnsi="Times New Roman" w:cs="Times New Roman"/>
          <w:sz w:val="24"/>
          <w:szCs w:val="24"/>
        </w:rPr>
        <w:t>Moncol</w:t>
      </w:r>
      <w:proofErr w:type="spellEnd"/>
      <w:r w:rsidRPr="00590DDD">
        <w:rPr>
          <w:rFonts w:ascii="Times New Roman" w:hAnsi="Times New Roman" w:cs="Times New Roman"/>
          <w:sz w:val="24"/>
          <w:szCs w:val="24"/>
        </w:rPr>
        <w:t xml:space="preserve">, J., </w:t>
      </w:r>
      <w:proofErr w:type="spellStart"/>
      <w:r w:rsidRPr="00590DDD">
        <w:rPr>
          <w:rFonts w:ascii="Times New Roman" w:hAnsi="Times New Roman" w:cs="Times New Roman"/>
          <w:sz w:val="24"/>
          <w:szCs w:val="24"/>
        </w:rPr>
        <w:t>Izakivic</w:t>
      </w:r>
      <w:proofErr w:type="spellEnd"/>
      <w:r w:rsidRPr="00590DDD">
        <w:rPr>
          <w:rFonts w:ascii="Times New Roman" w:hAnsi="Times New Roman" w:cs="Times New Roman"/>
          <w:sz w:val="24"/>
          <w:szCs w:val="24"/>
        </w:rPr>
        <w:t xml:space="preserve">, M., &amp; Mazur, M (2006). Free radicals, metals and antioxidants in oxidative stress-induced cancer. </w:t>
      </w:r>
      <w:proofErr w:type="spellStart"/>
      <w:r w:rsidRPr="00590DDD">
        <w:rPr>
          <w:rFonts w:ascii="Times New Roman" w:hAnsi="Times New Roman" w:cs="Times New Roman"/>
          <w:sz w:val="24"/>
          <w:szCs w:val="24"/>
        </w:rPr>
        <w:t>Chemico</w:t>
      </w:r>
      <w:proofErr w:type="spellEnd"/>
      <w:r w:rsidRPr="00590DDD">
        <w:rPr>
          <w:rFonts w:ascii="Times New Roman" w:hAnsi="Times New Roman" w:cs="Times New Roman"/>
          <w:sz w:val="24"/>
          <w:szCs w:val="24"/>
        </w:rPr>
        <w:t>-Biological interactions 160 (1): 1-40.</w:t>
      </w:r>
    </w:p>
    <w:p w14:paraId="4B155C30" w14:textId="77777777" w:rsidR="00590DDD" w:rsidRDefault="00590DDD" w:rsidP="00590DDD">
      <w:pPr>
        <w:ind w:left="1440" w:hanging="1440"/>
        <w:jc w:val="both"/>
        <w:rPr>
          <w:rFonts w:ascii="Times New Roman" w:hAnsi="Times New Roman" w:cs="Times New Roman"/>
          <w:bCs/>
          <w:sz w:val="24"/>
          <w:szCs w:val="24"/>
        </w:rPr>
      </w:pPr>
      <w:hyperlink r:id="rId30" w:history="1">
        <w:r w:rsidRPr="00590DDD">
          <w:rPr>
            <w:rStyle w:val="Hyperlink"/>
            <w:rFonts w:ascii="Times New Roman" w:hAnsi="Times New Roman" w:cs="Times New Roman"/>
            <w:bCs/>
            <w:color w:val="auto"/>
            <w:sz w:val="24"/>
            <w:szCs w:val="24"/>
            <w:u w:val="none"/>
          </w:rPr>
          <w:t>Winterbourn</w:t>
        </w:r>
      </w:hyperlink>
      <w:r w:rsidRPr="00590DDD">
        <w:rPr>
          <w:rFonts w:ascii="Times New Roman" w:hAnsi="Times New Roman" w:cs="Times New Roman"/>
          <w:bCs/>
          <w:sz w:val="24"/>
          <w:szCs w:val="24"/>
        </w:rPr>
        <w:t>, C. C., </w:t>
      </w:r>
      <w:hyperlink r:id="rId31" w:history="1">
        <w:r w:rsidRPr="00590DDD">
          <w:rPr>
            <w:rStyle w:val="Hyperlink"/>
            <w:rFonts w:ascii="Times New Roman" w:hAnsi="Times New Roman" w:cs="Times New Roman"/>
            <w:bCs/>
            <w:color w:val="auto"/>
            <w:sz w:val="24"/>
            <w:szCs w:val="24"/>
            <w:u w:val="none"/>
          </w:rPr>
          <w:t>Hawkins</w:t>
        </w:r>
      </w:hyperlink>
      <w:r w:rsidRPr="00590DDD">
        <w:rPr>
          <w:rFonts w:ascii="Times New Roman" w:hAnsi="Times New Roman" w:cs="Times New Roman"/>
          <w:bCs/>
          <w:sz w:val="24"/>
          <w:szCs w:val="24"/>
        </w:rPr>
        <w:t>, R. E., </w:t>
      </w:r>
      <w:hyperlink r:id="rId32" w:history="1">
        <w:r w:rsidRPr="00590DDD">
          <w:rPr>
            <w:rStyle w:val="Hyperlink"/>
            <w:rFonts w:ascii="Times New Roman" w:hAnsi="Times New Roman" w:cs="Times New Roman"/>
            <w:bCs/>
            <w:color w:val="auto"/>
            <w:sz w:val="24"/>
            <w:szCs w:val="24"/>
            <w:u w:val="none"/>
          </w:rPr>
          <w:t>Brian</w:t>
        </w:r>
      </w:hyperlink>
      <w:r w:rsidRPr="00590DDD">
        <w:rPr>
          <w:rFonts w:ascii="Times New Roman" w:hAnsi="Times New Roman" w:cs="Times New Roman"/>
          <w:bCs/>
          <w:sz w:val="24"/>
          <w:szCs w:val="24"/>
        </w:rPr>
        <w:t>, M. &amp; </w:t>
      </w:r>
      <w:hyperlink r:id="rId33" w:history="1">
        <w:r w:rsidRPr="00590DDD">
          <w:rPr>
            <w:rStyle w:val="Hyperlink"/>
            <w:rFonts w:ascii="Times New Roman" w:hAnsi="Times New Roman" w:cs="Times New Roman"/>
            <w:bCs/>
            <w:color w:val="auto"/>
            <w:sz w:val="24"/>
            <w:szCs w:val="24"/>
            <w:u w:val="none"/>
          </w:rPr>
          <w:t>Carrel</w:t>
        </w:r>
      </w:hyperlink>
      <w:r w:rsidRPr="00590DDD">
        <w:rPr>
          <w:rFonts w:ascii="Times New Roman" w:hAnsi="Times New Roman" w:cs="Times New Roman"/>
          <w:bCs/>
          <w:sz w:val="24"/>
          <w:szCs w:val="24"/>
        </w:rPr>
        <w:t xml:space="preserve">, R. W. (1975). The estimation of red cell superoxide dismutase activity. J Lab Clin Med, 85(2):337-41.                                                                                                                                                                                                                                                                                                                                                                                                                                                                                                                                                                                                                                                                                                                                                                                                                                                                                                                                                                                                                                                                                                                                                                                                                                                                                                                                                                                                                                                                                                                                                                                                                                                                                                                                                                                                                                                                                                                                                                                                                                                                                                                                                                                                                                                                                                                                                                                                                                                                                                                                                                                                                                                                                                                                                                                                                                                                                                                                                                                                                                                                                                                                                                                                                                                                                                                                                                                                                                                                                                                                                                                                                                                                                                                                                                                                                                                                                                                                                                                                                                                                                                                                                                                                                                                                                                                                                                                                                                                                                                                                                                                                                                                                                                                                                                                                                                                                                                                                                                                                                                                                                                                                                                                                                                                                                                                                                                                                                                                                                                                                                                                                                                                                                                                                                                                                                                                                                                                                                                                                                                                                                                                                                                                                                                                                                                                                                                                                                                                                                                                                                                                                                                                                                                                                                                                                                                                                                                                                                                                                                                                                                                                                                                                                                                                                                                                                                                                                                                                                                                                                                                                                                                                                                                                                                                                                                                                                                                                                                                                                                                                                                                                                                                                                                                                                                                                                                                                                                                                                                                                                                                                                                                                                                                                                                                                                                                                                                                                                                                                                                                                                                                                                                                                                                                                                                                                                                                                                                                                                                                                                                                                                                                                                                                                                                                                                                                                                                                                                                                                                                                                                                                                                                                                                                                                                                                                                                                                                                                                                                                                                                                                                                                                                                                                                                                                                                                                                                                                                                                                                                                                                                                                                                                                                                                                                                                                                                                                                                                                                                                                                                                                                                                                                                                                                                                                                                                                                                                                                                                                                                                                                                                                                                                                                                                                                                                                                                                                                                                                                                                                                                                                                                                                                                                                                                                                                                                                                                                                                                                                                                                                                                                                                                                                                                                                                                                                                                                                                                                                                                                                                                                                                                                                                                                                                                                                                                                                                                                                                                                                                                                                                                                                                                                                                                                                                                                                                                                                                                                                                                                                                                                                                                                                                                                                                                                                                                                                                                                                                                                                                                                                                                                                                                                                                                                                                                                                                                                                                                                                                                                                                                                                                                                                                                                                                                                                                                                                                                                                                                                                                                                                                                                                                                                                                                                                                                                                                                                                                                                                                                                                                                                                                                                                                                                                                                                                                                                                                                                                                                                                                                                                                                                                                                                                                                                                                                                                                                                                                                                                                                                                                                                                                                                                                                                                                                                                                                                                                                                                                                                                                                                                                                                                                                                                                                                                                                                                                                                                                                                                                                                                                                                                                                                                                                                                                                                                                                                                                                                                                                                                                                                                                                                                                                                                                                                                                                                                                                                                                                                                                                                                                                                                                                                                                                                                                                                                                                                                                                                                                                                                                                                                                                                                                                                                                                                                                                                                                                                                                                                                                                                                                                                                                                                                                                                                                                                                                                                                                                                                                                                                                                                                                                                                                                                                                                                                                                                                                                                                                                                                                                                                                                                                                                                                                                                                                                                                                                                                                                                                                                                                                                                                                                                                                                                                                                                                                                                                                                                                                                                                                                                                                                                                                                                                                                                                                                                                                                                                                                                                                                                                                                                                                                                                                                                                                                                                                                                                                                                                                                                                                                                                                                                                                                                                                                                                                                                                                                                                                                                                                                                                                                                                                                                                                                                                                                                                                                                                                                                                                                                                                                                                                                                                                                                                                                                                                                                                                                                                                                                                                                                                                                                                                                                                                                                                                                                                                                                                                                                                                                                                                                                                                                                                                                                                                                                                                                                                                                                                                                                                                                                                                                                                                                                                                                                                                                                                                                                                                                                                                                                                                                                                                                                                                                                                                                                                                                                                                                                                                                                                                                                                                                                                                                                                                                                                                                                                                                                                                                                                                                                                                                                                                                                                                                                                                                                                                                                                                                                                                                                                                                                                                                                                                                                                                                                                                                                                                                                                                                                                                                                                                                                                                                                                                                                                                                                                                                                                                                                                                                                                                                                                                                                                                                                                                                                                                                                                                                                                                                                                                                                                                                                                                                                                                                                                                                                                                                                                                                                                                                                                                                                                                                                                                                                                                                                                                                                                                                                                                                                                                                                                                                                                                                                                                                                                                                                                                                                                                                                                                                                                                                                                                                                                                                                                                                                                                                                                                                                                                                                                                                                                                                                                                                                                                                                                                                                                                                                                                                                                                                                                                                                                                                                                                                                                                                                                                                                                                                                                                                                                                                                                                                                                                                                                                                                                                                                                                                                                                                                                                                                                                                                                                                                                                                                                                                                                                                                                                                                                                                                                                                                                                                                                                                                                                                                                                                                                                                                                                                                                                                                                                                                                                                                                                                                                                                                                                                                                                                                                                                                                                                                                                                                                                                                                                                                                                                                                                                                                                                                                                                                                                                                                                                                                                                                                                                                                                                                                                                                                                                                                                                                                                                                                                                                                                                                                                                                                                                                                                                                                                                                                                                                                                                                                                                                                                                                                                                                                                                                                                                                                                                                                                                                                                                                                                                                                                                                                                                                                                                                                                                                                                                                                                                                                                                                                                                                                                                                                                                                                                                                                                                                                                                                                                                                                                                                                                                                                                                                                                                                                                                                                                                                                                                                                                                                                                                                                                                                                                                                                                                                                                                                                                                                                                                                                                                                                                                                                                                                                                                                                                                                                                                                                                                                                                                                                                                                                                                                                                                                                                                                                                                                                                                                                                                                                                                                                                                                                                                                                                                                                                                                                                                                                                                                                                                                                                                                                                                                                                                                                                                                                                                                                                                                                                                                                                                                                                                                                                                                                                                                                                                                                                                                                                                                                                                                                                                                                                                                                                                                                                                                                                                                                                                                                                                                                                                                                                                                                                                                                                                                                                                                                                                                                                                                                                                                                                                                                                                                                                                                                                                                                                                              </w:t>
      </w:r>
    </w:p>
    <w:p w14:paraId="3BE8E435" w14:textId="320ACF38" w:rsidR="00514F9E" w:rsidRPr="00590DDD" w:rsidRDefault="00514F9E" w:rsidP="00125CCB">
      <w:pPr>
        <w:pStyle w:val="NoSpacing"/>
        <w:rPr>
          <w:rFonts w:ascii="Times New Roman" w:hAnsi="Times New Roman" w:cs="Times New Roman"/>
          <w:sz w:val="24"/>
          <w:szCs w:val="24"/>
        </w:rPr>
      </w:pPr>
    </w:p>
    <w:p w14:paraId="693334B9" w14:textId="77777777" w:rsidR="00125CCB" w:rsidRPr="00590DDD" w:rsidRDefault="00125CCB" w:rsidP="00125CCB">
      <w:pPr>
        <w:pStyle w:val="NoSpacing"/>
        <w:rPr>
          <w:rFonts w:ascii="Times New Roman" w:hAnsi="Times New Roman" w:cs="Times New Roman"/>
          <w:sz w:val="24"/>
          <w:szCs w:val="24"/>
        </w:rPr>
      </w:pPr>
    </w:p>
    <w:sectPr w:rsidR="00125CCB" w:rsidRPr="00590DDD">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2F859" w14:textId="77777777" w:rsidR="008D0582" w:rsidRDefault="008D0582" w:rsidP="00BB56DC">
      <w:pPr>
        <w:spacing w:after="0" w:line="240" w:lineRule="auto"/>
      </w:pPr>
      <w:r>
        <w:separator/>
      </w:r>
    </w:p>
  </w:endnote>
  <w:endnote w:type="continuationSeparator" w:id="0">
    <w:p w14:paraId="3A340809" w14:textId="77777777" w:rsidR="008D0582" w:rsidRDefault="008D0582" w:rsidP="00BB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C87B" w14:textId="77777777" w:rsidR="003666AD" w:rsidRDefault="00366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A33A" w14:textId="77777777" w:rsidR="003666AD" w:rsidRDefault="003666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86C5" w14:textId="77777777" w:rsidR="003666AD" w:rsidRDefault="00366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55865" w14:textId="77777777" w:rsidR="008D0582" w:rsidRDefault="008D0582" w:rsidP="00BB56DC">
      <w:pPr>
        <w:spacing w:after="0" w:line="240" w:lineRule="auto"/>
      </w:pPr>
      <w:r>
        <w:separator/>
      </w:r>
    </w:p>
  </w:footnote>
  <w:footnote w:type="continuationSeparator" w:id="0">
    <w:p w14:paraId="27A07AF6" w14:textId="77777777" w:rsidR="008D0582" w:rsidRDefault="008D0582" w:rsidP="00BB5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A8B9" w14:textId="64088944" w:rsidR="003666AD" w:rsidRDefault="00000000">
    <w:pPr>
      <w:pStyle w:val="Header"/>
    </w:pPr>
    <w:r>
      <w:rPr>
        <w:noProof/>
      </w:rPr>
      <w:pict w14:anchorId="69A11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4" o:spid="_x0000_s1026"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F795" w14:textId="17FC65B6" w:rsidR="003666AD" w:rsidRDefault="00000000">
    <w:pPr>
      <w:pStyle w:val="Header"/>
    </w:pPr>
    <w:r>
      <w:rPr>
        <w:noProof/>
      </w:rPr>
      <w:pict w14:anchorId="7080CB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5" o:spid="_x0000_s1027"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6028" w14:textId="7F393B69" w:rsidR="003666AD" w:rsidRDefault="00000000">
    <w:pPr>
      <w:pStyle w:val="Header"/>
    </w:pPr>
    <w:r>
      <w:rPr>
        <w:noProof/>
      </w:rPr>
      <w:pict w14:anchorId="1875EE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033343" o:spid="_x0000_s1025"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E358D"/>
    <w:multiLevelType w:val="multilevel"/>
    <w:tmpl w:val="46D0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23264"/>
    <w:multiLevelType w:val="multilevel"/>
    <w:tmpl w:val="BBEA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27A51"/>
    <w:multiLevelType w:val="multilevel"/>
    <w:tmpl w:val="90F8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26F58"/>
    <w:multiLevelType w:val="multilevel"/>
    <w:tmpl w:val="CADC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C93087"/>
    <w:multiLevelType w:val="hybridMultilevel"/>
    <w:tmpl w:val="0504BC28"/>
    <w:lvl w:ilvl="0" w:tplc="DC3EAEA4">
      <w:start w:val="1"/>
      <w:numFmt w:val="decimal"/>
      <w:lvlText w:val="%1)"/>
      <w:lvlJc w:val="left"/>
      <w:pPr>
        <w:ind w:left="450" w:hanging="360"/>
      </w:pPr>
      <w:rPr>
        <w:rFonts w:ascii="Times New Roman" w:eastAsia="Times New Roman"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AE4876"/>
    <w:multiLevelType w:val="hybridMultilevel"/>
    <w:tmpl w:val="923C7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787685">
    <w:abstractNumId w:val="4"/>
  </w:num>
  <w:num w:numId="2" w16cid:durableId="1526479873">
    <w:abstractNumId w:val="5"/>
  </w:num>
  <w:num w:numId="3" w16cid:durableId="789594142">
    <w:abstractNumId w:val="0"/>
  </w:num>
  <w:num w:numId="4" w16cid:durableId="765032307">
    <w:abstractNumId w:val="1"/>
  </w:num>
  <w:num w:numId="5" w16cid:durableId="1209683965">
    <w:abstractNumId w:val="3"/>
  </w:num>
  <w:num w:numId="6" w16cid:durableId="1371101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96"/>
    <w:rsid w:val="00012BD7"/>
    <w:rsid w:val="000457E0"/>
    <w:rsid w:val="000703EB"/>
    <w:rsid w:val="000726E8"/>
    <w:rsid w:val="000820A5"/>
    <w:rsid w:val="00082BCE"/>
    <w:rsid w:val="00097928"/>
    <w:rsid w:val="000A22CE"/>
    <w:rsid w:val="000B0F14"/>
    <w:rsid w:val="000B1E18"/>
    <w:rsid w:val="000B3675"/>
    <w:rsid w:val="000B6AFB"/>
    <w:rsid w:val="000C10CE"/>
    <w:rsid w:val="000F2BDF"/>
    <w:rsid w:val="00107CF1"/>
    <w:rsid w:val="00110FBF"/>
    <w:rsid w:val="00112E35"/>
    <w:rsid w:val="001177DF"/>
    <w:rsid w:val="00125CCB"/>
    <w:rsid w:val="00132F19"/>
    <w:rsid w:val="0013565E"/>
    <w:rsid w:val="00156D12"/>
    <w:rsid w:val="0016230C"/>
    <w:rsid w:val="00167619"/>
    <w:rsid w:val="001A1413"/>
    <w:rsid w:val="001A1F41"/>
    <w:rsid w:val="001A62E7"/>
    <w:rsid w:val="001B085C"/>
    <w:rsid w:val="001C05BF"/>
    <w:rsid w:val="001C4536"/>
    <w:rsid w:val="001E0CCB"/>
    <w:rsid w:val="001E17A0"/>
    <w:rsid w:val="002028BE"/>
    <w:rsid w:val="0020746B"/>
    <w:rsid w:val="002100FD"/>
    <w:rsid w:val="002277F5"/>
    <w:rsid w:val="00231D91"/>
    <w:rsid w:val="0023528D"/>
    <w:rsid w:val="0024101F"/>
    <w:rsid w:val="00256E71"/>
    <w:rsid w:val="002610CC"/>
    <w:rsid w:val="00266852"/>
    <w:rsid w:val="00270BB6"/>
    <w:rsid w:val="00277E68"/>
    <w:rsid w:val="0028327C"/>
    <w:rsid w:val="00283983"/>
    <w:rsid w:val="002A414A"/>
    <w:rsid w:val="002B00F0"/>
    <w:rsid w:val="002C186C"/>
    <w:rsid w:val="002C65BF"/>
    <w:rsid w:val="002E1FE7"/>
    <w:rsid w:val="002E4F70"/>
    <w:rsid w:val="002E72D3"/>
    <w:rsid w:val="002F1587"/>
    <w:rsid w:val="002F1D78"/>
    <w:rsid w:val="002F5666"/>
    <w:rsid w:val="00300E23"/>
    <w:rsid w:val="00306A5F"/>
    <w:rsid w:val="00316980"/>
    <w:rsid w:val="00321764"/>
    <w:rsid w:val="00322C54"/>
    <w:rsid w:val="003256C1"/>
    <w:rsid w:val="00334271"/>
    <w:rsid w:val="0034799A"/>
    <w:rsid w:val="00363471"/>
    <w:rsid w:val="003666AD"/>
    <w:rsid w:val="003878E6"/>
    <w:rsid w:val="00391BA2"/>
    <w:rsid w:val="003949ED"/>
    <w:rsid w:val="003A299B"/>
    <w:rsid w:val="003C64CB"/>
    <w:rsid w:val="003D39EC"/>
    <w:rsid w:val="003F6EE2"/>
    <w:rsid w:val="00404A33"/>
    <w:rsid w:val="0041703E"/>
    <w:rsid w:val="00442864"/>
    <w:rsid w:val="00443E5D"/>
    <w:rsid w:val="0044620F"/>
    <w:rsid w:val="00453891"/>
    <w:rsid w:val="00461D2D"/>
    <w:rsid w:val="004652A6"/>
    <w:rsid w:val="00472B80"/>
    <w:rsid w:val="004755D1"/>
    <w:rsid w:val="00486F82"/>
    <w:rsid w:val="004C0AD6"/>
    <w:rsid w:val="004C6A26"/>
    <w:rsid w:val="004D4488"/>
    <w:rsid w:val="004E2FEE"/>
    <w:rsid w:val="00500AFB"/>
    <w:rsid w:val="005118C8"/>
    <w:rsid w:val="00514F9E"/>
    <w:rsid w:val="00515A8F"/>
    <w:rsid w:val="00545742"/>
    <w:rsid w:val="005539C9"/>
    <w:rsid w:val="005574A7"/>
    <w:rsid w:val="00567FF5"/>
    <w:rsid w:val="00590DDD"/>
    <w:rsid w:val="005916D4"/>
    <w:rsid w:val="00596AC9"/>
    <w:rsid w:val="005A4CEC"/>
    <w:rsid w:val="005B00AF"/>
    <w:rsid w:val="005B021F"/>
    <w:rsid w:val="005E0716"/>
    <w:rsid w:val="005E3ADB"/>
    <w:rsid w:val="005E66CA"/>
    <w:rsid w:val="005F419B"/>
    <w:rsid w:val="006063CE"/>
    <w:rsid w:val="006108B1"/>
    <w:rsid w:val="00611EE0"/>
    <w:rsid w:val="006140F6"/>
    <w:rsid w:val="00625FF5"/>
    <w:rsid w:val="0064413E"/>
    <w:rsid w:val="00661B43"/>
    <w:rsid w:val="00671A8D"/>
    <w:rsid w:val="00695FBB"/>
    <w:rsid w:val="006C5AE3"/>
    <w:rsid w:val="006D766C"/>
    <w:rsid w:val="006E11A1"/>
    <w:rsid w:val="006F60A3"/>
    <w:rsid w:val="00713D64"/>
    <w:rsid w:val="00717A6C"/>
    <w:rsid w:val="00721F41"/>
    <w:rsid w:val="00745BB0"/>
    <w:rsid w:val="00754ADC"/>
    <w:rsid w:val="007648AD"/>
    <w:rsid w:val="00776122"/>
    <w:rsid w:val="007854A4"/>
    <w:rsid w:val="007978B7"/>
    <w:rsid w:val="007A6376"/>
    <w:rsid w:val="007B1246"/>
    <w:rsid w:val="007B6D7F"/>
    <w:rsid w:val="007D615D"/>
    <w:rsid w:val="007E1C96"/>
    <w:rsid w:val="007F121E"/>
    <w:rsid w:val="00814E48"/>
    <w:rsid w:val="00820CBE"/>
    <w:rsid w:val="00822634"/>
    <w:rsid w:val="00823F44"/>
    <w:rsid w:val="008630E2"/>
    <w:rsid w:val="00864192"/>
    <w:rsid w:val="008650BC"/>
    <w:rsid w:val="0089400B"/>
    <w:rsid w:val="008C59B5"/>
    <w:rsid w:val="008D0582"/>
    <w:rsid w:val="008D73D8"/>
    <w:rsid w:val="008E1016"/>
    <w:rsid w:val="008E307C"/>
    <w:rsid w:val="009001A3"/>
    <w:rsid w:val="00906BC6"/>
    <w:rsid w:val="00917C9F"/>
    <w:rsid w:val="00931BED"/>
    <w:rsid w:val="00950F4F"/>
    <w:rsid w:val="00952EB0"/>
    <w:rsid w:val="009552D4"/>
    <w:rsid w:val="0097045B"/>
    <w:rsid w:val="00972DA2"/>
    <w:rsid w:val="00974587"/>
    <w:rsid w:val="009951A0"/>
    <w:rsid w:val="00995AC2"/>
    <w:rsid w:val="009B0218"/>
    <w:rsid w:val="009B11F4"/>
    <w:rsid w:val="009D4D8B"/>
    <w:rsid w:val="009E707A"/>
    <w:rsid w:val="009F42F3"/>
    <w:rsid w:val="00A03669"/>
    <w:rsid w:val="00A05570"/>
    <w:rsid w:val="00A25F21"/>
    <w:rsid w:val="00A37F7B"/>
    <w:rsid w:val="00A5769B"/>
    <w:rsid w:val="00A62F65"/>
    <w:rsid w:val="00A71DA6"/>
    <w:rsid w:val="00A95718"/>
    <w:rsid w:val="00AB4912"/>
    <w:rsid w:val="00AD2B87"/>
    <w:rsid w:val="00AE3560"/>
    <w:rsid w:val="00AF6058"/>
    <w:rsid w:val="00B053C5"/>
    <w:rsid w:val="00B14DE6"/>
    <w:rsid w:val="00B20C61"/>
    <w:rsid w:val="00B41C7F"/>
    <w:rsid w:val="00B44502"/>
    <w:rsid w:val="00B44E5C"/>
    <w:rsid w:val="00B61272"/>
    <w:rsid w:val="00B7189D"/>
    <w:rsid w:val="00B84963"/>
    <w:rsid w:val="00B877E4"/>
    <w:rsid w:val="00B92FC7"/>
    <w:rsid w:val="00BB56DC"/>
    <w:rsid w:val="00BD0005"/>
    <w:rsid w:val="00BF0E05"/>
    <w:rsid w:val="00C17AC4"/>
    <w:rsid w:val="00C26BE2"/>
    <w:rsid w:val="00C47E3D"/>
    <w:rsid w:val="00C52FD6"/>
    <w:rsid w:val="00C71D80"/>
    <w:rsid w:val="00C7751E"/>
    <w:rsid w:val="00C80D3E"/>
    <w:rsid w:val="00C81C30"/>
    <w:rsid w:val="00C93E53"/>
    <w:rsid w:val="00CA1D7E"/>
    <w:rsid w:val="00CA733C"/>
    <w:rsid w:val="00CA7C00"/>
    <w:rsid w:val="00CB1460"/>
    <w:rsid w:val="00CB608B"/>
    <w:rsid w:val="00CE70E1"/>
    <w:rsid w:val="00CF6B0E"/>
    <w:rsid w:val="00D0399E"/>
    <w:rsid w:val="00D50A8A"/>
    <w:rsid w:val="00D61BE7"/>
    <w:rsid w:val="00D83C5C"/>
    <w:rsid w:val="00D90FC6"/>
    <w:rsid w:val="00D958BC"/>
    <w:rsid w:val="00DA60D4"/>
    <w:rsid w:val="00DA6AF8"/>
    <w:rsid w:val="00DD175B"/>
    <w:rsid w:val="00DE1BEC"/>
    <w:rsid w:val="00DE336B"/>
    <w:rsid w:val="00E06F97"/>
    <w:rsid w:val="00E10650"/>
    <w:rsid w:val="00E17FEF"/>
    <w:rsid w:val="00E26E04"/>
    <w:rsid w:val="00E438DD"/>
    <w:rsid w:val="00E45413"/>
    <w:rsid w:val="00E479FE"/>
    <w:rsid w:val="00E52425"/>
    <w:rsid w:val="00E55386"/>
    <w:rsid w:val="00E6452A"/>
    <w:rsid w:val="00E75057"/>
    <w:rsid w:val="00E77D5C"/>
    <w:rsid w:val="00E8502C"/>
    <w:rsid w:val="00E90F31"/>
    <w:rsid w:val="00E93579"/>
    <w:rsid w:val="00E97929"/>
    <w:rsid w:val="00EC1BED"/>
    <w:rsid w:val="00EC25B5"/>
    <w:rsid w:val="00EC3482"/>
    <w:rsid w:val="00EC5352"/>
    <w:rsid w:val="00ED1226"/>
    <w:rsid w:val="00ED30A8"/>
    <w:rsid w:val="00EF0E40"/>
    <w:rsid w:val="00EF4676"/>
    <w:rsid w:val="00F05B96"/>
    <w:rsid w:val="00F15F7E"/>
    <w:rsid w:val="00F2062E"/>
    <w:rsid w:val="00F47AC8"/>
    <w:rsid w:val="00F6066D"/>
    <w:rsid w:val="00F60CD8"/>
    <w:rsid w:val="00F84AFE"/>
    <w:rsid w:val="00F85F08"/>
    <w:rsid w:val="00FA35C0"/>
    <w:rsid w:val="00FB7F48"/>
    <w:rsid w:val="00FC4EDB"/>
    <w:rsid w:val="00FD4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8D79A"/>
  <w15:chartTrackingRefBased/>
  <w15:docId w15:val="{1C9EA3CE-1140-423F-8AD5-3C43DC90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C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C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C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C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C96"/>
    <w:rPr>
      <w:rFonts w:eastAsiaTheme="majorEastAsia" w:cstheme="majorBidi"/>
      <w:color w:val="272727" w:themeColor="text1" w:themeTint="D8"/>
    </w:rPr>
  </w:style>
  <w:style w:type="paragraph" w:styleId="Title">
    <w:name w:val="Title"/>
    <w:basedOn w:val="Normal"/>
    <w:next w:val="Normal"/>
    <w:link w:val="TitleChar"/>
    <w:uiPriority w:val="10"/>
    <w:qFormat/>
    <w:rsid w:val="007E1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C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C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C96"/>
    <w:rPr>
      <w:i/>
      <w:iCs/>
      <w:color w:val="404040" w:themeColor="text1" w:themeTint="BF"/>
    </w:rPr>
  </w:style>
  <w:style w:type="paragraph" w:styleId="ListParagraph">
    <w:name w:val="List Paragraph"/>
    <w:basedOn w:val="Normal"/>
    <w:uiPriority w:val="34"/>
    <w:qFormat/>
    <w:rsid w:val="007E1C96"/>
    <w:pPr>
      <w:ind w:left="720"/>
      <w:contextualSpacing/>
    </w:pPr>
  </w:style>
  <w:style w:type="character" w:styleId="IntenseEmphasis">
    <w:name w:val="Intense Emphasis"/>
    <w:basedOn w:val="DefaultParagraphFont"/>
    <w:uiPriority w:val="21"/>
    <w:qFormat/>
    <w:rsid w:val="007E1C96"/>
    <w:rPr>
      <w:i/>
      <w:iCs/>
      <w:color w:val="0F4761" w:themeColor="accent1" w:themeShade="BF"/>
    </w:rPr>
  </w:style>
  <w:style w:type="paragraph" w:styleId="IntenseQuote">
    <w:name w:val="Intense Quote"/>
    <w:basedOn w:val="Normal"/>
    <w:next w:val="Normal"/>
    <w:link w:val="IntenseQuoteChar"/>
    <w:uiPriority w:val="30"/>
    <w:qFormat/>
    <w:rsid w:val="007E1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C96"/>
    <w:rPr>
      <w:i/>
      <w:iCs/>
      <w:color w:val="0F4761" w:themeColor="accent1" w:themeShade="BF"/>
    </w:rPr>
  </w:style>
  <w:style w:type="character" w:styleId="IntenseReference">
    <w:name w:val="Intense Reference"/>
    <w:basedOn w:val="DefaultParagraphFont"/>
    <w:uiPriority w:val="32"/>
    <w:qFormat/>
    <w:rsid w:val="007E1C96"/>
    <w:rPr>
      <w:b/>
      <w:bCs/>
      <w:smallCaps/>
      <w:color w:val="0F4761" w:themeColor="accent1" w:themeShade="BF"/>
      <w:spacing w:val="5"/>
    </w:rPr>
  </w:style>
  <w:style w:type="table" w:styleId="TableGrid">
    <w:name w:val="Table Grid"/>
    <w:basedOn w:val="TableNormal"/>
    <w:uiPriority w:val="39"/>
    <w:rsid w:val="00D61B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D0005"/>
    <w:pPr>
      <w:spacing w:after="0" w:line="240" w:lineRule="auto"/>
    </w:pPr>
  </w:style>
  <w:style w:type="character" w:styleId="Hyperlink">
    <w:name w:val="Hyperlink"/>
    <w:basedOn w:val="DefaultParagraphFont"/>
    <w:uiPriority w:val="99"/>
    <w:unhideWhenUsed/>
    <w:rsid w:val="00E10650"/>
    <w:rPr>
      <w:color w:val="467886" w:themeColor="hyperlink"/>
      <w:u w:val="single"/>
    </w:rPr>
  </w:style>
  <w:style w:type="paragraph" w:customStyle="1" w:styleId="Default">
    <w:name w:val="Default"/>
    <w:rsid w:val="00514F9E"/>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styleId="UnresolvedMention">
    <w:name w:val="Unresolved Mention"/>
    <w:basedOn w:val="DefaultParagraphFont"/>
    <w:uiPriority w:val="99"/>
    <w:semiHidden/>
    <w:unhideWhenUsed/>
    <w:rsid w:val="0064413E"/>
    <w:rPr>
      <w:color w:val="605E5C"/>
      <w:shd w:val="clear" w:color="auto" w:fill="E1DFDD"/>
    </w:rPr>
  </w:style>
  <w:style w:type="paragraph" w:styleId="Header">
    <w:name w:val="header"/>
    <w:basedOn w:val="Normal"/>
    <w:link w:val="HeaderChar"/>
    <w:uiPriority w:val="99"/>
    <w:unhideWhenUsed/>
    <w:rsid w:val="00BB5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6DC"/>
  </w:style>
  <w:style w:type="paragraph" w:styleId="Footer">
    <w:name w:val="footer"/>
    <w:basedOn w:val="Normal"/>
    <w:link w:val="FooterChar"/>
    <w:uiPriority w:val="99"/>
    <w:unhideWhenUsed/>
    <w:rsid w:val="00BB5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6DC"/>
  </w:style>
  <w:style w:type="paragraph" w:styleId="Revision">
    <w:name w:val="Revision"/>
    <w:hidden/>
    <w:uiPriority w:val="99"/>
    <w:semiHidden/>
    <w:rsid w:val="00231D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3457">
      <w:bodyDiv w:val="1"/>
      <w:marLeft w:val="0"/>
      <w:marRight w:val="0"/>
      <w:marTop w:val="0"/>
      <w:marBottom w:val="0"/>
      <w:divBdr>
        <w:top w:val="none" w:sz="0" w:space="0" w:color="auto"/>
        <w:left w:val="none" w:sz="0" w:space="0" w:color="auto"/>
        <w:bottom w:val="none" w:sz="0" w:space="0" w:color="auto"/>
        <w:right w:val="none" w:sz="0" w:space="0" w:color="auto"/>
      </w:divBdr>
      <w:divsChild>
        <w:div w:id="1840728960">
          <w:marLeft w:val="0"/>
          <w:marRight w:val="0"/>
          <w:marTop w:val="0"/>
          <w:marBottom w:val="0"/>
          <w:divBdr>
            <w:top w:val="none" w:sz="0" w:space="0" w:color="auto"/>
            <w:left w:val="none" w:sz="0" w:space="0" w:color="auto"/>
            <w:bottom w:val="none" w:sz="0" w:space="0" w:color="auto"/>
            <w:right w:val="none" w:sz="0" w:space="0" w:color="auto"/>
          </w:divBdr>
          <w:divsChild>
            <w:div w:id="615672709">
              <w:marLeft w:val="0"/>
              <w:marRight w:val="0"/>
              <w:marTop w:val="0"/>
              <w:marBottom w:val="0"/>
              <w:divBdr>
                <w:top w:val="none" w:sz="0" w:space="0" w:color="auto"/>
                <w:left w:val="none" w:sz="0" w:space="0" w:color="auto"/>
                <w:bottom w:val="none" w:sz="0" w:space="0" w:color="auto"/>
                <w:right w:val="none" w:sz="0" w:space="0" w:color="auto"/>
              </w:divBdr>
              <w:divsChild>
                <w:div w:id="20978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35327">
      <w:bodyDiv w:val="1"/>
      <w:marLeft w:val="0"/>
      <w:marRight w:val="0"/>
      <w:marTop w:val="0"/>
      <w:marBottom w:val="0"/>
      <w:divBdr>
        <w:top w:val="none" w:sz="0" w:space="0" w:color="auto"/>
        <w:left w:val="none" w:sz="0" w:space="0" w:color="auto"/>
        <w:bottom w:val="none" w:sz="0" w:space="0" w:color="auto"/>
        <w:right w:val="none" w:sz="0" w:space="0" w:color="auto"/>
      </w:divBdr>
      <w:divsChild>
        <w:div w:id="933250273">
          <w:marLeft w:val="0"/>
          <w:marRight w:val="0"/>
          <w:marTop w:val="0"/>
          <w:marBottom w:val="0"/>
          <w:divBdr>
            <w:top w:val="none" w:sz="0" w:space="0" w:color="auto"/>
            <w:left w:val="none" w:sz="0" w:space="0" w:color="auto"/>
            <w:bottom w:val="none" w:sz="0" w:space="0" w:color="auto"/>
            <w:right w:val="none" w:sz="0" w:space="0" w:color="auto"/>
          </w:divBdr>
          <w:divsChild>
            <w:div w:id="1740783672">
              <w:marLeft w:val="0"/>
              <w:marRight w:val="0"/>
              <w:marTop w:val="0"/>
              <w:marBottom w:val="0"/>
              <w:divBdr>
                <w:top w:val="none" w:sz="0" w:space="0" w:color="auto"/>
                <w:left w:val="none" w:sz="0" w:space="0" w:color="auto"/>
                <w:bottom w:val="none" w:sz="0" w:space="0" w:color="auto"/>
                <w:right w:val="none" w:sz="0" w:space="0" w:color="auto"/>
              </w:divBdr>
              <w:divsChild>
                <w:div w:id="5959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4738">
      <w:bodyDiv w:val="1"/>
      <w:marLeft w:val="0"/>
      <w:marRight w:val="0"/>
      <w:marTop w:val="0"/>
      <w:marBottom w:val="0"/>
      <w:divBdr>
        <w:top w:val="none" w:sz="0" w:space="0" w:color="auto"/>
        <w:left w:val="none" w:sz="0" w:space="0" w:color="auto"/>
        <w:bottom w:val="none" w:sz="0" w:space="0" w:color="auto"/>
        <w:right w:val="none" w:sz="0" w:space="0" w:color="auto"/>
      </w:divBdr>
    </w:div>
    <w:div w:id="688994123">
      <w:bodyDiv w:val="1"/>
      <w:marLeft w:val="0"/>
      <w:marRight w:val="0"/>
      <w:marTop w:val="0"/>
      <w:marBottom w:val="0"/>
      <w:divBdr>
        <w:top w:val="none" w:sz="0" w:space="0" w:color="auto"/>
        <w:left w:val="none" w:sz="0" w:space="0" w:color="auto"/>
        <w:bottom w:val="none" w:sz="0" w:space="0" w:color="auto"/>
        <w:right w:val="none" w:sz="0" w:space="0" w:color="auto"/>
      </w:divBdr>
    </w:div>
    <w:div w:id="770591853">
      <w:bodyDiv w:val="1"/>
      <w:marLeft w:val="0"/>
      <w:marRight w:val="0"/>
      <w:marTop w:val="0"/>
      <w:marBottom w:val="0"/>
      <w:divBdr>
        <w:top w:val="none" w:sz="0" w:space="0" w:color="auto"/>
        <w:left w:val="none" w:sz="0" w:space="0" w:color="auto"/>
        <w:bottom w:val="none" w:sz="0" w:space="0" w:color="auto"/>
        <w:right w:val="none" w:sz="0" w:space="0" w:color="auto"/>
      </w:divBdr>
    </w:div>
    <w:div w:id="905651294">
      <w:bodyDiv w:val="1"/>
      <w:marLeft w:val="0"/>
      <w:marRight w:val="0"/>
      <w:marTop w:val="0"/>
      <w:marBottom w:val="0"/>
      <w:divBdr>
        <w:top w:val="none" w:sz="0" w:space="0" w:color="auto"/>
        <w:left w:val="none" w:sz="0" w:space="0" w:color="auto"/>
        <w:bottom w:val="none" w:sz="0" w:space="0" w:color="auto"/>
        <w:right w:val="none" w:sz="0" w:space="0" w:color="auto"/>
      </w:divBdr>
    </w:div>
    <w:div w:id="931158682">
      <w:bodyDiv w:val="1"/>
      <w:marLeft w:val="0"/>
      <w:marRight w:val="0"/>
      <w:marTop w:val="0"/>
      <w:marBottom w:val="0"/>
      <w:divBdr>
        <w:top w:val="none" w:sz="0" w:space="0" w:color="auto"/>
        <w:left w:val="none" w:sz="0" w:space="0" w:color="auto"/>
        <w:bottom w:val="none" w:sz="0" w:space="0" w:color="auto"/>
        <w:right w:val="none" w:sz="0" w:space="0" w:color="auto"/>
      </w:divBdr>
    </w:div>
    <w:div w:id="1009602018">
      <w:bodyDiv w:val="1"/>
      <w:marLeft w:val="0"/>
      <w:marRight w:val="0"/>
      <w:marTop w:val="0"/>
      <w:marBottom w:val="0"/>
      <w:divBdr>
        <w:top w:val="none" w:sz="0" w:space="0" w:color="auto"/>
        <w:left w:val="none" w:sz="0" w:space="0" w:color="auto"/>
        <w:bottom w:val="none" w:sz="0" w:space="0" w:color="auto"/>
        <w:right w:val="none" w:sz="0" w:space="0" w:color="auto"/>
      </w:divBdr>
      <w:divsChild>
        <w:div w:id="1633826297">
          <w:marLeft w:val="0"/>
          <w:marRight w:val="0"/>
          <w:marTop w:val="0"/>
          <w:marBottom w:val="0"/>
          <w:divBdr>
            <w:top w:val="none" w:sz="0" w:space="0" w:color="auto"/>
            <w:left w:val="none" w:sz="0" w:space="0" w:color="auto"/>
            <w:bottom w:val="none" w:sz="0" w:space="0" w:color="auto"/>
            <w:right w:val="none" w:sz="0" w:space="0" w:color="auto"/>
          </w:divBdr>
          <w:divsChild>
            <w:div w:id="117340474">
              <w:marLeft w:val="0"/>
              <w:marRight w:val="0"/>
              <w:marTop w:val="0"/>
              <w:marBottom w:val="0"/>
              <w:divBdr>
                <w:top w:val="none" w:sz="0" w:space="0" w:color="auto"/>
                <w:left w:val="none" w:sz="0" w:space="0" w:color="auto"/>
                <w:bottom w:val="none" w:sz="0" w:space="0" w:color="auto"/>
                <w:right w:val="none" w:sz="0" w:space="0" w:color="auto"/>
              </w:divBdr>
              <w:divsChild>
                <w:div w:id="6808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72571">
      <w:bodyDiv w:val="1"/>
      <w:marLeft w:val="0"/>
      <w:marRight w:val="0"/>
      <w:marTop w:val="0"/>
      <w:marBottom w:val="0"/>
      <w:divBdr>
        <w:top w:val="none" w:sz="0" w:space="0" w:color="auto"/>
        <w:left w:val="none" w:sz="0" w:space="0" w:color="auto"/>
        <w:bottom w:val="none" w:sz="0" w:space="0" w:color="auto"/>
        <w:right w:val="none" w:sz="0" w:space="0" w:color="auto"/>
      </w:divBdr>
    </w:div>
    <w:div w:id="1127816710">
      <w:bodyDiv w:val="1"/>
      <w:marLeft w:val="0"/>
      <w:marRight w:val="0"/>
      <w:marTop w:val="0"/>
      <w:marBottom w:val="0"/>
      <w:divBdr>
        <w:top w:val="none" w:sz="0" w:space="0" w:color="auto"/>
        <w:left w:val="none" w:sz="0" w:space="0" w:color="auto"/>
        <w:bottom w:val="none" w:sz="0" w:space="0" w:color="auto"/>
        <w:right w:val="none" w:sz="0" w:space="0" w:color="auto"/>
      </w:divBdr>
      <w:divsChild>
        <w:div w:id="1992172268">
          <w:marLeft w:val="0"/>
          <w:marRight w:val="0"/>
          <w:marTop w:val="0"/>
          <w:marBottom w:val="0"/>
          <w:divBdr>
            <w:top w:val="none" w:sz="0" w:space="0" w:color="auto"/>
            <w:left w:val="none" w:sz="0" w:space="0" w:color="auto"/>
            <w:bottom w:val="none" w:sz="0" w:space="0" w:color="auto"/>
            <w:right w:val="none" w:sz="0" w:space="0" w:color="auto"/>
          </w:divBdr>
          <w:divsChild>
            <w:div w:id="181357102">
              <w:marLeft w:val="0"/>
              <w:marRight w:val="0"/>
              <w:marTop w:val="0"/>
              <w:marBottom w:val="0"/>
              <w:divBdr>
                <w:top w:val="none" w:sz="0" w:space="0" w:color="auto"/>
                <w:left w:val="none" w:sz="0" w:space="0" w:color="auto"/>
                <w:bottom w:val="none" w:sz="0" w:space="0" w:color="auto"/>
                <w:right w:val="none" w:sz="0" w:space="0" w:color="auto"/>
              </w:divBdr>
              <w:divsChild>
                <w:div w:id="11843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35202">
      <w:bodyDiv w:val="1"/>
      <w:marLeft w:val="0"/>
      <w:marRight w:val="0"/>
      <w:marTop w:val="0"/>
      <w:marBottom w:val="0"/>
      <w:divBdr>
        <w:top w:val="none" w:sz="0" w:space="0" w:color="auto"/>
        <w:left w:val="none" w:sz="0" w:space="0" w:color="auto"/>
        <w:bottom w:val="none" w:sz="0" w:space="0" w:color="auto"/>
        <w:right w:val="none" w:sz="0" w:space="0" w:color="auto"/>
      </w:divBdr>
      <w:divsChild>
        <w:div w:id="47998334">
          <w:marLeft w:val="0"/>
          <w:marRight w:val="0"/>
          <w:marTop w:val="0"/>
          <w:marBottom w:val="0"/>
          <w:divBdr>
            <w:top w:val="none" w:sz="0" w:space="0" w:color="auto"/>
            <w:left w:val="none" w:sz="0" w:space="0" w:color="auto"/>
            <w:bottom w:val="none" w:sz="0" w:space="0" w:color="auto"/>
            <w:right w:val="none" w:sz="0" w:space="0" w:color="auto"/>
          </w:divBdr>
          <w:divsChild>
            <w:div w:id="1925458386">
              <w:marLeft w:val="0"/>
              <w:marRight w:val="0"/>
              <w:marTop w:val="0"/>
              <w:marBottom w:val="0"/>
              <w:divBdr>
                <w:top w:val="none" w:sz="0" w:space="0" w:color="auto"/>
                <w:left w:val="none" w:sz="0" w:space="0" w:color="auto"/>
                <w:bottom w:val="none" w:sz="0" w:space="0" w:color="auto"/>
                <w:right w:val="none" w:sz="0" w:space="0" w:color="auto"/>
              </w:divBdr>
              <w:divsChild>
                <w:div w:id="9782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86015">
      <w:bodyDiv w:val="1"/>
      <w:marLeft w:val="0"/>
      <w:marRight w:val="0"/>
      <w:marTop w:val="0"/>
      <w:marBottom w:val="0"/>
      <w:divBdr>
        <w:top w:val="none" w:sz="0" w:space="0" w:color="auto"/>
        <w:left w:val="none" w:sz="0" w:space="0" w:color="auto"/>
        <w:bottom w:val="none" w:sz="0" w:space="0" w:color="auto"/>
        <w:right w:val="none" w:sz="0" w:space="0" w:color="auto"/>
      </w:divBdr>
      <w:divsChild>
        <w:div w:id="896163044">
          <w:marLeft w:val="0"/>
          <w:marRight w:val="0"/>
          <w:marTop w:val="0"/>
          <w:marBottom w:val="0"/>
          <w:divBdr>
            <w:top w:val="none" w:sz="0" w:space="0" w:color="auto"/>
            <w:left w:val="none" w:sz="0" w:space="0" w:color="auto"/>
            <w:bottom w:val="none" w:sz="0" w:space="0" w:color="auto"/>
            <w:right w:val="none" w:sz="0" w:space="0" w:color="auto"/>
          </w:divBdr>
          <w:divsChild>
            <w:div w:id="1254709175">
              <w:marLeft w:val="0"/>
              <w:marRight w:val="0"/>
              <w:marTop w:val="0"/>
              <w:marBottom w:val="0"/>
              <w:divBdr>
                <w:top w:val="none" w:sz="0" w:space="0" w:color="auto"/>
                <w:left w:val="none" w:sz="0" w:space="0" w:color="auto"/>
                <w:bottom w:val="none" w:sz="0" w:space="0" w:color="auto"/>
                <w:right w:val="none" w:sz="0" w:space="0" w:color="auto"/>
              </w:divBdr>
              <w:divsChild>
                <w:div w:id="15624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89632">
      <w:bodyDiv w:val="1"/>
      <w:marLeft w:val="0"/>
      <w:marRight w:val="0"/>
      <w:marTop w:val="0"/>
      <w:marBottom w:val="0"/>
      <w:divBdr>
        <w:top w:val="none" w:sz="0" w:space="0" w:color="auto"/>
        <w:left w:val="none" w:sz="0" w:space="0" w:color="auto"/>
        <w:bottom w:val="none" w:sz="0" w:space="0" w:color="auto"/>
        <w:right w:val="none" w:sz="0" w:space="0" w:color="auto"/>
      </w:divBdr>
    </w:div>
    <w:div w:id="1481264267">
      <w:bodyDiv w:val="1"/>
      <w:marLeft w:val="0"/>
      <w:marRight w:val="0"/>
      <w:marTop w:val="0"/>
      <w:marBottom w:val="0"/>
      <w:divBdr>
        <w:top w:val="none" w:sz="0" w:space="0" w:color="auto"/>
        <w:left w:val="none" w:sz="0" w:space="0" w:color="auto"/>
        <w:bottom w:val="none" w:sz="0" w:space="0" w:color="auto"/>
        <w:right w:val="none" w:sz="0" w:space="0" w:color="auto"/>
      </w:divBdr>
    </w:div>
    <w:div w:id="1587694091">
      <w:bodyDiv w:val="1"/>
      <w:marLeft w:val="0"/>
      <w:marRight w:val="0"/>
      <w:marTop w:val="0"/>
      <w:marBottom w:val="0"/>
      <w:divBdr>
        <w:top w:val="none" w:sz="0" w:space="0" w:color="auto"/>
        <w:left w:val="none" w:sz="0" w:space="0" w:color="auto"/>
        <w:bottom w:val="none" w:sz="0" w:space="0" w:color="auto"/>
        <w:right w:val="none" w:sz="0" w:space="0" w:color="auto"/>
      </w:divBdr>
      <w:divsChild>
        <w:div w:id="360908689">
          <w:marLeft w:val="0"/>
          <w:marRight w:val="0"/>
          <w:marTop w:val="0"/>
          <w:marBottom w:val="0"/>
          <w:divBdr>
            <w:top w:val="none" w:sz="0" w:space="0" w:color="auto"/>
            <w:left w:val="none" w:sz="0" w:space="0" w:color="auto"/>
            <w:bottom w:val="none" w:sz="0" w:space="0" w:color="auto"/>
            <w:right w:val="none" w:sz="0" w:space="0" w:color="auto"/>
          </w:divBdr>
          <w:divsChild>
            <w:div w:id="427508825">
              <w:marLeft w:val="0"/>
              <w:marRight w:val="0"/>
              <w:marTop w:val="0"/>
              <w:marBottom w:val="0"/>
              <w:divBdr>
                <w:top w:val="none" w:sz="0" w:space="0" w:color="auto"/>
                <w:left w:val="none" w:sz="0" w:space="0" w:color="auto"/>
                <w:bottom w:val="none" w:sz="0" w:space="0" w:color="auto"/>
                <w:right w:val="none" w:sz="0" w:space="0" w:color="auto"/>
              </w:divBdr>
              <w:divsChild>
                <w:div w:id="12718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418736">
      <w:bodyDiv w:val="1"/>
      <w:marLeft w:val="0"/>
      <w:marRight w:val="0"/>
      <w:marTop w:val="0"/>
      <w:marBottom w:val="0"/>
      <w:divBdr>
        <w:top w:val="none" w:sz="0" w:space="0" w:color="auto"/>
        <w:left w:val="none" w:sz="0" w:space="0" w:color="auto"/>
        <w:bottom w:val="none" w:sz="0" w:space="0" w:color="auto"/>
        <w:right w:val="none" w:sz="0" w:space="0" w:color="auto"/>
      </w:divBdr>
      <w:divsChild>
        <w:div w:id="162203404">
          <w:marLeft w:val="0"/>
          <w:marRight w:val="0"/>
          <w:marTop w:val="0"/>
          <w:marBottom w:val="0"/>
          <w:divBdr>
            <w:top w:val="none" w:sz="0" w:space="0" w:color="auto"/>
            <w:left w:val="none" w:sz="0" w:space="0" w:color="auto"/>
            <w:bottom w:val="none" w:sz="0" w:space="0" w:color="auto"/>
            <w:right w:val="none" w:sz="0" w:space="0" w:color="auto"/>
          </w:divBdr>
          <w:divsChild>
            <w:div w:id="171989025">
              <w:marLeft w:val="0"/>
              <w:marRight w:val="0"/>
              <w:marTop w:val="0"/>
              <w:marBottom w:val="0"/>
              <w:divBdr>
                <w:top w:val="none" w:sz="0" w:space="0" w:color="auto"/>
                <w:left w:val="none" w:sz="0" w:space="0" w:color="auto"/>
                <w:bottom w:val="none" w:sz="0" w:space="0" w:color="auto"/>
                <w:right w:val="none" w:sz="0" w:space="0" w:color="auto"/>
              </w:divBdr>
              <w:divsChild>
                <w:div w:id="13817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43769">
      <w:bodyDiv w:val="1"/>
      <w:marLeft w:val="0"/>
      <w:marRight w:val="0"/>
      <w:marTop w:val="0"/>
      <w:marBottom w:val="0"/>
      <w:divBdr>
        <w:top w:val="none" w:sz="0" w:space="0" w:color="auto"/>
        <w:left w:val="none" w:sz="0" w:space="0" w:color="auto"/>
        <w:bottom w:val="none" w:sz="0" w:space="0" w:color="auto"/>
        <w:right w:val="none" w:sz="0" w:space="0" w:color="auto"/>
      </w:divBdr>
    </w:div>
    <w:div w:id="211177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Mensor+LL&amp;cauthor_id=11268111" TargetMode="External"/><Relationship Id="rId18" Type="http://schemas.openxmlformats.org/officeDocument/2006/relationships/hyperlink" Target="https://pubmed.ncbi.nlm.nih.gov/?term=dos+Santos+TC&amp;cauthor_id=11268111" TargetMode="External"/><Relationship Id="rId26" Type="http://schemas.openxmlformats.org/officeDocument/2006/relationships/hyperlink" Target="https://pubmed.ncbi.nlm.nih.gov/?term=Klaunig+JE&amp;cauthor_id=2470525" TargetMode="External"/><Relationship Id="rId39" Type="http://schemas.openxmlformats.org/officeDocument/2006/relationships/footer" Target="footer3.xml"/><Relationship Id="rId21" Type="http://schemas.openxmlformats.org/officeDocument/2006/relationships/hyperlink" Target="https://pubmed.ncbi.nlm.nih.gov/?term=Bravo+L&amp;cauthor_id=10956123" TargetMode="External"/><Relationship Id="rId34" Type="http://schemas.openxmlformats.org/officeDocument/2006/relationships/header" Target="header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pubmed.ncbi.nlm.nih.gov/?term=Leit%C3%A3o+GG&amp;cauthor_id=11268111" TargetMode="External"/><Relationship Id="rId20" Type="http://schemas.openxmlformats.org/officeDocument/2006/relationships/hyperlink" Target="https://pubmed.ncbi.nlm.nih.gov/?term=Pulido+R&amp;cauthor_id=10956123" TargetMode="External"/><Relationship Id="rId29" Type="http://schemas.openxmlformats.org/officeDocument/2006/relationships/hyperlink" Target="https://pubmed.ncbi.nlm.nih.gov/?term=Punitha+IS&amp;cauthor_id=16946507"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s://pubmed.ncbi.nlm.nih.gov/2470525/" TargetMode="External"/><Relationship Id="rId32" Type="http://schemas.openxmlformats.org/officeDocument/2006/relationships/hyperlink" Target="https://pubmed.ncbi.nlm.nih.gov/?term=Brian+M&amp;cauthor_id=80354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ubmed.ncbi.nlm.nih.gov/?term=Menezes+FS&amp;cauthor_id=11268111" TargetMode="External"/><Relationship Id="rId23" Type="http://schemas.openxmlformats.org/officeDocument/2006/relationships/hyperlink" Target="https://pubmed.ncbi.nlm.nih.gov/?term=Ruch+RJ&amp;cauthor_id=2470525" TargetMode="External"/><Relationship Id="rId28" Type="http://schemas.openxmlformats.org/officeDocument/2006/relationships/hyperlink" Target="https://pubmed.ncbi.nlm.nih.gov/?term=Rajendran+K&amp;cauthor_id=16946507" TargetMode="External"/><Relationship Id="rId36"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hyperlink" Target="https://pubmed.ncbi.nlm.nih.gov/?term=Leit%C3%A3o+SG&amp;cauthor_id=11268111" TargetMode="External"/><Relationship Id="rId31" Type="http://schemas.openxmlformats.org/officeDocument/2006/relationships/hyperlink" Target="https://pubmed.ncbi.nlm.nih.gov/?term=Hawkins+RE&amp;cauthor_id=803541"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pubmed.ncbi.nlm.nih.gov/11268111/" TargetMode="External"/><Relationship Id="rId22" Type="http://schemas.openxmlformats.org/officeDocument/2006/relationships/hyperlink" Target="https://pubmed.ncbi.nlm.nih.gov/?term=Saura-Calixto+F&amp;cauthor_id=10956123" TargetMode="External"/><Relationship Id="rId27" Type="http://schemas.openxmlformats.org/officeDocument/2006/relationships/hyperlink" Target="https://pubmed.ncbi.nlm.nih.gov/?term=Shirwaikar+A&amp;cauthor_id=16946507" TargetMode="External"/><Relationship Id="rId30" Type="http://schemas.openxmlformats.org/officeDocument/2006/relationships/hyperlink" Target="https://pubmed.ncbi.nlm.nih.gov/?term=Winterbourn+CC&amp;cauthor_id=803541" TargetMode="External"/><Relationship Id="rId35" Type="http://schemas.openxmlformats.org/officeDocument/2006/relationships/header" Target="header2.xm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hyperlink" Target="https://pubmed.ncbi.nlm.nih.gov/?term=Reis+AS&amp;cauthor_id=11268111" TargetMode="External"/><Relationship Id="rId25" Type="http://schemas.openxmlformats.org/officeDocument/2006/relationships/hyperlink" Target="https://pubmed.ncbi.nlm.nih.gov/?term=Cheng+SJ&amp;cauthor_id=2470525" TargetMode="External"/><Relationship Id="rId33" Type="http://schemas.openxmlformats.org/officeDocument/2006/relationships/hyperlink" Target="https://pubmed.ncbi.nlm.nih.gov/?term=Carrell+RW&amp;cauthor_id=803541" TargetMode="External"/><Relationship Id="rId38"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r.%20Christian\Documents\Chris-Research-Publications\Publications\Before%20Press\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r.%20Christian\Desktop\Stat%20Analysis%202024\Dr%20Ezeigwe's%20Students%202023-2024\Graph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Sheet2!$B$2</c:f>
              <c:strCache>
                <c:ptCount val="1"/>
                <c:pt idx="0">
                  <c:v>D. guineense Pulp </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Sheet2!$A$3:$A$6</c:f>
              <c:strCache>
                <c:ptCount val="4"/>
                <c:pt idx="0">
                  <c:v>5mg/ml </c:v>
                </c:pt>
                <c:pt idx="1">
                  <c:v>10mg/ml</c:v>
                </c:pt>
                <c:pt idx="2">
                  <c:v>50mg/ml</c:v>
                </c:pt>
                <c:pt idx="3">
                  <c:v>100mg/ml</c:v>
                </c:pt>
              </c:strCache>
            </c:strRef>
          </c:cat>
          <c:val>
            <c:numRef>
              <c:f>Sheet2!$B$3:$B$6</c:f>
              <c:numCache>
                <c:formatCode>General</c:formatCode>
                <c:ptCount val="4"/>
                <c:pt idx="0">
                  <c:v>85.73</c:v>
                </c:pt>
                <c:pt idx="1">
                  <c:v>87.05</c:v>
                </c:pt>
                <c:pt idx="2">
                  <c:v>80.849999999999994</c:v>
                </c:pt>
                <c:pt idx="3">
                  <c:v>84.3</c:v>
                </c:pt>
              </c:numCache>
            </c:numRef>
          </c:val>
          <c:extLst>
            <c:ext xmlns:c16="http://schemas.microsoft.com/office/drawing/2014/chart" uri="{C3380CC4-5D6E-409C-BE32-E72D297353CC}">
              <c16:uniqueId val="{00000000-5ECD-488B-B434-1562D42D73A7}"/>
            </c:ext>
          </c:extLst>
        </c:ser>
        <c:ser>
          <c:idx val="1"/>
          <c:order val="1"/>
          <c:tx>
            <c:strRef>
              <c:f>Sheet2!$C$2</c:f>
              <c:strCache>
                <c:ptCount val="1"/>
                <c:pt idx="0">
                  <c:v>D. guineense Seed </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Sheet2!$A$3:$A$6</c:f>
              <c:strCache>
                <c:ptCount val="4"/>
                <c:pt idx="0">
                  <c:v>5mg/ml </c:v>
                </c:pt>
                <c:pt idx="1">
                  <c:v>10mg/ml</c:v>
                </c:pt>
                <c:pt idx="2">
                  <c:v>50mg/ml</c:v>
                </c:pt>
                <c:pt idx="3">
                  <c:v>100mg/ml</c:v>
                </c:pt>
              </c:strCache>
            </c:strRef>
          </c:cat>
          <c:val>
            <c:numRef>
              <c:f>Sheet2!$C$3:$C$6</c:f>
              <c:numCache>
                <c:formatCode>General</c:formatCode>
                <c:ptCount val="4"/>
                <c:pt idx="0">
                  <c:v>86.11</c:v>
                </c:pt>
                <c:pt idx="1">
                  <c:v>87.27</c:v>
                </c:pt>
                <c:pt idx="2">
                  <c:v>86.61</c:v>
                </c:pt>
                <c:pt idx="3">
                  <c:v>84.47</c:v>
                </c:pt>
              </c:numCache>
            </c:numRef>
          </c:val>
          <c:extLst>
            <c:ext xmlns:c16="http://schemas.microsoft.com/office/drawing/2014/chart" uri="{C3380CC4-5D6E-409C-BE32-E72D297353CC}">
              <c16:uniqueId val="{00000001-5ECD-488B-B434-1562D42D73A7}"/>
            </c:ext>
          </c:extLst>
        </c:ser>
        <c:ser>
          <c:idx val="2"/>
          <c:order val="2"/>
          <c:tx>
            <c:strRef>
              <c:f>Sheet2!$D$2</c:f>
              <c:strCache>
                <c:ptCount val="1"/>
                <c:pt idx="0">
                  <c:v>Ref (BHT) BH </c:v>
                </c:pt>
              </c:strCache>
            </c:strRef>
          </c:tx>
          <c:spPr>
            <a:solidFill>
              <a:schemeClr val="accent3"/>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Sheet2!$A$3:$A$6</c:f>
              <c:strCache>
                <c:ptCount val="4"/>
                <c:pt idx="0">
                  <c:v>5mg/ml </c:v>
                </c:pt>
                <c:pt idx="1">
                  <c:v>10mg/ml</c:v>
                </c:pt>
                <c:pt idx="2">
                  <c:v>50mg/ml</c:v>
                </c:pt>
                <c:pt idx="3">
                  <c:v>100mg/ml</c:v>
                </c:pt>
              </c:strCache>
            </c:strRef>
          </c:cat>
          <c:val>
            <c:numRef>
              <c:f>Sheet2!$D$3:$D$6</c:f>
              <c:numCache>
                <c:formatCode>General</c:formatCode>
                <c:ptCount val="4"/>
                <c:pt idx="0">
                  <c:v>92.19</c:v>
                </c:pt>
                <c:pt idx="1">
                  <c:v>92.71</c:v>
                </c:pt>
                <c:pt idx="2">
                  <c:v>93.64</c:v>
                </c:pt>
                <c:pt idx="3">
                  <c:v>94.26</c:v>
                </c:pt>
              </c:numCache>
            </c:numRef>
          </c:val>
          <c:extLst>
            <c:ext xmlns:c16="http://schemas.microsoft.com/office/drawing/2014/chart" uri="{C3380CC4-5D6E-409C-BE32-E72D297353CC}">
              <c16:uniqueId val="{00000002-5ECD-488B-B434-1562D42D73A7}"/>
            </c:ext>
          </c:extLst>
        </c:ser>
        <c:dLbls>
          <c:showLegendKey val="0"/>
          <c:showVal val="0"/>
          <c:showCatName val="0"/>
          <c:showSerName val="0"/>
          <c:showPercent val="0"/>
          <c:showBubbleSize val="0"/>
        </c:dLbls>
        <c:gapWidth val="219"/>
        <c:overlap val="-27"/>
        <c:axId val="403956672"/>
        <c:axId val="403957152"/>
      </c:barChart>
      <c:catAx>
        <c:axId val="40395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957152"/>
        <c:crosses val="autoZero"/>
        <c:auto val="1"/>
        <c:lblAlgn val="ctr"/>
        <c:lblOffset val="100"/>
        <c:noMultiLvlLbl val="0"/>
      </c:catAx>
      <c:valAx>
        <c:axId val="403957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DPPH</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95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0.10731481481481482"/>
          <c:w val="0.83129396325459315"/>
          <c:h val="0.6793824730242054"/>
        </c:manualLayout>
      </c:layout>
      <c:barChart>
        <c:barDir val="col"/>
        <c:grouping val="clustered"/>
        <c:varyColors val="0"/>
        <c:ser>
          <c:idx val="0"/>
          <c:order val="0"/>
          <c:tx>
            <c:strRef>
              <c:f>Icheku!$A$102</c:f>
              <c:strCache>
                <c:ptCount val="1"/>
                <c:pt idx="0">
                  <c:v>100mg/ml</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Icheku!$B$102:$D$102</c:f>
              <c:numCache>
                <c:formatCode>General</c:formatCode>
                <c:ptCount val="3"/>
                <c:pt idx="0">
                  <c:v>55.179699999999997</c:v>
                </c:pt>
                <c:pt idx="1">
                  <c:v>67.019030000000001</c:v>
                </c:pt>
                <c:pt idx="2">
                  <c:v>74.206999999999994</c:v>
                </c:pt>
              </c:numCache>
            </c:numRef>
          </c:val>
          <c:extLst>
            <c:ext xmlns:c16="http://schemas.microsoft.com/office/drawing/2014/chart" uri="{C3380CC4-5D6E-409C-BE32-E72D297353CC}">
              <c16:uniqueId val="{00000000-36F1-4DD1-B783-021BB7CD0E38}"/>
            </c:ext>
          </c:extLst>
        </c:ser>
        <c:ser>
          <c:idx val="1"/>
          <c:order val="1"/>
          <c:tx>
            <c:strRef>
              <c:f>Icheku!$A$103</c:f>
              <c:strCache>
                <c:ptCount val="1"/>
                <c:pt idx="0">
                  <c:v>200mg/ml</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Icheku!$B$103:$D$103</c:f>
              <c:numCache>
                <c:formatCode>General</c:formatCode>
                <c:ptCount val="3"/>
                <c:pt idx="0">
                  <c:v>57.505290000000002</c:v>
                </c:pt>
                <c:pt idx="1">
                  <c:v>68.287530000000004</c:v>
                </c:pt>
                <c:pt idx="2">
                  <c:v>78.858000000000004</c:v>
                </c:pt>
              </c:numCache>
            </c:numRef>
          </c:val>
          <c:extLst>
            <c:ext xmlns:c16="http://schemas.microsoft.com/office/drawing/2014/chart" uri="{C3380CC4-5D6E-409C-BE32-E72D297353CC}">
              <c16:uniqueId val="{00000001-36F1-4DD1-B783-021BB7CD0E38}"/>
            </c:ext>
          </c:extLst>
        </c:ser>
        <c:ser>
          <c:idx val="2"/>
          <c:order val="2"/>
          <c:tx>
            <c:strRef>
              <c:f>Icheku!$A$104</c:f>
              <c:strCache>
                <c:ptCount val="1"/>
                <c:pt idx="0">
                  <c:v>300mg/ml</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Icheku!$B$101:$D$101</c:f>
              <c:strCache>
                <c:ptCount val="3"/>
                <c:pt idx="0">
                  <c:v>D. guineense Pulp (%)</c:v>
                </c:pt>
                <c:pt idx="1">
                  <c:v>D. guineense Seed (%)</c:v>
                </c:pt>
                <c:pt idx="2">
                  <c:v>Gallic acid</c:v>
                </c:pt>
              </c:strCache>
            </c:strRef>
          </c:cat>
          <c:val>
            <c:numRef>
              <c:f>Icheku!$B$104:$D$104</c:f>
              <c:numCache>
                <c:formatCode>General</c:formatCode>
                <c:ptCount val="3"/>
                <c:pt idx="0">
                  <c:v>59.408029999999997</c:v>
                </c:pt>
                <c:pt idx="1">
                  <c:v>71.24736</c:v>
                </c:pt>
                <c:pt idx="2">
                  <c:v>82.03</c:v>
                </c:pt>
              </c:numCache>
            </c:numRef>
          </c:val>
          <c:extLst>
            <c:ext xmlns:c16="http://schemas.microsoft.com/office/drawing/2014/chart" uri="{C3380CC4-5D6E-409C-BE32-E72D297353CC}">
              <c16:uniqueId val="{00000002-36F1-4DD1-B783-021BB7CD0E38}"/>
            </c:ext>
          </c:extLst>
        </c:ser>
        <c:dLbls>
          <c:showLegendKey val="0"/>
          <c:showVal val="0"/>
          <c:showCatName val="0"/>
          <c:showSerName val="0"/>
          <c:showPercent val="0"/>
          <c:showBubbleSize val="0"/>
        </c:dLbls>
        <c:gapWidth val="219"/>
        <c:overlap val="-27"/>
        <c:axId val="1373417696"/>
        <c:axId val="1373410976"/>
      </c:barChart>
      <c:catAx>
        <c:axId val="13734176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410976"/>
        <c:crosses val="autoZero"/>
        <c:auto val="1"/>
        <c:lblAlgn val="ctr"/>
        <c:lblOffset val="100"/>
        <c:noMultiLvlLbl val="0"/>
      </c:catAx>
      <c:valAx>
        <c:axId val="1373410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ABTS</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41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Icheku!$B$112</c:f>
              <c:strCache>
                <c:ptCount val="1"/>
                <c:pt idx="0">
                  <c:v>D. guineense Pulp </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Icheku!$B$113:$B$117</c:f>
              <c:numCache>
                <c:formatCode>General</c:formatCode>
                <c:ptCount val="5"/>
                <c:pt idx="0">
                  <c:v>41.946899999999999</c:v>
                </c:pt>
                <c:pt idx="1">
                  <c:v>41.616160000000001</c:v>
                </c:pt>
                <c:pt idx="2">
                  <c:v>57.383969999999998</c:v>
                </c:pt>
                <c:pt idx="3">
                  <c:v>58.723399999999998</c:v>
                </c:pt>
                <c:pt idx="4">
                  <c:v>77.829099999999997</c:v>
                </c:pt>
              </c:numCache>
            </c:numRef>
          </c:val>
          <c:extLst>
            <c:ext xmlns:c16="http://schemas.microsoft.com/office/drawing/2014/chart" uri="{C3380CC4-5D6E-409C-BE32-E72D297353CC}">
              <c16:uniqueId val="{00000000-D607-424D-B211-8E189D20FA2E}"/>
            </c:ext>
          </c:extLst>
        </c:ser>
        <c:ser>
          <c:idx val="1"/>
          <c:order val="1"/>
          <c:tx>
            <c:strRef>
              <c:f>Icheku!$C$112</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Icheku!$C$113:$C$117</c:f>
              <c:numCache>
                <c:formatCode>General</c:formatCode>
                <c:ptCount val="5"/>
                <c:pt idx="0">
                  <c:v>56.472799999999999</c:v>
                </c:pt>
                <c:pt idx="1">
                  <c:v>61.460450000000002</c:v>
                </c:pt>
                <c:pt idx="2">
                  <c:v>65.838509999999999</c:v>
                </c:pt>
                <c:pt idx="3">
                  <c:v>65.639809999999997</c:v>
                </c:pt>
                <c:pt idx="4">
                  <c:v>69.265029999999996</c:v>
                </c:pt>
              </c:numCache>
            </c:numRef>
          </c:val>
          <c:extLst>
            <c:ext xmlns:c16="http://schemas.microsoft.com/office/drawing/2014/chart" uri="{C3380CC4-5D6E-409C-BE32-E72D297353CC}">
              <c16:uniqueId val="{00000001-D607-424D-B211-8E189D20FA2E}"/>
            </c:ext>
          </c:extLst>
        </c:ser>
        <c:ser>
          <c:idx val="2"/>
          <c:order val="2"/>
          <c:tx>
            <c:strRef>
              <c:f>Icheku!$D$112</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Icheku!$A$113:$A$117</c:f>
              <c:strCache>
                <c:ptCount val="5"/>
                <c:pt idx="0">
                  <c:v>5mg/ml </c:v>
                </c:pt>
                <c:pt idx="1">
                  <c:v>10mg/ml</c:v>
                </c:pt>
                <c:pt idx="2">
                  <c:v>50mg/ml</c:v>
                </c:pt>
                <c:pt idx="3">
                  <c:v>100mg/ml</c:v>
                </c:pt>
                <c:pt idx="4">
                  <c:v>200mg/ml</c:v>
                </c:pt>
              </c:strCache>
            </c:strRef>
          </c:cat>
          <c:val>
            <c:numRef>
              <c:f>Icheku!$D$113:$D$117</c:f>
              <c:numCache>
                <c:formatCode>General</c:formatCode>
                <c:ptCount val="5"/>
                <c:pt idx="0">
                  <c:v>64.418000000000006</c:v>
                </c:pt>
                <c:pt idx="1">
                  <c:v>79.180999999999997</c:v>
                </c:pt>
                <c:pt idx="2">
                  <c:v>80.873999999999995</c:v>
                </c:pt>
                <c:pt idx="3">
                  <c:v>83.302000000000007</c:v>
                </c:pt>
                <c:pt idx="4">
                  <c:v>84.847999999999999</c:v>
                </c:pt>
              </c:numCache>
            </c:numRef>
          </c:val>
          <c:extLst>
            <c:ext xmlns:c16="http://schemas.microsoft.com/office/drawing/2014/chart" uri="{C3380CC4-5D6E-409C-BE32-E72D297353CC}">
              <c16:uniqueId val="{00000002-D607-424D-B211-8E189D20FA2E}"/>
            </c:ext>
          </c:extLst>
        </c:ser>
        <c:dLbls>
          <c:showLegendKey val="0"/>
          <c:showVal val="0"/>
          <c:showCatName val="0"/>
          <c:showSerName val="0"/>
          <c:showPercent val="0"/>
          <c:showBubbleSize val="0"/>
        </c:dLbls>
        <c:gapWidth val="219"/>
        <c:overlap val="-27"/>
        <c:axId val="1909278352"/>
        <c:axId val="1909278832"/>
      </c:barChart>
      <c:catAx>
        <c:axId val="190927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78832"/>
        <c:crosses val="autoZero"/>
        <c:auto val="1"/>
        <c:lblAlgn val="ctr"/>
        <c:lblOffset val="100"/>
        <c:noMultiLvlLbl val="0"/>
      </c:catAx>
      <c:valAx>
        <c:axId val="19092788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Superoxide</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7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Icheku!$B$124</c:f>
              <c:strCache>
                <c:ptCount val="1"/>
                <c:pt idx="0">
                  <c:v>D. guineense Pulp</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Icheku!$B$125:$B$129</c:f>
              <c:numCache>
                <c:formatCode>General</c:formatCode>
                <c:ptCount val="5"/>
                <c:pt idx="0">
                  <c:v>46.816479999999999</c:v>
                </c:pt>
                <c:pt idx="1">
                  <c:v>52.247190000000003</c:v>
                </c:pt>
                <c:pt idx="2">
                  <c:v>60.486890000000002</c:v>
                </c:pt>
                <c:pt idx="3">
                  <c:v>69.101119999999995</c:v>
                </c:pt>
                <c:pt idx="4">
                  <c:v>76.966290000000001</c:v>
                </c:pt>
              </c:numCache>
            </c:numRef>
          </c:val>
          <c:extLst>
            <c:ext xmlns:c16="http://schemas.microsoft.com/office/drawing/2014/chart" uri="{C3380CC4-5D6E-409C-BE32-E72D297353CC}">
              <c16:uniqueId val="{00000000-7A7D-4EE8-8277-2268D70195CD}"/>
            </c:ext>
          </c:extLst>
        </c:ser>
        <c:ser>
          <c:idx val="1"/>
          <c:order val="1"/>
          <c:tx>
            <c:strRef>
              <c:f>Icheku!$C$124</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Icheku!$C$125:$C$129</c:f>
              <c:numCache>
                <c:formatCode>General</c:formatCode>
                <c:ptCount val="5"/>
                <c:pt idx="0">
                  <c:v>41.385770000000001</c:v>
                </c:pt>
                <c:pt idx="1">
                  <c:v>47.940069999999999</c:v>
                </c:pt>
                <c:pt idx="2">
                  <c:v>58.052430000000001</c:v>
                </c:pt>
                <c:pt idx="3">
                  <c:v>62.172280000000001</c:v>
                </c:pt>
                <c:pt idx="4">
                  <c:v>71.348309999999998</c:v>
                </c:pt>
              </c:numCache>
            </c:numRef>
          </c:val>
          <c:extLst>
            <c:ext xmlns:c16="http://schemas.microsoft.com/office/drawing/2014/chart" uri="{C3380CC4-5D6E-409C-BE32-E72D297353CC}">
              <c16:uniqueId val="{00000001-7A7D-4EE8-8277-2268D70195CD}"/>
            </c:ext>
          </c:extLst>
        </c:ser>
        <c:ser>
          <c:idx val="2"/>
          <c:order val="2"/>
          <c:tx>
            <c:strRef>
              <c:f>Icheku!$D$124</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Icheku!$A$125:$A$129</c:f>
              <c:strCache>
                <c:ptCount val="5"/>
                <c:pt idx="0">
                  <c:v>5mg/ml </c:v>
                </c:pt>
                <c:pt idx="1">
                  <c:v>10mg/ml</c:v>
                </c:pt>
                <c:pt idx="2">
                  <c:v>50mg/ml</c:v>
                </c:pt>
                <c:pt idx="3">
                  <c:v>100mg/ml</c:v>
                </c:pt>
                <c:pt idx="4">
                  <c:v>200mg/ml</c:v>
                </c:pt>
              </c:strCache>
            </c:strRef>
          </c:cat>
          <c:val>
            <c:numRef>
              <c:f>Icheku!$D$125:$D$129</c:f>
              <c:numCache>
                <c:formatCode>General</c:formatCode>
                <c:ptCount val="5"/>
                <c:pt idx="0">
                  <c:v>71.161000000000001</c:v>
                </c:pt>
                <c:pt idx="1">
                  <c:v>76.778999999999996</c:v>
                </c:pt>
                <c:pt idx="2">
                  <c:v>80.150000000000006</c:v>
                </c:pt>
                <c:pt idx="3">
                  <c:v>82.022000000000006</c:v>
                </c:pt>
                <c:pt idx="4">
                  <c:v>85.393000000000001</c:v>
                </c:pt>
              </c:numCache>
            </c:numRef>
          </c:val>
          <c:extLst>
            <c:ext xmlns:c16="http://schemas.microsoft.com/office/drawing/2014/chart" uri="{C3380CC4-5D6E-409C-BE32-E72D297353CC}">
              <c16:uniqueId val="{00000002-7A7D-4EE8-8277-2268D70195CD}"/>
            </c:ext>
          </c:extLst>
        </c:ser>
        <c:dLbls>
          <c:showLegendKey val="0"/>
          <c:showVal val="0"/>
          <c:showCatName val="0"/>
          <c:showSerName val="0"/>
          <c:showPercent val="0"/>
          <c:showBubbleSize val="0"/>
        </c:dLbls>
        <c:gapWidth val="219"/>
        <c:overlap val="-27"/>
        <c:axId val="49520480"/>
        <c:axId val="1909288912"/>
      </c:barChart>
      <c:catAx>
        <c:axId val="4952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288912"/>
        <c:crosses val="autoZero"/>
        <c:auto val="1"/>
        <c:lblAlgn val="ctr"/>
        <c:lblOffset val="100"/>
        <c:noMultiLvlLbl val="0"/>
      </c:catAx>
      <c:valAx>
        <c:axId val="1909288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Hydrogen</a:t>
                </a:r>
                <a:r>
                  <a:rPr lang="en-US" baseline="0"/>
                  <a:t> peroxide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2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Icheku!$B$136</c:f>
              <c:strCache>
                <c:ptCount val="1"/>
                <c:pt idx="0">
                  <c:v>D. guineense fruit</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Icheku!$B$137:$B$141</c:f>
              <c:numCache>
                <c:formatCode>General</c:formatCode>
                <c:ptCount val="5"/>
                <c:pt idx="0">
                  <c:v>35.767789999999998</c:v>
                </c:pt>
                <c:pt idx="1">
                  <c:v>50.67</c:v>
                </c:pt>
                <c:pt idx="2">
                  <c:v>60.486890000000002</c:v>
                </c:pt>
                <c:pt idx="3">
                  <c:v>54.49438</c:v>
                </c:pt>
                <c:pt idx="4">
                  <c:v>60.861420000000003</c:v>
                </c:pt>
              </c:numCache>
            </c:numRef>
          </c:val>
          <c:extLst>
            <c:ext xmlns:c16="http://schemas.microsoft.com/office/drawing/2014/chart" uri="{C3380CC4-5D6E-409C-BE32-E72D297353CC}">
              <c16:uniqueId val="{00000000-0322-41EB-ACE4-B134A5C5B909}"/>
            </c:ext>
          </c:extLst>
        </c:ser>
        <c:ser>
          <c:idx val="1"/>
          <c:order val="1"/>
          <c:tx>
            <c:strRef>
              <c:f>Icheku!$C$136</c:f>
              <c:strCache>
                <c:ptCount val="1"/>
                <c:pt idx="0">
                  <c:v>D. guineense Seed</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Icheku!$C$137:$C$141</c:f>
              <c:numCache>
                <c:formatCode>General</c:formatCode>
                <c:ptCount val="5"/>
                <c:pt idx="0">
                  <c:v>35.767789999999998</c:v>
                </c:pt>
                <c:pt idx="1">
                  <c:v>44.007489999999997</c:v>
                </c:pt>
                <c:pt idx="2">
                  <c:v>56.554310000000001</c:v>
                </c:pt>
                <c:pt idx="3">
                  <c:v>65.730339999999998</c:v>
                </c:pt>
                <c:pt idx="4">
                  <c:v>77.153559999999999</c:v>
                </c:pt>
              </c:numCache>
            </c:numRef>
          </c:val>
          <c:extLst>
            <c:ext xmlns:c16="http://schemas.microsoft.com/office/drawing/2014/chart" uri="{C3380CC4-5D6E-409C-BE32-E72D297353CC}">
              <c16:uniqueId val="{00000001-0322-41EB-ACE4-B134A5C5B909}"/>
            </c:ext>
          </c:extLst>
        </c:ser>
        <c:ser>
          <c:idx val="2"/>
          <c:order val="2"/>
          <c:tx>
            <c:strRef>
              <c:f>Icheku!$D$136</c:f>
              <c:strCache>
                <c:ptCount val="1"/>
                <c:pt idx="0">
                  <c:v>Gallic acid</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Icheku!$A$137:$A$141</c:f>
              <c:strCache>
                <c:ptCount val="5"/>
                <c:pt idx="0">
                  <c:v>5mg/ml</c:v>
                </c:pt>
                <c:pt idx="1">
                  <c:v>10mg/ml</c:v>
                </c:pt>
                <c:pt idx="2">
                  <c:v>50mg/ml</c:v>
                </c:pt>
                <c:pt idx="3">
                  <c:v>100mg/ml</c:v>
                </c:pt>
                <c:pt idx="4">
                  <c:v>200mg/ml</c:v>
                </c:pt>
              </c:strCache>
            </c:strRef>
          </c:cat>
          <c:val>
            <c:numRef>
              <c:f>Icheku!$D$137:$D$141</c:f>
              <c:numCache>
                <c:formatCode>General</c:formatCode>
                <c:ptCount val="5"/>
                <c:pt idx="0">
                  <c:v>71.161000000000001</c:v>
                </c:pt>
                <c:pt idx="1">
                  <c:v>76.778999999999996</c:v>
                </c:pt>
                <c:pt idx="2">
                  <c:v>79.212999999999994</c:v>
                </c:pt>
                <c:pt idx="3">
                  <c:v>80.899000000000001</c:v>
                </c:pt>
                <c:pt idx="4">
                  <c:v>83.707999999999998</c:v>
                </c:pt>
              </c:numCache>
            </c:numRef>
          </c:val>
          <c:extLst>
            <c:ext xmlns:c16="http://schemas.microsoft.com/office/drawing/2014/chart" uri="{C3380CC4-5D6E-409C-BE32-E72D297353CC}">
              <c16:uniqueId val="{00000002-0322-41EB-ACE4-B134A5C5B909}"/>
            </c:ext>
          </c:extLst>
        </c:ser>
        <c:dLbls>
          <c:showLegendKey val="0"/>
          <c:showVal val="0"/>
          <c:showCatName val="0"/>
          <c:showSerName val="0"/>
          <c:showPercent val="0"/>
          <c:showBubbleSize val="0"/>
        </c:dLbls>
        <c:gapWidth val="219"/>
        <c:overlap val="-27"/>
        <c:axId val="1792838208"/>
        <c:axId val="1792838688"/>
      </c:barChart>
      <c:catAx>
        <c:axId val="179283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838688"/>
        <c:crosses val="autoZero"/>
        <c:auto val="1"/>
        <c:lblAlgn val="ctr"/>
        <c:lblOffset val="100"/>
        <c:noMultiLvlLbl val="0"/>
      </c:catAx>
      <c:valAx>
        <c:axId val="17928386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Hydroxyl</a:t>
                </a:r>
                <a:r>
                  <a:rPr lang="en-US" baseline="0"/>
                  <a:t> Radical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83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Icheku!$B$154</c:f>
              <c:strCache>
                <c:ptCount val="1"/>
                <c:pt idx="0">
                  <c:v> D. guineense Pulp</c:v>
                </c:pt>
              </c:strCache>
            </c:strRef>
          </c:tx>
          <c:spPr>
            <a:solidFill>
              <a:schemeClr val="accent1"/>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Icheku!$B$155:$B$159</c:f>
              <c:numCache>
                <c:formatCode>General</c:formatCode>
                <c:ptCount val="5"/>
                <c:pt idx="0">
                  <c:v>0</c:v>
                </c:pt>
                <c:pt idx="1">
                  <c:v>73.760000000000005</c:v>
                </c:pt>
                <c:pt idx="2">
                  <c:v>82.62</c:v>
                </c:pt>
                <c:pt idx="3">
                  <c:v>88.65</c:v>
                </c:pt>
                <c:pt idx="4">
                  <c:v>90.07</c:v>
                </c:pt>
              </c:numCache>
            </c:numRef>
          </c:val>
          <c:extLst>
            <c:ext xmlns:c16="http://schemas.microsoft.com/office/drawing/2014/chart" uri="{C3380CC4-5D6E-409C-BE32-E72D297353CC}">
              <c16:uniqueId val="{00000000-736B-44E9-B885-D4A5887C15B1}"/>
            </c:ext>
          </c:extLst>
        </c:ser>
        <c:ser>
          <c:idx val="1"/>
          <c:order val="1"/>
          <c:tx>
            <c:strRef>
              <c:f>Icheku!$C$154</c:f>
              <c:strCache>
                <c:ptCount val="1"/>
                <c:pt idx="0">
                  <c:v>D. guineense seed </c:v>
                </c:pt>
              </c:strCache>
            </c:strRef>
          </c:tx>
          <c:spPr>
            <a:solidFill>
              <a:schemeClr val="accent2"/>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Icheku!$C$155:$C$159</c:f>
              <c:numCache>
                <c:formatCode>General</c:formatCode>
                <c:ptCount val="5"/>
                <c:pt idx="0">
                  <c:v>0</c:v>
                </c:pt>
                <c:pt idx="1">
                  <c:v>34.35</c:v>
                </c:pt>
                <c:pt idx="2">
                  <c:v>61.99</c:v>
                </c:pt>
                <c:pt idx="3">
                  <c:v>77.2</c:v>
                </c:pt>
                <c:pt idx="4">
                  <c:v>79.61</c:v>
                </c:pt>
              </c:numCache>
            </c:numRef>
          </c:val>
          <c:extLst>
            <c:ext xmlns:c16="http://schemas.microsoft.com/office/drawing/2014/chart" uri="{C3380CC4-5D6E-409C-BE32-E72D297353CC}">
              <c16:uniqueId val="{00000001-736B-44E9-B885-D4A5887C15B1}"/>
            </c:ext>
          </c:extLst>
        </c:ser>
        <c:ser>
          <c:idx val="2"/>
          <c:order val="2"/>
          <c:tx>
            <c:strRef>
              <c:f>Icheku!$D$154</c:f>
              <c:strCache>
                <c:ptCount val="1"/>
                <c:pt idx="0">
                  <c:v>Gallic acid </c:v>
                </c:pt>
              </c:strCache>
            </c:strRef>
          </c:tx>
          <c:spPr>
            <a:solidFill>
              <a:schemeClr val="accent3"/>
            </a:solidFill>
            <a:ln>
              <a:noFill/>
            </a:ln>
            <a:effectLst/>
          </c:spPr>
          <c:invertIfNegative val="0"/>
          <c:errBars>
            <c:errBarType val="plus"/>
            <c:errValType val="percentage"/>
            <c:noEndCap val="0"/>
            <c:val val="5"/>
            <c:spPr>
              <a:noFill/>
              <a:ln w="9525" cap="flat" cmpd="sng" algn="ctr">
                <a:solidFill>
                  <a:schemeClr val="tx1">
                    <a:lumMod val="65000"/>
                    <a:lumOff val="35000"/>
                  </a:schemeClr>
                </a:solidFill>
                <a:round/>
              </a:ln>
              <a:effectLst/>
            </c:spPr>
          </c:errBars>
          <c:cat>
            <c:strRef>
              <c:f>Icheku!$A$155:$A$159</c:f>
              <c:strCache>
                <c:ptCount val="5"/>
                <c:pt idx="0">
                  <c:v>0mg/ml</c:v>
                </c:pt>
                <c:pt idx="1">
                  <c:v>10mg/ml</c:v>
                </c:pt>
                <c:pt idx="2">
                  <c:v>20mg/ml</c:v>
                </c:pt>
                <c:pt idx="3">
                  <c:v>40mg/ml</c:v>
                </c:pt>
                <c:pt idx="4">
                  <c:v>80mg/ml</c:v>
                </c:pt>
              </c:strCache>
            </c:strRef>
          </c:cat>
          <c:val>
            <c:numRef>
              <c:f>Icheku!$D$155:$D$159</c:f>
              <c:numCache>
                <c:formatCode>General</c:formatCode>
                <c:ptCount val="5"/>
                <c:pt idx="0">
                  <c:v>0</c:v>
                </c:pt>
                <c:pt idx="1">
                  <c:v>77.599999999999994</c:v>
                </c:pt>
                <c:pt idx="2">
                  <c:v>85.13</c:v>
                </c:pt>
                <c:pt idx="3">
                  <c:v>93.95</c:v>
                </c:pt>
                <c:pt idx="4">
                  <c:v>96.62</c:v>
                </c:pt>
              </c:numCache>
            </c:numRef>
          </c:val>
          <c:extLst>
            <c:ext xmlns:c16="http://schemas.microsoft.com/office/drawing/2014/chart" uri="{C3380CC4-5D6E-409C-BE32-E72D297353CC}">
              <c16:uniqueId val="{00000002-736B-44E9-B885-D4A5887C15B1}"/>
            </c:ext>
          </c:extLst>
        </c:ser>
        <c:dLbls>
          <c:showLegendKey val="0"/>
          <c:showVal val="0"/>
          <c:showCatName val="0"/>
          <c:showSerName val="0"/>
          <c:showPercent val="0"/>
          <c:showBubbleSize val="0"/>
        </c:dLbls>
        <c:gapWidth val="219"/>
        <c:overlap val="-27"/>
        <c:axId val="112044112"/>
        <c:axId val="112042192"/>
      </c:barChart>
      <c:catAx>
        <c:axId val="11204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2192"/>
        <c:crosses val="autoZero"/>
        <c:auto val="1"/>
        <c:lblAlgn val="ctr"/>
        <c:lblOffset val="100"/>
        <c:noMultiLvlLbl val="0"/>
      </c:catAx>
      <c:valAx>
        <c:axId val="1120421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Inhibition</a:t>
                </a:r>
                <a:r>
                  <a:rPr lang="en-US" baseline="0"/>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13</Pages>
  <Words>10043</Words>
  <Characters>57247</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Ezeigwe</dc:creator>
  <cp:keywords/>
  <dc:description/>
  <cp:lastModifiedBy>SDI CPU 1117</cp:lastModifiedBy>
  <cp:revision>13</cp:revision>
  <cp:lastPrinted>2025-12-18T21:07:00Z</cp:lastPrinted>
  <dcterms:created xsi:type="dcterms:W3CDTF">2026-06-01T20:14:00Z</dcterms:created>
  <dcterms:modified xsi:type="dcterms:W3CDTF">2026-06-08T08:06:00Z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8288f8a7b0d7c7e87a879e8b4af41a2177f65c8d47f20cd3caeaf780b072c0ec</vt:lpwstr>
  </property>
</Properties>
</file>