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7EFCE" w14:textId="77777777" w:rsidR="004A03FE" w:rsidRPr="004A03FE" w:rsidRDefault="004A03FE" w:rsidP="004A03FE">
      <w:pPr>
        <w:spacing w:after="240"/>
        <w:jc w:val="center"/>
        <w:rPr>
          <w:b/>
          <w:bCs/>
          <w:i/>
          <w:iCs/>
          <w:sz w:val="32"/>
          <w:szCs w:val="32"/>
          <w:u w:val="single"/>
        </w:rPr>
      </w:pPr>
      <w:r w:rsidRPr="004A03FE">
        <w:rPr>
          <w:b/>
          <w:bCs/>
          <w:i/>
          <w:iCs/>
          <w:sz w:val="32"/>
          <w:szCs w:val="32"/>
          <w:u w:val="single"/>
        </w:rPr>
        <w:t>Review Article</w:t>
      </w:r>
    </w:p>
    <w:p w14:paraId="31575919" w14:textId="77777777" w:rsidR="00484AEF" w:rsidRDefault="003A539A" w:rsidP="003A539A">
      <w:pPr>
        <w:pStyle w:val="Heading1"/>
        <w:jc w:val="center"/>
      </w:pPr>
      <w:r w:rsidRPr="003A539A">
        <w:rPr>
          <w:color w:val="auto"/>
          <w:sz w:val="32"/>
          <w:szCs w:val="32"/>
        </w:rPr>
        <w:t>“Fixed Point Theory in Partial Ordered Metric Spaces and Their Generalizations: A Systematic Review”</w:t>
      </w:r>
    </w:p>
    <w:p w14:paraId="7F01F4D0" w14:textId="77777777" w:rsidR="00484AEF" w:rsidRDefault="00484AEF">
      <w:pPr>
        <w:pStyle w:val="Heading1"/>
      </w:pPr>
    </w:p>
    <w:p w14:paraId="0919CA26" w14:textId="77777777" w:rsidR="00AE1E06" w:rsidRDefault="00934947">
      <w:pPr>
        <w:pStyle w:val="Heading1"/>
      </w:pPr>
      <w:r>
        <w:t>Abstract</w:t>
      </w:r>
    </w:p>
    <w:p w14:paraId="3D6CCD93" w14:textId="77777777" w:rsidR="00746803" w:rsidRDefault="00746803">
      <w:pPr>
        <w:spacing w:after="200" w:line="300" w:lineRule="auto"/>
        <w:jc w:val="both"/>
      </w:pPr>
      <w:r w:rsidRPr="00746803">
        <w:t xml:space="preserve">Fixed point theory has emerged as a fundamental area of modern functional analysis due to its significant role in establishing the existence, uniqueness, and approximation of solutions to a wide range of linear and nonlinear mathematical problems. Over the past two decades, substantial progress has been made in extending the classical Banach contraction principle through the introduction of generalized contractive conditions, novel metric structures, and auxiliary control functions. This review systematically examines recent developments in fixed point theory with particular emphasis on partial order metric spaces and their important generalizations, including partial metric, partial cone metric, partial b-metric, partial cone b-metric, and partial Aᵦ-metric spaces. </w:t>
      </w:r>
      <w:r w:rsidR="00542509" w:rsidRPr="00542509">
        <w:t>Relevant literature published between 2000 and 2025 was identified through a structured literature review approach using major academic databases and predefined inclusion and exclusion criteria.</w:t>
      </w:r>
      <w:r w:rsidRPr="00746803">
        <w:t xml:space="preserve"> The review is organized into four thematic areas: the role of fixed point theory in functional analysis; advances in generalized metric spaces; fixed point results in partial order metric spaces and their extensions; and recent developments in hybrid, integral-type, and generalized contraction mappings. The synthesis highlights significant theoretical advancements and their applications to differential equations, integral equations, optimization, and dynamic programming. Furthermore, several research gaps are identified, including the lack of a unified framework for partial-type spaces, limited investigations in partial Aᵦ-metric spaces, insufficient development of constructive iterative methods with convergence guarantees, and relatively few applications to fractional and Volterra-type integral equations. The review concludes by outlining promising directions for future research aimed at unifying existing theories and expanding the applicability of fixed point techniques to emerging mathematical and applied problems. </w:t>
      </w:r>
    </w:p>
    <w:p w14:paraId="12175BF8" w14:textId="77777777" w:rsidR="00746803" w:rsidRDefault="00746803">
      <w:pPr>
        <w:spacing w:after="200" w:line="300" w:lineRule="auto"/>
        <w:jc w:val="both"/>
      </w:pPr>
      <w:r w:rsidRPr="00746803">
        <w:t xml:space="preserve">Keywords: Fixed Point Theory; Functional Analysis; Partial Order Metric Spaces; Partial Metric Spaces; Contraction Mappings; Banach Contraction Principle; Partial Aᵦ-Metric Spaces; </w:t>
      </w:r>
    </w:p>
    <w:p w14:paraId="252FEB39" w14:textId="77777777" w:rsidR="00913BFD" w:rsidRDefault="00913BFD">
      <w:pPr>
        <w:spacing w:after="200" w:line="300" w:lineRule="auto"/>
        <w:jc w:val="both"/>
      </w:pPr>
    </w:p>
    <w:p w14:paraId="3A5FB10A" w14:textId="77777777" w:rsidR="00913BFD" w:rsidRDefault="00913BFD">
      <w:pPr>
        <w:spacing w:after="200" w:line="300" w:lineRule="auto"/>
        <w:jc w:val="both"/>
      </w:pPr>
    </w:p>
    <w:p w14:paraId="0417A37B" w14:textId="77777777" w:rsidR="00913BFD" w:rsidRDefault="00913BFD">
      <w:pPr>
        <w:spacing w:after="200" w:line="300" w:lineRule="auto"/>
        <w:jc w:val="both"/>
      </w:pPr>
    </w:p>
    <w:p w14:paraId="19E746CE" w14:textId="77777777" w:rsidR="00746803" w:rsidRDefault="00746803">
      <w:pPr>
        <w:spacing w:after="200" w:line="300" w:lineRule="auto"/>
        <w:jc w:val="both"/>
      </w:pPr>
    </w:p>
    <w:p w14:paraId="58940B40" w14:textId="77777777" w:rsidR="00AE1E06" w:rsidRDefault="00934947" w:rsidP="00913BFD">
      <w:pPr>
        <w:pStyle w:val="Heading1"/>
        <w:spacing w:before="0" w:after="0" w:line="360" w:lineRule="auto"/>
      </w:pPr>
      <w:r>
        <w:t>1. Introduction</w:t>
      </w:r>
    </w:p>
    <w:p w14:paraId="42807BDA" w14:textId="77777777" w:rsidR="00AE1E06" w:rsidRDefault="00934947" w:rsidP="00913BFD">
      <w:pPr>
        <w:spacing w:line="360" w:lineRule="auto"/>
        <w:ind w:firstLine="360"/>
        <w:jc w:val="both"/>
      </w:pPr>
      <w:r>
        <w:lastRenderedPageBreak/>
        <w:t xml:space="preserve">Fixed point theory is the branch of nonlinear functional analysis concerned with the question: given a self-mapping T on a non-empty set X, under what structural and analytic conditions on X and T does the equation Tx = x admit a solution, and when is that solution unique and constructively </w:t>
      </w:r>
      <w:proofErr w:type="spellStart"/>
      <w:r>
        <w:t>approximable</w:t>
      </w:r>
      <w:proofErr w:type="spellEnd"/>
      <w:r>
        <w:t xml:space="preserve">? Although its roots can be traced to </w:t>
      </w:r>
      <w:proofErr w:type="spellStart"/>
      <w:r>
        <w:t>Poincaré</w:t>
      </w:r>
      <w:proofErr w:type="spellEnd"/>
      <w:r>
        <w:t xml:space="preserve"> (1886) and Brouwer (1912), the modern era of metric fixed point theory begins with Banach's 1922 contraction principle, which guarantees that every contractive self-mapping on a complete metric space possesses a unique fixed point that can be obtained as the limit of Picard iterates. The principle remains paradigmatic because it simultaneously delivers existence, uniqueness, a constructive algor</w:t>
      </w:r>
      <w:r w:rsidR="00913BFD">
        <w:t xml:space="preserve">ithm and a rate of convergence </w:t>
      </w:r>
      <w:r>
        <w:t>a combination rarely matched by any other theorem in analysis.</w:t>
      </w:r>
    </w:p>
    <w:p w14:paraId="561C3FB9" w14:textId="77777777" w:rsidR="00AE1E06" w:rsidRDefault="00934947" w:rsidP="00913BFD">
      <w:pPr>
        <w:spacing w:line="360" w:lineRule="auto"/>
        <w:ind w:firstLine="360"/>
        <w:jc w:val="both"/>
      </w:pPr>
      <w:r>
        <w:t xml:space="preserve">Two complementary lines of </w:t>
      </w:r>
      <w:proofErr w:type="spellStart"/>
      <w:r>
        <w:t>generalisation</w:t>
      </w:r>
      <w:proofErr w:type="spellEnd"/>
      <w:r>
        <w:t xml:space="preserve"> have shaped the literature since 2000. The first weakens the contractive inequality through auxiliary functions: Geraghty (1973) replaced the constant Lipschitz coefficient by an admissible scalar function; Samet, Vetro and Vetro (2012) introduced α-admissible and α–ψ contractive mappings; </w:t>
      </w:r>
      <w:proofErr w:type="spellStart"/>
      <w:r>
        <w:t>Wardowski</w:t>
      </w:r>
      <w:proofErr w:type="spellEnd"/>
      <w:r>
        <w:t xml:space="preserve"> (2012) proposed the F-contraction, later refined by Piri, </w:t>
      </w:r>
      <w:proofErr w:type="spellStart"/>
      <w:r>
        <w:t>Alfaqih</w:t>
      </w:r>
      <w:proofErr w:type="spellEnd"/>
      <w:r>
        <w:t xml:space="preserve">, Badre and others; and Khojasteh, Shukla and </w:t>
      </w:r>
      <w:proofErr w:type="spellStart"/>
      <w:r>
        <w:t>Radenović</w:t>
      </w:r>
      <w:proofErr w:type="spellEnd"/>
      <w:r>
        <w:t xml:space="preserve"> (2015) developed simulation functions that unify a vast spectrum of earlier contractions. The second line of </w:t>
      </w:r>
      <w:proofErr w:type="spellStart"/>
      <w:r>
        <w:t>generalisation</w:t>
      </w:r>
      <w:proofErr w:type="spellEnd"/>
      <w:r>
        <w:t xml:space="preserve"> enlarges the ambient space itself: Bakhtin (1989) and </w:t>
      </w:r>
      <w:proofErr w:type="spellStart"/>
      <w:r>
        <w:t>Czerwik</w:t>
      </w:r>
      <w:proofErr w:type="spellEnd"/>
      <w:r>
        <w:t xml:space="preserve"> (1993) relaxed the triangle inequality to obtain b-metric spaces; Huang and Zhang (2007) considered cone metric spaces; Matthews (1994) int</w:t>
      </w:r>
      <w:r w:rsidR="00913BFD">
        <w:t xml:space="preserve">roduced partial metric spaces </w:t>
      </w:r>
      <w:proofErr w:type="spellStart"/>
      <w:r>
        <w:t>characterised</w:t>
      </w:r>
      <w:proofErr w:type="spellEnd"/>
      <w:r>
        <w:t xml:space="preserve"> by the non-zero self-distanc</w:t>
      </w:r>
      <w:r w:rsidR="00913BFD">
        <w:t xml:space="preserve">e axiom p(x, x) ≠ 0 in general </w:t>
      </w:r>
      <w:r>
        <w:t xml:space="preserve">to model partially defined elements in domain theory and denotational semantics; and </w:t>
      </w:r>
      <w:proofErr w:type="spellStart"/>
      <w:r>
        <w:t>Branciari</w:t>
      </w:r>
      <w:proofErr w:type="spellEnd"/>
      <w:r>
        <w:t xml:space="preserve"> (2000), Asadi, Karapınar and Salimi (2014), Mitrović and Radenović, Özgür and Taş, and others have continued to extend this hierarchy.</w:t>
      </w:r>
    </w:p>
    <w:p w14:paraId="14C57AC5" w14:textId="77777777" w:rsidR="00AE1E06" w:rsidRDefault="00934947" w:rsidP="00913BFD">
      <w:pPr>
        <w:spacing w:line="360" w:lineRule="auto"/>
        <w:ind w:firstLine="360"/>
        <w:jc w:val="both"/>
      </w:pPr>
      <w:r>
        <w:t>The i</w:t>
      </w:r>
      <w:r w:rsidR="00913BFD">
        <w:t xml:space="preserve">ntersection of these two lines </w:t>
      </w:r>
      <w:proofErr w:type="spellStart"/>
      <w:r>
        <w:t>generalised</w:t>
      </w:r>
      <w:proofErr w:type="spellEnd"/>
      <w:r>
        <w:t xml:space="preserve"> contractions on </w:t>
      </w:r>
      <w:proofErr w:type="spellStart"/>
      <w:r>
        <w:t>generalised</w:t>
      </w:r>
      <w:proofErr w:type="spellEnd"/>
      <w:r>
        <w:t xml:space="preserve"> partial-type metric spaces  has become one of the most prolific research arenas of contemporary functional analysis. Yet, the literature remains fragmented: results are often re-proved in slightly modified settings without a unifying logical structure, several proofs in foundational papers have been shown to contain errors, and the bridge between abstract theorems and substantive applications (fractional differential equations, boundary value problems, Hammerstein integral equations, dynamic programming, image processing, denotational semantics) is unevenly developed.</w:t>
      </w:r>
    </w:p>
    <w:p w14:paraId="770393E1" w14:textId="77777777" w:rsidR="00AE1E06" w:rsidRDefault="00934947" w:rsidP="00913BFD">
      <w:pPr>
        <w:spacing w:line="360" w:lineRule="auto"/>
        <w:ind w:firstLine="360"/>
        <w:jc w:val="both"/>
      </w:pPr>
      <w:r>
        <w:t>The present review addresses this fragmentation. The objectives are threefold: (</w:t>
      </w:r>
      <w:proofErr w:type="spellStart"/>
      <w:r>
        <w:t>i</w:t>
      </w:r>
      <w:proofErr w:type="spellEnd"/>
      <w:r>
        <w:t xml:space="preserve">) to consolidate, </w:t>
      </w:r>
      <w:r w:rsidR="00542509">
        <w:t xml:space="preserve">under a </w:t>
      </w:r>
      <w:r w:rsidR="00542509" w:rsidRPr="00542509">
        <w:t>structured review framework</w:t>
      </w:r>
      <w:r>
        <w:t xml:space="preserve">, the most influential contributions on fixed point theory in partial order metric spaces and their hybrids published between 2000 and 2025; (ii) to expose, by category-wise critical synthesis, the conceptual genealogy that links classical Banach-type results to the most recent partial Aᵦ-metric and F-weak Geraghty contraction theorems; and (iii) to articulate the principal research gaps that any future </w:t>
      </w:r>
      <w:proofErr w:type="spellStart"/>
      <w:r>
        <w:t>generalisation</w:t>
      </w:r>
      <w:proofErr w:type="spellEnd"/>
      <w:r>
        <w:t xml:space="preserve"> must address. The review is intended to serve both as a navigational </w:t>
      </w:r>
      <w:r>
        <w:lastRenderedPageBreak/>
        <w:t xml:space="preserve">map for new entrants to the field and as a critical reference for active researchers planning further </w:t>
      </w:r>
      <w:proofErr w:type="spellStart"/>
      <w:r>
        <w:t>generalisations</w:t>
      </w:r>
      <w:proofErr w:type="spellEnd"/>
      <w:r>
        <w:t xml:space="preserve"> or applications.</w:t>
      </w:r>
    </w:p>
    <w:p w14:paraId="5F4D2768" w14:textId="77777777" w:rsidR="00D37B75" w:rsidRDefault="00D37B75" w:rsidP="00D37B75">
      <w:pPr>
        <w:pStyle w:val="NormalWeb"/>
        <w:spacing w:before="0" w:beforeAutospacing="0" w:after="0" w:afterAutospacing="0" w:line="360" w:lineRule="auto"/>
        <w:jc w:val="both"/>
      </w:pPr>
      <w:r>
        <w:rPr>
          <w:rStyle w:val="Strong"/>
        </w:rPr>
        <w:t>Definition 1.1 (Partial Metric Space)</w:t>
      </w:r>
    </w:p>
    <w:p w14:paraId="2DEDA69C" w14:textId="77777777" w:rsidR="00D37B75" w:rsidRDefault="00D37B75" w:rsidP="00D37B75">
      <w:pPr>
        <w:pStyle w:val="NormalWeb"/>
        <w:spacing w:before="0" w:beforeAutospacing="0" w:after="0" w:afterAutospacing="0" w:line="360" w:lineRule="auto"/>
        <w:jc w:val="both"/>
      </w:pPr>
      <w:r w:rsidRPr="00D37B75">
        <w:t xml:space="preserve">Let X be a nonempty set. A function p:X×X→[0,∞) is called a partial metric on X if for all </w:t>
      </w:r>
      <w:proofErr w:type="spellStart"/>
      <w:r w:rsidRPr="00D37B75">
        <w:t>x,y,z</w:t>
      </w:r>
      <w:proofErr w:type="spellEnd"/>
      <w:r>
        <w:t xml:space="preserve"> </w:t>
      </w:r>
      <w:r w:rsidRPr="00D37B75">
        <w:rPr>
          <w:rFonts w:ascii="Cambria Math" w:hAnsi="Cambria Math" w:cs="Cambria Math"/>
        </w:rPr>
        <w:t>∈</w:t>
      </w:r>
      <w:r>
        <w:rPr>
          <w:rFonts w:ascii="Cambria Math" w:hAnsi="Cambria Math" w:cs="Cambria Math"/>
        </w:rPr>
        <w:t xml:space="preserve"> </w:t>
      </w:r>
      <w:r w:rsidRPr="00D37B75">
        <w:t xml:space="preserve">X, the following conditions hold: </w:t>
      </w:r>
    </w:p>
    <w:p w14:paraId="111D82BF" w14:textId="77777777" w:rsidR="00D37B75" w:rsidRDefault="00D37B75" w:rsidP="00D37B75">
      <w:pPr>
        <w:pStyle w:val="NormalWeb"/>
        <w:spacing w:before="0" w:beforeAutospacing="0" w:after="0" w:afterAutospacing="0" w:line="360" w:lineRule="auto"/>
        <w:jc w:val="both"/>
      </w:pPr>
      <w:r w:rsidRPr="00D37B75">
        <w:t>(P1) x=y if and only if p(</w:t>
      </w:r>
      <w:proofErr w:type="spellStart"/>
      <w:r w:rsidRPr="00D37B75">
        <w:t>x,x</w:t>
      </w:r>
      <w:proofErr w:type="spellEnd"/>
      <w:r w:rsidRPr="00D37B75">
        <w:t>)=p(</w:t>
      </w:r>
      <w:proofErr w:type="spellStart"/>
      <w:r w:rsidRPr="00D37B75">
        <w:t>x,y</w:t>
      </w:r>
      <w:proofErr w:type="spellEnd"/>
      <w:r w:rsidRPr="00D37B75">
        <w:t>)=p(</w:t>
      </w:r>
      <w:proofErr w:type="spellStart"/>
      <w:r w:rsidRPr="00D37B75">
        <w:t>y,y</w:t>
      </w:r>
      <w:proofErr w:type="spellEnd"/>
      <w:r w:rsidRPr="00D37B75">
        <w:t xml:space="preserve">); </w:t>
      </w:r>
    </w:p>
    <w:p w14:paraId="342D8539" w14:textId="77777777" w:rsidR="00D37B75" w:rsidRDefault="00D37B75" w:rsidP="00D37B75">
      <w:pPr>
        <w:pStyle w:val="NormalWeb"/>
        <w:spacing w:before="0" w:beforeAutospacing="0" w:after="0" w:afterAutospacing="0" w:line="360" w:lineRule="auto"/>
        <w:jc w:val="both"/>
      </w:pPr>
      <w:r w:rsidRPr="00D37B75">
        <w:t>(P2) p(</w:t>
      </w:r>
      <w:proofErr w:type="spellStart"/>
      <w:r w:rsidRPr="00D37B75">
        <w:t>x,x</w:t>
      </w:r>
      <w:proofErr w:type="spellEnd"/>
      <w:r w:rsidRPr="00D37B75">
        <w:t>)≤p(</w:t>
      </w:r>
      <w:proofErr w:type="spellStart"/>
      <w:r w:rsidRPr="00D37B75">
        <w:t>x,y</w:t>
      </w:r>
      <w:proofErr w:type="spellEnd"/>
      <w:r w:rsidRPr="00D37B75">
        <w:t xml:space="preserve">); </w:t>
      </w:r>
    </w:p>
    <w:p w14:paraId="515C9926" w14:textId="77777777" w:rsidR="00D37B75" w:rsidRDefault="00D37B75" w:rsidP="00D37B75">
      <w:pPr>
        <w:pStyle w:val="NormalWeb"/>
        <w:spacing w:before="0" w:beforeAutospacing="0" w:after="0" w:afterAutospacing="0" w:line="360" w:lineRule="auto"/>
        <w:jc w:val="both"/>
      </w:pPr>
      <w:r w:rsidRPr="00D37B75">
        <w:t>(P3) p(</w:t>
      </w:r>
      <w:proofErr w:type="spellStart"/>
      <w:r w:rsidRPr="00D37B75">
        <w:t>x,y</w:t>
      </w:r>
      <w:proofErr w:type="spellEnd"/>
      <w:r w:rsidRPr="00D37B75">
        <w:t>)=p(</w:t>
      </w:r>
      <w:proofErr w:type="spellStart"/>
      <w:r w:rsidRPr="00D37B75">
        <w:t>y,x</w:t>
      </w:r>
      <w:proofErr w:type="spellEnd"/>
      <w:r w:rsidRPr="00D37B75">
        <w:t xml:space="preserve">); </w:t>
      </w:r>
    </w:p>
    <w:p w14:paraId="686C1E8B" w14:textId="77777777" w:rsidR="00D37B75" w:rsidRDefault="00D37B75" w:rsidP="00D37B75">
      <w:pPr>
        <w:pStyle w:val="NormalWeb"/>
        <w:spacing w:before="0" w:beforeAutospacing="0" w:after="0" w:afterAutospacing="0" w:line="360" w:lineRule="auto"/>
        <w:jc w:val="both"/>
      </w:pPr>
      <w:r w:rsidRPr="00D37B75">
        <w:t>(P4) p(</w:t>
      </w:r>
      <w:proofErr w:type="spellStart"/>
      <w:r w:rsidRPr="00D37B75">
        <w:t>x,y</w:t>
      </w:r>
      <w:proofErr w:type="spellEnd"/>
      <w:r w:rsidRPr="00D37B75">
        <w:t>)≤p(</w:t>
      </w:r>
      <w:proofErr w:type="spellStart"/>
      <w:r w:rsidRPr="00D37B75">
        <w:t>x,z</w:t>
      </w:r>
      <w:proofErr w:type="spellEnd"/>
      <w:r w:rsidRPr="00D37B75">
        <w:t>)+p(</w:t>
      </w:r>
      <w:proofErr w:type="spellStart"/>
      <w:r w:rsidRPr="00D37B75">
        <w:t>z,y</w:t>
      </w:r>
      <w:proofErr w:type="spellEnd"/>
      <w:r w:rsidRPr="00D37B75">
        <w:t>)−p(</w:t>
      </w:r>
      <w:proofErr w:type="spellStart"/>
      <w:r w:rsidRPr="00D37B75">
        <w:t>z,z</w:t>
      </w:r>
      <w:proofErr w:type="spellEnd"/>
      <w:r w:rsidRPr="00D37B75">
        <w:t>).</w:t>
      </w:r>
    </w:p>
    <w:p w14:paraId="16DCAF3D" w14:textId="77777777" w:rsidR="00D37B75" w:rsidRDefault="00D37B75" w:rsidP="00D37B75">
      <w:pPr>
        <w:pStyle w:val="NormalWeb"/>
        <w:spacing w:before="0" w:beforeAutospacing="0" w:after="0" w:afterAutospacing="0" w:line="360" w:lineRule="auto"/>
        <w:jc w:val="both"/>
      </w:pPr>
      <w:r>
        <w:t xml:space="preserve">Then the pair </w:t>
      </w:r>
      <w:r>
        <w:rPr>
          <w:rStyle w:val="katex-mathml"/>
        </w:rPr>
        <w:t>(</w:t>
      </w:r>
      <w:proofErr w:type="spellStart"/>
      <w:r>
        <w:rPr>
          <w:rStyle w:val="katex-mathml"/>
        </w:rPr>
        <w:t>X,p</w:t>
      </w:r>
      <w:proofErr w:type="spellEnd"/>
      <w:r>
        <w:rPr>
          <w:rStyle w:val="katex-mathml"/>
        </w:rPr>
        <w:t>)(</w:t>
      </w:r>
      <w:proofErr w:type="spellStart"/>
      <w:r>
        <w:rPr>
          <w:rStyle w:val="katex-mathml"/>
        </w:rPr>
        <w:t>X,p</w:t>
      </w:r>
      <w:proofErr w:type="spellEnd"/>
      <w:r>
        <w:rPr>
          <w:rStyle w:val="katex-mathml"/>
        </w:rPr>
        <w:t>)</w:t>
      </w:r>
      <w:r>
        <w:rPr>
          <w:rStyle w:val="mopen"/>
        </w:rPr>
        <w:t>(</w:t>
      </w:r>
      <w:proofErr w:type="spellStart"/>
      <w:r>
        <w:rPr>
          <w:rStyle w:val="mord"/>
        </w:rPr>
        <w:t>X</w:t>
      </w:r>
      <w:r>
        <w:rPr>
          <w:rStyle w:val="mpunct"/>
        </w:rPr>
        <w:t>,</w:t>
      </w:r>
      <w:r>
        <w:rPr>
          <w:rStyle w:val="mord"/>
        </w:rPr>
        <w:t>p</w:t>
      </w:r>
      <w:proofErr w:type="spellEnd"/>
      <w:r>
        <w:rPr>
          <w:rStyle w:val="mclose"/>
        </w:rPr>
        <w:t>)</w:t>
      </w:r>
      <w:r>
        <w:t xml:space="preserve"> is called a </w:t>
      </w:r>
      <w:r w:rsidRPr="00D37B75">
        <w:rPr>
          <w:rStyle w:val="Strong"/>
          <w:b w:val="0"/>
          <w:bCs w:val="0"/>
        </w:rPr>
        <w:t>partial metric space</w:t>
      </w:r>
      <w:r w:rsidRPr="00D37B75">
        <w:rPr>
          <w:b/>
          <w:bCs/>
        </w:rPr>
        <w:t>.</w:t>
      </w:r>
      <w:r>
        <w:t xml:space="preserve"> Unlike classical metric spaces, the self-distance </w:t>
      </w:r>
      <w:r>
        <w:rPr>
          <w:rStyle w:val="katex-mathml"/>
        </w:rPr>
        <w:t>p(</w:t>
      </w:r>
      <w:proofErr w:type="spellStart"/>
      <w:r>
        <w:rPr>
          <w:rStyle w:val="katex-mathml"/>
        </w:rPr>
        <w:t>x,x</w:t>
      </w:r>
      <w:proofErr w:type="spellEnd"/>
      <w:r>
        <w:rPr>
          <w:rStyle w:val="katex-mathml"/>
        </w:rPr>
        <w:t>)p(</w:t>
      </w:r>
      <w:proofErr w:type="spellStart"/>
      <w:r>
        <w:rPr>
          <w:rStyle w:val="katex-mathml"/>
        </w:rPr>
        <w:t>x,x</w:t>
      </w:r>
      <w:proofErr w:type="spellEnd"/>
      <w:r>
        <w:rPr>
          <w:rStyle w:val="katex-mathml"/>
        </w:rPr>
        <w:t>)</w:t>
      </w:r>
      <w:r>
        <w:rPr>
          <w:rStyle w:val="mord"/>
        </w:rPr>
        <w:t>p</w:t>
      </w:r>
      <w:r>
        <w:rPr>
          <w:rStyle w:val="mopen"/>
        </w:rPr>
        <w:t>(</w:t>
      </w:r>
      <w:proofErr w:type="spellStart"/>
      <w:r>
        <w:rPr>
          <w:rStyle w:val="mord"/>
        </w:rPr>
        <w:t>x</w:t>
      </w:r>
      <w:r>
        <w:rPr>
          <w:rStyle w:val="mpunct"/>
        </w:rPr>
        <w:t>,</w:t>
      </w:r>
      <w:r>
        <w:rPr>
          <w:rStyle w:val="mord"/>
        </w:rPr>
        <w:t>x</w:t>
      </w:r>
      <w:proofErr w:type="spellEnd"/>
      <w:r>
        <w:rPr>
          <w:rStyle w:val="mclose"/>
        </w:rPr>
        <w:t>)</w:t>
      </w:r>
      <w:r>
        <w:t xml:space="preserve"> may be nonzero. Partial metric spaces were introduced by Matthews and have been widely used in domain theory, computer science, and fixed point theory.</w:t>
      </w:r>
    </w:p>
    <w:p w14:paraId="2B3B6A7D" w14:textId="77777777" w:rsidR="00D37B75" w:rsidRDefault="00D37B75" w:rsidP="00D37B75">
      <w:pPr>
        <w:spacing w:line="360" w:lineRule="auto"/>
        <w:jc w:val="both"/>
        <w:rPr>
          <w:b/>
          <w:bCs/>
          <w:sz w:val="24"/>
          <w:szCs w:val="24"/>
        </w:rPr>
      </w:pPr>
      <w:r w:rsidRPr="00D37B75">
        <w:rPr>
          <w:b/>
          <w:bCs/>
          <w:sz w:val="24"/>
          <w:szCs w:val="24"/>
        </w:rPr>
        <w:t>Definition 1.2 (Partial b-Metric Space)</w:t>
      </w:r>
    </w:p>
    <w:p w14:paraId="21710126" w14:textId="77777777" w:rsidR="00D37B75" w:rsidRDefault="00D37B75" w:rsidP="00D37B75">
      <w:pPr>
        <w:spacing w:line="360" w:lineRule="auto"/>
        <w:jc w:val="both"/>
        <w:rPr>
          <w:sz w:val="24"/>
          <w:szCs w:val="24"/>
        </w:rPr>
      </w:pPr>
      <w:r w:rsidRPr="00D37B75">
        <w:rPr>
          <w:sz w:val="24"/>
          <w:szCs w:val="24"/>
        </w:rPr>
        <w:t>Let s</w:t>
      </w:r>
      <w:r>
        <w:rPr>
          <w:sz w:val="24"/>
          <w:szCs w:val="24"/>
        </w:rPr>
        <w:t xml:space="preserve"> </w:t>
      </w:r>
      <w:r w:rsidRPr="00D37B75">
        <w:rPr>
          <w:sz w:val="24"/>
          <w:szCs w:val="24"/>
        </w:rPr>
        <w:t xml:space="preserve">≥1 be a real constant. A function p b ​ :X×X→[0,∞) is called a partial b-metric if for all </w:t>
      </w:r>
      <w:proofErr w:type="spellStart"/>
      <w:r w:rsidRPr="00D37B75">
        <w:rPr>
          <w:sz w:val="24"/>
          <w:szCs w:val="24"/>
        </w:rPr>
        <w:t>x,y,z</w:t>
      </w:r>
      <w:proofErr w:type="spellEnd"/>
      <w:r>
        <w:rPr>
          <w:sz w:val="24"/>
          <w:szCs w:val="24"/>
        </w:rPr>
        <w:t xml:space="preserve"> </w:t>
      </w:r>
      <w:r w:rsidRPr="00D37B75">
        <w:rPr>
          <w:rFonts w:ascii="Cambria Math" w:hAnsi="Cambria Math" w:cs="Cambria Math"/>
          <w:sz w:val="24"/>
          <w:szCs w:val="24"/>
        </w:rPr>
        <w:t>∈</w:t>
      </w:r>
      <w:r>
        <w:rPr>
          <w:rFonts w:ascii="Cambria Math" w:hAnsi="Cambria Math" w:cs="Cambria Math"/>
          <w:sz w:val="24"/>
          <w:szCs w:val="24"/>
        </w:rPr>
        <w:t xml:space="preserve"> </w:t>
      </w:r>
      <w:r w:rsidRPr="00D37B75">
        <w:rPr>
          <w:sz w:val="24"/>
          <w:szCs w:val="24"/>
        </w:rPr>
        <w:t xml:space="preserve">X, </w:t>
      </w:r>
    </w:p>
    <w:p w14:paraId="0745CA14" w14:textId="77777777" w:rsidR="00D37B75" w:rsidRDefault="00D37B75" w:rsidP="00D37B75">
      <w:pPr>
        <w:spacing w:line="360" w:lineRule="auto"/>
        <w:jc w:val="both"/>
        <w:rPr>
          <w:sz w:val="24"/>
          <w:szCs w:val="24"/>
        </w:rPr>
      </w:pPr>
      <w:r w:rsidRPr="00D37B75">
        <w:rPr>
          <w:sz w:val="24"/>
          <w:szCs w:val="24"/>
        </w:rPr>
        <w:t>(Pb1) x=y if and only if p b ​ (</w:t>
      </w:r>
      <w:proofErr w:type="spellStart"/>
      <w:r w:rsidRPr="00D37B75">
        <w:rPr>
          <w:sz w:val="24"/>
          <w:szCs w:val="24"/>
        </w:rPr>
        <w:t>x,x</w:t>
      </w:r>
      <w:proofErr w:type="spellEnd"/>
      <w:r w:rsidRPr="00D37B75">
        <w:rPr>
          <w:sz w:val="24"/>
          <w:szCs w:val="24"/>
        </w:rPr>
        <w:t>)=p b ​ (</w:t>
      </w:r>
      <w:proofErr w:type="spellStart"/>
      <w:r w:rsidRPr="00D37B75">
        <w:rPr>
          <w:sz w:val="24"/>
          <w:szCs w:val="24"/>
        </w:rPr>
        <w:t>x,y</w:t>
      </w:r>
      <w:proofErr w:type="spellEnd"/>
      <w:r w:rsidRPr="00D37B75">
        <w:rPr>
          <w:sz w:val="24"/>
          <w:szCs w:val="24"/>
        </w:rPr>
        <w:t>)=p b ​ (</w:t>
      </w:r>
      <w:proofErr w:type="spellStart"/>
      <w:r w:rsidRPr="00D37B75">
        <w:rPr>
          <w:sz w:val="24"/>
          <w:szCs w:val="24"/>
        </w:rPr>
        <w:t>y,y</w:t>
      </w:r>
      <w:proofErr w:type="spellEnd"/>
      <w:r w:rsidRPr="00D37B75">
        <w:rPr>
          <w:sz w:val="24"/>
          <w:szCs w:val="24"/>
        </w:rPr>
        <w:t xml:space="preserve">); </w:t>
      </w:r>
    </w:p>
    <w:p w14:paraId="1B660861" w14:textId="77777777" w:rsidR="00D37B75" w:rsidRDefault="00D37B75" w:rsidP="00D37B75">
      <w:pPr>
        <w:spacing w:line="360" w:lineRule="auto"/>
        <w:jc w:val="both"/>
        <w:rPr>
          <w:sz w:val="24"/>
          <w:szCs w:val="24"/>
        </w:rPr>
      </w:pPr>
      <w:r w:rsidRPr="00D37B75">
        <w:rPr>
          <w:sz w:val="24"/>
          <w:szCs w:val="24"/>
        </w:rPr>
        <w:t>(Pb2) p b ​ (</w:t>
      </w:r>
      <w:proofErr w:type="spellStart"/>
      <w:r w:rsidRPr="00D37B75">
        <w:rPr>
          <w:sz w:val="24"/>
          <w:szCs w:val="24"/>
        </w:rPr>
        <w:t>x,x</w:t>
      </w:r>
      <w:proofErr w:type="spellEnd"/>
      <w:r w:rsidRPr="00D37B75">
        <w:rPr>
          <w:sz w:val="24"/>
          <w:szCs w:val="24"/>
        </w:rPr>
        <w:t>)≤p b ​ (</w:t>
      </w:r>
      <w:proofErr w:type="spellStart"/>
      <w:r w:rsidRPr="00D37B75">
        <w:rPr>
          <w:sz w:val="24"/>
          <w:szCs w:val="24"/>
        </w:rPr>
        <w:t>x,y</w:t>
      </w:r>
      <w:proofErr w:type="spellEnd"/>
      <w:r w:rsidRPr="00D37B75">
        <w:rPr>
          <w:sz w:val="24"/>
          <w:szCs w:val="24"/>
        </w:rPr>
        <w:t xml:space="preserve">); </w:t>
      </w:r>
    </w:p>
    <w:p w14:paraId="345C4409" w14:textId="77777777" w:rsidR="00D37B75" w:rsidRDefault="00D37B75" w:rsidP="00D37B75">
      <w:pPr>
        <w:spacing w:line="360" w:lineRule="auto"/>
        <w:jc w:val="both"/>
        <w:rPr>
          <w:sz w:val="24"/>
          <w:szCs w:val="24"/>
        </w:rPr>
      </w:pPr>
      <w:r w:rsidRPr="00D37B75">
        <w:rPr>
          <w:sz w:val="24"/>
          <w:szCs w:val="24"/>
        </w:rPr>
        <w:t>(Pb3) p b ​ (</w:t>
      </w:r>
      <w:proofErr w:type="spellStart"/>
      <w:r w:rsidRPr="00D37B75">
        <w:rPr>
          <w:sz w:val="24"/>
          <w:szCs w:val="24"/>
        </w:rPr>
        <w:t>x,y</w:t>
      </w:r>
      <w:proofErr w:type="spellEnd"/>
      <w:r w:rsidRPr="00D37B75">
        <w:rPr>
          <w:sz w:val="24"/>
          <w:szCs w:val="24"/>
        </w:rPr>
        <w:t>)=p b ​ (</w:t>
      </w:r>
      <w:proofErr w:type="spellStart"/>
      <w:r w:rsidRPr="00D37B75">
        <w:rPr>
          <w:sz w:val="24"/>
          <w:szCs w:val="24"/>
        </w:rPr>
        <w:t>y,x</w:t>
      </w:r>
      <w:proofErr w:type="spellEnd"/>
      <w:r w:rsidRPr="00D37B75">
        <w:rPr>
          <w:sz w:val="24"/>
          <w:szCs w:val="24"/>
        </w:rPr>
        <w:t xml:space="preserve">); </w:t>
      </w:r>
    </w:p>
    <w:p w14:paraId="52AADC18" w14:textId="77777777" w:rsidR="00D37B75" w:rsidRDefault="00D37B75" w:rsidP="00D37B75">
      <w:pPr>
        <w:spacing w:line="360" w:lineRule="auto"/>
        <w:jc w:val="both"/>
        <w:rPr>
          <w:sz w:val="24"/>
          <w:szCs w:val="24"/>
        </w:rPr>
      </w:pPr>
      <w:r w:rsidRPr="00D37B75">
        <w:rPr>
          <w:sz w:val="24"/>
          <w:szCs w:val="24"/>
        </w:rPr>
        <w:t>(Pb4) p b ​ (</w:t>
      </w:r>
      <w:proofErr w:type="spellStart"/>
      <w:r w:rsidRPr="00D37B75">
        <w:rPr>
          <w:sz w:val="24"/>
          <w:szCs w:val="24"/>
        </w:rPr>
        <w:t>x,y</w:t>
      </w:r>
      <w:proofErr w:type="spellEnd"/>
      <w:r w:rsidRPr="00D37B75">
        <w:rPr>
          <w:sz w:val="24"/>
          <w:szCs w:val="24"/>
        </w:rPr>
        <w:t>)≤s[p b ​ (</w:t>
      </w:r>
      <w:proofErr w:type="spellStart"/>
      <w:r w:rsidRPr="00D37B75">
        <w:rPr>
          <w:sz w:val="24"/>
          <w:szCs w:val="24"/>
        </w:rPr>
        <w:t>x,z</w:t>
      </w:r>
      <w:proofErr w:type="spellEnd"/>
      <w:r w:rsidRPr="00D37B75">
        <w:rPr>
          <w:sz w:val="24"/>
          <w:szCs w:val="24"/>
        </w:rPr>
        <w:t>)+p b ​ (</w:t>
      </w:r>
      <w:proofErr w:type="spellStart"/>
      <w:r w:rsidRPr="00D37B75">
        <w:rPr>
          <w:sz w:val="24"/>
          <w:szCs w:val="24"/>
        </w:rPr>
        <w:t>z,y</w:t>
      </w:r>
      <w:proofErr w:type="spellEnd"/>
      <w:r w:rsidRPr="00D37B75">
        <w:rPr>
          <w:sz w:val="24"/>
          <w:szCs w:val="24"/>
        </w:rPr>
        <w:t>)]−p b ​ (</w:t>
      </w:r>
      <w:proofErr w:type="spellStart"/>
      <w:r w:rsidRPr="00D37B75">
        <w:rPr>
          <w:sz w:val="24"/>
          <w:szCs w:val="24"/>
        </w:rPr>
        <w:t>z,z</w:t>
      </w:r>
      <w:proofErr w:type="spellEnd"/>
      <w:r w:rsidRPr="00D37B75">
        <w:rPr>
          <w:sz w:val="24"/>
          <w:szCs w:val="24"/>
        </w:rPr>
        <w:t xml:space="preserve">). </w:t>
      </w:r>
    </w:p>
    <w:p w14:paraId="7FCA61DA" w14:textId="77777777" w:rsidR="00D37B75" w:rsidRDefault="00D37B75" w:rsidP="00D37B75">
      <w:pPr>
        <w:spacing w:line="360" w:lineRule="auto"/>
        <w:jc w:val="both"/>
        <w:rPr>
          <w:sz w:val="24"/>
          <w:szCs w:val="24"/>
        </w:rPr>
      </w:pPr>
      <w:r w:rsidRPr="00D37B75">
        <w:rPr>
          <w:sz w:val="24"/>
          <w:szCs w:val="24"/>
        </w:rPr>
        <w:t>The pair (</w:t>
      </w:r>
      <w:proofErr w:type="spellStart"/>
      <w:r w:rsidRPr="00D37B75">
        <w:rPr>
          <w:sz w:val="24"/>
          <w:szCs w:val="24"/>
        </w:rPr>
        <w:t>X,p</w:t>
      </w:r>
      <w:proofErr w:type="spellEnd"/>
      <w:r w:rsidRPr="00D37B75">
        <w:rPr>
          <w:sz w:val="24"/>
          <w:szCs w:val="24"/>
        </w:rPr>
        <w:t xml:space="preserve"> b ​ ) is called a partial b-metric space. This structure generalizes both partial metric spaces and b-metric spaces by introducing the coefficient s, which relaxes the classical triangle inequality.</w:t>
      </w:r>
    </w:p>
    <w:p w14:paraId="1218DFEF" w14:textId="77777777" w:rsidR="001F22A9" w:rsidRDefault="001F22A9" w:rsidP="00D37B75">
      <w:pPr>
        <w:spacing w:line="360" w:lineRule="auto"/>
        <w:jc w:val="both"/>
        <w:rPr>
          <w:b/>
          <w:bCs/>
          <w:sz w:val="24"/>
          <w:szCs w:val="24"/>
        </w:rPr>
      </w:pPr>
      <w:r w:rsidRPr="001F22A9">
        <w:rPr>
          <w:b/>
          <w:bCs/>
          <w:sz w:val="24"/>
          <w:szCs w:val="24"/>
        </w:rPr>
        <w:t xml:space="preserve">Definition 1.3 (Partial A </w:t>
      </w:r>
      <w:r w:rsidRPr="001F22A9">
        <w:rPr>
          <w:b/>
          <w:bCs/>
          <w:sz w:val="24"/>
          <w:szCs w:val="24"/>
          <w:vertAlign w:val="subscript"/>
        </w:rPr>
        <w:t xml:space="preserve">β </w:t>
      </w:r>
      <w:r w:rsidRPr="001F22A9">
        <w:rPr>
          <w:b/>
          <w:bCs/>
          <w:sz w:val="24"/>
          <w:szCs w:val="24"/>
        </w:rPr>
        <w:t>​ -Metric Space)</w:t>
      </w:r>
    </w:p>
    <w:p w14:paraId="5F53917D" w14:textId="77777777" w:rsidR="001F22A9" w:rsidRDefault="001F22A9" w:rsidP="00D37B75">
      <w:pPr>
        <w:spacing w:line="360" w:lineRule="auto"/>
        <w:jc w:val="both"/>
        <w:rPr>
          <w:sz w:val="24"/>
          <w:szCs w:val="24"/>
        </w:rPr>
      </w:pPr>
      <w:r w:rsidRPr="001F22A9">
        <w:rPr>
          <w:sz w:val="24"/>
          <w:szCs w:val="24"/>
        </w:rPr>
        <w:t>Let X be a nonempty set and let β</w:t>
      </w:r>
      <w:r>
        <w:rPr>
          <w:sz w:val="24"/>
          <w:szCs w:val="24"/>
        </w:rPr>
        <w:t xml:space="preserve"> </w:t>
      </w:r>
      <w:r w:rsidRPr="001F22A9">
        <w:rPr>
          <w:sz w:val="24"/>
          <w:szCs w:val="24"/>
        </w:rPr>
        <w:t xml:space="preserve">≥1. A mapping </w:t>
      </w:r>
    </w:p>
    <w:p w14:paraId="2401550F" w14:textId="77777777" w:rsidR="001F22A9" w:rsidRDefault="001F22A9" w:rsidP="001F22A9">
      <w:pPr>
        <w:spacing w:line="360" w:lineRule="auto"/>
        <w:ind w:firstLine="720"/>
        <w:jc w:val="both"/>
        <w:rPr>
          <w:sz w:val="24"/>
          <w:szCs w:val="24"/>
        </w:rPr>
      </w:pPr>
      <w:r>
        <w:rPr>
          <w:sz w:val="24"/>
          <w:szCs w:val="24"/>
        </w:rPr>
        <w:t xml:space="preserve"> </w:t>
      </w:r>
      <w:r>
        <w:rPr>
          <w:sz w:val="24"/>
          <w:szCs w:val="24"/>
        </w:rPr>
        <w:tab/>
      </w:r>
      <w:r w:rsidRPr="001F22A9">
        <w:rPr>
          <w:sz w:val="24"/>
          <w:szCs w:val="24"/>
        </w:rPr>
        <w:t xml:space="preserve">A β ​ :X×X×X→[0,∞) </w:t>
      </w:r>
    </w:p>
    <w:p w14:paraId="6228E276" w14:textId="77777777" w:rsidR="001F22A9" w:rsidRDefault="001F22A9" w:rsidP="001F22A9">
      <w:pPr>
        <w:spacing w:line="360" w:lineRule="auto"/>
        <w:jc w:val="both"/>
        <w:rPr>
          <w:sz w:val="24"/>
          <w:szCs w:val="24"/>
        </w:rPr>
      </w:pPr>
      <w:r w:rsidRPr="001F22A9">
        <w:rPr>
          <w:sz w:val="24"/>
          <w:szCs w:val="24"/>
        </w:rPr>
        <w:t xml:space="preserve">is called a partial A β ​ -metric if, for all </w:t>
      </w:r>
      <w:proofErr w:type="spellStart"/>
      <w:r w:rsidRPr="001F22A9">
        <w:rPr>
          <w:sz w:val="24"/>
          <w:szCs w:val="24"/>
        </w:rPr>
        <w:t>x,y,z,a</w:t>
      </w:r>
      <w:r w:rsidRPr="001F22A9">
        <w:rPr>
          <w:rFonts w:ascii="Cambria Math" w:hAnsi="Cambria Math" w:cs="Cambria Math"/>
          <w:sz w:val="24"/>
          <w:szCs w:val="24"/>
        </w:rPr>
        <w:t>∈</w:t>
      </w:r>
      <w:r w:rsidRPr="001F22A9">
        <w:rPr>
          <w:sz w:val="24"/>
          <w:szCs w:val="24"/>
        </w:rPr>
        <w:t>X</w:t>
      </w:r>
      <w:proofErr w:type="spellEnd"/>
      <w:r w:rsidRPr="001F22A9">
        <w:rPr>
          <w:sz w:val="24"/>
          <w:szCs w:val="24"/>
        </w:rPr>
        <w:t xml:space="preserve">, the following conditions are satisfied: </w:t>
      </w:r>
    </w:p>
    <w:p w14:paraId="5584A3AE" w14:textId="77777777" w:rsidR="001F22A9" w:rsidRDefault="001F22A9" w:rsidP="001F22A9">
      <w:pPr>
        <w:spacing w:line="360" w:lineRule="auto"/>
        <w:jc w:val="both"/>
        <w:rPr>
          <w:sz w:val="24"/>
          <w:szCs w:val="24"/>
        </w:rPr>
      </w:pPr>
      <w:r w:rsidRPr="001F22A9">
        <w:rPr>
          <w:sz w:val="24"/>
          <w:szCs w:val="24"/>
        </w:rPr>
        <w:t>(A1) A β ​ (</w:t>
      </w:r>
      <w:proofErr w:type="spellStart"/>
      <w:r w:rsidRPr="001F22A9">
        <w:rPr>
          <w:sz w:val="24"/>
          <w:szCs w:val="24"/>
        </w:rPr>
        <w:t>x,x,x</w:t>
      </w:r>
      <w:proofErr w:type="spellEnd"/>
      <w:r w:rsidRPr="001F22A9">
        <w:rPr>
          <w:sz w:val="24"/>
          <w:szCs w:val="24"/>
        </w:rPr>
        <w:t>)≤A β ​ (</w:t>
      </w:r>
      <w:proofErr w:type="spellStart"/>
      <w:r w:rsidRPr="001F22A9">
        <w:rPr>
          <w:sz w:val="24"/>
          <w:szCs w:val="24"/>
        </w:rPr>
        <w:t>x,x,y</w:t>
      </w:r>
      <w:proofErr w:type="spellEnd"/>
      <w:r w:rsidRPr="001F22A9">
        <w:rPr>
          <w:sz w:val="24"/>
          <w:szCs w:val="24"/>
        </w:rPr>
        <w:t xml:space="preserve">); </w:t>
      </w:r>
    </w:p>
    <w:p w14:paraId="5C8829BE" w14:textId="77777777" w:rsidR="001F22A9" w:rsidRDefault="001F22A9" w:rsidP="001F22A9">
      <w:pPr>
        <w:spacing w:line="360" w:lineRule="auto"/>
        <w:jc w:val="both"/>
        <w:rPr>
          <w:sz w:val="24"/>
          <w:szCs w:val="24"/>
        </w:rPr>
      </w:pPr>
      <w:r w:rsidRPr="001F22A9">
        <w:rPr>
          <w:sz w:val="24"/>
          <w:szCs w:val="24"/>
        </w:rPr>
        <w:t>(A2) A β ​ (</w:t>
      </w:r>
      <w:proofErr w:type="spellStart"/>
      <w:r w:rsidRPr="001F22A9">
        <w:rPr>
          <w:sz w:val="24"/>
          <w:szCs w:val="24"/>
        </w:rPr>
        <w:t>x,x,y</w:t>
      </w:r>
      <w:proofErr w:type="spellEnd"/>
      <w:r w:rsidRPr="001F22A9">
        <w:rPr>
          <w:sz w:val="24"/>
          <w:szCs w:val="24"/>
        </w:rPr>
        <w:t>)=A β ​ (</w:t>
      </w:r>
      <w:proofErr w:type="spellStart"/>
      <w:r w:rsidRPr="001F22A9">
        <w:rPr>
          <w:sz w:val="24"/>
          <w:szCs w:val="24"/>
        </w:rPr>
        <w:t>y,y,x</w:t>
      </w:r>
      <w:proofErr w:type="spellEnd"/>
      <w:r w:rsidRPr="001F22A9">
        <w:rPr>
          <w:sz w:val="24"/>
          <w:szCs w:val="24"/>
        </w:rPr>
        <w:t xml:space="preserve">); </w:t>
      </w:r>
    </w:p>
    <w:p w14:paraId="6EB64E90" w14:textId="77777777" w:rsidR="001F22A9" w:rsidRDefault="001F22A9" w:rsidP="001F22A9">
      <w:pPr>
        <w:spacing w:line="360" w:lineRule="auto"/>
        <w:jc w:val="both"/>
        <w:rPr>
          <w:sz w:val="24"/>
          <w:szCs w:val="24"/>
        </w:rPr>
      </w:pPr>
      <w:r w:rsidRPr="001F22A9">
        <w:rPr>
          <w:sz w:val="24"/>
          <w:szCs w:val="24"/>
        </w:rPr>
        <w:t>(A3) A β ​ (</w:t>
      </w:r>
      <w:proofErr w:type="spellStart"/>
      <w:r w:rsidRPr="001F22A9">
        <w:rPr>
          <w:sz w:val="24"/>
          <w:szCs w:val="24"/>
        </w:rPr>
        <w:t>x,y,z</w:t>
      </w:r>
      <w:proofErr w:type="spellEnd"/>
      <w:r w:rsidRPr="001F22A9">
        <w:rPr>
          <w:sz w:val="24"/>
          <w:szCs w:val="24"/>
        </w:rPr>
        <w:t xml:space="preserve">)=0 if and only if x=y=z; </w:t>
      </w:r>
    </w:p>
    <w:p w14:paraId="62F0E3C5" w14:textId="77777777" w:rsidR="001F22A9" w:rsidRDefault="001F22A9" w:rsidP="001F22A9">
      <w:pPr>
        <w:spacing w:line="360" w:lineRule="auto"/>
        <w:jc w:val="both"/>
        <w:rPr>
          <w:sz w:val="24"/>
          <w:szCs w:val="24"/>
        </w:rPr>
      </w:pPr>
      <w:r w:rsidRPr="001F22A9">
        <w:rPr>
          <w:sz w:val="24"/>
          <w:szCs w:val="24"/>
        </w:rPr>
        <w:t>(A4) A β ​ (</w:t>
      </w:r>
      <w:proofErr w:type="spellStart"/>
      <w:r w:rsidRPr="001F22A9">
        <w:rPr>
          <w:sz w:val="24"/>
          <w:szCs w:val="24"/>
        </w:rPr>
        <w:t>x,y,z</w:t>
      </w:r>
      <w:proofErr w:type="spellEnd"/>
      <w:r w:rsidRPr="001F22A9">
        <w:rPr>
          <w:sz w:val="24"/>
          <w:szCs w:val="24"/>
        </w:rPr>
        <w:t>)≤β[A β ​ (</w:t>
      </w:r>
      <w:proofErr w:type="spellStart"/>
      <w:r w:rsidRPr="001F22A9">
        <w:rPr>
          <w:sz w:val="24"/>
          <w:szCs w:val="24"/>
        </w:rPr>
        <w:t>x,a,a</w:t>
      </w:r>
      <w:proofErr w:type="spellEnd"/>
      <w:r w:rsidRPr="001F22A9">
        <w:rPr>
          <w:sz w:val="24"/>
          <w:szCs w:val="24"/>
        </w:rPr>
        <w:t>)+A β ​ (</w:t>
      </w:r>
      <w:proofErr w:type="spellStart"/>
      <w:r w:rsidRPr="001F22A9">
        <w:rPr>
          <w:sz w:val="24"/>
          <w:szCs w:val="24"/>
        </w:rPr>
        <w:t>a,y,z</w:t>
      </w:r>
      <w:proofErr w:type="spellEnd"/>
      <w:r w:rsidRPr="001F22A9">
        <w:rPr>
          <w:sz w:val="24"/>
          <w:szCs w:val="24"/>
        </w:rPr>
        <w:t>)]−A β ​ (</w:t>
      </w:r>
      <w:proofErr w:type="spellStart"/>
      <w:r w:rsidRPr="001F22A9">
        <w:rPr>
          <w:sz w:val="24"/>
          <w:szCs w:val="24"/>
        </w:rPr>
        <w:t>a,a,a</w:t>
      </w:r>
      <w:proofErr w:type="spellEnd"/>
      <w:r w:rsidRPr="001F22A9">
        <w:rPr>
          <w:sz w:val="24"/>
          <w:szCs w:val="24"/>
        </w:rPr>
        <w:t xml:space="preserve">). </w:t>
      </w:r>
    </w:p>
    <w:p w14:paraId="4E5EE757" w14:textId="77777777" w:rsidR="001F22A9" w:rsidRDefault="001F22A9" w:rsidP="001F22A9">
      <w:pPr>
        <w:spacing w:line="360" w:lineRule="auto"/>
        <w:jc w:val="both"/>
        <w:rPr>
          <w:sz w:val="24"/>
          <w:szCs w:val="24"/>
        </w:rPr>
      </w:pPr>
      <w:r w:rsidRPr="001F22A9">
        <w:rPr>
          <w:sz w:val="24"/>
          <w:szCs w:val="24"/>
        </w:rPr>
        <w:lastRenderedPageBreak/>
        <w:t>Then (X,A β ​ ) is called a partial A β ​ -metric space. This concept extends the framework of partial metrics and generalized A-metrics, providing a richer setting for fixed point investigations.</w:t>
      </w:r>
    </w:p>
    <w:p w14:paraId="29DDC83A" w14:textId="77777777" w:rsidR="001F22A9" w:rsidRPr="001F22A9" w:rsidRDefault="001F22A9" w:rsidP="001F22A9">
      <w:pPr>
        <w:spacing w:line="360" w:lineRule="auto"/>
        <w:jc w:val="both"/>
        <w:rPr>
          <w:b/>
          <w:bCs/>
          <w:sz w:val="24"/>
          <w:szCs w:val="24"/>
        </w:rPr>
      </w:pPr>
      <w:r w:rsidRPr="001F22A9">
        <w:rPr>
          <w:b/>
          <w:bCs/>
          <w:sz w:val="24"/>
          <w:szCs w:val="24"/>
        </w:rPr>
        <w:t xml:space="preserve">Definition 1.4 (F-Contraction) </w:t>
      </w:r>
    </w:p>
    <w:p w14:paraId="3C5727D2" w14:textId="77777777" w:rsidR="001F22A9" w:rsidRDefault="001F22A9" w:rsidP="001F22A9">
      <w:pPr>
        <w:spacing w:line="360" w:lineRule="auto"/>
        <w:jc w:val="both"/>
        <w:rPr>
          <w:sz w:val="24"/>
          <w:szCs w:val="24"/>
        </w:rPr>
      </w:pPr>
      <w:r w:rsidRPr="001F22A9">
        <w:rPr>
          <w:sz w:val="24"/>
          <w:szCs w:val="24"/>
        </w:rPr>
        <w:t>Let (</w:t>
      </w:r>
      <w:proofErr w:type="spellStart"/>
      <w:r w:rsidRPr="001F22A9">
        <w:rPr>
          <w:sz w:val="24"/>
          <w:szCs w:val="24"/>
        </w:rPr>
        <w:t>X,d</w:t>
      </w:r>
      <w:proofErr w:type="spellEnd"/>
      <w:r w:rsidRPr="001F22A9">
        <w:rPr>
          <w:sz w:val="24"/>
          <w:szCs w:val="24"/>
        </w:rPr>
        <w:t xml:space="preserve">) be a metric space and let F:R + →R satisfy: </w:t>
      </w:r>
    </w:p>
    <w:p w14:paraId="769F7974" w14:textId="77777777" w:rsidR="001F22A9" w:rsidRDefault="001F22A9" w:rsidP="001F22A9">
      <w:pPr>
        <w:spacing w:line="360" w:lineRule="auto"/>
        <w:jc w:val="both"/>
        <w:rPr>
          <w:sz w:val="24"/>
          <w:szCs w:val="24"/>
        </w:rPr>
      </w:pPr>
      <w:r w:rsidRPr="001F22A9">
        <w:rPr>
          <w:sz w:val="24"/>
          <w:szCs w:val="24"/>
        </w:rPr>
        <w:t xml:space="preserve">(F1) F is strictly increasing; </w:t>
      </w:r>
    </w:p>
    <w:p w14:paraId="5F0352FF" w14:textId="77777777" w:rsidR="001F22A9" w:rsidRDefault="001F22A9" w:rsidP="001F22A9">
      <w:pPr>
        <w:spacing w:line="360" w:lineRule="auto"/>
        <w:jc w:val="both"/>
        <w:rPr>
          <w:sz w:val="24"/>
          <w:szCs w:val="24"/>
        </w:rPr>
      </w:pPr>
      <w:r w:rsidRPr="001F22A9">
        <w:rPr>
          <w:sz w:val="24"/>
          <w:szCs w:val="24"/>
        </w:rPr>
        <w:t>(F2) For every sequence {α n ​ }</w:t>
      </w:r>
      <w:r w:rsidRPr="001F22A9">
        <w:rPr>
          <w:rFonts w:ascii="Cambria Math" w:hAnsi="Cambria Math" w:cs="Cambria Math"/>
          <w:sz w:val="24"/>
          <w:szCs w:val="24"/>
        </w:rPr>
        <w:t>⊂</w:t>
      </w:r>
      <w:r w:rsidRPr="001F22A9">
        <w:rPr>
          <w:sz w:val="24"/>
          <w:szCs w:val="24"/>
        </w:rPr>
        <w:t>(0,∞), α n ​ →0</w:t>
      </w:r>
      <w:r w:rsidRPr="001F22A9">
        <w:rPr>
          <w:rFonts w:ascii="Cambria Math" w:hAnsi="Cambria Math" w:cs="Cambria Math"/>
          <w:sz w:val="24"/>
          <w:szCs w:val="24"/>
        </w:rPr>
        <w:t>⟺</w:t>
      </w:r>
      <w:r w:rsidRPr="001F22A9">
        <w:rPr>
          <w:sz w:val="24"/>
          <w:szCs w:val="24"/>
        </w:rPr>
        <w:t xml:space="preserve">F(α n ​ )→−∞; </w:t>
      </w:r>
    </w:p>
    <w:p w14:paraId="1D93E438" w14:textId="77777777" w:rsidR="001F22A9" w:rsidRDefault="001F22A9" w:rsidP="001F22A9">
      <w:pPr>
        <w:spacing w:line="360" w:lineRule="auto"/>
        <w:jc w:val="both"/>
        <w:rPr>
          <w:sz w:val="24"/>
          <w:szCs w:val="24"/>
        </w:rPr>
      </w:pPr>
      <w:r w:rsidRPr="001F22A9">
        <w:rPr>
          <w:sz w:val="24"/>
          <w:szCs w:val="24"/>
        </w:rPr>
        <w:t>(F3) There exists k</w:t>
      </w:r>
      <w:r w:rsidRPr="001F22A9">
        <w:rPr>
          <w:rFonts w:ascii="Cambria Math" w:hAnsi="Cambria Math" w:cs="Cambria Math"/>
          <w:sz w:val="24"/>
          <w:szCs w:val="24"/>
        </w:rPr>
        <w:t>∈</w:t>
      </w:r>
      <w:r w:rsidRPr="001F22A9">
        <w:rPr>
          <w:sz w:val="24"/>
          <w:szCs w:val="24"/>
        </w:rPr>
        <w:t xml:space="preserve">(0,1) such that </w:t>
      </w:r>
    </w:p>
    <w:p w14:paraId="4DA6FB2E" w14:textId="77777777" w:rsidR="00AB07C1" w:rsidRDefault="00AB07C1" w:rsidP="001F22A9">
      <w:pPr>
        <w:spacing w:line="360" w:lineRule="auto"/>
        <w:jc w:val="both"/>
        <w:rPr>
          <w:sz w:val="24"/>
          <w:szCs w:val="24"/>
        </w:rPr>
      </w:pPr>
      <w:proofErr w:type="spellStart"/>
      <w:r w:rsidRPr="00AB07C1">
        <w:rPr>
          <w:sz w:val="24"/>
          <w:szCs w:val="24"/>
        </w:rPr>
        <w:t>lim</w:t>
      </w:r>
      <w:proofErr w:type="spellEnd"/>
      <w:r w:rsidRPr="00AB07C1">
        <w:rPr>
          <w:sz w:val="24"/>
          <w:szCs w:val="24"/>
        </w:rPr>
        <w:t>₍α→0⁺₎ αᵏF(α) = 0.</w:t>
      </w:r>
    </w:p>
    <w:p w14:paraId="19FEEE74" w14:textId="77777777" w:rsidR="001F22A9" w:rsidRDefault="001F22A9" w:rsidP="001F22A9">
      <w:pPr>
        <w:spacing w:line="360" w:lineRule="auto"/>
        <w:jc w:val="both"/>
        <w:rPr>
          <w:sz w:val="24"/>
          <w:szCs w:val="24"/>
        </w:rPr>
      </w:pPr>
      <w:r w:rsidRPr="001F22A9">
        <w:rPr>
          <w:sz w:val="24"/>
          <w:szCs w:val="24"/>
        </w:rPr>
        <w:t>A self-mapping T:X→X is called an F-contraction if there exists τ</w:t>
      </w:r>
      <w:r>
        <w:rPr>
          <w:sz w:val="24"/>
          <w:szCs w:val="24"/>
        </w:rPr>
        <w:t xml:space="preserve"> </w:t>
      </w:r>
      <w:r w:rsidRPr="001F22A9">
        <w:rPr>
          <w:sz w:val="24"/>
          <w:szCs w:val="24"/>
        </w:rPr>
        <w:t xml:space="preserve">&gt;0 such that </w:t>
      </w:r>
    </w:p>
    <w:p w14:paraId="640E8A57" w14:textId="77777777" w:rsidR="001F22A9" w:rsidRDefault="001F22A9" w:rsidP="001F22A9">
      <w:pPr>
        <w:spacing w:line="360" w:lineRule="auto"/>
        <w:ind w:left="720" w:firstLine="720"/>
        <w:jc w:val="both"/>
        <w:rPr>
          <w:sz w:val="24"/>
          <w:szCs w:val="24"/>
        </w:rPr>
      </w:pPr>
      <w:proofErr w:type="spellStart"/>
      <w:r w:rsidRPr="001F22A9">
        <w:rPr>
          <w:sz w:val="24"/>
          <w:szCs w:val="24"/>
        </w:rPr>
        <w:t>τ+F</w:t>
      </w:r>
      <w:proofErr w:type="spellEnd"/>
      <w:r w:rsidRPr="001F22A9">
        <w:rPr>
          <w:sz w:val="24"/>
          <w:szCs w:val="24"/>
        </w:rPr>
        <w:t>(d(</w:t>
      </w:r>
      <w:proofErr w:type="spellStart"/>
      <w:r w:rsidRPr="001F22A9">
        <w:rPr>
          <w:sz w:val="24"/>
          <w:szCs w:val="24"/>
        </w:rPr>
        <w:t>Tx,Ty</w:t>
      </w:r>
      <w:proofErr w:type="spellEnd"/>
      <w:r w:rsidRPr="001F22A9">
        <w:rPr>
          <w:sz w:val="24"/>
          <w:szCs w:val="24"/>
        </w:rPr>
        <w:t>))≤F(d(</w:t>
      </w:r>
      <w:proofErr w:type="spellStart"/>
      <w:r w:rsidRPr="001F22A9">
        <w:rPr>
          <w:sz w:val="24"/>
          <w:szCs w:val="24"/>
        </w:rPr>
        <w:t>x,y</w:t>
      </w:r>
      <w:proofErr w:type="spellEnd"/>
      <w:r w:rsidRPr="001F22A9">
        <w:rPr>
          <w:sz w:val="24"/>
          <w:szCs w:val="24"/>
        </w:rPr>
        <w:t xml:space="preserve">)) </w:t>
      </w:r>
    </w:p>
    <w:p w14:paraId="1CDE2045" w14:textId="77777777" w:rsidR="001F22A9" w:rsidRDefault="001F22A9" w:rsidP="001F22A9">
      <w:pPr>
        <w:spacing w:line="360" w:lineRule="auto"/>
        <w:jc w:val="both"/>
        <w:rPr>
          <w:sz w:val="24"/>
          <w:szCs w:val="24"/>
        </w:rPr>
      </w:pPr>
      <w:r w:rsidRPr="001F22A9">
        <w:rPr>
          <w:sz w:val="24"/>
          <w:szCs w:val="24"/>
        </w:rPr>
        <w:t xml:space="preserve">for all </w:t>
      </w:r>
      <w:proofErr w:type="spellStart"/>
      <w:r w:rsidRPr="001F22A9">
        <w:rPr>
          <w:sz w:val="24"/>
          <w:szCs w:val="24"/>
        </w:rPr>
        <w:t>x,y</w:t>
      </w:r>
      <w:proofErr w:type="spellEnd"/>
      <w:r>
        <w:rPr>
          <w:sz w:val="24"/>
          <w:szCs w:val="24"/>
        </w:rPr>
        <w:t xml:space="preserve"> </w:t>
      </w:r>
      <w:r w:rsidRPr="001F22A9">
        <w:rPr>
          <w:rFonts w:ascii="Cambria Math" w:hAnsi="Cambria Math" w:cs="Cambria Math"/>
          <w:sz w:val="24"/>
          <w:szCs w:val="24"/>
        </w:rPr>
        <w:t>∈</w:t>
      </w:r>
      <w:r w:rsidRPr="001F22A9">
        <w:rPr>
          <w:sz w:val="24"/>
          <w:szCs w:val="24"/>
        </w:rPr>
        <w:t xml:space="preserve">X with Tx </w:t>
      </w:r>
      <w:r>
        <w:rPr>
          <w:sz w:val="24"/>
          <w:szCs w:val="24"/>
        </w:rPr>
        <w:t xml:space="preserve">≠ </w:t>
      </w:r>
      <w:r w:rsidRPr="001F22A9">
        <w:rPr>
          <w:sz w:val="24"/>
          <w:szCs w:val="24"/>
        </w:rPr>
        <w:t xml:space="preserve">Ty. </w:t>
      </w:r>
    </w:p>
    <w:p w14:paraId="1088C9CA" w14:textId="77777777" w:rsidR="001F22A9" w:rsidRDefault="001F22A9" w:rsidP="001F22A9">
      <w:pPr>
        <w:spacing w:line="360" w:lineRule="auto"/>
        <w:jc w:val="both"/>
        <w:rPr>
          <w:sz w:val="24"/>
          <w:szCs w:val="24"/>
        </w:rPr>
      </w:pPr>
      <w:r w:rsidRPr="001F22A9">
        <w:rPr>
          <w:sz w:val="24"/>
          <w:szCs w:val="24"/>
        </w:rPr>
        <w:t>Introduced by Wardowski, F-contractions constitute a significant generalization of the Banach contraction principle and have generated extensive research in modern fixed point theory.</w:t>
      </w:r>
    </w:p>
    <w:p w14:paraId="6AB2123D" w14:textId="77777777" w:rsidR="00AB07C1" w:rsidRDefault="00AB07C1" w:rsidP="001F22A9">
      <w:pPr>
        <w:spacing w:line="360" w:lineRule="auto"/>
        <w:jc w:val="both"/>
        <w:rPr>
          <w:sz w:val="24"/>
          <w:szCs w:val="24"/>
        </w:rPr>
      </w:pPr>
      <w:r w:rsidRPr="00AB07C1">
        <w:rPr>
          <w:b/>
          <w:bCs/>
          <w:sz w:val="24"/>
          <w:szCs w:val="24"/>
        </w:rPr>
        <w:t>Definition 1.5 (Simulation Function)</w:t>
      </w:r>
      <w:r w:rsidRPr="00AB07C1">
        <w:rPr>
          <w:sz w:val="24"/>
          <w:szCs w:val="24"/>
        </w:rPr>
        <w:t xml:space="preserve"> </w:t>
      </w:r>
    </w:p>
    <w:p w14:paraId="4C728F6B" w14:textId="77777777" w:rsidR="00AB07C1" w:rsidRDefault="00AB07C1" w:rsidP="001F22A9">
      <w:pPr>
        <w:spacing w:line="360" w:lineRule="auto"/>
        <w:jc w:val="both"/>
        <w:rPr>
          <w:sz w:val="24"/>
          <w:szCs w:val="24"/>
        </w:rPr>
      </w:pPr>
      <w:r w:rsidRPr="00AB07C1">
        <w:rPr>
          <w:sz w:val="24"/>
          <w:szCs w:val="24"/>
        </w:rPr>
        <w:t xml:space="preserve">A mapping </w:t>
      </w:r>
    </w:p>
    <w:p w14:paraId="61F4CCDE" w14:textId="77777777" w:rsidR="00AB07C1" w:rsidRDefault="00AB07C1" w:rsidP="00AB07C1">
      <w:pPr>
        <w:spacing w:line="360" w:lineRule="auto"/>
        <w:ind w:left="720" w:firstLine="720"/>
        <w:jc w:val="both"/>
        <w:rPr>
          <w:sz w:val="24"/>
          <w:szCs w:val="24"/>
        </w:rPr>
      </w:pPr>
      <w:r w:rsidRPr="00AB07C1">
        <w:rPr>
          <w:sz w:val="24"/>
          <w:szCs w:val="24"/>
        </w:rPr>
        <w:t xml:space="preserve">ζ:[0,∞)×[0,∞)→R </w:t>
      </w:r>
    </w:p>
    <w:p w14:paraId="0764480E" w14:textId="77777777" w:rsidR="00AB07C1" w:rsidRDefault="00AB07C1" w:rsidP="00AB07C1">
      <w:pPr>
        <w:spacing w:line="360" w:lineRule="auto"/>
        <w:jc w:val="both"/>
        <w:rPr>
          <w:sz w:val="24"/>
          <w:szCs w:val="24"/>
        </w:rPr>
      </w:pPr>
      <w:r w:rsidRPr="00AB07C1">
        <w:rPr>
          <w:sz w:val="24"/>
          <w:szCs w:val="24"/>
        </w:rPr>
        <w:t xml:space="preserve">is called a simulation function if it satisfies: </w:t>
      </w:r>
    </w:p>
    <w:p w14:paraId="2D2CE7AD" w14:textId="77777777" w:rsidR="00AB07C1" w:rsidRDefault="00AB07C1" w:rsidP="00AB07C1">
      <w:pPr>
        <w:spacing w:line="360" w:lineRule="auto"/>
        <w:jc w:val="both"/>
        <w:rPr>
          <w:sz w:val="24"/>
          <w:szCs w:val="24"/>
        </w:rPr>
      </w:pPr>
      <w:r w:rsidRPr="00AB07C1">
        <w:rPr>
          <w:sz w:val="24"/>
          <w:szCs w:val="24"/>
        </w:rPr>
        <w:t xml:space="preserve">(S1) ζ(0,0)=0; </w:t>
      </w:r>
    </w:p>
    <w:p w14:paraId="2EC0A03B" w14:textId="77777777" w:rsidR="00AB07C1" w:rsidRDefault="00AB07C1" w:rsidP="00AB07C1">
      <w:pPr>
        <w:spacing w:line="360" w:lineRule="auto"/>
        <w:jc w:val="both"/>
        <w:rPr>
          <w:sz w:val="24"/>
          <w:szCs w:val="24"/>
        </w:rPr>
      </w:pPr>
      <w:r w:rsidRPr="00AB07C1">
        <w:rPr>
          <w:sz w:val="24"/>
          <w:szCs w:val="24"/>
        </w:rPr>
        <w:t>(S2) ζ(</w:t>
      </w:r>
      <w:proofErr w:type="spellStart"/>
      <w:r w:rsidRPr="00AB07C1">
        <w:rPr>
          <w:sz w:val="24"/>
          <w:szCs w:val="24"/>
        </w:rPr>
        <w:t>t,s</w:t>
      </w:r>
      <w:proofErr w:type="spellEnd"/>
      <w:r w:rsidRPr="00AB07C1">
        <w:rPr>
          <w:sz w:val="24"/>
          <w:szCs w:val="24"/>
        </w:rPr>
        <w:t xml:space="preserve">)&lt;s−t for all </w:t>
      </w:r>
      <w:proofErr w:type="spellStart"/>
      <w:r w:rsidRPr="00AB07C1">
        <w:rPr>
          <w:sz w:val="24"/>
          <w:szCs w:val="24"/>
        </w:rPr>
        <w:t>t,s</w:t>
      </w:r>
      <w:proofErr w:type="spellEnd"/>
      <w:r w:rsidRPr="00AB07C1">
        <w:rPr>
          <w:sz w:val="24"/>
          <w:szCs w:val="24"/>
        </w:rPr>
        <w:t xml:space="preserve">&gt;0; </w:t>
      </w:r>
    </w:p>
    <w:p w14:paraId="2ECFBCBE" w14:textId="77777777" w:rsidR="00AB07C1" w:rsidRDefault="00AB07C1" w:rsidP="00AB07C1">
      <w:pPr>
        <w:spacing w:line="360" w:lineRule="auto"/>
        <w:jc w:val="both"/>
        <w:rPr>
          <w:sz w:val="24"/>
          <w:szCs w:val="24"/>
        </w:rPr>
      </w:pPr>
      <w:r w:rsidRPr="00AB07C1">
        <w:rPr>
          <w:sz w:val="24"/>
          <w:szCs w:val="24"/>
        </w:rPr>
        <w:t>(S3) If {t n ​ } and {s n ​ } are sequences in (0,∞) such that</w:t>
      </w:r>
    </w:p>
    <w:p w14:paraId="72889F89" w14:textId="77777777" w:rsidR="00AB07C1" w:rsidRDefault="00AB07C1" w:rsidP="00AB07C1">
      <w:pPr>
        <w:spacing w:line="360" w:lineRule="auto"/>
        <w:ind w:left="1440" w:firstLine="720"/>
        <w:jc w:val="both"/>
        <w:rPr>
          <w:sz w:val="24"/>
          <w:szCs w:val="24"/>
        </w:rPr>
      </w:pPr>
      <w:proofErr w:type="spellStart"/>
      <w:r w:rsidRPr="00AB07C1">
        <w:rPr>
          <w:sz w:val="24"/>
          <w:szCs w:val="24"/>
        </w:rPr>
        <w:t>lim</w:t>
      </w:r>
      <w:proofErr w:type="spellEnd"/>
      <w:r w:rsidRPr="00AB07C1">
        <w:rPr>
          <w:sz w:val="24"/>
          <w:szCs w:val="24"/>
        </w:rPr>
        <w:t xml:space="preserve">ₙ→∞ tₙ = </w:t>
      </w:r>
      <w:proofErr w:type="spellStart"/>
      <w:r w:rsidRPr="00AB07C1">
        <w:rPr>
          <w:sz w:val="24"/>
          <w:szCs w:val="24"/>
        </w:rPr>
        <w:t>lim</w:t>
      </w:r>
      <w:proofErr w:type="spellEnd"/>
      <w:r w:rsidRPr="00AB07C1">
        <w:rPr>
          <w:sz w:val="24"/>
          <w:szCs w:val="24"/>
        </w:rPr>
        <w:t xml:space="preserve">ₙ→∞ sₙ &gt; 0 </w:t>
      </w:r>
    </w:p>
    <w:p w14:paraId="7E5D34CA" w14:textId="77777777" w:rsidR="00AB07C1" w:rsidRDefault="00AB07C1" w:rsidP="00AB07C1">
      <w:pPr>
        <w:spacing w:line="360" w:lineRule="auto"/>
        <w:jc w:val="both"/>
        <w:rPr>
          <w:sz w:val="24"/>
          <w:szCs w:val="24"/>
        </w:rPr>
      </w:pPr>
      <w:r>
        <w:rPr>
          <w:sz w:val="24"/>
          <w:szCs w:val="24"/>
        </w:rPr>
        <w:t xml:space="preserve">Then </w:t>
      </w:r>
    </w:p>
    <w:p w14:paraId="58BF2A7C" w14:textId="77777777" w:rsidR="00AB07C1" w:rsidRDefault="00AB07C1" w:rsidP="00AB07C1">
      <w:pPr>
        <w:spacing w:line="360" w:lineRule="auto"/>
        <w:ind w:left="1440" w:firstLine="720"/>
        <w:jc w:val="both"/>
        <w:rPr>
          <w:sz w:val="24"/>
          <w:szCs w:val="24"/>
        </w:rPr>
      </w:pPr>
      <w:proofErr w:type="spellStart"/>
      <w:r w:rsidRPr="00AB07C1">
        <w:rPr>
          <w:sz w:val="24"/>
          <w:szCs w:val="24"/>
        </w:rPr>
        <w:t>lim</w:t>
      </w:r>
      <w:proofErr w:type="spellEnd"/>
      <w:r w:rsidRPr="00AB07C1">
        <w:rPr>
          <w:sz w:val="24"/>
          <w:szCs w:val="24"/>
        </w:rPr>
        <w:t xml:space="preserve"> supₙ→∞ ζ(tₙ, sₙ) &lt; 0</w:t>
      </w:r>
    </w:p>
    <w:p w14:paraId="38CDAFB0" w14:textId="77777777" w:rsidR="00AB07C1" w:rsidRPr="001F22A9" w:rsidRDefault="00AB07C1" w:rsidP="00AB07C1">
      <w:pPr>
        <w:spacing w:line="360" w:lineRule="auto"/>
        <w:jc w:val="both"/>
        <w:rPr>
          <w:sz w:val="24"/>
          <w:szCs w:val="24"/>
        </w:rPr>
      </w:pPr>
      <w:r w:rsidRPr="00AB07C1">
        <w:rPr>
          <w:sz w:val="24"/>
          <w:szCs w:val="24"/>
        </w:rPr>
        <w:t>Simulation functions were introduced by Khojasteh et al. to unify numerous contractive conditions under a common framework and have become an effective tool for establishing fixed point results in generalized metric spaces.</w:t>
      </w:r>
    </w:p>
    <w:p w14:paraId="45D9C835" w14:textId="77777777" w:rsidR="00AE1E06" w:rsidRDefault="00934947" w:rsidP="00913BFD">
      <w:pPr>
        <w:pStyle w:val="Heading1"/>
        <w:spacing w:before="0" w:after="0" w:line="360" w:lineRule="auto"/>
      </w:pPr>
      <w:r>
        <w:t>2. Review Methodology</w:t>
      </w:r>
    </w:p>
    <w:p w14:paraId="4EE267DA" w14:textId="77777777" w:rsidR="0063494E" w:rsidRDefault="0063494E" w:rsidP="00913BFD">
      <w:pPr>
        <w:pStyle w:val="Heading2"/>
        <w:spacing w:before="0" w:after="0" w:line="360" w:lineRule="auto"/>
      </w:pPr>
    </w:p>
    <w:p w14:paraId="5EB704CA" w14:textId="77777777" w:rsidR="0063494E" w:rsidRDefault="0063494E" w:rsidP="00913BFD">
      <w:pPr>
        <w:pStyle w:val="Heading2"/>
        <w:spacing w:before="0" w:after="0" w:line="360" w:lineRule="auto"/>
      </w:pPr>
    </w:p>
    <w:p w14:paraId="2E3F971F" w14:textId="77777777" w:rsidR="0063494E" w:rsidRDefault="0063494E" w:rsidP="00913BFD">
      <w:pPr>
        <w:pStyle w:val="Heading2"/>
        <w:spacing w:before="0" w:after="0" w:line="360" w:lineRule="auto"/>
      </w:pPr>
    </w:p>
    <w:p w14:paraId="58953CA7" w14:textId="77777777" w:rsidR="00AE1E06" w:rsidRDefault="00934947" w:rsidP="00913BFD">
      <w:pPr>
        <w:pStyle w:val="Heading2"/>
        <w:spacing w:before="0" w:after="0" w:line="360" w:lineRule="auto"/>
      </w:pPr>
      <w:r>
        <w:lastRenderedPageBreak/>
        <w:t>2.1 Review Protocol</w:t>
      </w:r>
    </w:p>
    <w:p w14:paraId="7044BBF1" w14:textId="77777777" w:rsidR="0063494E" w:rsidRDefault="0063494E" w:rsidP="0063494E">
      <w:pPr>
        <w:pStyle w:val="Heading2"/>
        <w:spacing w:before="0" w:after="0" w:line="360" w:lineRule="auto"/>
        <w:ind w:firstLine="720"/>
        <w:rPr>
          <w:b w:val="0"/>
          <w:bCs w:val="0"/>
          <w:color w:val="auto"/>
          <w:sz w:val="22"/>
          <w:szCs w:val="22"/>
        </w:rPr>
      </w:pPr>
      <w:r w:rsidRPr="0063494E">
        <w:rPr>
          <w:b w:val="0"/>
          <w:bCs w:val="0"/>
          <w:color w:val="auto"/>
          <w:sz w:val="22"/>
          <w:szCs w:val="22"/>
        </w:rPr>
        <w:t>To ensure transparency and methodological rigor, a structured literature review approach was adopted. Relevant studies published between 2000 and 2025 were identified from major academic databases and subsequently screened according to predefined inclusion and exclusion criteria.</w:t>
      </w:r>
    </w:p>
    <w:p w14:paraId="17EAEE43" w14:textId="77777777" w:rsidR="00AE1E06" w:rsidRDefault="00934947" w:rsidP="00913BFD">
      <w:pPr>
        <w:pStyle w:val="Heading2"/>
        <w:spacing w:before="0" w:after="0" w:line="360" w:lineRule="auto"/>
      </w:pPr>
      <w:r>
        <w:t>2.2 Information Sources and Search Strategy</w:t>
      </w:r>
    </w:p>
    <w:p w14:paraId="2AC32E6C" w14:textId="77777777" w:rsidR="00AE1E06" w:rsidRDefault="00934947" w:rsidP="0063494E">
      <w:pPr>
        <w:spacing w:line="360" w:lineRule="auto"/>
        <w:ind w:firstLine="720"/>
        <w:jc w:val="both"/>
      </w:pPr>
      <w:r>
        <w:t xml:space="preserve">Four scholarly databases were searched: Scopus, Web of Science, </w:t>
      </w:r>
      <w:proofErr w:type="spellStart"/>
      <w:r>
        <w:t>MathSciNet</w:t>
      </w:r>
      <w:proofErr w:type="spellEnd"/>
      <w:r>
        <w:t xml:space="preserve"> and Google Scholar. The se</w:t>
      </w:r>
      <w:r w:rsidR="00913BFD">
        <w:t>arch window was 1 January 2000 -</w:t>
      </w:r>
      <w:r>
        <w:t xml:space="preserve"> 30 June 2025. Boolean keyword strings were pre-tested and iteratively refined; representative strings included:</w:t>
      </w:r>
    </w:p>
    <w:p w14:paraId="1CD8B3E9" w14:textId="77777777" w:rsidR="00AE1E06" w:rsidRDefault="00934947" w:rsidP="00913BFD">
      <w:pPr>
        <w:spacing w:line="360" w:lineRule="auto"/>
        <w:jc w:val="both"/>
      </w:pPr>
      <w:r>
        <w:rPr>
          <w:i/>
          <w:iCs/>
        </w:rPr>
        <w:t>("fixed point theorem" OR "Banach contraction") AND ("partial metric space" OR "partial b-metric" OR "partial cone metric" OR "partial A-metric")</w:t>
      </w:r>
    </w:p>
    <w:p w14:paraId="407AC0D8" w14:textId="77777777" w:rsidR="00AE1E06" w:rsidRDefault="00934947" w:rsidP="00913BFD">
      <w:pPr>
        <w:spacing w:line="360" w:lineRule="auto"/>
        <w:jc w:val="both"/>
      </w:pPr>
      <w:r>
        <w:rPr>
          <w:i/>
          <w:iCs/>
        </w:rPr>
        <w:t>("α-admissible" OR "F-contraction" OR "Geraghty contraction" OR "simulation function") AND ("partial order" OR "partially ordered metric")</w:t>
      </w:r>
    </w:p>
    <w:p w14:paraId="4044F815" w14:textId="77777777" w:rsidR="00AE1E06" w:rsidRDefault="00934947" w:rsidP="00913BFD">
      <w:pPr>
        <w:spacing w:line="360" w:lineRule="auto"/>
        <w:ind w:firstLine="360"/>
        <w:jc w:val="both"/>
      </w:pPr>
      <w:r>
        <w:t>Manual back-citation tracking was performed on the reference lists of the most-cited papers in each cluster to ensure that no seminal contribution was missed.</w:t>
      </w:r>
    </w:p>
    <w:p w14:paraId="30EE20C3" w14:textId="77777777" w:rsidR="00AE1E06" w:rsidRDefault="00934947" w:rsidP="00913BFD">
      <w:pPr>
        <w:pStyle w:val="Heading2"/>
        <w:spacing w:before="0" w:after="0" w:line="360" w:lineRule="auto"/>
      </w:pPr>
      <w:r>
        <w:t>2.3 Inclusion and Exclusion Criteria</w:t>
      </w:r>
    </w:p>
    <w:p w14:paraId="3A6B983B" w14:textId="77777777" w:rsidR="00AE1E06" w:rsidRDefault="00934947" w:rsidP="00913BFD">
      <w:pPr>
        <w:spacing w:line="360" w:lineRule="auto"/>
        <w:ind w:firstLine="360"/>
        <w:jc w:val="both"/>
      </w:pPr>
      <w:r>
        <w:t xml:space="preserve">Articles were retained only if they: (a) introduced or extended fixed point theorems in partial order, partial metric, partial cone, partial b-metric, partial cone b-metric or partial Aᵦ-metric spaces; (b) provided unification or genuine </w:t>
      </w:r>
      <w:proofErr w:type="spellStart"/>
      <w:r>
        <w:t>generalisation</w:t>
      </w:r>
      <w:proofErr w:type="spellEnd"/>
      <w:r>
        <w:t xml:space="preserve"> of an established result; or (c) demonstrated a non-trivial application (integral equation, BVP, matrix equation, dynamic programming, computer science semantics). Articles were excluded if they were mere repetitions in marginally varied settings, contained mathematical errors flagged in subsequent commentaries, were non-peer-reviewed, or focused exclusively on spaces unrelated to the partial-order axiom. The detailed criteria matrix is shown in Table 1.</w:t>
      </w:r>
    </w:p>
    <w:p w14:paraId="4CBBDC89" w14:textId="77777777" w:rsidR="00AE1E06" w:rsidRDefault="00934947" w:rsidP="00913BFD">
      <w:pPr>
        <w:spacing w:line="360" w:lineRule="auto"/>
      </w:pPr>
      <w:r>
        <w:rPr>
          <w:b/>
          <w:bCs/>
        </w:rPr>
        <w:t>Table 1. Inclusion and exclusion criteria adopted in the review.</w:t>
      </w:r>
    </w:p>
    <w:tbl>
      <w:tblPr>
        <w:tblW w:w="936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500"/>
        <w:gridCol w:w="3900"/>
        <w:gridCol w:w="3960"/>
      </w:tblGrid>
      <w:tr w:rsidR="00AE1E06" w14:paraId="5589E644" w14:textId="77777777">
        <w:trPr>
          <w:tblHeader/>
        </w:trPr>
        <w:tc>
          <w:tcPr>
            <w:tcW w:w="1500" w:type="dxa"/>
            <w:tcBorders>
              <w:top w:val="single" w:sz="6" w:space="0" w:color="000000"/>
              <w:left w:val="single" w:sz="6" w:space="0" w:color="000000"/>
              <w:bottom w:val="single" w:sz="6" w:space="0" w:color="000000"/>
              <w:right w:val="single" w:sz="6" w:space="0" w:color="000000"/>
            </w:tcBorders>
            <w:shd w:val="clear" w:color="auto" w:fill="D9E2F3"/>
            <w:tcMar>
              <w:top w:w="80" w:type="dxa"/>
              <w:left w:w="120" w:type="dxa"/>
              <w:bottom w:w="80" w:type="dxa"/>
              <w:right w:w="120" w:type="dxa"/>
            </w:tcMar>
          </w:tcPr>
          <w:p w14:paraId="5E084A16" w14:textId="77777777" w:rsidR="00AE1E06" w:rsidRDefault="00934947" w:rsidP="00913BFD">
            <w:pPr>
              <w:spacing w:line="360" w:lineRule="auto"/>
              <w:jc w:val="center"/>
            </w:pPr>
            <w:r>
              <w:rPr>
                <w:b/>
                <w:bCs/>
              </w:rPr>
              <w:t>Category</w:t>
            </w:r>
          </w:p>
        </w:tc>
        <w:tc>
          <w:tcPr>
            <w:tcW w:w="3900" w:type="dxa"/>
            <w:tcBorders>
              <w:top w:val="single" w:sz="6" w:space="0" w:color="000000"/>
              <w:left w:val="single" w:sz="6" w:space="0" w:color="000000"/>
              <w:bottom w:val="single" w:sz="6" w:space="0" w:color="000000"/>
              <w:right w:val="single" w:sz="6" w:space="0" w:color="000000"/>
            </w:tcBorders>
            <w:shd w:val="clear" w:color="auto" w:fill="D9E2F3"/>
            <w:tcMar>
              <w:top w:w="80" w:type="dxa"/>
              <w:left w:w="120" w:type="dxa"/>
              <w:bottom w:w="80" w:type="dxa"/>
              <w:right w:w="120" w:type="dxa"/>
            </w:tcMar>
          </w:tcPr>
          <w:p w14:paraId="7F0F116B" w14:textId="77777777" w:rsidR="00AE1E06" w:rsidRDefault="00934947" w:rsidP="00913BFD">
            <w:pPr>
              <w:spacing w:line="360" w:lineRule="auto"/>
              <w:jc w:val="center"/>
            </w:pPr>
            <w:r>
              <w:rPr>
                <w:b/>
                <w:bCs/>
              </w:rPr>
              <w:t>Inclusion Criteria</w:t>
            </w:r>
          </w:p>
        </w:tc>
        <w:tc>
          <w:tcPr>
            <w:tcW w:w="3960" w:type="dxa"/>
            <w:tcBorders>
              <w:top w:val="single" w:sz="6" w:space="0" w:color="000000"/>
              <w:left w:val="single" w:sz="6" w:space="0" w:color="000000"/>
              <w:bottom w:val="single" w:sz="6" w:space="0" w:color="000000"/>
              <w:right w:val="single" w:sz="6" w:space="0" w:color="000000"/>
            </w:tcBorders>
            <w:shd w:val="clear" w:color="auto" w:fill="D9E2F3"/>
            <w:tcMar>
              <w:top w:w="80" w:type="dxa"/>
              <w:left w:w="120" w:type="dxa"/>
              <w:bottom w:w="80" w:type="dxa"/>
              <w:right w:w="120" w:type="dxa"/>
            </w:tcMar>
          </w:tcPr>
          <w:p w14:paraId="001C3780" w14:textId="77777777" w:rsidR="00AE1E06" w:rsidRDefault="00934947" w:rsidP="00913BFD">
            <w:pPr>
              <w:spacing w:line="360" w:lineRule="auto"/>
              <w:jc w:val="center"/>
            </w:pPr>
            <w:r>
              <w:rPr>
                <w:b/>
                <w:bCs/>
              </w:rPr>
              <w:t>Exclusion Criteria</w:t>
            </w:r>
          </w:p>
        </w:tc>
      </w:tr>
      <w:tr w:rsidR="00AE1E06" w14:paraId="64C2098F" w14:textId="77777777">
        <w:tc>
          <w:tcPr>
            <w:tcW w:w="15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2653A476" w14:textId="77777777" w:rsidR="00AE1E06" w:rsidRDefault="00934947" w:rsidP="00913BFD">
            <w:pPr>
              <w:spacing w:line="360" w:lineRule="auto"/>
              <w:jc w:val="both"/>
            </w:pPr>
            <w:r>
              <w:rPr>
                <w:b/>
                <w:bCs/>
                <w:sz w:val="20"/>
                <w:szCs w:val="20"/>
              </w:rPr>
              <w:t>Chronology &amp; status</w:t>
            </w:r>
          </w:p>
        </w:tc>
        <w:tc>
          <w:tcPr>
            <w:tcW w:w="39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71D8F7FD" w14:textId="77777777" w:rsidR="00AE1E06" w:rsidRDefault="00934947" w:rsidP="00913BFD">
            <w:pPr>
              <w:spacing w:line="360" w:lineRule="auto"/>
              <w:jc w:val="both"/>
            </w:pPr>
            <w:r>
              <w:rPr>
                <w:sz w:val="20"/>
                <w:szCs w:val="20"/>
              </w:rPr>
              <w:t>Peer-reviewed papers (2000–2025); seminal pre-2000 works (Banach 1922, Knaster–Tarski 1928/1955) cited only for foundational context.</w:t>
            </w:r>
          </w:p>
        </w:tc>
        <w:tc>
          <w:tcPr>
            <w:tcW w:w="396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2BAE9CCC" w14:textId="77777777" w:rsidR="00AE1E06" w:rsidRDefault="00934947" w:rsidP="00913BFD">
            <w:pPr>
              <w:spacing w:line="360" w:lineRule="auto"/>
              <w:jc w:val="both"/>
            </w:pPr>
            <w:r>
              <w:rPr>
                <w:sz w:val="20"/>
                <w:szCs w:val="20"/>
              </w:rPr>
              <w:t>Pre-2000 papers except for foundational citation; preprints, theses and non-peer-reviewed technical reports.</w:t>
            </w:r>
          </w:p>
        </w:tc>
      </w:tr>
      <w:tr w:rsidR="00AE1E06" w14:paraId="41AB313E" w14:textId="77777777">
        <w:tc>
          <w:tcPr>
            <w:tcW w:w="15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02F5AFC9" w14:textId="77777777" w:rsidR="00AE1E06" w:rsidRDefault="00934947" w:rsidP="00913BFD">
            <w:pPr>
              <w:spacing w:line="360" w:lineRule="auto"/>
              <w:jc w:val="both"/>
            </w:pPr>
            <w:r>
              <w:rPr>
                <w:b/>
                <w:bCs/>
                <w:sz w:val="20"/>
                <w:szCs w:val="20"/>
              </w:rPr>
              <w:t>Thematic focus</w:t>
            </w:r>
          </w:p>
        </w:tc>
        <w:tc>
          <w:tcPr>
            <w:tcW w:w="39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266556A9" w14:textId="77777777" w:rsidR="00AE1E06" w:rsidRDefault="00934947" w:rsidP="00913BFD">
            <w:pPr>
              <w:spacing w:line="360" w:lineRule="auto"/>
              <w:jc w:val="both"/>
            </w:pPr>
            <w:r>
              <w:rPr>
                <w:sz w:val="20"/>
                <w:szCs w:val="20"/>
              </w:rPr>
              <w:t xml:space="preserve">New fixed point theorems, genuine </w:t>
            </w:r>
            <w:proofErr w:type="spellStart"/>
            <w:r>
              <w:rPr>
                <w:sz w:val="20"/>
                <w:szCs w:val="20"/>
              </w:rPr>
              <w:t>generalisations</w:t>
            </w:r>
            <w:proofErr w:type="spellEnd"/>
            <w:r>
              <w:rPr>
                <w:sz w:val="20"/>
                <w:szCs w:val="20"/>
              </w:rPr>
              <w:t>, unification results, or works exposing logical structure (corollaries, lemmas).</w:t>
            </w:r>
          </w:p>
        </w:tc>
        <w:tc>
          <w:tcPr>
            <w:tcW w:w="396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18BA646C" w14:textId="77777777" w:rsidR="00AE1E06" w:rsidRDefault="00934947" w:rsidP="00913BFD">
            <w:pPr>
              <w:spacing w:line="360" w:lineRule="auto"/>
              <w:jc w:val="both"/>
            </w:pPr>
            <w:r>
              <w:rPr>
                <w:sz w:val="20"/>
                <w:szCs w:val="20"/>
              </w:rPr>
              <w:t>Slight variations of known theorems without substantive novelty; applications of well-known theorems without theoretical extension.</w:t>
            </w:r>
          </w:p>
        </w:tc>
      </w:tr>
      <w:tr w:rsidR="00AE1E06" w14:paraId="7E01C958" w14:textId="77777777">
        <w:tc>
          <w:tcPr>
            <w:tcW w:w="15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5F8CDF3A" w14:textId="77777777" w:rsidR="00AE1E06" w:rsidRDefault="00934947" w:rsidP="00913BFD">
            <w:pPr>
              <w:spacing w:line="360" w:lineRule="auto"/>
              <w:jc w:val="both"/>
            </w:pPr>
            <w:r>
              <w:rPr>
                <w:b/>
                <w:bCs/>
                <w:sz w:val="20"/>
                <w:szCs w:val="20"/>
              </w:rPr>
              <w:lastRenderedPageBreak/>
              <w:t>Type of space</w:t>
            </w:r>
          </w:p>
        </w:tc>
        <w:tc>
          <w:tcPr>
            <w:tcW w:w="39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3A5CADC1" w14:textId="77777777" w:rsidR="00AE1E06" w:rsidRDefault="00934947" w:rsidP="00913BFD">
            <w:pPr>
              <w:spacing w:line="360" w:lineRule="auto"/>
              <w:jc w:val="both"/>
            </w:pPr>
            <w:r>
              <w:rPr>
                <w:sz w:val="20"/>
                <w:szCs w:val="20"/>
              </w:rPr>
              <w:t>Partial metric, partial cone metric, partial b-metric, partial cone b-metric, partial Aᵦ-metric and partially ordered hybrids.</w:t>
            </w:r>
          </w:p>
        </w:tc>
        <w:tc>
          <w:tcPr>
            <w:tcW w:w="396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10829E5B" w14:textId="77777777" w:rsidR="00AE1E06" w:rsidRDefault="00934947" w:rsidP="00913BFD">
            <w:pPr>
              <w:spacing w:line="360" w:lineRule="auto"/>
              <w:jc w:val="both"/>
            </w:pPr>
            <w:r>
              <w:rPr>
                <w:sz w:val="20"/>
                <w:szCs w:val="20"/>
              </w:rPr>
              <w:t>Standard metric, b-metric, cone metric without partial-order axiom; fuzzy/complex-valued spaces unless they offer methodological insight.</w:t>
            </w:r>
          </w:p>
        </w:tc>
      </w:tr>
      <w:tr w:rsidR="00AE1E06" w14:paraId="3BF09F89" w14:textId="77777777">
        <w:tc>
          <w:tcPr>
            <w:tcW w:w="15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25962F54" w14:textId="77777777" w:rsidR="00AE1E06" w:rsidRDefault="00934947" w:rsidP="00913BFD">
            <w:pPr>
              <w:spacing w:line="360" w:lineRule="auto"/>
              <w:jc w:val="both"/>
            </w:pPr>
            <w:r>
              <w:rPr>
                <w:b/>
                <w:bCs/>
                <w:sz w:val="20"/>
                <w:szCs w:val="20"/>
              </w:rPr>
              <w:t>Type of mapping</w:t>
            </w:r>
          </w:p>
        </w:tc>
        <w:tc>
          <w:tcPr>
            <w:tcW w:w="39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0DA274D2" w14:textId="77777777" w:rsidR="00AE1E06" w:rsidRDefault="00934947" w:rsidP="00913BFD">
            <w:pPr>
              <w:spacing w:line="360" w:lineRule="auto"/>
              <w:jc w:val="both"/>
            </w:pPr>
            <w:r>
              <w:rPr>
                <w:sz w:val="20"/>
                <w:szCs w:val="20"/>
              </w:rPr>
              <w:t xml:space="preserve">Banach, Kannan, </w:t>
            </w:r>
            <w:proofErr w:type="spellStart"/>
            <w:r>
              <w:rPr>
                <w:sz w:val="20"/>
                <w:szCs w:val="20"/>
              </w:rPr>
              <w:t>Chatterjea</w:t>
            </w:r>
            <w:proofErr w:type="spellEnd"/>
            <w:r>
              <w:rPr>
                <w:sz w:val="20"/>
                <w:szCs w:val="20"/>
              </w:rPr>
              <w:t xml:space="preserve">, </w:t>
            </w:r>
            <w:proofErr w:type="spellStart"/>
            <w:r>
              <w:rPr>
                <w:sz w:val="20"/>
                <w:szCs w:val="20"/>
              </w:rPr>
              <w:t>Ćirić</w:t>
            </w:r>
            <w:proofErr w:type="spellEnd"/>
            <w:r>
              <w:rPr>
                <w:sz w:val="20"/>
                <w:szCs w:val="20"/>
              </w:rPr>
              <w:t>, Hardy–Rogers and integral-type contractions; auxiliary functions (φ, simulation, F); common fixed points.</w:t>
            </w:r>
          </w:p>
        </w:tc>
        <w:tc>
          <w:tcPr>
            <w:tcW w:w="396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2C6864D2" w14:textId="77777777" w:rsidR="00AE1E06" w:rsidRDefault="00934947" w:rsidP="00913BFD">
            <w:pPr>
              <w:spacing w:line="360" w:lineRule="auto"/>
              <w:jc w:val="both"/>
            </w:pPr>
            <w:r>
              <w:rPr>
                <w:sz w:val="20"/>
                <w:szCs w:val="20"/>
              </w:rPr>
              <w:t>Single-valued mappings in standard settings disconnected from the partial-order framework; multi-valued mappings outside the immediate scope (noted for future work).</w:t>
            </w:r>
          </w:p>
        </w:tc>
      </w:tr>
      <w:tr w:rsidR="00AE1E06" w14:paraId="07F92E2C" w14:textId="77777777">
        <w:tc>
          <w:tcPr>
            <w:tcW w:w="15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19251D0B" w14:textId="77777777" w:rsidR="00AE1E06" w:rsidRDefault="00934947" w:rsidP="00913BFD">
            <w:pPr>
              <w:spacing w:line="360" w:lineRule="auto"/>
              <w:jc w:val="both"/>
            </w:pPr>
            <w:r>
              <w:rPr>
                <w:b/>
                <w:bCs/>
                <w:sz w:val="20"/>
                <w:szCs w:val="20"/>
              </w:rPr>
              <w:t>Application</w:t>
            </w:r>
          </w:p>
        </w:tc>
        <w:tc>
          <w:tcPr>
            <w:tcW w:w="39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3FD7F368" w14:textId="77777777" w:rsidR="00AE1E06" w:rsidRDefault="00934947" w:rsidP="00913BFD">
            <w:pPr>
              <w:spacing w:line="360" w:lineRule="auto"/>
              <w:jc w:val="both"/>
            </w:pPr>
            <w:r>
              <w:rPr>
                <w:sz w:val="20"/>
                <w:szCs w:val="20"/>
              </w:rPr>
              <w:t>Differential / integral equations, boundary value problems, matrix equations, dynamic programming, denotational semantics.</w:t>
            </w:r>
          </w:p>
        </w:tc>
        <w:tc>
          <w:tcPr>
            <w:tcW w:w="396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5AA1B066" w14:textId="77777777" w:rsidR="00AE1E06" w:rsidRDefault="00934947" w:rsidP="00913BFD">
            <w:pPr>
              <w:spacing w:line="360" w:lineRule="auto"/>
              <w:jc w:val="both"/>
            </w:pPr>
            <w:r>
              <w:rPr>
                <w:sz w:val="20"/>
                <w:szCs w:val="20"/>
              </w:rPr>
              <w:t>Toy or trivial examples; purely application papers offering no theoretical contribution to fixed point theory.</w:t>
            </w:r>
          </w:p>
        </w:tc>
      </w:tr>
      <w:tr w:rsidR="00AE1E06" w14:paraId="0D1BF8D8" w14:textId="77777777">
        <w:tc>
          <w:tcPr>
            <w:tcW w:w="15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7D6CFDC9" w14:textId="77777777" w:rsidR="00AE1E06" w:rsidRDefault="00934947" w:rsidP="00913BFD">
            <w:pPr>
              <w:spacing w:line="360" w:lineRule="auto"/>
              <w:jc w:val="both"/>
            </w:pPr>
            <w:proofErr w:type="spellStart"/>
            <w:r>
              <w:rPr>
                <w:b/>
                <w:bCs/>
                <w:sz w:val="20"/>
                <w:szCs w:val="20"/>
              </w:rPr>
              <w:t>Rigour</w:t>
            </w:r>
            <w:proofErr w:type="spellEnd"/>
            <w:r>
              <w:rPr>
                <w:b/>
                <w:bCs/>
                <w:sz w:val="20"/>
                <w:szCs w:val="20"/>
              </w:rPr>
              <w:t xml:space="preserve"> and impact</w:t>
            </w:r>
          </w:p>
        </w:tc>
        <w:tc>
          <w:tcPr>
            <w:tcW w:w="39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595103E0" w14:textId="77777777" w:rsidR="00AE1E06" w:rsidRDefault="00934947" w:rsidP="00913BFD">
            <w:pPr>
              <w:spacing w:line="360" w:lineRule="auto"/>
              <w:jc w:val="both"/>
            </w:pPr>
            <w:r>
              <w:rPr>
                <w:sz w:val="20"/>
                <w:szCs w:val="20"/>
              </w:rPr>
              <w:t>Complete, correct, verifiable proofs; cited and influential papers; papers that explicitly identify a research gap.</w:t>
            </w:r>
          </w:p>
        </w:tc>
        <w:tc>
          <w:tcPr>
            <w:tcW w:w="396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140E8BF5" w14:textId="77777777" w:rsidR="00AE1E06" w:rsidRDefault="00934947" w:rsidP="00913BFD">
            <w:pPr>
              <w:spacing w:line="360" w:lineRule="auto"/>
              <w:jc w:val="both"/>
            </w:pPr>
            <w:r>
              <w:rPr>
                <w:sz w:val="20"/>
                <w:szCs w:val="20"/>
              </w:rPr>
              <w:t>Papers with documented mathematical errors or invalid proofs; purely expository or survey works (used only as background).</w:t>
            </w:r>
          </w:p>
        </w:tc>
      </w:tr>
    </w:tbl>
    <w:p w14:paraId="05262AD9" w14:textId="77777777" w:rsidR="00AE1E06" w:rsidRDefault="00AE1E06" w:rsidP="00913BFD">
      <w:pPr>
        <w:spacing w:line="360" w:lineRule="auto"/>
      </w:pPr>
    </w:p>
    <w:p w14:paraId="24467909" w14:textId="77777777" w:rsidR="00AE1E06" w:rsidRDefault="00934947" w:rsidP="00913BFD">
      <w:pPr>
        <w:pStyle w:val="Heading2"/>
        <w:spacing w:before="0" w:after="0" w:line="360" w:lineRule="auto"/>
      </w:pPr>
      <w:r>
        <w:t xml:space="preserve">2.4 </w:t>
      </w:r>
      <w:r w:rsidR="0063494E" w:rsidRPr="0063494E">
        <w:t>Literature Selection and Screening Process</w:t>
      </w:r>
    </w:p>
    <w:p w14:paraId="3E9E1C92" w14:textId="77777777" w:rsidR="00AE1E06" w:rsidRDefault="00934947" w:rsidP="00913BFD">
      <w:pPr>
        <w:spacing w:line="360" w:lineRule="auto"/>
        <w:ind w:firstLine="360"/>
        <w:jc w:val="both"/>
      </w:pPr>
      <w:r>
        <w:t>The Identification phase retrieved approximately 400 records across the four databases. Duplicate removal reduced the corpus to 300 unique records. Title and abstract screening excluded 145 records that failed the thematic-focus filter, leaving 155 records for full-text retrieval. A rigorous fu</w:t>
      </w:r>
      <w:r w:rsidR="00913BFD">
        <w:t xml:space="preserve">ll-text eligibility assessment </w:t>
      </w:r>
      <w:r>
        <w:t>focused on conceptual novelty, proof</w:t>
      </w:r>
      <w:r w:rsidR="009B31D1">
        <w:t xml:space="preserve"> </w:t>
      </w:r>
      <w:proofErr w:type="spellStart"/>
      <w:r w:rsidR="009B31D1">
        <w:t>rigour</w:t>
      </w:r>
      <w:proofErr w:type="spellEnd"/>
      <w:r w:rsidR="009B31D1">
        <w:t xml:space="preserve"> and space specificity </w:t>
      </w:r>
      <w:r>
        <w:t xml:space="preserve">excluded a further 75 articles. The final synthesis is therefore based on 80 articles. The </w:t>
      </w:r>
      <w:r w:rsidR="009B31D1">
        <w:t>Literature selection</w:t>
      </w:r>
      <w:r>
        <w:t xml:space="preserve"> flow is </w:t>
      </w:r>
      <w:proofErr w:type="spellStart"/>
      <w:r>
        <w:t>summarised</w:t>
      </w:r>
      <w:proofErr w:type="spellEnd"/>
      <w:r>
        <w:t xml:space="preserve"> in Table 2.</w:t>
      </w:r>
    </w:p>
    <w:p w14:paraId="52BADFC2" w14:textId="77777777" w:rsidR="00913BFD" w:rsidRDefault="00913BFD" w:rsidP="00913BFD">
      <w:pPr>
        <w:spacing w:line="360" w:lineRule="auto"/>
        <w:ind w:firstLine="360"/>
        <w:jc w:val="both"/>
      </w:pPr>
    </w:p>
    <w:p w14:paraId="662703B2" w14:textId="77777777" w:rsidR="00913BFD" w:rsidRDefault="00913BFD" w:rsidP="00913BFD">
      <w:pPr>
        <w:spacing w:line="360" w:lineRule="auto"/>
        <w:ind w:firstLine="360"/>
        <w:jc w:val="both"/>
      </w:pPr>
    </w:p>
    <w:p w14:paraId="01C5A4ED" w14:textId="77777777" w:rsidR="00913BFD" w:rsidRDefault="00913BFD" w:rsidP="00913BFD">
      <w:pPr>
        <w:spacing w:line="360" w:lineRule="auto"/>
        <w:ind w:firstLine="360"/>
        <w:jc w:val="both"/>
      </w:pPr>
    </w:p>
    <w:p w14:paraId="1654C2BC" w14:textId="77777777" w:rsidR="00913BFD" w:rsidRDefault="00913BFD" w:rsidP="00913BFD">
      <w:pPr>
        <w:spacing w:line="360" w:lineRule="auto"/>
        <w:ind w:firstLine="360"/>
        <w:jc w:val="both"/>
      </w:pPr>
    </w:p>
    <w:p w14:paraId="4CBF6756" w14:textId="77777777" w:rsidR="00913BFD" w:rsidRDefault="00913BFD" w:rsidP="00913BFD">
      <w:pPr>
        <w:spacing w:line="360" w:lineRule="auto"/>
        <w:ind w:firstLine="360"/>
        <w:jc w:val="both"/>
      </w:pPr>
    </w:p>
    <w:p w14:paraId="65EC3232" w14:textId="77777777" w:rsidR="00913BFD" w:rsidRDefault="00913BFD" w:rsidP="00913BFD">
      <w:pPr>
        <w:spacing w:line="360" w:lineRule="auto"/>
        <w:ind w:firstLine="360"/>
        <w:jc w:val="both"/>
      </w:pPr>
    </w:p>
    <w:p w14:paraId="314E8DD8" w14:textId="77777777" w:rsidR="0063494E" w:rsidRDefault="0063494E" w:rsidP="00913BFD">
      <w:pPr>
        <w:spacing w:line="360" w:lineRule="auto"/>
        <w:ind w:firstLine="360"/>
        <w:jc w:val="both"/>
      </w:pPr>
    </w:p>
    <w:p w14:paraId="2DA45D9A" w14:textId="77777777" w:rsidR="0063494E" w:rsidRDefault="0063494E" w:rsidP="00913BFD">
      <w:pPr>
        <w:spacing w:line="360" w:lineRule="auto"/>
        <w:jc w:val="center"/>
        <w:rPr>
          <w:b/>
          <w:bCs/>
        </w:rPr>
      </w:pPr>
    </w:p>
    <w:p w14:paraId="15A7B763" w14:textId="77777777" w:rsidR="0063494E" w:rsidRDefault="0063494E" w:rsidP="00913BFD">
      <w:pPr>
        <w:spacing w:line="360" w:lineRule="auto"/>
        <w:jc w:val="center"/>
        <w:rPr>
          <w:b/>
          <w:bCs/>
        </w:rPr>
      </w:pPr>
    </w:p>
    <w:p w14:paraId="5E330DA8" w14:textId="77777777" w:rsidR="0063494E" w:rsidRDefault="0063494E" w:rsidP="00913BFD">
      <w:pPr>
        <w:spacing w:line="360" w:lineRule="auto"/>
        <w:jc w:val="center"/>
        <w:rPr>
          <w:b/>
          <w:bCs/>
        </w:rPr>
      </w:pPr>
    </w:p>
    <w:p w14:paraId="679FC4D0" w14:textId="77777777" w:rsidR="00AE1E06" w:rsidRDefault="00934947" w:rsidP="00913BFD">
      <w:pPr>
        <w:spacing w:line="360" w:lineRule="auto"/>
        <w:jc w:val="center"/>
      </w:pPr>
      <w:r>
        <w:rPr>
          <w:b/>
          <w:bCs/>
        </w:rPr>
        <w:lastRenderedPageBreak/>
        <w:t xml:space="preserve">Table 2. </w:t>
      </w:r>
      <w:r w:rsidR="0063494E" w:rsidRPr="0063494E">
        <w:rPr>
          <w:b/>
          <w:bCs/>
        </w:rPr>
        <w:t>Literature Selection and Screening Process</w:t>
      </w:r>
    </w:p>
    <w:tbl>
      <w:tblPr>
        <w:tblW w:w="936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700"/>
        <w:gridCol w:w="5260"/>
        <w:gridCol w:w="2400"/>
      </w:tblGrid>
      <w:tr w:rsidR="00AE1E06" w14:paraId="08CD12FC" w14:textId="77777777">
        <w:trPr>
          <w:tblHeader/>
        </w:trPr>
        <w:tc>
          <w:tcPr>
            <w:tcW w:w="1700" w:type="dxa"/>
            <w:tcBorders>
              <w:top w:val="single" w:sz="6" w:space="0" w:color="000000"/>
              <w:left w:val="single" w:sz="6" w:space="0" w:color="000000"/>
              <w:bottom w:val="single" w:sz="6" w:space="0" w:color="000000"/>
              <w:right w:val="single" w:sz="6" w:space="0" w:color="000000"/>
            </w:tcBorders>
            <w:shd w:val="clear" w:color="auto" w:fill="D9E2F3"/>
            <w:tcMar>
              <w:top w:w="80" w:type="dxa"/>
              <w:left w:w="120" w:type="dxa"/>
              <w:bottom w:w="80" w:type="dxa"/>
              <w:right w:w="120" w:type="dxa"/>
            </w:tcMar>
          </w:tcPr>
          <w:p w14:paraId="774E5725" w14:textId="77777777" w:rsidR="00AE1E06" w:rsidRDefault="00934947" w:rsidP="00913BFD">
            <w:pPr>
              <w:spacing w:line="360" w:lineRule="auto"/>
              <w:jc w:val="center"/>
            </w:pPr>
            <w:r>
              <w:rPr>
                <w:b/>
                <w:bCs/>
              </w:rPr>
              <w:t>PRISMA Phase</w:t>
            </w:r>
          </w:p>
        </w:tc>
        <w:tc>
          <w:tcPr>
            <w:tcW w:w="5260" w:type="dxa"/>
            <w:tcBorders>
              <w:top w:val="single" w:sz="6" w:space="0" w:color="000000"/>
              <w:left w:val="single" w:sz="6" w:space="0" w:color="000000"/>
              <w:bottom w:val="single" w:sz="6" w:space="0" w:color="000000"/>
              <w:right w:val="single" w:sz="6" w:space="0" w:color="000000"/>
            </w:tcBorders>
            <w:shd w:val="clear" w:color="auto" w:fill="D9E2F3"/>
            <w:tcMar>
              <w:top w:w="80" w:type="dxa"/>
              <w:left w:w="120" w:type="dxa"/>
              <w:bottom w:w="80" w:type="dxa"/>
              <w:right w:w="120" w:type="dxa"/>
            </w:tcMar>
          </w:tcPr>
          <w:p w14:paraId="137222C0" w14:textId="77777777" w:rsidR="00AE1E06" w:rsidRDefault="00934947" w:rsidP="00913BFD">
            <w:pPr>
              <w:spacing w:line="360" w:lineRule="auto"/>
              <w:jc w:val="center"/>
            </w:pPr>
            <w:r>
              <w:rPr>
                <w:b/>
                <w:bCs/>
              </w:rPr>
              <w:t>Action</w:t>
            </w:r>
          </w:p>
        </w:tc>
        <w:tc>
          <w:tcPr>
            <w:tcW w:w="2400" w:type="dxa"/>
            <w:tcBorders>
              <w:top w:val="single" w:sz="6" w:space="0" w:color="000000"/>
              <w:left w:val="single" w:sz="6" w:space="0" w:color="000000"/>
              <w:bottom w:val="single" w:sz="6" w:space="0" w:color="000000"/>
              <w:right w:val="single" w:sz="6" w:space="0" w:color="000000"/>
            </w:tcBorders>
            <w:shd w:val="clear" w:color="auto" w:fill="D9E2F3"/>
            <w:tcMar>
              <w:top w:w="80" w:type="dxa"/>
              <w:left w:w="120" w:type="dxa"/>
              <w:bottom w:w="80" w:type="dxa"/>
              <w:right w:w="120" w:type="dxa"/>
            </w:tcMar>
          </w:tcPr>
          <w:p w14:paraId="1CABE06A" w14:textId="77777777" w:rsidR="00AE1E06" w:rsidRDefault="00934947" w:rsidP="00913BFD">
            <w:pPr>
              <w:spacing w:line="360" w:lineRule="auto"/>
              <w:jc w:val="center"/>
            </w:pPr>
            <w:r>
              <w:rPr>
                <w:b/>
                <w:bCs/>
              </w:rPr>
              <w:t>Outcome</w:t>
            </w:r>
          </w:p>
        </w:tc>
      </w:tr>
      <w:tr w:rsidR="00AE1E06" w14:paraId="2947193C" w14:textId="77777777">
        <w:tc>
          <w:tcPr>
            <w:tcW w:w="17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3E5E042C" w14:textId="77777777" w:rsidR="00AE1E06" w:rsidRDefault="00934947" w:rsidP="00913BFD">
            <w:pPr>
              <w:spacing w:line="360" w:lineRule="auto"/>
              <w:jc w:val="both"/>
            </w:pPr>
            <w:r>
              <w:rPr>
                <w:b/>
                <w:bCs/>
                <w:sz w:val="20"/>
                <w:szCs w:val="20"/>
              </w:rPr>
              <w:t>Identification</w:t>
            </w:r>
          </w:p>
        </w:tc>
        <w:tc>
          <w:tcPr>
            <w:tcW w:w="526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37D2CF6C" w14:textId="77777777" w:rsidR="00AE1E06" w:rsidRDefault="00934947" w:rsidP="00913BFD">
            <w:pPr>
              <w:spacing w:line="360" w:lineRule="auto"/>
              <w:jc w:val="both"/>
            </w:pPr>
            <w:r>
              <w:rPr>
                <w:sz w:val="20"/>
                <w:szCs w:val="20"/>
              </w:rPr>
              <w:t xml:space="preserve">Systematic search of Scopus, Web of Science, </w:t>
            </w:r>
            <w:proofErr w:type="spellStart"/>
            <w:r>
              <w:rPr>
                <w:sz w:val="20"/>
                <w:szCs w:val="20"/>
              </w:rPr>
              <w:t>MathSciNet</w:t>
            </w:r>
            <w:proofErr w:type="spellEnd"/>
            <w:r>
              <w:rPr>
                <w:sz w:val="20"/>
                <w:szCs w:val="20"/>
              </w:rPr>
              <w:t xml:space="preserve"> and Google Scholar using pre-tested Boolean strings; manual back-citation tracking from key papers.</w:t>
            </w:r>
          </w:p>
        </w:tc>
        <w:tc>
          <w:tcPr>
            <w:tcW w:w="24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2D6C27FE" w14:textId="77777777" w:rsidR="00AE1E06" w:rsidRDefault="00934947" w:rsidP="00913BFD">
            <w:pPr>
              <w:spacing w:line="360" w:lineRule="auto"/>
              <w:jc w:val="center"/>
            </w:pPr>
            <w:r>
              <w:rPr>
                <w:sz w:val="20"/>
                <w:szCs w:val="20"/>
              </w:rPr>
              <w:t>≈ 400 records retrieved.</w:t>
            </w:r>
          </w:p>
        </w:tc>
      </w:tr>
      <w:tr w:rsidR="00AE1E06" w14:paraId="43897BAB" w14:textId="77777777">
        <w:tc>
          <w:tcPr>
            <w:tcW w:w="17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279FE419" w14:textId="77777777" w:rsidR="00AE1E06" w:rsidRDefault="00934947" w:rsidP="00913BFD">
            <w:pPr>
              <w:spacing w:line="360" w:lineRule="auto"/>
              <w:jc w:val="both"/>
            </w:pPr>
            <w:r>
              <w:rPr>
                <w:b/>
                <w:bCs/>
                <w:sz w:val="20"/>
                <w:szCs w:val="20"/>
              </w:rPr>
              <w:t>Screening</w:t>
            </w:r>
          </w:p>
        </w:tc>
        <w:tc>
          <w:tcPr>
            <w:tcW w:w="526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3BFE49A1" w14:textId="77777777" w:rsidR="00AE1E06" w:rsidRDefault="00934947" w:rsidP="00913BFD">
            <w:pPr>
              <w:spacing w:line="360" w:lineRule="auto"/>
              <w:jc w:val="both"/>
            </w:pPr>
            <w:r>
              <w:rPr>
                <w:sz w:val="20"/>
                <w:szCs w:val="20"/>
              </w:rPr>
              <w:t>Duplicate removal in a reference manager; title/abstract screening against thematic relevance and space type.</w:t>
            </w:r>
          </w:p>
        </w:tc>
        <w:tc>
          <w:tcPr>
            <w:tcW w:w="24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255B8852" w14:textId="77777777" w:rsidR="00AE1E06" w:rsidRDefault="00934947" w:rsidP="00913BFD">
            <w:pPr>
              <w:spacing w:line="360" w:lineRule="auto"/>
              <w:jc w:val="center"/>
            </w:pPr>
            <w:r>
              <w:rPr>
                <w:sz w:val="20"/>
                <w:szCs w:val="20"/>
              </w:rPr>
              <w:t>300 unique records; 145 excluded at this stage; 155 retained for full-text retrieval.</w:t>
            </w:r>
          </w:p>
        </w:tc>
      </w:tr>
      <w:tr w:rsidR="00AE1E06" w14:paraId="7399E29E" w14:textId="77777777">
        <w:tc>
          <w:tcPr>
            <w:tcW w:w="17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0C5A2CB6" w14:textId="77777777" w:rsidR="00AE1E06" w:rsidRDefault="00934947" w:rsidP="00913BFD">
            <w:pPr>
              <w:spacing w:line="360" w:lineRule="auto"/>
              <w:jc w:val="both"/>
            </w:pPr>
            <w:r>
              <w:rPr>
                <w:b/>
                <w:bCs/>
                <w:sz w:val="20"/>
                <w:szCs w:val="20"/>
              </w:rPr>
              <w:t>Eligibility</w:t>
            </w:r>
          </w:p>
        </w:tc>
        <w:tc>
          <w:tcPr>
            <w:tcW w:w="526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7A71F092" w14:textId="77777777" w:rsidR="00AE1E06" w:rsidRDefault="00934947" w:rsidP="00913BFD">
            <w:pPr>
              <w:spacing w:line="360" w:lineRule="auto"/>
              <w:jc w:val="both"/>
            </w:pPr>
            <w:r>
              <w:rPr>
                <w:sz w:val="20"/>
                <w:szCs w:val="20"/>
              </w:rPr>
              <w:t xml:space="preserve">Full-text assessment against all inclusion/exclusion criteria, with documented reasons (novelty, </w:t>
            </w:r>
            <w:proofErr w:type="spellStart"/>
            <w:r>
              <w:rPr>
                <w:sz w:val="20"/>
                <w:szCs w:val="20"/>
              </w:rPr>
              <w:t>rigour</w:t>
            </w:r>
            <w:proofErr w:type="spellEnd"/>
            <w:r>
              <w:rPr>
                <w:sz w:val="20"/>
                <w:szCs w:val="20"/>
              </w:rPr>
              <w:t>, space specificity).</w:t>
            </w:r>
          </w:p>
        </w:tc>
        <w:tc>
          <w:tcPr>
            <w:tcW w:w="24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0027028F" w14:textId="77777777" w:rsidR="00AE1E06" w:rsidRDefault="00934947" w:rsidP="00913BFD">
            <w:pPr>
              <w:spacing w:line="360" w:lineRule="auto"/>
              <w:jc w:val="center"/>
            </w:pPr>
            <w:r>
              <w:rPr>
                <w:sz w:val="20"/>
                <w:szCs w:val="20"/>
              </w:rPr>
              <w:t>75 articles excluded with reasons.</w:t>
            </w:r>
          </w:p>
        </w:tc>
      </w:tr>
      <w:tr w:rsidR="00AE1E06" w14:paraId="757C5BFC" w14:textId="77777777">
        <w:tc>
          <w:tcPr>
            <w:tcW w:w="17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7197A9DA" w14:textId="77777777" w:rsidR="00AE1E06" w:rsidRDefault="00934947" w:rsidP="00913BFD">
            <w:pPr>
              <w:spacing w:line="360" w:lineRule="auto"/>
              <w:jc w:val="both"/>
            </w:pPr>
            <w:r>
              <w:rPr>
                <w:b/>
                <w:bCs/>
                <w:sz w:val="20"/>
                <w:szCs w:val="20"/>
              </w:rPr>
              <w:t>Included</w:t>
            </w:r>
          </w:p>
        </w:tc>
        <w:tc>
          <w:tcPr>
            <w:tcW w:w="526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625C1258" w14:textId="77777777" w:rsidR="00AE1E06" w:rsidRDefault="00934947" w:rsidP="00913BFD">
            <w:pPr>
              <w:spacing w:line="360" w:lineRule="auto"/>
              <w:jc w:val="both"/>
            </w:pPr>
            <w:r>
              <w:rPr>
                <w:sz w:val="20"/>
                <w:szCs w:val="20"/>
              </w:rPr>
              <w:t xml:space="preserve">Final corpus </w:t>
            </w:r>
            <w:proofErr w:type="spellStart"/>
            <w:r>
              <w:rPr>
                <w:sz w:val="20"/>
                <w:szCs w:val="20"/>
              </w:rPr>
              <w:t>organised</w:t>
            </w:r>
            <w:proofErr w:type="spellEnd"/>
            <w:r>
              <w:rPr>
                <w:sz w:val="20"/>
                <w:szCs w:val="20"/>
              </w:rPr>
              <w:t xml:space="preserve"> within four thematic clusters (Sections 3.1–3.4) for narrative synthesis.</w:t>
            </w:r>
          </w:p>
        </w:tc>
        <w:tc>
          <w:tcPr>
            <w:tcW w:w="24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0138A771" w14:textId="77777777" w:rsidR="00AE1E06" w:rsidRDefault="00934947" w:rsidP="00913BFD">
            <w:pPr>
              <w:spacing w:line="360" w:lineRule="auto"/>
              <w:jc w:val="center"/>
            </w:pPr>
            <w:r>
              <w:rPr>
                <w:sz w:val="20"/>
                <w:szCs w:val="20"/>
              </w:rPr>
              <w:t>80 studies included in final synthesis.</w:t>
            </w:r>
          </w:p>
        </w:tc>
      </w:tr>
    </w:tbl>
    <w:p w14:paraId="3EE1CCC2" w14:textId="77777777" w:rsidR="00AE1E06" w:rsidRDefault="00AE1E06" w:rsidP="00913BFD">
      <w:pPr>
        <w:spacing w:line="360" w:lineRule="auto"/>
      </w:pPr>
    </w:p>
    <w:p w14:paraId="7778F761" w14:textId="77777777" w:rsidR="00AE1E06" w:rsidRDefault="00934947" w:rsidP="00913BFD">
      <w:pPr>
        <w:pStyle w:val="Heading2"/>
        <w:spacing w:before="0" w:after="0" w:line="360" w:lineRule="auto"/>
      </w:pPr>
      <w:r>
        <w:t>2.5 Synthesis Approach</w:t>
      </w:r>
    </w:p>
    <w:p w14:paraId="76B73A52" w14:textId="77777777" w:rsidR="00AE1E06" w:rsidRDefault="00934947" w:rsidP="00913BFD">
      <w:pPr>
        <w:spacing w:line="360" w:lineRule="auto"/>
        <w:ind w:firstLine="360"/>
        <w:jc w:val="both"/>
      </w:pPr>
      <w:r>
        <w:t xml:space="preserve">Given the heterogeneity of theorems, spaces and proof techniques, a meta-analytic statistical synthesis is neither feasible nor appropriate. A category-wise narrative synthesis was therefore adopted, </w:t>
      </w:r>
      <w:proofErr w:type="spellStart"/>
      <w:r>
        <w:t>organised</w:t>
      </w:r>
      <w:proofErr w:type="spellEnd"/>
      <w:r>
        <w:t xml:space="preserve"> under four thematic clusters discussed in Section 3. Within each cluster, papers are presented in reverse chronological order to highlight the trajectory from foundational to most recent contributions.</w:t>
      </w:r>
    </w:p>
    <w:p w14:paraId="6E45662E" w14:textId="77777777" w:rsidR="00AE1E06" w:rsidRDefault="00934947" w:rsidP="00913BFD">
      <w:pPr>
        <w:pStyle w:val="Heading1"/>
        <w:spacing w:before="0" w:after="0" w:line="360" w:lineRule="auto"/>
      </w:pPr>
      <w:r>
        <w:t>3. Thematic Review of the Literature</w:t>
      </w:r>
    </w:p>
    <w:p w14:paraId="776DDF6E" w14:textId="77777777" w:rsidR="00AE1E06" w:rsidRDefault="00934947" w:rsidP="00913BFD">
      <w:pPr>
        <w:pStyle w:val="Heading2"/>
        <w:spacing w:before="0" w:after="0" w:line="360" w:lineRule="auto"/>
      </w:pPr>
      <w:r>
        <w:t>3.1 Role and Scope of Fixed Point Theory in Functional Analysis</w:t>
      </w:r>
    </w:p>
    <w:p w14:paraId="4D216E61" w14:textId="77777777" w:rsidR="00AE1E06" w:rsidRDefault="00934947" w:rsidP="00913BFD">
      <w:pPr>
        <w:spacing w:line="360" w:lineRule="auto"/>
        <w:ind w:firstLine="360"/>
        <w:jc w:val="both"/>
      </w:pPr>
      <w:r>
        <w:t xml:space="preserve">The first thematic cluster establishes the disciplinary anchorage of fixed point theory within functional analysis and clarifies why partial order metric spaces have emerged as a privileged setting. </w:t>
      </w:r>
      <w:r w:rsidR="0099093E" w:rsidRPr="0099093E">
        <w:t>Fixed point theory occupies a central position in functional analysis and nonlinear analysis due to its fundamental role in establishing existence, uniqueness, and approximation results for a broad class of mathematical problems. The pioneering works of Banach (1922), Brouwer (1912), and Schauder (1930) established the theoretical foundations of the discipline, while subsequent developments extended its applicability to differential equations, integral equations, optimization theory, dynamic programming, economics, and computer science. The combination of metric and topological approaches has made fixed point theory one of the most influential tools in modern mathematical analysis.</w:t>
      </w:r>
    </w:p>
    <w:p w14:paraId="16945CFA" w14:textId="77777777" w:rsidR="00542509" w:rsidRDefault="0099093E" w:rsidP="00913BFD">
      <w:pPr>
        <w:spacing w:line="360" w:lineRule="auto"/>
        <w:ind w:firstLine="360"/>
        <w:jc w:val="both"/>
      </w:pPr>
      <w:r w:rsidRPr="0099093E">
        <w:lastRenderedPageBreak/>
        <w:t xml:space="preserve">The evolution of fixed point theory has been marked by the introduction of increasingly general contractive conditions. Geraghty (1973) generalized Banach’s contraction principle by replacing the constant contraction coefficient with an admissible function. Later, Samet et al. (2012) introduced α–ψ-contractive mappings, </w:t>
      </w:r>
      <w:proofErr w:type="spellStart"/>
      <w:r w:rsidRPr="0099093E">
        <w:t>Wardowski</w:t>
      </w:r>
      <w:proofErr w:type="spellEnd"/>
      <w:r w:rsidRPr="0099093E">
        <w:t xml:space="preserve"> (2012, 2014) developed the theory of F-contractions and F-weak contractions, and Khojasteh et al. (2015) proposed simulation functions that unified numerous existing contractive conditions within a common analytical framework.</w:t>
      </w:r>
      <w:r w:rsidR="00934947">
        <w:t xml:space="preserve"> The same author surveys the parallel hierarchy of metric </w:t>
      </w:r>
      <w:proofErr w:type="spellStart"/>
      <w:r w:rsidR="00934947">
        <w:t>generalisations</w:t>
      </w:r>
      <w:proofErr w:type="spellEnd"/>
      <w:r w:rsidR="00934947">
        <w:t xml:space="preserve"> b-metric (Bakhtin), v-</w:t>
      </w:r>
      <w:proofErr w:type="spellStart"/>
      <w:r w:rsidR="00934947">
        <w:t>generalised</w:t>
      </w:r>
      <w:proofErr w:type="spellEnd"/>
      <w:r w:rsidR="00934947">
        <w:t xml:space="preserve"> metric (</w:t>
      </w:r>
      <w:proofErr w:type="spellStart"/>
      <w:r w:rsidR="00934947">
        <w:t>Branciari</w:t>
      </w:r>
      <w:proofErr w:type="spellEnd"/>
      <w:r w:rsidR="00934947">
        <w:t xml:space="preserve">), M-metric (Asadi et al.), </w:t>
      </w:r>
      <w:proofErr w:type="spellStart"/>
      <w:r w:rsidR="00934947">
        <w:t>bv</w:t>
      </w:r>
      <w:proofErr w:type="spellEnd"/>
      <w:r w:rsidR="00934947">
        <w:t xml:space="preserve">(s)-metric (Mitrović et al.), rectangular M-metric (Özgür et al.), </w:t>
      </w:r>
      <w:proofErr w:type="spellStart"/>
      <w:r w:rsidR="00934947">
        <w:t>generalised</w:t>
      </w:r>
      <w:proofErr w:type="spellEnd"/>
      <w:r w:rsidR="00934947">
        <w:t xml:space="preserve"> </w:t>
      </w:r>
      <w:proofErr w:type="spellStart"/>
      <w:r w:rsidR="00934947">
        <w:t>pbv</w:t>
      </w:r>
      <w:proofErr w:type="spellEnd"/>
      <w:r w:rsidR="00934947">
        <w:t xml:space="preserve">-partial metric (Asim et al.) and the </w:t>
      </w:r>
      <w:proofErr w:type="spellStart"/>
      <w:r w:rsidR="00934947">
        <w:t>Mbv</w:t>
      </w:r>
      <w:proofErr w:type="spellEnd"/>
      <w:r w:rsidR="00934947">
        <w:t xml:space="preserve">-metric of Joshi et al. (2021) that constitute the substrate on which contemporary partial-type spaces are built. </w:t>
      </w:r>
      <w:r w:rsidR="00542509" w:rsidRPr="00542509">
        <w:t>Iterative procedures such as Picard, Mann, Ishikawa, Steffensen, Newton, and Jungck-type iterations constitute the computational counterpart of existence theorems and play an essential role in fixed point approximation.</w:t>
      </w:r>
    </w:p>
    <w:p w14:paraId="54BF9F36" w14:textId="77777777" w:rsidR="00AE1E06" w:rsidRDefault="0099093E" w:rsidP="00913BFD">
      <w:pPr>
        <w:spacing w:line="360" w:lineRule="auto"/>
        <w:ind w:firstLine="360"/>
        <w:jc w:val="both"/>
      </w:pPr>
      <w:r w:rsidRPr="0099093E">
        <w:t xml:space="preserve">Parallel to the development of generalized contractions, researchers extended the underlying metric structures. </w:t>
      </w:r>
      <w:proofErr w:type="spellStart"/>
      <w:r w:rsidRPr="0099093E">
        <w:t>Czerwik</w:t>
      </w:r>
      <w:proofErr w:type="spellEnd"/>
      <w:r w:rsidRPr="0099093E">
        <w:t xml:space="preserve"> (1993) introduced b-metric spaces, Huang and Zhang (2007) developed cone metric spaces, Matthews (1994) proposed partial metric spaces, and Asadi et al. (2014) introduced M-metric spaces. These generalized settings significantly broadened the applicability of fixed point techniques and stimulated the development of new classes of contraction mappings. Fixed point methods serve not only as theoretical tools for proving existence and uniqueness results but also as constructive techniques for approximating solutions. Their applications extend to integral equations, boundary value problems, fractional differential equations, optimization problems, and dynamic programming models.</w:t>
      </w:r>
    </w:p>
    <w:p w14:paraId="564BC3E4" w14:textId="77777777" w:rsidR="00DD2007" w:rsidRDefault="00934947" w:rsidP="00DD2007">
      <w:pPr>
        <w:spacing w:line="360" w:lineRule="auto"/>
        <w:ind w:firstLine="360"/>
        <w:jc w:val="both"/>
        <w:rPr>
          <w:b/>
          <w:bCs/>
        </w:rPr>
      </w:pPr>
      <w:r>
        <w:t xml:space="preserve">Hammad (2024) consolidates these strands by presenting fixed point theorems for </w:t>
      </w:r>
      <w:proofErr w:type="spellStart"/>
      <w:r>
        <w:t>generalised</w:t>
      </w:r>
      <w:proofErr w:type="spellEnd"/>
      <w:r>
        <w:t xml:space="preserve"> contractive mappings in abstract spaces and applying them to integral equations, functional equations and singular coupled fractional BVPs; the paper additionally proposes a rapid iterative method whose convergence, stability and data-dependence </w:t>
      </w:r>
      <w:proofErr w:type="spellStart"/>
      <w:r>
        <w:t>behaviour</w:t>
      </w:r>
      <w:proofErr w:type="spellEnd"/>
      <w:r>
        <w:t xml:space="preserve"> are documented on two numerical examples. </w:t>
      </w:r>
      <w:r w:rsidR="00DD2007" w:rsidRPr="00DD2007">
        <w:t xml:space="preserve">Kumar (2022) highlighted the growing role of fixed point theory in nonlinear functional analysis and general topology, emphasizing its significance in the study of nonlinear operators and existence problems. Sharma (2022) discussed the application of fixed point techniques in fuzzy systems, engineering sciences, differential equations, and computational mathematics, demonstrating the interdisciplinary relevance of the </w:t>
      </w:r>
      <w:proofErr w:type="spellStart"/>
      <w:r w:rsidR="00DD2007" w:rsidRPr="00DD2007">
        <w:t>subject.Iterative</w:t>
      </w:r>
      <w:proofErr w:type="spellEnd"/>
      <w:r w:rsidR="00DD2007" w:rsidRPr="00DD2007">
        <w:t xml:space="preserve"> methods remain indispensable when explicit analytical solutions are unavailable. Recent developments by Kalsoom (2021) and Ofem et al. (2022) demonstrate the effectiveness of modern iterative schemes for approximating fixed points in generalized metric settings.</w:t>
      </w:r>
    </w:p>
    <w:p w14:paraId="33A6E389" w14:textId="77777777" w:rsidR="00DD2007" w:rsidRDefault="00DD2007" w:rsidP="00913BFD">
      <w:pPr>
        <w:pStyle w:val="Heading2"/>
        <w:spacing w:before="0" w:after="0" w:line="360" w:lineRule="auto"/>
        <w:rPr>
          <w:b w:val="0"/>
          <w:bCs w:val="0"/>
          <w:color w:val="auto"/>
          <w:sz w:val="22"/>
          <w:szCs w:val="22"/>
        </w:rPr>
      </w:pPr>
    </w:p>
    <w:p w14:paraId="2473D337" w14:textId="77777777" w:rsidR="00DD2007" w:rsidRDefault="00DD2007" w:rsidP="00913BFD">
      <w:pPr>
        <w:pStyle w:val="Heading2"/>
        <w:spacing w:before="0" w:after="0" w:line="360" w:lineRule="auto"/>
        <w:rPr>
          <w:b w:val="0"/>
          <w:bCs w:val="0"/>
          <w:color w:val="auto"/>
          <w:sz w:val="22"/>
          <w:szCs w:val="22"/>
        </w:rPr>
      </w:pPr>
    </w:p>
    <w:p w14:paraId="0A7AB3A9" w14:textId="77777777" w:rsidR="00542509" w:rsidRDefault="00542509" w:rsidP="00913BFD">
      <w:pPr>
        <w:pStyle w:val="Heading2"/>
        <w:spacing w:before="0" w:after="0" w:line="360" w:lineRule="auto"/>
        <w:rPr>
          <w:b w:val="0"/>
          <w:bCs w:val="0"/>
          <w:color w:val="auto"/>
          <w:sz w:val="22"/>
          <w:szCs w:val="22"/>
        </w:rPr>
      </w:pPr>
    </w:p>
    <w:p w14:paraId="204B033C" w14:textId="77777777" w:rsidR="00AE1E06" w:rsidRDefault="00934947" w:rsidP="00913BFD">
      <w:pPr>
        <w:pStyle w:val="Heading2"/>
        <w:spacing w:before="0" w:after="0" w:line="360" w:lineRule="auto"/>
      </w:pPr>
      <w:r>
        <w:lastRenderedPageBreak/>
        <w:t xml:space="preserve">3.2 </w:t>
      </w:r>
      <w:proofErr w:type="spellStart"/>
      <w:r>
        <w:t>Generalisations</w:t>
      </w:r>
      <w:proofErr w:type="spellEnd"/>
      <w:r>
        <w:t xml:space="preserve"> and Applications in Metric Spaces</w:t>
      </w:r>
    </w:p>
    <w:p w14:paraId="78C7C80B" w14:textId="77777777" w:rsidR="00DD2007" w:rsidRDefault="00DD2007" w:rsidP="00913BFD">
      <w:pPr>
        <w:spacing w:line="360" w:lineRule="auto"/>
        <w:ind w:firstLine="360"/>
        <w:jc w:val="both"/>
      </w:pPr>
      <w:r w:rsidRPr="00DD2007">
        <w:t>Recent developments in generalized metric spaces have focused on simulation-function-based contractions, multivalued mappings, and generalized admissibility conditions. Popa (2024) established fixed point results for multivalued mappings in S-metric spaces through simulation functions, while Georgiev (2024) developed coupled fixed point theorems under graph-based structures that relax traditional order assumptions.</w:t>
      </w:r>
    </w:p>
    <w:p w14:paraId="2352577E" w14:textId="77777777" w:rsidR="00AE1E06" w:rsidRDefault="00934947" w:rsidP="00913BFD">
      <w:pPr>
        <w:spacing w:line="360" w:lineRule="auto"/>
        <w:ind w:firstLine="360"/>
        <w:jc w:val="both"/>
      </w:pPr>
      <w:r>
        <w:t xml:space="preserve">Singh (2024) establishes F-weak contraction results in orthogonally complete metric spaces with applications to differential and integral equations. </w:t>
      </w:r>
      <w:proofErr w:type="spellStart"/>
      <w:r>
        <w:t>Navascués</w:t>
      </w:r>
      <w:proofErr w:type="spellEnd"/>
      <w:r>
        <w:t xml:space="preserve"> (2024) interrogates the topological subtleties of b-metric spaces where open balls may fail to be open  and develops new </w:t>
      </w:r>
      <w:proofErr w:type="spellStart"/>
      <w:r>
        <w:t>contractivities</w:t>
      </w:r>
      <w:proofErr w:type="spellEnd"/>
      <w:r>
        <w:t xml:space="preserve"> for Urysohn-type integral equations, including partial </w:t>
      </w:r>
      <w:proofErr w:type="spellStart"/>
      <w:r>
        <w:t>contractivities</w:t>
      </w:r>
      <w:proofErr w:type="spellEnd"/>
      <w:r>
        <w:t xml:space="preserve"> in strong b-metric spaces. Aiman Majid (2024) extends Azam's complex-valued metric spaces with novel contraction mappings, while Khojasteh (2024) introduces (L, c)-expansions arising from a new class of G-functions; these mappings admit moduli exceeding one yet still guarantee unique fixed points, opening unexplored territory for integral equations.</w:t>
      </w:r>
    </w:p>
    <w:p w14:paraId="28F33C3D" w14:textId="77777777" w:rsidR="00AE1E06" w:rsidRDefault="00934947" w:rsidP="00913BFD">
      <w:pPr>
        <w:pStyle w:val="Heading2"/>
        <w:spacing w:before="0" w:after="0" w:line="360" w:lineRule="auto"/>
      </w:pPr>
      <w:r>
        <w:t xml:space="preserve">3.3 Partial Order Metric Spaces and their Significant </w:t>
      </w:r>
      <w:proofErr w:type="spellStart"/>
      <w:r>
        <w:t>Generalisations</w:t>
      </w:r>
      <w:proofErr w:type="spellEnd"/>
    </w:p>
    <w:p w14:paraId="165AC43C" w14:textId="77777777" w:rsidR="00DD2007" w:rsidRDefault="00DD2007" w:rsidP="00913BFD">
      <w:pPr>
        <w:spacing w:line="360" w:lineRule="auto"/>
        <w:ind w:firstLine="360"/>
        <w:jc w:val="both"/>
      </w:pPr>
      <w:r w:rsidRPr="00DD2007">
        <w:t>Recent investigations in partially ordered generalized metric spaces have focused on compatibility conditions, generalized contractions, and applications to nonlinear differential equations. Significant contributions include the works of Pingale (2024), Georgiev (2024), and Hammad (2024), which extend classical fixed point principles to broader analytical settings.</w:t>
      </w:r>
    </w:p>
    <w:p w14:paraId="3326DDA2" w14:textId="77777777" w:rsidR="00DD2007" w:rsidRDefault="00DD2007" w:rsidP="00913BFD">
      <w:pPr>
        <w:spacing w:line="360" w:lineRule="auto"/>
        <w:ind w:firstLine="360"/>
        <w:jc w:val="both"/>
      </w:pPr>
      <w:r w:rsidRPr="00DD2007">
        <w:t xml:space="preserve">Recent studies in partial metric and partial-type spaces have focused on generalized contractions, coincidence points, and convergence analysis. Significant advances have been reported in partial metric spaces, partial b-metric spaces, and partial Aᵦ-metric spaces, particularly through the works of Pant (2017), Zhou (2018), </w:t>
      </w:r>
      <w:proofErr w:type="spellStart"/>
      <w:r w:rsidRPr="00DD2007">
        <w:t>Priyobarta</w:t>
      </w:r>
      <w:proofErr w:type="spellEnd"/>
      <w:r w:rsidRPr="00DD2007">
        <w:t xml:space="preserve"> (2020), and Kalsoom (2021), which collectively demonstrate the richness of the partial-type framework for fixed point investigations.</w:t>
      </w:r>
    </w:p>
    <w:p w14:paraId="75114D4A" w14:textId="77777777" w:rsidR="00AE1E06" w:rsidRDefault="00934947" w:rsidP="00913BFD">
      <w:pPr>
        <w:spacing w:line="360" w:lineRule="auto"/>
        <w:ind w:firstLine="360"/>
        <w:jc w:val="both"/>
      </w:pPr>
      <w:proofErr w:type="spellStart"/>
      <w:r>
        <w:t>Priyobarta</w:t>
      </w:r>
      <w:proofErr w:type="spellEnd"/>
      <w:r>
        <w:t xml:space="preserve"> (2020) makes a defining contribution by intro</w:t>
      </w:r>
      <w:r w:rsidR="00913BFD">
        <w:t>ducing partial Aᵦ-metric spaces</w:t>
      </w:r>
      <w:r>
        <w:t xml:space="preserve"> a genuine </w:t>
      </w:r>
      <w:proofErr w:type="spellStart"/>
      <w:r>
        <w:t>generalisation</w:t>
      </w:r>
      <w:proofErr w:type="spellEnd"/>
      <w:r>
        <w:t xml:space="preserve"> of both partial metric and partial A-metric </w:t>
      </w:r>
      <w:proofErr w:type="spellStart"/>
      <w:r>
        <w:t>spacesand</w:t>
      </w:r>
      <w:proofErr w:type="spellEnd"/>
      <w:r>
        <w:t xml:space="preserve"> establishing several fixed point theorems together with an explicit demonstration that the new space strictly extends the partial A-metric space. The non-zero self-distance axiom of partial-type spaces, p(x, x) ≠ 0 in general, is the defining structural feature highlighted. Chakraborty (2020) combines relation-theoretic and analytic techniques to identify fixed points under weak contractive inequalities in metric spaces with arbitrary binary relations.</w:t>
      </w:r>
      <w:r w:rsidR="009B31D1" w:rsidRPr="009B31D1">
        <w:t xml:space="preserve"> Recent studies continue to expand the theoretical framework of generalized metric spaces and contraction mappings. In particular, recent contributions have explored new admissibility conditions, generalized simulation-function-based contractions, and applications of fixed point results to nonlinear functional equations and hybrid metric structures. These developments further demonstrate the growing relevance of </w:t>
      </w:r>
      <w:r w:rsidR="009B31D1" w:rsidRPr="009B31D1">
        <w:lastRenderedPageBreak/>
        <w:t>generalized fixed point theory in modern analysis (Symmetry, 2024; Contemporary Mathematics, 2025; Contemporary Mathematics, 2026).</w:t>
      </w:r>
    </w:p>
    <w:p w14:paraId="33CF0DFD" w14:textId="77777777" w:rsidR="00AE1E06" w:rsidRDefault="00934947" w:rsidP="00913BFD">
      <w:pPr>
        <w:spacing w:line="360" w:lineRule="auto"/>
        <w:ind w:firstLine="360"/>
        <w:jc w:val="both"/>
      </w:pPr>
      <w:r>
        <w:t>Dhawan (2019) introduces ℱ-</w:t>
      </w:r>
      <w:proofErr w:type="spellStart"/>
      <w:r>
        <w:t>generalised</w:t>
      </w:r>
      <w:proofErr w:type="spellEnd"/>
      <w:r>
        <w:t xml:space="preserve"> contractive mappings and reviews fixed point theorems for weakly isotone growing set-valued mappings in ordered partial metric spaces. Pant (2017) establishes specific fixed points for contraction-type mappings in partial metric spaces that cannot be derived from classical metric-space results, with applications to Volterra-type integral equations. Chauhan (2019) extends the work of Lu Shi and Shaoyuan Xu to partial cone b-metric spaces, exhibiting distinct fixed points for both single mappings and pairs of weakly compatible mappings. Zhou (2018) develops contraction mappings in partial b-metric spaces, building on the foundational work of Satish (2014) who first defined the space and proved its earliest fixed point theorems.</w:t>
      </w:r>
    </w:p>
    <w:p w14:paraId="2958715D" w14:textId="77777777" w:rsidR="00AE1E06" w:rsidRDefault="00934947" w:rsidP="00913BFD">
      <w:pPr>
        <w:spacing w:line="360" w:lineRule="auto"/>
        <w:ind w:firstLine="360"/>
        <w:jc w:val="both"/>
      </w:pPr>
      <w:r>
        <w:t xml:space="preserve">Kir (2016) proposes </w:t>
      </w:r>
      <w:proofErr w:type="spellStart"/>
      <w:r>
        <w:t>generalised</w:t>
      </w:r>
      <w:proofErr w:type="spellEnd"/>
      <w:r>
        <w:t xml:space="preserve"> fixed point theorems in partial metric spaces that significantly refine Banach's original theory and signal the growing community interest in partial-metric </w:t>
      </w:r>
      <w:proofErr w:type="spellStart"/>
      <w:r>
        <w:t>generalisations</w:t>
      </w:r>
      <w:proofErr w:type="spellEnd"/>
      <w:r>
        <w:t xml:space="preserve">. Vetro (2013) consolidates the partial-metric framework, examining Banach-type theorems and common fixed points under </w:t>
      </w:r>
      <w:proofErr w:type="spellStart"/>
      <w:r>
        <w:t>generalised</w:t>
      </w:r>
      <w:proofErr w:type="spellEnd"/>
      <w:r>
        <w:t xml:space="preserve"> contractive requirements defined by implicit relations. Işık (2013) formulates fixed point theorems for weakly contractive mappings in ordered metric-like spaces. Sahni (2012) refines results on fixed points, coincidence points, end points and approximate optimum proximity points, addressing the Hammerstein integral equation and re-establishing common fixed point theorems for integral-type contractive mappings in b-metric spaces; corrections to errors in Liu et al. are documented, and applications to functional equations of dynamic programming and </w:t>
      </w:r>
      <w:proofErr w:type="spellStart"/>
      <w:r>
        <w:t>generalised</w:t>
      </w:r>
      <w:proofErr w:type="spellEnd"/>
      <w:r>
        <w:t xml:space="preserve"> fuzzy metric spaces are derived.</w:t>
      </w:r>
    </w:p>
    <w:p w14:paraId="4101B714" w14:textId="77777777" w:rsidR="00AE1E06" w:rsidRDefault="00934947" w:rsidP="00913BFD">
      <w:pPr>
        <w:pStyle w:val="Heading2"/>
        <w:spacing w:before="0" w:after="0" w:line="360" w:lineRule="auto"/>
      </w:pPr>
      <w:r>
        <w:t>3.4 Chronological Synthesis of Key Contributions</w:t>
      </w:r>
    </w:p>
    <w:p w14:paraId="79D9603D" w14:textId="77777777" w:rsidR="00AE1E06" w:rsidRDefault="00934947" w:rsidP="00913BFD">
      <w:pPr>
        <w:spacing w:line="360" w:lineRule="auto"/>
        <w:ind w:firstLine="360"/>
        <w:jc w:val="both"/>
      </w:pPr>
      <w:r>
        <w:t>Table 3 distils the chronological trajectory of the most influential contributions identified across the four clusters. The table is restricted to landmark results that introduce a new space, a new contraction class or a substantive application.</w:t>
      </w:r>
    </w:p>
    <w:p w14:paraId="234E0C88" w14:textId="77777777" w:rsidR="00542509" w:rsidRDefault="00542509" w:rsidP="00542509">
      <w:pPr>
        <w:pStyle w:val="Heading3"/>
      </w:pPr>
      <w:r>
        <w:t>Table 3. Chronological Synthesis of Landmark Contributions Retained in the Final Corpus</w:t>
      </w:r>
    </w:p>
    <w:tbl>
      <w:tblPr>
        <w:tblStyle w:val="TableGrid"/>
        <w:tblW w:w="0" w:type="auto"/>
        <w:tblLook w:val="04A0" w:firstRow="1" w:lastRow="0" w:firstColumn="1" w:lastColumn="0" w:noHBand="0" w:noVBand="1"/>
      </w:tblPr>
      <w:tblGrid>
        <w:gridCol w:w="851"/>
        <w:gridCol w:w="2363"/>
        <w:gridCol w:w="4157"/>
        <w:gridCol w:w="2205"/>
      </w:tblGrid>
      <w:tr w:rsidR="00542509" w14:paraId="3F8AC7E8" w14:textId="77777777" w:rsidTr="00542509">
        <w:tc>
          <w:tcPr>
            <w:tcW w:w="0" w:type="auto"/>
            <w:hideMark/>
          </w:tcPr>
          <w:p w14:paraId="0443875D" w14:textId="77777777" w:rsidR="00542509" w:rsidRDefault="00542509">
            <w:pPr>
              <w:jc w:val="center"/>
              <w:rPr>
                <w:b/>
                <w:bCs/>
                <w:sz w:val="24"/>
                <w:szCs w:val="24"/>
              </w:rPr>
            </w:pPr>
            <w:r>
              <w:rPr>
                <w:b/>
                <w:bCs/>
              </w:rPr>
              <w:t>Year</w:t>
            </w:r>
          </w:p>
        </w:tc>
        <w:tc>
          <w:tcPr>
            <w:tcW w:w="0" w:type="auto"/>
            <w:hideMark/>
          </w:tcPr>
          <w:p w14:paraId="2DACB8FA" w14:textId="77777777" w:rsidR="00542509" w:rsidRDefault="00542509">
            <w:pPr>
              <w:jc w:val="center"/>
              <w:rPr>
                <w:b/>
                <w:bCs/>
                <w:sz w:val="24"/>
                <w:szCs w:val="24"/>
              </w:rPr>
            </w:pPr>
            <w:r>
              <w:rPr>
                <w:b/>
                <w:bCs/>
              </w:rPr>
              <w:t>Author(s)</w:t>
            </w:r>
          </w:p>
        </w:tc>
        <w:tc>
          <w:tcPr>
            <w:tcW w:w="0" w:type="auto"/>
            <w:hideMark/>
          </w:tcPr>
          <w:p w14:paraId="56411F84" w14:textId="77777777" w:rsidR="00542509" w:rsidRDefault="00542509">
            <w:pPr>
              <w:jc w:val="center"/>
              <w:rPr>
                <w:b/>
                <w:bCs/>
                <w:sz w:val="24"/>
                <w:szCs w:val="24"/>
              </w:rPr>
            </w:pPr>
            <w:r>
              <w:rPr>
                <w:b/>
                <w:bCs/>
              </w:rPr>
              <w:t>Principal Contribution</w:t>
            </w:r>
          </w:p>
        </w:tc>
        <w:tc>
          <w:tcPr>
            <w:tcW w:w="0" w:type="auto"/>
            <w:hideMark/>
          </w:tcPr>
          <w:p w14:paraId="1B62FCD9" w14:textId="77777777" w:rsidR="00542509" w:rsidRDefault="00542509">
            <w:pPr>
              <w:jc w:val="center"/>
              <w:rPr>
                <w:b/>
                <w:bCs/>
                <w:sz w:val="24"/>
                <w:szCs w:val="24"/>
              </w:rPr>
            </w:pPr>
            <w:r>
              <w:rPr>
                <w:b/>
                <w:bCs/>
              </w:rPr>
              <w:t>Domain / Application</w:t>
            </w:r>
          </w:p>
        </w:tc>
      </w:tr>
      <w:tr w:rsidR="00542509" w14:paraId="28DC41A7" w14:textId="77777777" w:rsidTr="00542509">
        <w:tc>
          <w:tcPr>
            <w:tcW w:w="0" w:type="auto"/>
            <w:hideMark/>
          </w:tcPr>
          <w:p w14:paraId="4A23D62A" w14:textId="77777777" w:rsidR="00542509" w:rsidRDefault="00542509">
            <w:pPr>
              <w:rPr>
                <w:sz w:val="24"/>
                <w:szCs w:val="24"/>
              </w:rPr>
            </w:pPr>
            <w:r>
              <w:t>2012</w:t>
            </w:r>
          </w:p>
        </w:tc>
        <w:tc>
          <w:tcPr>
            <w:tcW w:w="0" w:type="auto"/>
            <w:hideMark/>
          </w:tcPr>
          <w:p w14:paraId="5BDBDCA7" w14:textId="77777777" w:rsidR="00542509" w:rsidRDefault="00542509">
            <w:pPr>
              <w:rPr>
                <w:sz w:val="24"/>
                <w:szCs w:val="24"/>
              </w:rPr>
            </w:pPr>
            <w:r>
              <w:t xml:space="preserve">Samet, Vetro &amp; Vetro; </w:t>
            </w:r>
            <w:proofErr w:type="spellStart"/>
            <w:r>
              <w:t>Wardowski</w:t>
            </w:r>
            <w:proofErr w:type="spellEnd"/>
          </w:p>
        </w:tc>
        <w:tc>
          <w:tcPr>
            <w:tcW w:w="0" w:type="auto"/>
            <w:hideMark/>
          </w:tcPr>
          <w:p w14:paraId="1CACD2E1" w14:textId="77777777" w:rsidR="00542509" w:rsidRDefault="00542509" w:rsidP="00542509">
            <w:pPr>
              <w:rPr>
                <w:sz w:val="24"/>
                <w:szCs w:val="24"/>
              </w:rPr>
            </w:pPr>
            <w:r>
              <w:t>α–ψ-contractive mappings; introduction of F-contractions</w:t>
            </w:r>
          </w:p>
        </w:tc>
        <w:tc>
          <w:tcPr>
            <w:tcW w:w="0" w:type="auto"/>
            <w:hideMark/>
          </w:tcPr>
          <w:p w14:paraId="2D22BDE8" w14:textId="77777777" w:rsidR="00542509" w:rsidRDefault="00542509" w:rsidP="00542509">
            <w:pPr>
              <w:rPr>
                <w:sz w:val="24"/>
                <w:szCs w:val="24"/>
              </w:rPr>
            </w:pPr>
            <w:r>
              <w:t>Generalized contraction theory</w:t>
            </w:r>
          </w:p>
        </w:tc>
      </w:tr>
      <w:tr w:rsidR="00542509" w14:paraId="066D7C8A" w14:textId="77777777" w:rsidTr="00542509">
        <w:tc>
          <w:tcPr>
            <w:tcW w:w="0" w:type="auto"/>
            <w:hideMark/>
          </w:tcPr>
          <w:p w14:paraId="24CF6B60" w14:textId="77777777" w:rsidR="00542509" w:rsidRDefault="00542509">
            <w:pPr>
              <w:rPr>
                <w:sz w:val="24"/>
                <w:szCs w:val="24"/>
              </w:rPr>
            </w:pPr>
            <w:r>
              <w:t>2013</w:t>
            </w:r>
          </w:p>
        </w:tc>
        <w:tc>
          <w:tcPr>
            <w:tcW w:w="0" w:type="auto"/>
            <w:hideMark/>
          </w:tcPr>
          <w:p w14:paraId="44571532" w14:textId="77777777" w:rsidR="00542509" w:rsidRDefault="00542509">
            <w:pPr>
              <w:rPr>
                <w:sz w:val="24"/>
                <w:szCs w:val="24"/>
              </w:rPr>
            </w:pPr>
            <w:r>
              <w:t>Cho et al.; Karapınar et al.; Hussain et al.; Işık</w:t>
            </w:r>
          </w:p>
        </w:tc>
        <w:tc>
          <w:tcPr>
            <w:tcW w:w="0" w:type="auto"/>
            <w:hideMark/>
          </w:tcPr>
          <w:p w14:paraId="5BD4F867" w14:textId="77777777" w:rsidR="00542509" w:rsidRDefault="00542509" w:rsidP="00542509">
            <w:pPr>
              <w:rPr>
                <w:sz w:val="24"/>
                <w:szCs w:val="24"/>
              </w:rPr>
            </w:pPr>
            <w:r>
              <w:t>α-Geraghty contractions; α–ψ-Meir–Keeler contractions; weakly contractive mappings in ordered metric-like spaces</w:t>
            </w:r>
          </w:p>
        </w:tc>
        <w:tc>
          <w:tcPr>
            <w:tcW w:w="0" w:type="auto"/>
            <w:hideMark/>
          </w:tcPr>
          <w:p w14:paraId="144A6E13" w14:textId="77777777" w:rsidR="00542509" w:rsidRDefault="00542509" w:rsidP="00542509">
            <w:pPr>
              <w:rPr>
                <w:sz w:val="24"/>
                <w:szCs w:val="24"/>
              </w:rPr>
            </w:pPr>
            <w:r>
              <w:t>Fixed point theory in generalized metric settings</w:t>
            </w:r>
          </w:p>
        </w:tc>
      </w:tr>
      <w:tr w:rsidR="00542509" w14:paraId="6C42821A" w14:textId="77777777" w:rsidTr="00542509">
        <w:tc>
          <w:tcPr>
            <w:tcW w:w="0" w:type="auto"/>
            <w:hideMark/>
          </w:tcPr>
          <w:p w14:paraId="314F5F00" w14:textId="77777777" w:rsidR="00542509" w:rsidRDefault="00542509">
            <w:pPr>
              <w:rPr>
                <w:sz w:val="24"/>
                <w:szCs w:val="24"/>
              </w:rPr>
            </w:pPr>
            <w:r>
              <w:t>2014</w:t>
            </w:r>
          </w:p>
        </w:tc>
        <w:tc>
          <w:tcPr>
            <w:tcW w:w="0" w:type="auto"/>
            <w:hideMark/>
          </w:tcPr>
          <w:p w14:paraId="4CFC4490" w14:textId="77777777" w:rsidR="00542509" w:rsidRDefault="00542509">
            <w:pPr>
              <w:rPr>
                <w:sz w:val="24"/>
                <w:szCs w:val="24"/>
              </w:rPr>
            </w:pPr>
            <w:r>
              <w:t xml:space="preserve">Asadi et al.; Satish; </w:t>
            </w:r>
            <w:proofErr w:type="spellStart"/>
            <w:r>
              <w:t>Wardowski</w:t>
            </w:r>
            <w:proofErr w:type="spellEnd"/>
          </w:p>
        </w:tc>
        <w:tc>
          <w:tcPr>
            <w:tcW w:w="0" w:type="auto"/>
            <w:hideMark/>
          </w:tcPr>
          <w:p w14:paraId="04DF1FAF" w14:textId="77777777" w:rsidR="00542509" w:rsidRDefault="00542509" w:rsidP="00542509">
            <w:pPr>
              <w:rPr>
                <w:sz w:val="24"/>
                <w:szCs w:val="24"/>
              </w:rPr>
            </w:pPr>
            <w:r>
              <w:t>Introduction of M-metric spaces; partial b-metric spaces; F-weak contractions</w:t>
            </w:r>
          </w:p>
        </w:tc>
        <w:tc>
          <w:tcPr>
            <w:tcW w:w="0" w:type="auto"/>
            <w:hideMark/>
          </w:tcPr>
          <w:p w14:paraId="7ECF281B" w14:textId="77777777" w:rsidR="00542509" w:rsidRDefault="00542509" w:rsidP="00542509">
            <w:pPr>
              <w:rPr>
                <w:sz w:val="24"/>
                <w:szCs w:val="24"/>
              </w:rPr>
            </w:pPr>
            <w:r>
              <w:t>Foundational generalized metric spaces</w:t>
            </w:r>
          </w:p>
        </w:tc>
      </w:tr>
      <w:tr w:rsidR="00542509" w14:paraId="448F0958" w14:textId="77777777" w:rsidTr="00542509">
        <w:tc>
          <w:tcPr>
            <w:tcW w:w="0" w:type="auto"/>
            <w:hideMark/>
          </w:tcPr>
          <w:p w14:paraId="4E8607AC" w14:textId="77777777" w:rsidR="00542509" w:rsidRDefault="00542509">
            <w:pPr>
              <w:rPr>
                <w:sz w:val="24"/>
                <w:szCs w:val="24"/>
              </w:rPr>
            </w:pPr>
            <w:r>
              <w:t>2015</w:t>
            </w:r>
          </w:p>
        </w:tc>
        <w:tc>
          <w:tcPr>
            <w:tcW w:w="0" w:type="auto"/>
            <w:hideMark/>
          </w:tcPr>
          <w:p w14:paraId="06E11E71" w14:textId="77777777" w:rsidR="00542509" w:rsidRDefault="00542509">
            <w:pPr>
              <w:rPr>
                <w:sz w:val="24"/>
                <w:szCs w:val="24"/>
              </w:rPr>
            </w:pPr>
            <w:r>
              <w:t>Khojasteh et al.; Vetro</w:t>
            </w:r>
          </w:p>
        </w:tc>
        <w:tc>
          <w:tcPr>
            <w:tcW w:w="0" w:type="auto"/>
            <w:hideMark/>
          </w:tcPr>
          <w:p w14:paraId="05597712" w14:textId="77777777" w:rsidR="00542509" w:rsidRDefault="00542509" w:rsidP="00542509">
            <w:pPr>
              <w:rPr>
                <w:sz w:val="24"/>
                <w:szCs w:val="24"/>
              </w:rPr>
            </w:pPr>
            <w:r>
              <w:t>Simulation functions; fixed point theorems in partial metric spaces</w:t>
            </w:r>
          </w:p>
        </w:tc>
        <w:tc>
          <w:tcPr>
            <w:tcW w:w="0" w:type="auto"/>
            <w:hideMark/>
          </w:tcPr>
          <w:p w14:paraId="5439B2D9" w14:textId="77777777" w:rsidR="00542509" w:rsidRDefault="00542509" w:rsidP="00542509">
            <w:pPr>
              <w:rPr>
                <w:sz w:val="24"/>
                <w:szCs w:val="24"/>
              </w:rPr>
            </w:pPr>
            <w:r>
              <w:t>Unification of contractive conditions</w:t>
            </w:r>
          </w:p>
        </w:tc>
      </w:tr>
      <w:tr w:rsidR="00542509" w14:paraId="7CA88644" w14:textId="77777777" w:rsidTr="00542509">
        <w:tc>
          <w:tcPr>
            <w:tcW w:w="0" w:type="auto"/>
            <w:hideMark/>
          </w:tcPr>
          <w:p w14:paraId="3E665EFE" w14:textId="77777777" w:rsidR="00542509" w:rsidRDefault="00542509">
            <w:pPr>
              <w:rPr>
                <w:sz w:val="24"/>
                <w:szCs w:val="24"/>
              </w:rPr>
            </w:pPr>
            <w:r>
              <w:lastRenderedPageBreak/>
              <w:t>2016–2018</w:t>
            </w:r>
          </w:p>
        </w:tc>
        <w:tc>
          <w:tcPr>
            <w:tcW w:w="0" w:type="auto"/>
            <w:hideMark/>
          </w:tcPr>
          <w:p w14:paraId="785710EF" w14:textId="77777777" w:rsidR="00542509" w:rsidRDefault="00542509">
            <w:pPr>
              <w:rPr>
                <w:sz w:val="24"/>
                <w:szCs w:val="24"/>
              </w:rPr>
            </w:pPr>
            <w:r>
              <w:t xml:space="preserve">Kir; Aydi; Pant; Mitrović &amp; </w:t>
            </w:r>
            <w:proofErr w:type="spellStart"/>
            <w:r>
              <w:t>Radenović</w:t>
            </w:r>
            <w:proofErr w:type="spellEnd"/>
            <w:r>
              <w:t>; Zhou</w:t>
            </w:r>
          </w:p>
        </w:tc>
        <w:tc>
          <w:tcPr>
            <w:tcW w:w="0" w:type="auto"/>
            <w:hideMark/>
          </w:tcPr>
          <w:p w14:paraId="3F3198C9" w14:textId="77777777" w:rsidR="00542509" w:rsidRDefault="00542509" w:rsidP="00542509">
            <w:pPr>
              <w:rPr>
                <w:sz w:val="24"/>
                <w:szCs w:val="24"/>
              </w:rPr>
            </w:pPr>
            <w:r>
              <w:t xml:space="preserve">Generalized fixed point theorems in partial metric and partial b-metric spaces; contraction-type mappings; </w:t>
            </w:r>
            <w:proofErr w:type="spellStart"/>
            <w:r>
              <w:t>bv</w:t>
            </w:r>
            <w:proofErr w:type="spellEnd"/>
            <w:r>
              <w:t>(s)-metric spaces</w:t>
            </w:r>
          </w:p>
        </w:tc>
        <w:tc>
          <w:tcPr>
            <w:tcW w:w="0" w:type="auto"/>
            <w:hideMark/>
          </w:tcPr>
          <w:p w14:paraId="6CBF2983" w14:textId="77777777" w:rsidR="00542509" w:rsidRDefault="00542509" w:rsidP="00542509">
            <w:pPr>
              <w:rPr>
                <w:sz w:val="24"/>
                <w:szCs w:val="24"/>
              </w:rPr>
            </w:pPr>
            <w:r>
              <w:t>Volterra integral equations; generalized convergence analysis</w:t>
            </w:r>
          </w:p>
        </w:tc>
      </w:tr>
      <w:tr w:rsidR="00542509" w14:paraId="39D84EDF" w14:textId="77777777" w:rsidTr="00542509">
        <w:tc>
          <w:tcPr>
            <w:tcW w:w="0" w:type="auto"/>
            <w:hideMark/>
          </w:tcPr>
          <w:p w14:paraId="6833CC52" w14:textId="77777777" w:rsidR="00542509" w:rsidRDefault="00542509">
            <w:pPr>
              <w:rPr>
                <w:sz w:val="24"/>
                <w:szCs w:val="24"/>
              </w:rPr>
            </w:pPr>
            <w:r>
              <w:t>2019–2020</w:t>
            </w:r>
          </w:p>
        </w:tc>
        <w:tc>
          <w:tcPr>
            <w:tcW w:w="0" w:type="auto"/>
            <w:hideMark/>
          </w:tcPr>
          <w:p w14:paraId="26325C1A" w14:textId="77777777" w:rsidR="00542509" w:rsidRDefault="00542509">
            <w:pPr>
              <w:rPr>
                <w:sz w:val="24"/>
                <w:szCs w:val="24"/>
              </w:rPr>
            </w:pPr>
            <w:r>
              <w:t xml:space="preserve">Dhawan; </w:t>
            </w:r>
            <w:proofErr w:type="spellStart"/>
            <w:r>
              <w:t>Priyobarta</w:t>
            </w:r>
            <w:proofErr w:type="spellEnd"/>
          </w:p>
        </w:tc>
        <w:tc>
          <w:tcPr>
            <w:tcW w:w="0" w:type="auto"/>
            <w:hideMark/>
          </w:tcPr>
          <w:p w14:paraId="75042403" w14:textId="77777777" w:rsidR="00542509" w:rsidRDefault="00542509" w:rsidP="00542509">
            <w:pPr>
              <w:rPr>
                <w:sz w:val="24"/>
                <w:szCs w:val="24"/>
              </w:rPr>
            </w:pPr>
            <w:r>
              <w:t>ℱ-generalized contractions in ordered partial metric spaces; introduction of partial Aᵦ-metric spaces</w:t>
            </w:r>
          </w:p>
        </w:tc>
        <w:tc>
          <w:tcPr>
            <w:tcW w:w="0" w:type="auto"/>
            <w:hideMark/>
          </w:tcPr>
          <w:p w14:paraId="3AE68DBD" w14:textId="77777777" w:rsidR="00542509" w:rsidRDefault="00542509" w:rsidP="00542509">
            <w:pPr>
              <w:rPr>
                <w:sz w:val="24"/>
                <w:szCs w:val="24"/>
              </w:rPr>
            </w:pPr>
            <w:r>
              <w:t>Set-valued mappings; generalized partial-type spaces</w:t>
            </w:r>
          </w:p>
        </w:tc>
      </w:tr>
      <w:tr w:rsidR="00542509" w14:paraId="6998FEC2" w14:textId="77777777" w:rsidTr="00542509">
        <w:tc>
          <w:tcPr>
            <w:tcW w:w="0" w:type="auto"/>
            <w:hideMark/>
          </w:tcPr>
          <w:p w14:paraId="3A56983B" w14:textId="77777777" w:rsidR="00542509" w:rsidRDefault="00542509">
            <w:pPr>
              <w:rPr>
                <w:sz w:val="24"/>
                <w:szCs w:val="24"/>
              </w:rPr>
            </w:pPr>
            <w:r>
              <w:t>2021–2022</w:t>
            </w:r>
          </w:p>
        </w:tc>
        <w:tc>
          <w:tcPr>
            <w:tcW w:w="0" w:type="auto"/>
            <w:hideMark/>
          </w:tcPr>
          <w:p w14:paraId="271AD365" w14:textId="77777777" w:rsidR="00542509" w:rsidRDefault="00542509">
            <w:pPr>
              <w:rPr>
                <w:sz w:val="24"/>
                <w:szCs w:val="24"/>
              </w:rPr>
            </w:pPr>
            <w:r>
              <w:t>Joshi et al.; Jain</w:t>
            </w:r>
          </w:p>
        </w:tc>
        <w:tc>
          <w:tcPr>
            <w:tcW w:w="0" w:type="auto"/>
            <w:hideMark/>
          </w:tcPr>
          <w:p w14:paraId="4B2C99DD" w14:textId="77777777" w:rsidR="00542509" w:rsidRDefault="00542509" w:rsidP="00542509">
            <w:pPr>
              <w:rPr>
                <w:sz w:val="24"/>
                <w:szCs w:val="24"/>
              </w:rPr>
            </w:pPr>
            <w:proofErr w:type="spellStart"/>
            <w:r>
              <w:t>Mbv</w:t>
            </w:r>
            <w:proofErr w:type="spellEnd"/>
            <w:r>
              <w:t>-metric spaces and fixed point applications; fixed point methods for fractional differential equations</w:t>
            </w:r>
          </w:p>
        </w:tc>
        <w:tc>
          <w:tcPr>
            <w:tcW w:w="0" w:type="auto"/>
            <w:hideMark/>
          </w:tcPr>
          <w:p w14:paraId="09179AC4" w14:textId="77777777" w:rsidR="00542509" w:rsidRDefault="00542509" w:rsidP="00542509">
            <w:pPr>
              <w:rPr>
                <w:sz w:val="24"/>
                <w:szCs w:val="24"/>
              </w:rPr>
            </w:pPr>
            <w:r>
              <w:t>Cantilever beam problem; fractional differential equations</w:t>
            </w:r>
          </w:p>
        </w:tc>
      </w:tr>
      <w:tr w:rsidR="00542509" w14:paraId="042A6C7C" w14:textId="77777777" w:rsidTr="00542509">
        <w:tc>
          <w:tcPr>
            <w:tcW w:w="0" w:type="auto"/>
            <w:hideMark/>
          </w:tcPr>
          <w:p w14:paraId="2D72431A" w14:textId="77777777" w:rsidR="00542509" w:rsidRDefault="00542509">
            <w:pPr>
              <w:rPr>
                <w:sz w:val="24"/>
                <w:szCs w:val="24"/>
              </w:rPr>
            </w:pPr>
            <w:r>
              <w:t>2023–2024</w:t>
            </w:r>
          </w:p>
        </w:tc>
        <w:tc>
          <w:tcPr>
            <w:tcW w:w="0" w:type="auto"/>
            <w:hideMark/>
          </w:tcPr>
          <w:p w14:paraId="13850222" w14:textId="77777777" w:rsidR="00542509" w:rsidRDefault="00542509">
            <w:pPr>
              <w:rPr>
                <w:sz w:val="24"/>
                <w:szCs w:val="24"/>
              </w:rPr>
            </w:pPr>
            <w:r>
              <w:t xml:space="preserve">Hammad; Pingale; Popa; Georgiev; </w:t>
            </w:r>
            <w:proofErr w:type="spellStart"/>
            <w:r>
              <w:t>Navascués</w:t>
            </w:r>
            <w:proofErr w:type="spellEnd"/>
            <w:r>
              <w:t>; Singh</w:t>
            </w:r>
          </w:p>
        </w:tc>
        <w:tc>
          <w:tcPr>
            <w:tcW w:w="0" w:type="auto"/>
            <w:hideMark/>
          </w:tcPr>
          <w:p w14:paraId="70AF82FA" w14:textId="77777777" w:rsidR="00542509" w:rsidRDefault="00542509" w:rsidP="00542509">
            <w:pPr>
              <w:rPr>
                <w:sz w:val="24"/>
                <w:szCs w:val="24"/>
              </w:rPr>
            </w:pPr>
            <w:r>
              <w:t>Generalized contractive mappings; C-class functions in partially ordered b-metric spaces; simulation-function approaches; coupled fixed point theorems; F-weak contractions</w:t>
            </w:r>
          </w:p>
        </w:tc>
        <w:tc>
          <w:tcPr>
            <w:tcW w:w="0" w:type="auto"/>
            <w:hideMark/>
          </w:tcPr>
          <w:p w14:paraId="1840AC9B" w14:textId="77777777" w:rsidR="00542509" w:rsidRDefault="00542509" w:rsidP="00542509">
            <w:pPr>
              <w:rPr>
                <w:sz w:val="24"/>
                <w:szCs w:val="24"/>
              </w:rPr>
            </w:pPr>
            <w:r>
              <w:t xml:space="preserve">Integral equations; coupled BVPs; </w:t>
            </w:r>
            <w:proofErr w:type="spellStart"/>
            <w:r>
              <w:t>Urysohn</w:t>
            </w:r>
            <w:proofErr w:type="spellEnd"/>
            <w:r>
              <w:t xml:space="preserve"> integral equations</w:t>
            </w:r>
          </w:p>
        </w:tc>
      </w:tr>
      <w:tr w:rsidR="00542509" w14:paraId="7C4EE8B7" w14:textId="77777777" w:rsidTr="00542509">
        <w:tc>
          <w:tcPr>
            <w:tcW w:w="0" w:type="auto"/>
            <w:hideMark/>
          </w:tcPr>
          <w:p w14:paraId="6A909109" w14:textId="77777777" w:rsidR="00542509" w:rsidRDefault="00542509">
            <w:pPr>
              <w:rPr>
                <w:sz w:val="24"/>
                <w:szCs w:val="24"/>
              </w:rPr>
            </w:pPr>
            <w:r>
              <w:t>2024–2026</w:t>
            </w:r>
          </w:p>
        </w:tc>
        <w:tc>
          <w:tcPr>
            <w:tcW w:w="0" w:type="auto"/>
            <w:hideMark/>
          </w:tcPr>
          <w:p w14:paraId="4718E4C1" w14:textId="77777777" w:rsidR="00542509" w:rsidRDefault="00542509">
            <w:pPr>
              <w:rPr>
                <w:sz w:val="24"/>
                <w:szCs w:val="24"/>
              </w:rPr>
            </w:pPr>
            <w:r>
              <w:t>Mahmood et al.; Contemporary Mathematics studies (2025, 2026)</w:t>
            </w:r>
          </w:p>
        </w:tc>
        <w:tc>
          <w:tcPr>
            <w:tcW w:w="0" w:type="auto"/>
            <w:hideMark/>
          </w:tcPr>
          <w:p w14:paraId="210C9BD4" w14:textId="77777777" w:rsidR="00542509" w:rsidRDefault="00542509" w:rsidP="00542509">
            <w:pPr>
              <w:rPr>
                <w:sz w:val="24"/>
                <w:szCs w:val="24"/>
              </w:rPr>
            </w:pPr>
            <w:r>
              <w:t>Recent advances in generalized contractions, simulation-function techniques, and abstract metric structures</w:t>
            </w:r>
          </w:p>
        </w:tc>
        <w:tc>
          <w:tcPr>
            <w:tcW w:w="0" w:type="auto"/>
            <w:hideMark/>
          </w:tcPr>
          <w:p w14:paraId="7BC2D413" w14:textId="77777777" w:rsidR="00542509" w:rsidRDefault="00542509" w:rsidP="00542509">
            <w:pPr>
              <w:rPr>
                <w:sz w:val="24"/>
                <w:szCs w:val="24"/>
              </w:rPr>
            </w:pPr>
            <w:r>
              <w:t>Emerging directions in generalized fixed point theory</w:t>
            </w:r>
          </w:p>
        </w:tc>
      </w:tr>
    </w:tbl>
    <w:p w14:paraId="7A42B295" w14:textId="77777777" w:rsidR="00542509" w:rsidRDefault="00542509" w:rsidP="00913BFD">
      <w:pPr>
        <w:spacing w:line="360" w:lineRule="auto"/>
        <w:ind w:firstLine="360"/>
        <w:jc w:val="both"/>
      </w:pPr>
    </w:p>
    <w:p w14:paraId="6BC9F2F1" w14:textId="77777777" w:rsidR="00AE1E06" w:rsidRDefault="00934947" w:rsidP="00913BFD">
      <w:pPr>
        <w:pStyle w:val="Heading1"/>
        <w:spacing w:before="0" w:after="0" w:line="360" w:lineRule="auto"/>
      </w:pPr>
      <w:r>
        <w:t>4. Discussion: Critical Synthesis and Research Gaps</w:t>
      </w:r>
    </w:p>
    <w:p w14:paraId="3D79E849" w14:textId="77777777" w:rsidR="00AE1E06" w:rsidRDefault="00934947" w:rsidP="00913BFD">
      <w:pPr>
        <w:spacing w:line="360" w:lineRule="auto"/>
        <w:ind w:firstLine="360"/>
        <w:jc w:val="both"/>
      </w:pPr>
      <w:r>
        <w:t xml:space="preserve">The thematic synthesis exposes a clear evolutionary pattern: from contractive inequalities alone (Banach–Geraghty axis) to contractive inequalities combined with structural relaxations of the underlying space (partial, b-, cone, A-, Aᵦ-metric). Yet the same synthesis reveals several persistent gaps that any future </w:t>
      </w:r>
      <w:proofErr w:type="spellStart"/>
      <w:r>
        <w:t>generalisation</w:t>
      </w:r>
      <w:proofErr w:type="spellEnd"/>
      <w:r>
        <w:t xml:space="preserve"> must address.</w:t>
      </w:r>
    </w:p>
    <w:p w14:paraId="08D0FF2E" w14:textId="77777777" w:rsidR="00AE1E06" w:rsidRDefault="00934947" w:rsidP="00913BFD">
      <w:pPr>
        <w:pStyle w:val="Heading2"/>
        <w:spacing w:before="0" w:after="0" w:line="360" w:lineRule="auto"/>
      </w:pPr>
      <w:r>
        <w:t>4.1 Absence of a Unifying Axiomatic Framework</w:t>
      </w:r>
    </w:p>
    <w:p w14:paraId="54DA4633" w14:textId="77777777" w:rsidR="00AE1E06" w:rsidRDefault="00934947" w:rsidP="00913BFD">
      <w:pPr>
        <w:spacing w:line="360" w:lineRule="auto"/>
        <w:ind w:firstLine="360"/>
        <w:jc w:val="both"/>
      </w:pPr>
      <w:r>
        <w:t>The prolif</w:t>
      </w:r>
      <w:r w:rsidR="00913BFD">
        <w:t xml:space="preserve">eration of partial-type spaces </w:t>
      </w:r>
      <w:r>
        <w:t xml:space="preserve">partial metric, partial cone, partial b-metric, partial cone b-metric, partial Aᵦ-metric, </w:t>
      </w:r>
      <w:proofErr w:type="spellStart"/>
      <w:r w:rsidR="00913BFD">
        <w:t>Mbv</w:t>
      </w:r>
      <w:proofErr w:type="spellEnd"/>
      <w:r w:rsidR="00913BFD">
        <w:t xml:space="preserve">-metric and their relatives </w:t>
      </w:r>
      <w:r>
        <w:t>has produced a profusion of cognate theorems that re-prove essentially the same result under marginally different axioms. The literature lacks a single axiomatic framework that encodes the partial-distance, the b-relaxation and the cone-ordering as instances of a common parametric class. Simulation functions (Khojasteh et al. 2015; Popa 2024) and (L, c)-expansions (Khojasteh 2024) point towards such a unification, but the explicit construction remains an open problem.</w:t>
      </w:r>
    </w:p>
    <w:p w14:paraId="54C3FF19" w14:textId="77777777" w:rsidR="00AE1E06" w:rsidRDefault="00934947" w:rsidP="00913BFD">
      <w:pPr>
        <w:pStyle w:val="Heading2"/>
        <w:spacing w:before="0" w:after="0" w:line="360" w:lineRule="auto"/>
      </w:pPr>
      <w:r>
        <w:t>4.2 Under-Developed Theory in Partial Aᵦ-Metric Spaces</w:t>
      </w:r>
    </w:p>
    <w:p w14:paraId="7E1E437C" w14:textId="77777777" w:rsidR="00AE1E06" w:rsidRDefault="00934947" w:rsidP="00913BFD">
      <w:pPr>
        <w:spacing w:line="360" w:lineRule="auto"/>
        <w:ind w:firstLine="360"/>
        <w:jc w:val="both"/>
      </w:pPr>
      <w:r>
        <w:t xml:space="preserve">Although </w:t>
      </w:r>
      <w:proofErr w:type="spellStart"/>
      <w:r>
        <w:t>Priyobarta</w:t>
      </w:r>
      <w:proofErr w:type="spellEnd"/>
      <w:r>
        <w:t xml:space="preserve"> (2020) demonstrated that partial Aᵦ-metric spaces strictly </w:t>
      </w:r>
      <w:proofErr w:type="spellStart"/>
      <w:r>
        <w:t>generalise</w:t>
      </w:r>
      <w:proofErr w:type="spellEnd"/>
      <w:r>
        <w:t xml:space="preserve"> partial A-metric and partial metric spaces, the catalogue of contraction classes studied in this space remains thin. F-contractions, Geraghty-type, simulation-function and (α, β)-admissible contractions have all been investigated in standard, b- and cone-metric variants, but their partial Aᵦ-metric analogues are largely absent. This represents the single most actionable gap identified by the review.</w:t>
      </w:r>
    </w:p>
    <w:p w14:paraId="6A0FF158" w14:textId="77777777" w:rsidR="00AE1E06" w:rsidRDefault="00934947" w:rsidP="00913BFD">
      <w:pPr>
        <w:pStyle w:val="Heading2"/>
        <w:spacing w:before="0" w:after="0" w:line="360" w:lineRule="auto"/>
      </w:pPr>
      <w:r>
        <w:t>4.3 Scarcity of Constructive Iterative Schemes with Convergence Analysis</w:t>
      </w:r>
    </w:p>
    <w:p w14:paraId="00AA9C35" w14:textId="77777777" w:rsidR="00AE1E06" w:rsidRDefault="00913BFD" w:rsidP="00913BFD">
      <w:pPr>
        <w:spacing w:line="360" w:lineRule="auto"/>
        <w:ind w:firstLine="360"/>
        <w:jc w:val="both"/>
      </w:pPr>
      <w:r>
        <w:lastRenderedPageBreak/>
        <w:t xml:space="preserve">Iterative procedures </w:t>
      </w:r>
      <w:r w:rsidR="00934947">
        <w:t>Picard, Mann, Ishikawa, Aitken Δ², Steffensen, Newton, AI iteration (Ofem et al.), J</w:t>
      </w:r>
      <w:r>
        <w:t>ungck-type non-</w:t>
      </w:r>
      <w:proofErr w:type="spellStart"/>
      <w:r>
        <w:t>self iterations</w:t>
      </w:r>
      <w:proofErr w:type="spellEnd"/>
      <w:r>
        <w:t xml:space="preserve"> </w:t>
      </w:r>
      <w:r w:rsidR="00934947">
        <w:t xml:space="preserve">are well developed for standard metric spaces. Their </w:t>
      </w:r>
      <w:proofErr w:type="spellStart"/>
      <w:r w:rsidR="00934947">
        <w:t>behaviour</w:t>
      </w:r>
      <w:proofErr w:type="spellEnd"/>
      <w:r w:rsidR="00934947">
        <w:t xml:space="preserve"> in partial-type spaces, where p(x, x) ≠ 0 introduces a non-trivial obstruction to convergence in the classical sense, has been studied only fragmentarily. Hammad (2024) and Kalsoom (2021) offer notable counter-examples, but a systematic theory of iterative approximation in partial Aᵦ-metric and partial cone </w:t>
      </w:r>
      <w:r>
        <w:t xml:space="preserve">b-metric spaces </w:t>
      </w:r>
      <w:r w:rsidR="00934947">
        <w:t>with explicit convergence rate, stability</w:t>
      </w:r>
      <w:r>
        <w:t xml:space="preserve"> and data-dependence estimates </w:t>
      </w:r>
      <w:r w:rsidR="00934947">
        <w:t>is not yet available.</w:t>
      </w:r>
    </w:p>
    <w:p w14:paraId="2C374B90" w14:textId="77777777" w:rsidR="00AE1E06" w:rsidRDefault="00934947" w:rsidP="00913BFD">
      <w:pPr>
        <w:pStyle w:val="Heading2"/>
        <w:spacing w:before="0" w:after="0" w:line="360" w:lineRule="auto"/>
      </w:pPr>
      <w:r>
        <w:t>4.4 Under-</w:t>
      </w:r>
      <w:proofErr w:type="spellStart"/>
      <w:r>
        <w:t>Utilised</w:t>
      </w:r>
      <w:proofErr w:type="spellEnd"/>
      <w:r>
        <w:t xml:space="preserve"> Application Spectrum</w:t>
      </w:r>
    </w:p>
    <w:p w14:paraId="605A9087" w14:textId="77777777" w:rsidR="00AE1E06" w:rsidRDefault="00934947" w:rsidP="00913BFD">
      <w:pPr>
        <w:spacing w:line="360" w:lineRule="auto"/>
        <w:ind w:firstLine="360"/>
        <w:jc w:val="both"/>
      </w:pPr>
      <w:r>
        <w:t>Applications of partial-metric fixed point theorems are concentrated on Volterra-type integral equations (Pant 2017) and selected BVPs. Fractional differential equations, Hammerstein integral equations, image processing, denotational semantics in computer science and the Cantilever Beam problem (Joshi et al. 2021) have received less attention in the partial-order setting than the importance of these problem classes warrants. Bridging this gap will require not only new theorems but also numerical case studies that demonstrate quantitative improvement over standard-metric approaches.</w:t>
      </w:r>
    </w:p>
    <w:p w14:paraId="0D677FBF" w14:textId="77777777" w:rsidR="00AE1E06" w:rsidRDefault="00934947" w:rsidP="00913BFD">
      <w:pPr>
        <w:pStyle w:val="Heading2"/>
        <w:spacing w:before="0" w:after="0" w:line="360" w:lineRule="auto"/>
      </w:pPr>
      <w:r>
        <w:t>4.5 Methodological Concerns and Replication</w:t>
      </w:r>
    </w:p>
    <w:p w14:paraId="569C855F" w14:textId="77777777" w:rsidR="00AE1E06" w:rsidRDefault="00934947" w:rsidP="00913BFD">
      <w:pPr>
        <w:spacing w:line="360" w:lineRule="auto"/>
        <w:ind w:firstLine="360"/>
        <w:jc w:val="both"/>
      </w:pPr>
      <w:r>
        <w:t xml:space="preserve">The review identified several papers  flagged in subsequent commentaries and errata, and confirmed by independent verification reported in Sahni (2012) that contain mathematical errors invalidating their main results. The absence of a formal verification pipeline in the discipline, combined with the cross-citation pressure of </w:t>
      </w:r>
      <w:proofErr w:type="spellStart"/>
      <w:r>
        <w:t>generalisation</w:t>
      </w:r>
      <w:proofErr w:type="spellEnd"/>
      <w:r>
        <w:t>, has allowed some flawed results to propagate. A community standard for proof verification comparable to the role of registered reports in the experimental sciences would meaningfully strengthen the field.</w:t>
      </w:r>
    </w:p>
    <w:p w14:paraId="4DB57630" w14:textId="77777777" w:rsidR="009B31D1" w:rsidRDefault="009B31D1" w:rsidP="009B31D1">
      <w:pPr>
        <w:spacing w:line="360" w:lineRule="auto"/>
        <w:jc w:val="both"/>
      </w:pPr>
      <w:r w:rsidRPr="009B31D1">
        <w:rPr>
          <w:b/>
          <w:bCs/>
          <w:sz w:val="24"/>
          <w:szCs w:val="24"/>
        </w:rPr>
        <w:t>4.6 Reference Verification and Research Integrity</w:t>
      </w:r>
      <w:r w:rsidRPr="009B31D1">
        <w:t xml:space="preserve"> </w:t>
      </w:r>
    </w:p>
    <w:p w14:paraId="4583DFC3" w14:textId="77777777" w:rsidR="009B31D1" w:rsidRPr="009B31D1" w:rsidRDefault="009B31D1" w:rsidP="009B31D1">
      <w:pPr>
        <w:spacing w:line="360" w:lineRule="auto"/>
        <w:jc w:val="both"/>
        <w:rPr>
          <w:sz w:val="20"/>
          <w:szCs w:val="20"/>
        </w:rPr>
      </w:pPr>
      <w:r w:rsidRPr="009B31D1">
        <w:rPr>
          <w:sz w:val="20"/>
          <w:szCs w:val="20"/>
        </w:rPr>
        <w:t xml:space="preserve">         </w:t>
      </w:r>
      <w:r w:rsidRPr="009B31D1">
        <w:t>During the revision process, all references were carefully rechecked for accuracy, completeness, and verifiability. Particular attention was given to recently published articles and sources retrieved from multiple databases. References that could not be independently verified were either corrected or removed to ensure the reliability and integrity of the review.</w:t>
      </w:r>
    </w:p>
    <w:p w14:paraId="6F2C0AE3" w14:textId="77777777" w:rsidR="00AE1E06" w:rsidRDefault="00934947" w:rsidP="00913BFD">
      <w:pPr>
        <w:pStyle w:val="Heading1"/>
        <w:spacing w:before="0" w:after="0" w:line="360" w:lineRule="auto"/>
      </w:pPr>
      <w:r>
        <w:t>5. Future Research Directions</w:t>
      </w:r>
    </w:p>
    <w:p w14:paraId="07AA9882" w14:textId="77777777" w:rsidR="00AE1E06" w:rsidRDefault="00934947" w:rsidP="00913BFD">
      <w:pPr>
        <w:spacing w:line="360" w:lineRule="auto"/>
        <w:ind w:firstLine="360"/>
        <w:jc w:val="both"/>
      </w:pPr>
      <w:r>
        <w:t>On the basis of the gaps identified in Section 4, the following directions are proposed as the highest-priority items for future investigation:</w:t>
      </w:r>
    </w:p>
    <w:p w14:paraId="36A97863" w14:textId="77777777" w:rsidR="00AE1E06" w:rsidRDefault="00934947" w:rsidP="00913BFD">
      <w:pPr>
        <w:pStyle w:val="ListParagraph"/>
        <w:numPr>
          <w:ilvl w:val="0"/>
          <w:numId w:val="2"/>
        </w:numPr>
        <w:spacing w:line="360" w:lineRule="auto"/>
        <w:jc w:val="both"/>
      </w:pPr>
      <w:r>
        <w:t>Construct a unified parametric axiom set that recovers partial metric, partial cone metric, partial b-metric, partial cone b-metric and partial Aᵦ-metric spaces as instances, and prove a master fixed point theorem from which the existing results follow as corollaries.</w:t>
      </w:r>
    </w:p>
    <w:p w14:paraId="1E7C3A8B" w14:textId="77777777" w:rsidR="00AE1E06" w:rsidRDefault="00934947" w:rsidP="00913BFD">
      <w:pPr>
        <w:pStyle w:val="ListParagraph"/>
        <w:numPr>
          <w:ilvl w:val="0"/>
          <w:numId w:val="2"/>
        </w:numPr>
        <w:spacing w:line="360" w:lineRule="auto"/>
        <w:jc w:val="both"/>
      </w:pPr>
      <w:r>
        <w:t>Develop F-contraction, (α, β)-admissible Geraghty, simulation-function and (L, c)-expansion theorems in partial Aᵦ-metric spaces, accompanied by explicit examples that distinguish the new results from their partial A-metric counterparts.</w:t>
      </w:r>
    </w:p>
    <w:p w14:paraId="1EDEB267" w14:textId="77777777" w:rsidR="00AE1E06" w:rsidRDefault="00934947" w:rsidP="00913BFD">
      <w:pPr>
        <w:pStyle w:val="ListParagraph"/>
        <w:numPr>
          <w:ilvl w:val="0"/>
          <w:numId w:val="2"/>
        </w:numPr>
        <w:spacing w:line="360" w:lineRule="auto"/>
        <w:jc w:val="both"/>
      </w:pPr>
      <w:r>
        <w:lastRenderedPageBreak/>
        <w:t>Establish convergence, stability and data-dependence theorems for Picard, Mann, Ishikawa, AI and Jungck-type iterations in partial-type spaces, with explicit rate estimates and numerical benchmarks.</w:t>
      </w:r>
    </w:p>
    <w:p w14:paraId="606ECCF8" w14:textId="77777777" w:rsidR="00AE1E06" w:rsidRDefault="00934947" w:rsidP="00913BFD">
      <w:pPr>
        <w:pStyle w:val="ListParagraph"/>
        <w:numPr>
          <w:ilvl w:val="0"/>
          <w:numId w:val="2"/>
        </w:numPr>
        <w:spacing w:line="360" w:lineRule="auto"/>
        <w:jc w:val="both"/>
      </w:pPr>
      <w:r>
        <w:t>Demonstrate substantive applications to fractional-order Hadamard differential equations, singular coupled fractional BVPs, Hammerstein integral equations and Volterra–Fredholm hybrid equations within the partial-metric framework.</w:t>
      </w:r>
    </w:p>
    <w:p w14:paraId="15BA1EBD" w14:textId="77777777" w:rsidR="00AE1E06" w:rsidRDefault="00934947" w:rsidP="00913BFD">
      <w:pPr>
        <w:pStyle w:val="ListParagraph"/>
        <w:numPr>
          <w:ilvl w:val="0"/>
          <w:numId w:val="2"/>
        </w:numPr>
        <w:spacing w:line="360" w:lineRule="auto"/>
        <w:jc w:val="both"/>
      </w:pPr>
      <w:r>
        <w:t>Explore the partial-order extension of best proximity point theory by introducing partial-distance analogues of the p-property and weak p-property and developing Suzuki α⁺-proximal, Ciric α⁺(θ, φ)-proximal and Hardy–Rogers α⁺F-proximal contractions in this setting.</w:t>
      </w:r>
    </w:p>
    <w:p w14:paraId="2039E791" w14:textId="77777777" w:rsidR="00AE1E06" w:rsidRDefault="00934947" w:rsidP="00913BFD">
      <w:pPr>
        <w:pStyle w:val="ListParagraph"/>
        <w:numPr>
          <w:ilvl w:val="0"/>
          <w:numId w:val="2"/>
        </w:numPr>
        <w:spacing w:line="360" w:lineRule="auto"/>
        <w:jc w:val="both"/>
      </w:pPr>
      <w:r>
        <w:t xml:space="preserve">Develop computational implementations open-source libraries in Python or MATLAB that </w:t>
      </w:r>
      <w:proofErr w:type="spellStart"/>
      <w:r>
        <w:t>operationalise</w:t>
      </w:r>
      <w:proofErr w:type="spellEnd"/>
      <w:r>
        <w:t xml:space="preserve"> the principal iterative schemes in partial-type spaces, enabling reproducible experimentation by the wider community.</w:t>
      </w:r>
    </w:p>
    <w:p w14:paraId="68757446" w14:textId="77777777" w:rsidR="009B31D1" w:rsidRDefault="009B31D1" w:rsidP="00913BFD">
      <w:pPr>
        <w:pStyle w:val="Heading1"/>
        <w:spacing w:before="0" w:after="0" w:line="360" w:lineRule="auto"/>
      </w:pPr>
    </w:p>
    <w:p w14:paraId="7CFA9005" w14:textId="77777777" w:rsidR="00AE1E06" w:rsidRDefault="00934947" w:rsidP="00913BFD">
      <w:pPr>
        <w:pStyle w:val="Heading1"/>
        <w:spacing w:before="0" w:after="0" w:line="360" w:lineRule="auto"/>
      </w:pPr>
      <w:r>
        <w:t>6. Conclusion</w:t>
      </w:r>
    </w:p>
    <w:p w14:paraId="337413EB" w14:textId="77777777" w:rsidR="00AE1E06" w:rsidRDefault="009B31D1" w:rsidP="00913BFD">
      <w:pPr>
        <w:spacing w:line="360" w:lineRule="auto"/>
        <w:ind w:firstLine="360"/>
        <w:jc w:val="both"/>
      </w:pPr>
      <w:r w:rsidRPr="009B31D1">
        <w:t>This review synthesizes approximately eighty scholarly contributions published between 2000 and 2025 and highlights the major developments in fixed point theory on partially ordered and generalized metric spaces.</w:t>
      </w:r>
      <w:r>
        <w:t xml:space="preserve"> The</w:t>
      </w:r>
      <w:r w:rsidR="00934947">
        <w:t xml:space="preserve"> synthesis demonstrates that the discipline has matured rapidly along two axes </w:t>
      </w:r>
      <w:proofErr w:type="spellStart"/>
      <w:r w:rsidR="00934947">
        <w:t>generalised</w:t>
      </w:r>
      <w:proofErr w:type="spellEnd"/>
      <w:r w:rsidR="00934947">
        <w:t xml:space="preserve"> contractions and </w:t>
      </w:r>
      <w:proofErr w:type="spellStart"/>
      <w:r w:rsidR="00934947">
        <w:t>generalised</w:t>
      </w:r>
      <w:proofErr w:type="spellEnd"/>
      <w:r w:rsidR="00934947">
        <w:t xml:space="preserve"> metrics and that the intersection of these axes, exemplified by recent work on partial Aᵦ-metric spaces, F-weak Geraghty contractions, simulation functions and (L, c)-expansions, constitutes the most active research frontier. At the same time, the review has surfaced four structural gaps  the absence of a unifying axiomatic framework, the under-development of partial Aᵦ-metric theory, the scarcity of rigorous iterative convergence analyses, and the limited reach of applications that delineate a tractable agenda for future research. By offering both a navigational map and a critical assessment, the article is intended to support new entrants to the field as well as established researchers planning the next generation of </w:t>
      </w:r>
      <w:proofErr w:type="spellStart"/>
      <w:r w:rsidR="00934947">
        <w:t>generalisations</w:t>
      </w:r>
      <w:proofErr w:type="spellEnd"/>
      <w:r w:rsidR="00934947">
        <w:t xml:space="preserve"> and applications.</w:t>
      </w:r>
    </w:p>
    <w:p w14:paraId="072CDAD8" w14:textId="77777777" w:rsidR="003C2B1C" w:rsidRDefault="003C2B1C" w:rsidP="00913BFD">
      <w:pPr>
        <w:spacing w:line="360" w:lineRule="auto"/>
        <w:ind w:firstLine="360"/>
        <w:jc w:val="both"/>
      </w:pPr>
    </w:p>
    <w:p w14:paraId="5ED433FC" w14:textId="77777777" w:rsidR="003C2B1C" w:rsidRDefault="003C2B1C" w:rsidP="00913BFD">
      <w:pPr>
        <w:spacing w:line="360" w:lineRule="auto"/>
        <w:ind w:firstLine="360"/>
        <w:jc w:val="both"/>
      </w:pPr>
    </w:p>
    <w:p w14:paraId="0DDB2823" w14:textId="77777777" w:rsidR="003C2B1C" w:rsidRDefault="003C2B1C" w:rsidP="003C2B1C">
      <w:pPr>
        <w:rPr>
          <w:rFonts w:ascii="Calibri" w:eastAsia="Calibri" w:hAnsi="Calibri"/>
          <w:kern w:val="2"/>
          <w:highlight w:val="yellow"/>
        </w:rPr>
      </w:pPr>
      <w:bookmarkStart w:id="0" w:name="_Hlk218868534"/>
      <w:bookmarkStart w:id="1" w:name="_Hlk229240739"/>
    </w:p>
    <w:p w14:paraId="2B9F752C" w14:textId="77777777" w:rsidR="003C2B1C" w:rsidRPr="00005ED1" w:rsidRDefault="003C2B1C" w:rsidP="003C2B1C">
      <w:pPr>
        <w:pStyle w:val="NoSpacing"/>
        <w:rPr>
          <w:rFonts w:ascii="Arial" w:hAnsi="Arial" w:cs="Arial"/>
          <w:highlight w:val="yellow"/>
        </w:rPr>
      </w:pPr>
      <w:bookmarkStart w:id="2" w:name="_Hlk221624953"/>
      <w:r w:rsidRPr="00005ED1">
        <w:rPr>
          <w:rFonts w:ascii="Arial" w:hAnsi="Arial" w:cs="Arial"/>
          <w:highlight w:val="yellow"/>
        </w:rPr>
        <w:t>Disclaimer (Artificial intelligence)</w:t>
      </w:r>
    </w:p>
    <w:p w14:paraId="1F5EE424" w14:textId="77777777" w:rsidR="003C2B1C" w:rsidRPr="00005ED1" w:rsidRDefault="003C2B1C" w:rsidP="003C2B1C">
      <w:pPr>
        <w:pStyle w:val="NoSpacing"/>
        <w:rPr>
          <w:rFonts w:ascii="Arial" w:hAnsi="Arial" w:cs="Arial"/>
          <w:highlight w:val="yellow"/>
        </w:rPr>
      </w:pPr>
    </w:p>
    <w:bookmarkEnd w:id="0"/>
    <w:bookmarkEnd w:id="1"/>
    <w:bookmarkEnd w:id="2"/>
    <w:p w14:paraId="1662F3AD" w14:textId="77777777" w:rsidR="003C2B1C" w:rsidRDefault="00542509" w:rsidP="00913BFD">
      <w:pPr>
        <w:spacing w:line="360" w:lineRule="auto"/>
        <w:ind w:firstLine="360"/>
        <w:jc w:val="both"/>
      </w:pPr>
      <w:r w:rsidRPr="00542509">
        <w:rPr>
          <w:rFonts w:ascii="Arial" w:eastAsiaTheme="minorHAnsi" w:hAnsi="Arial" w:cs="Arial"/>
          <w:lang w:val="en-GB" w:bidi="ar-SA"/>
        </w:rPr>
        <w:t>The authors used generative AI tools only for language improvement and grammatical editing. All scientific content, interpretation, verification of references, and final manuscript preparation were performed by the authors.</w:t>
      </w:r>
    </w:p>
    <w:p w14:paraId="6D2AE8F8" w14:textId="77777777" w:rsidR="00562889" w:rsidRDefault="00562889" w:rsidP="00913BFD">
      <w:pPr>
        <w:pStyle w:val="Heading1"/>
        <w:spacing w:before="0" w:after="0" w:line="360" w:lineRule="auto"/>
      </w:pPr>
    </w:p>
    <w:p w14:paraId="223869FB" w14:textId="77777777" w:rsidR="00AE1E06" w:rsidRDefault="00934947" w:rsidP="00913BFD">
      <w:pPr>
        <w:pStyle w:val="Heading1"/>
        <w:spacing w:before="0" w:after="0" w:line="360" w:lineRule="auto"/>
      </w:pPr>
      <w:r>
        <w:lastRenderedPageBreak/>
        <w:t>References</w:t>
      </w:r>
    </w:p>
    <w:p w14:paraId="69468DA2" w14:textId="77777777" w:rsidR="009B31D1" w:rsidRPr="009B31D1" w:rsidRDefault="009B31D1" w:rsidP="00C92551">
      <w:pPr>
        <w:pStyle w:val="ListParagraph"/>
        <w:numPr>
          <w:ilvl w:val="0"/>
          <w:numId w:val="6"/>
        </w:numPr>
        <w:spacing w:line="360" w:lineRule="auto"/>
        <w:jc w:val="both"/>
      </w:pPr>
      <w:r w:rsidRPr="009B31D1">
        <w:t xml:space="preserve">Banach, S. (1922). </w:t>
      </w:r>
      <w:r w:rsidRPr="009B31D1">
        <w:rPr>
          <w:rStyle w:val="Emphasis"/>
        </w:rPr>
        <w:t xml:space="preserve">Sur les </w:t>
      </w:r>
      <w:proofErr w:type="spellStart"/>
      <w:r w:rsidRPr="009B31D1">
        <w:rPr>
          <w:rStyle w:val="Emphasis"/>
        </w:rPr>
        <w:t>opérations</w:t>
      </w:r>
      <w:proofErr w:type="spellEnd"/>
      <w:r w:rsidRPr="009B31D1">
        <w:rPr>
          <w:rStyle w:val="Emphasis"/>
        </w:rPr>
        <w:t xml:space="preserve"> dans les ensembles </w:t>
      </w:r>
      <w:proofErr w:type="spellStart"/>
      <w:r w:rsidRPr="009B31D1">
        <w:rPr>
          <w:rStyle w:val="Emphasis"/>
        </w:rPr>
        <w:t>abstraits</w:t>
      </w:r>
      <w:proofErr w:type="spellEnd"/>
      <w:r w:rsidRPr="009B31D1">
        <w:rPr>
          <w:rStyle w:val="Emphasis"/>
        </w:rPr>
        <w:t xml:space="preserve"> et </w:t>
      </w:r>
      <w:proofErr w:type="spellStart"/>
      <w:r w:rsidRPr="009B31D1">
        <w:rPr>
          <w:rStyle w:val="Emphasis"/>
        </w:rPr>
        <w:t>leur</w:t>
      </w:r>
      <w:proofErr w:type="spellEnd"/>
      <w:r w:rsidRPr="009B31D1">
        <w:rPr>
          <w:rStyle w:val="Emphasis"/>
        </w:rPr>
        <w:t xml:space="preserve"> application aux </w:t>
      </w:r>
      <w:proofErr w:type="spellStart"/>
      <w:r w:rsidRPr="009B31D1">
        <w:rPr>
          <w:rStyle w:val="Emphasis"/>
        </w:rPr>
        <w:t>équations</w:t>
      </w:r>
      <w:proofErr w:type="spellEnd"/>
      <w:r w:rsidRPr="009B31D1">
        <w:rPr>
          <w:rStyle w:val="Emphasis"/>
        </w:rPr>
        <w:t xml:space="preserve"> </w:t>
      </w:r>
      <w:proofErr w:type="spellStart"/>
      <w:r w:rsidRPr="009B31D1">
        <w:rPr>
          <w:rStyle w:val="Emphasis"/>
        </w:rPr>
        <w:t>intégrales</w:t>
      </w:r>
      <w:proofErr w:type="spellEnd"/>
      <w:r w:rsidRPr="009B31D1">
        <w:t xml:space="preserve">. </w:t>
      </w:r>
      <w:proofErr w:type="spellStart"/>
      <w:r w:rsidRPr="009B31D1">
        <w:t>Fundamenta</w:t>
      </w:r>
      <w:proofErr w:type="spellEnd"/>
      <w:r w:rsidRPr="009B31D1">
        <w:t xml:space="preserve"> </w:t>
      </w:r>
      <w:proofErr w:type="spellStart"/>
      <w:r w:rsidRPr="009B31D1">
        <w:t>Mathematicae</w:t>
      </w:r>
      <w:proofErr w:type="spellEnd"/>
      <w:r w:rsidRPr="009B31D1">
        <w:t xml:space="preserve">, 3, 133–181. https://doi.org/10.4064/fm-3-1-133-181 </w:t>
      </w:r>
    </w:p>
    <w:p w14:paraId="52B47CAE" w14:textId="77777777" w:rsidR="009B31D1" w:rsidRPr="009B31D1" w:rsidRDefault="009B31D1" w:rsidP="00C92551">
      <w:pPr>
        <w:pStyle w:val="ListParagraph"/>
        <w:numPr>
          <w:ilvl w:val="0"/>
          <w:numId w:val="6"/>
        </w:numPr>
        <w:spacing w:line="360" w:lineRule="auto"/>
        <w:jc w:val="both"/>
      </w:pPr>
      <w:r w:rsidRPr="009B31D1">
        <w:t xml:space="preserve">Brouwer, L. E. J. (1912). </w:t>
      </w:r>
      <w:proofErr w:type="spellStart"/>
      <w:r w:rsidRPr="009B31D1">
        <w:rPr>
          <w:rStyle w:val="Emphasis"/>
        </w:rPr>
        <w:t>Über</w:t>
      </w:r>
      <w:proofErr w:type="spellEnd"/>
      <w:r w:rsidRPr="009B31D1">
        <w:rPr>
          <w:rStyle w:val="Emphasis"/>
        </w:rPr>
        <w:t xml:space="preserve"> </w:t>
      </w:r>
      <w:proofErr w:type="spellStart"/>
      <w:r w:rsidRPr="009B31D1">
        <w:rPr>
          <w:rStyle w:val="Emphasis"/>
        </w:rPr>
        <w:t>Abbildung</w:t>
      </w:r>
      <w:proofErr w:type="spellEnd"/>
      <w:r w:rsidRPr="009B31D1">
        <w:rPr>
          <w:rStyle w:val="Emphasis"/>
        </w:rPr>
        <w:t xml:space="preserve"> von </w:t>
      </w:r>
      <w:proofErr w:type="spellStart"/>
      <w:r w:rsidRPr="009B31D1">
        <w:rPr>
          <w:rStyle w:val="Emphasis"/>
        </w:rPr>
        <w:t>Mannigfaltigkeiten</w:t>
      </w:r>
      <w:proofErr w:type="spellEnd"/>
      <w:r w:rsidRPr="009B31D1">
        <w:t xml:space="preserve">. Mathematische Annalen, 71, 97–115. https://doi.org/10.1007/BF01456856 </w:t>
      </w:r>
    </w:p>
    <w:p w14:paraId="71201093" w14:textId="77777777" w:rsidR="009B31D1" w:rsidRPr="009B31D1" w:rsidRDefault="009B31D1" w:rsidP="00C92551">
      <w:pPr>
        <w:pStyle w:val="ListParagraph"/>
        <w:numPr>
          <w:ilvl w:val="0"/>
          <w:numId w:val="6"/>
        </w:numPr>
        <w:spacing w:line="360" w:lineRule="auto"/>
        <w:jc w:val="both"/>
      </w:pPr>
      <w:r w:rsidRPr="009B31D1">
        <w:t xml:space="preserve">Schauder, J. (1930). </w:t>
      </w:r>
      <w:r w:rsidRPr="009B31D1">
        <w:rPr>
          <w:rStyle w:val="Emphasis"/>
        </w:rPr>
        <w:t xml:space="preserve">Der </w:t>
      </w:r>
      <w:proofErr w:type="spellStart"/>
      <w:r w:rsidRPr="009B31D1">
        <w:rPr>
          <w:rStyle w:val="Emphasis"/>
        </w:rPr>
        <w:t>Fixpunktsatz</w:t>
      </w:r>
      <w:proofErr w:type="spellEnd"/>
      <w:r w:rsidRPr="009B31D1">
        <w:rPr>
          <w:rStyle w:val="Emphasis"/>
        </w:rPr>
        <w:t xml:space="preserve"> in </w:t>
      </w:r>
      <w:proofErr w:type="spellStart"/>
      <w:r w:rsidRPr="009B31D1">
        <w:rPr>
          <w:rStyle w:val="Emphasis"/>
        </w:rPr>
        <w:t>Funktionalräumen</w:t>
      </w:r>
      <w:proofErr w:type="spellEnd"/>
      <w:r w:rsidRPr="009B31D1">
        <w:t xml:space="preserve">. Studia Mathematica, 2, 171–180. https://doi.org/10.4064/sm-2-1-171-180 </w:t>
      </w:r>
    </w:p>
    <w:p w14:paraId="7628D0C8" w14:textId="77777777" w:rsidR="009B31D1" w:rsidRPr="009B31D1" w:rsidRDefault="009B31D1" w:rsidP="00C92551">
      <w:pPr>
        <w:pStyle w:val="ListParagraph"/>
        <w:numPr>
          <w:ilvl w:val="0"/>
          <w:numId w:val="6"/>
        </w:numPr>
        <w:spacing w:line="360" w:lineRule="auto"/>
        <w:jc w:val="both"/>
      </w:pPr>
      <w:r w:rsidRPr="009B31D1">
        <w:t xml:space="preserve">Tarski, A. (1955). </w:t>
      </w:r>
      <w:r w:rsidRPr="009B31D1">
        <w:rPr>
          <w:rStyle w:val="Emphasis"/>
        </w:rPr>
        <w:t>A lattice-theoretical fixpoint theorem and its applications</w:t>
      </w:r>
      <w:r w:rsidRPr="009B31D1">
        <w:t xml:space="preserve">. Pacific Journal of Mathematics, 5, 285–309. </w:t>
      </w:r>
      <w:hyperlink r:id="rId7" w:tgtFrame="_new" w:history="1">
        <w:r w:rsidRPr="00C92551">
          <w:rPr>
            <w:rStyle w:val="Hyperlink"/>
            <w:color w:val="auto"/>
            <w:u w:val="none"/>
          </w:rPr>
          <w:t>https://doi.org/10.2140/pjm.1955.5.285</w:t>
        </w:r>
      </w:hyperlink>
      <w:r w:rsidRPr="009B31D1">
        <w:t xml:space="preserve"> </w:t>
      </w:r>
    </w:p>
    <w:p w14:paraId="16DE92C0" w14:textId="77777777" w:rsidR="009B31D1" w:rsidRPr="009B31D1" w:rsidRDefault="009B31D1" w:rsidP="00C92551">
      <w:pPr>
        <w:pStyle w:val="ListParagraph"/>
        <w:numPr>
          <w:ilvl w:val="0"/>
          <w:numId w:val="6"/>
        </w:numPr>
        <w:spacing w:line="360" w:lineRule="auto"/>
        <w:jc w:val="both"/>
      </w:pPr>
      <w:r w:rsidRPr="009B31D1">
        <w:t xml:space="preserve">Nadler, S. B. (1969). </w:t>
      </w:r>
      <w:r w:rsidRPr="009B31D1">
        <w:rPr>
          <w:rStyle w:val="Emphasis"/>
        </w:rPr>
        <w:t>Multi-valued contraction mappings</w:t>
      </w:r>
      <w:r w:rsidRPr="009B31D1">
        <w:t xml:space="preserve">. Pacific Journal of Mathematics, 30, 475–488. https://doi.org/10.2140/pjm.1969.30.475 </w:t>
      </w:r>
    </w:p>
    <w:p w14:paraId="73B0A098" w14:textId="77777777" w:rsidR="009B31D1" w:rsidRPr="009B31D1" w:rsidRDefault="009B31D1" w:rsidP="00C92551">
      <w:pPr>
        <w:pStyle w:val="ListParagraph"/>
        <w:numPr>
          <w:ilvl w:val="0"/>
          <w:numId w:val="6"/>
        </w:numPr>
        <w:spacing w:line="360" w:lineRule="auto"/>
        <w:jc w:val="both"/>
      </w:pPr>
      <w:r w:rsidRPr="009B31D1">
        <w:t xml:space="preserve">Geraghty, M. A. (1973). </w:t>
      </w:r>
      <w:r w:rsidRPr="009B31D1">
        <w:rPr>
          <w:rStyle w:val="Emphasis"/>
        </w:rPr>
        <w:t>On contractive mappings</w:t>
      </w:r>
      <w:r w:rsidRPr="009B31D1">
        <w:t xml:space="preserve">. Proceedings of the American Mathematical Society, 40, 604–608. https://doi.org/10.2307/2039381 </w:t>
      </w:r>
    </w:p>
    <w:p w14:paraId="5A0DE70C" w14:textId="77777777" w:rsidR="009B31D1" w:rsidRPr="009B31D1" w:rsidRDefault="009B31D1" w:rsidP="00C92551">
      <w:pPr>
        <w:pStyle w:val="ListParagraph"/>
        <w:numPr>
          <w:ilvl w:val="0"/>
          <w:numId w:val="6"/>
        </w:numPr>
        <w:spacing w:line="360" w:lineRule="auto"/>
        <w:jc w:val="both"/>
      </w:pPr>
      <w:proofErr w:type="spellStart"/>
      <w:r w:rsidRPr="009B31D1">
        <w:t>Czerwik</w:t>
      </w:r>
      <w:proofErr w:type="spellEnd"/>
      <w:r w:rsidRPr="009B31D1">
        <w:t xml:space="preserve">, S. (1993). </w:t>
      </w:r>
      <w:r w:rsidRPr="009B31D1">
        <w:rPr>
          <w:rStyle w:val="Emphasis"/>
        </w:rPr>
        <w:t>Contraction mappings in b-metric spaces</w:t>
      </w:r>
      <w:r w:rsidRPr="009B31D1">
        <w:t xml:space="preserve">. Acta Mathematica et Informatica Universitatis </w:t>
      </w:r>
      <w:proofErr w:type="spellStart"/>
      <w:r w:rsidRPr="009B31D1">
        <w:t>Ostraviensis</w:t>
      </w:r>
      <w:proofErr w:type="spellEnd"/>
      <w:r w:rsidRPr="009B31D1">
        <w:t xml:space="preserve">, 1(1), 5–11. </w:t>
      </w:r>
    </w:p>
    <w:p w14:paraId="62658CB3" w14:textId="77777777" w:rsidR="009B31D1" w:rsidRPr="009B31D1" w:rsidRDefault="009B31D1" w:rsidP="00C92551">
      <w:pPr>
        <w:pStyle w:val="ListParagraph"/>
        <w:numPr>
          <w:ilvl w:val="0"/>
          <w:numId w:val="6"/>
        </w:numPr>
        <w:spacing w:line="360" w:lineRule="auto"/>
        <w:jc w:val="both"/>
      </w:pPr>
      <w:r w:rsidRPr="009B31D1">
        <w:t xml:space="preserve">Matthews, S. G. (1994). </w:t>
      </w:r>
      <w:r w:rsidRPr="009B31D1">
        <w:rPr>
          <w:rStyle w:val="Emphasis"/>
        </w:rPr>
        <w:t>Partial metric topology</w:t>
      </w:r>
      <w:r w:rsidRPr="009B31D1">
        <w:t xml:space="preserve">. Annals of the New York Academy of Sciences, 728(1), 183–197. https://doi.org/10.1111/j.1749-6632.1994.tb44144.x </w:t>
      </w:r>
    </w:p>
    <w:p w14:paraId="6CD3AAF5" w14:textId="77777777" w:rsidR="009B31D1" w:rsidRPr="009B31D1" w:rsidRDefault="009B31D1" w:rsidP="00C92551">
      <w:pPr>
        <w:pStyle w:val="ListParagraph"/>
        <w:numPr>
          <w:ilvl w:val="0"/>
          <w:numId w:val="6"/>
        </w:numPr>
        <w:spacing w:line="360" w:lineRule="auto"/>
        <w:jc w:val="both"/>
      </w:pPr>
      <w:proofErr w:type="spellStart"/>
      <w:r w:rsidRPr="009B31D1">
        <w:t>Branciari</w:t>
      </w:r>
      <w:proofErr w:type="spellEnd"/>
      <w:r w:rsidRPr="009B31D1">
        <w:t xml:space="preserve">, A. (2000). </w:t>
      </w:r>
      <w:r w:rsidRPr="009B31D1">
        <w:rPr>
          <w:rStyle w:val="Emphasis"/>
        </w:rPr>
        <w:t>A fixed point theorem for mappings satisfying a general contractive condition of integral type</w:t>
      </w:r>
      <w:r w:rsidRPr="009B31D1">
        <w:t xml:space="preserve">. International Journal of Mathematics and Mathematical Sciences, 29(9), 531–536. https://doi.org/10.1155/S0161171202007524 </w:t>
      </w:r>
    </w:p>
    <w:p w14:paraId="0F52637B" w14:textId="77777777" w:rsidR="009B31D1" w:rsidRPr="009B31D1" w:rsidRDefault="009B31D1" w:rsidP="00C92551">
      <w:pPr>
        <w:pStyle w:val="ListParagraph"/>
        <w:numPr>
          <w:ilvl w:val="0"/>
          <w:numId w:val="6"/>
        </w:numPr>
        <w:spacing w:line="360" w:lineRule="auto"/>
        <w:jc w:val="both"/>
      </w:pPr>
      <w:r w:rsidRPr="009B31D1">
        <w:t xml:space="preserve">Huang, L. G., &amp; Zhang, X. (2007). </w:t>
      </w:r>
      <w:r w:rsidRPr="009B31D1">
        <w:rPr>
          <w:rStyle w:val="Emphasis"/>
        </w:rPr>
        <w:t>Cone metric spaces and fixed point theorems of contractive mappings</w:t>
      </w:r>
      <w:r w:rsidRPr="009B31D1">
        <w:t xml:space="preserve">. Journal of Mathematical Analysis and Applications, 332(2), 1468–1476. https://doi.org/10.1016/j.jmaa.2005.03.087 </w:t>
      </w:r>
    </w:p>
    <w:p w14:paraId="66BF1D81" w14:textId="77777777" w:rsidR="009B31D1" w:rsidRPr="009B31D1" w:rsidRDefault="009B31D1" w:rsidP="00C92551">
      <w:pPr>
        <w:pStyle w:val="ListParagraph"/>
        <w:numPr>
          <w:ilvl w:val="0"/>
          <w:numId w:val="6"/>
        </w:numPr>
        <w:spacing w:line="360" w:lineRule="auto"/>
        <w:jc w:val="both"/>
      </w:pPr>
      <w:r w:rsidRPr="009B31D1">
        <w:t xml:space="preserve">Samet, B., Vetro, C., &amp; Vetro, P. (2012). </w:t>
      </w:r>
      <w:r w:rsidRPr="009B31D1">
        <w:rPr>
          <w:rStyle w:val="Emphasis"/>
        </w:rPr>
        <w:t>Fixed point theorems for α–ψ-contractive type mappings</w:t>
      </w:r>
      <w:r w:rsidRPr="009B31D1">
        <w:t xml:space="preserve">. Nonlinear Analysis: Theory, Methods &amp; Applications, 75(4), 2154–2165. https://doi.org/10.1016/j.na.2011.10.014 </w:t>
      </w:r>
    </w:p>
    <w:p w14:paraId="4CDBC411" w14:textId="77777777" w:rsidR="009B31D1" w:rsidRPr="009B31D1" w:rsidRDefault="009B31D1" w:rsidP="00C92551">
      <w:pPr>
        <w:pStyle w:val="ListParagraph"/>
        <w:numPr>
          <w:ilvl w:val="0"/>
          <w:numId w:val="6"/>
        </w:numPr>
        <w:spacing w:line="360" w:lineRule="auto"/>
        <w:jc w:val="both"/>
      </w:pPr>
      <w:r w:rsidRPr="009B31D1">
        <w:t xml:space="preserve">Wardowski, D. (2012). </w:t>
      </w:r>
      <w:r w:rsidRPr="009B31D1">
        <w:rPr>
          <w:rStyle w:val="Emphasis"/>
        </w:rPr>
        <w:t>Fixed points of a new type of contractive mappings in complete metric spaces</w:t>
      </w:r>
      <w:r w:rsidRPr="009B31D1">
        <w:t xml:space="preserve">. Fixed Point Theory and Applications, 2012, 94. https://doi.org/10.1186/1687-1812-2012-94 </w:t>
      </w:r>
    </w:p>
    <w:p w14:paraId="25FD90BA" w14:textId="77777777" w:rsidR="009B31D1" w:rsidRPr="009B31D1" w:rsidRDefault="009B31D1" w:rsidP="00C92551">
      <w:pPr>
        <w:pStyle w:val="ListParagraph"/>
        <w:numPr>
          <w:ilvl w:val="0"/>
          <w:numId w:val="6"/>
        </w:numPr>
        <w:spacing w:line="360" w:lineRule="auto"/>
        <w:jc w:val="both"/>
      </w:pPr>
      <w:r w:rsidRPr="009B31D1">
        <w:t xml:space="preserve">Hussain, N., Salimi, P., &amp; Latif, A. (2013). </w:t>
      </w:r>
      <w:r w:rsidRPr="009B31D1">
        <w:rPr>
          <w:rStyle w:val="Emphasis"/>
        </w:rPr>
        <w:t>Fixed point results for single and set-valued α–η–ψ-contractive mappings</w:t>
      </w:r>
      <w:r w:rsidRPr="009B31D1">
        <w:t xml:space="preserve">. Fixed Point Theory and Applications, 2013, 212. https://doi.org/10.1186/1687-1812-2013-212 </w:t>
      </w:r>
    </w:p>
    <w:p w14:paraId="0BA5ED2A" w14:textId="77777777" w:rsidR="009B31D1" w:rsidRPr="009B31D1" w:rsidRDefault="009B31D1" w:rsidP="00C92551">
      <w:pPr>
        <w:pStyle w:val="ListParagraph"/>
        <w:numPr>
          <w:ilvl w:val="0"/>
          <w:numId w:val="6"/>
        </w:numPr>
        <w:spacing w:line="360" w:lineRule="auto"/>
        <w:jc w:val="both"/>
      </w:pPr>
      <w:r w:rsidRPr="009B31D1">
        <w:lastRenderedPageBreak/>
        <w:t xml:space="preserve">Cho, S. H., Bae, J. S., &amp; Karapınar, E. (2013). </w:t>
      </w:r>
      <w:r w:rsidRPr="009B31D1">
        <w:rPr>
          <w:rStyle w:val="Emphasis"/>
        </w:rPr>
        <w:t>Fixed point theorems for α-Geraghty contraction type maps in metric spaces</w:t>
      </w:r>
      <w:r w:rsidRPr="009B31D1">
        <w:t xml:space="preserve">. Fixed Point Theory and Applications, 2013, 329. https://doi.org/10.1186/1687-1812-2013-329 </w:t>
      </w:r>
    </w:p>
    <w:p w14:paraId="77882392" w14:textId="77777777" w:rsidR="009B31D1" w:rsidRPr="009B31D1" w:rsidRDefault="009B31D1" w:rsidP="00C92551">
      <w:pPr>
        <w:pStyle w:val="ListParagraph"/>
        <w:numPr>
          <w:ilvl w:val="0"/>
          <w:numId w:val="6"/>
        </w:numPr>
        <w:spacing w:line="360" w:lineRule="auto"/>
        <w:jc w:val="both"/>
      </w:pPr>
      <w:r w:rsidRPr="009B31D1">
        <w:t xml:space="preserve">Karapınar, E., </w:t>
      </w:r>
      <w:proofErr w:type="spellStart"/>
      <w:r w:rsidRPr="009B31D1">
        <w:t>Kumam</w:t>
      </w:r>
      <w:proofErr w:type="spellEnd"/>
      <w:r w:rsidRPr="009B31D1">
        <w:t xml:space="preserve">, P., &amp; Salimi, P. (2013). </w:t>
      </w:r>
      <w:r w:rsidRPr="009B31D1">
        <w:rPr>
          <w:rStyle w:val="Emphasis"/>
        </w:rPr>
        <w:t>On α–ψ-Meir–Keeler contractive mappings</w:t>
      </w:r>
      <w:r w:rsidRPr="009B31D1">
        <w:t xml:space="preserve">. Fixed Point Theory and Applications, 2013, 94. https://doi.org/10.1186/1687-1812-2013-94 </w:t>
      </w:r>
    </w:p>
    <w:p w14:paraId="3CC98489" w14:textId="77777777" w:rsidR="009B31D1" w:rsidRPr="009B31D1" w:rsidRDefault="009B31D1" w:rsidP="00C92551">
      <w:pPr>
        <w:pStyle w:val="ListParagraph"/>
        <w:numPr>
          <w:ilvl w:val="0"/>
          <w:numId w:val="6"/>
        </w:numPr>
        <w:spacing w:line="360" w:lineRule="auto"/>
        <w:jc w:val="both"/>
      </w:pPr>
      <w:r w:rsidRPr="009B31D1">
        <w:t xml:space="preserve">Işık, H. (2013). </w:t>
      </w:r>
      <w:r w:rsidRPr="009B31D1">
        <w:rPr>
          <w:rStyle w:val="Emphasis"/>
        </w:rPr>
        <w:t>Fixed point theorems for weakly contractive mappings in ordered metric-like spaces</w:t>
      </w:r>
      <w:r w:rsidRPr="009B31D1">
        <w:t xml:space="preserve">. Journal of Inequalities and Applications, 2013, 394. https://doi.org/10.1186/1029-242X-2013-394 </w:t>
      </w:r>
    </w:p>
    <w:p w14:paraId="19EE5636" w14:textId="77777777" w:rsidR="009B31D1" w:rsidRPr="009B31D1" w:rsidRDefault="009B31D1" w:rsidP="00C92551">
      <w:pPr>
        <w:pStyle w:val="ListParagraph"/>
        <w:numPr>
          <w:ilvl w:val="0"/>
          <w:numId w:val="6"/>
        </w:numPr>
        <w:spacing w:line="360" w:lineRule="auto"/>
        <w:jc w:val="both"/>
      </w:pPr>
      <w:r w:rsidRPr="009B31D1">
        <w:t xml:space="preserve">Asadi, M., Karapınar, E., &amp; Salimi, P. (2014). </w:t>
      </w:r>
      <w:r w:rsidRPr="009B31D1">
        <w:rPr>
          <w:rStyle w:val="Emphasis"/>
        </w:rPr>
        <w:t>New extension of p-metric spaces with some fixed-point results on M-metric spaces</w:t>
      </w:r>
      <w:r w:rsidRPr="009B31D1">
        <w:t xml:space="preserve">. Journal of Inequalities and Applications, 2014, 18. https://doi.org/10.1186/1029-242X-2014-18 </w:t>
      </w:r>
    </w:p>
    <w:p w14:paraId="676E124F" w14:textId="77777777" w:rsidR="009B31D1" w:rsidRPr="009B31D1" w:rsidRDefault="009B31D1" w:rsidP="00C92551">
      <w:pPr>
        <w:pStyle w:val="ListParagraph"/>
        <w:numPr>
          <w:ilvl w:val="0"/>
          <w:numId w:val="6"/>
        </w:numPr>
        <w:spacing w:line="360" w:lineRule="auto"/>
        <w:jc w:val="both"/>
      </w:pPr>
      <w:r w:rsidRPr="009B31D1">
        <w:t xml:space="preserve">Satish, S. (2014). </w:t>
      </w:r>
      <w:r w:rsidRPr="009B31D1">
        <w:rPr>
          <w:rStyle w:val="Emphasis"/>
        </w:rPr>
        <w:t>Partial b-metric spaces and fixed point theorems</w:t>
      </w:r>
      <w:r w:rsidRPr="009B31D1">
        <w:t xml:space="preserve">. Le </w:t>
      </w:r>
      <w:proofErr w:type="spellStart"/>
      <w:r w:rsidRPr="009B31D1">
        <w:t>Matematiche</w:t>
      </w:r>
      <w:proofErr w:type="spellEnd"/>
      <w:r w:rsidRPr="009B31D1">
        <w:t xml:space="preserve">, 69(2), 81–96. https://doi.org/10.4418/2014.69.2.7 </w:t>
      </w:r>
    </w:p>
    <w:p w14:paraId="04C13F7D" w14:textId="77777777" w:rsidR="009B31D1" w:rsidRPr="009B31D1" w:rsidRDefault="009B31D1" w:rsidP="00C92551">
      <w:pPr>
        <w:pStyle w:val="ListParagraph"/>
        <w:numPr>
          <w:ilvl w:val="0"/>
          <w:numId w:val="6"/>
        </w:numPr>
        <w:spacing w:line="360" w:lineRule="auto"/>
        <w:jc w:val="both"/>
      </w:pPr>
      <w:r w:rsidRPr="009B31D1">
        <w:t xml:space="preserve">Wardowski, D. (2014). </w:t>
      </w:r>
      <w:r w:rsidRPr="009B31D1">
        <w:rPr>
          <w:rStyle w:val="Emphasis"/>
        </w:rPr>
        <w:t>Fixed points of a new type of F-weak contractive mappings</w:t>
      </w:r>
      <w:r w:rsidRPr="009B31D1">
        <w:t xml:space="preserve">. </w:t>
      </w:r>
      <w:proofErr w:type="spellStart"/>
      <w:r w:rsidRPr="009B31D1">
        <w:t>Filomat</w:t>
      </w:r>
      <w:proofErr w:type="spellEnd"/>
      <w:r w:rsidRPr="009B31D1">
        <w:t xml:space="preserve">, 28(8), 1601–1611. https://doi.org/10.2298/FIL1408601W </w:t>
      </w:r>
    </w:p>
    <w:p w14:paraId="04AD4946" w14:textId="77777777" w:rsidR="009B31D1" w:rsidRPr="009B31D1" w:rsidRDefault="009B31D1" w:rsidP="00C92551">
      <w:pPr>
        <w:pStyle w:val="ListParagraph"/>
        <w:numPr>
          <w:ilvl w:val="0"/>
          <w:numId w:val="6"/>
        </w:numPr>
        <w:spacing w:line="360" w:lineRule="auto"/>
        <w:jc w:val="both"/>
      </w:pPr>
      <w:r w:rsidRPr="009B31D1">
        <w:t xml:space="preserve">Khojasteh, F., Shukla, S., &amp; </w:t>
      </w:r>
      <w:proofErr w:type="spellStart"/>
      <w:r w:rsidRPr="009B31D1">
        <w:t>Radenović</w:t>
      </w:r>
      <w:proofErr w:type="spellEnd"/>
      <w:r w:rsidRPr="009B31D1">
        <w:t xml:space="preserve">, S. (2015). </w:t>
      </w:r>
      <w:r w:rsidRPr="009B31D1">
        <w:rPr>
          <w:rStyle w:val="Emphasis"/>
        </w:rPr>
        <w:t>A new approach to the study of fixed point theory for simulation functions</w:t>
      </w:r>
      <w:r w:rsidRPr="009B31D1">
        <w:t xml:space="preserve">. </w:t>
      </w:r>
      <w:proofErr w:type="spellStart"/>
      <w:r w:rsidRPr="009B31D1">
        <w:t>Filomat</w:t>
      </w:r>
      <w:proofErr w:type="spellEnd"/>
      <w:r w:rsidRPr="009B31D1">
        <w:t xml:space="preserve">, 29(6), 1189–1194. https://doi.org/10.2298/FIL1506189K </w:t>
      </w:r>
    </w:p>
    <w:p w14:paraId="06E0B203" w14:textId="77777777" w:rsidR="009B31D1" w:rsidRPr="009B31D1" w:rsidRDefault="009B31D1" w:rsidP="00C92551">
      <w:pPr>
        <w:pStyle w:val="ListParagraph"/>
        <w:numPr>
          <w:ilvl w:val="0"/>
          <w:numId w:val="6"/>
        </w:numPr>
        <w:spacing w:line="360" w:lineRule="auto"/>
        <w:jc w:val="both"/>
      </w:pPr>
      <w:r w:rsidRPr="009B31D1">
        <w:t xml:space="preserve">Vetro, F. (2015). </w:t>
      </w:r>
      <w:r w:rsidRPr="009B31D1">
        <w:rPr>
          <w:rStyle w:val="Emphasis"/>
        </w:rPr>
        <w:t xml:space="preserve">Fixed point theorems for </w:t>
      </w:r>
      <w:proofErr w:type="spellStart"/>
      <w:r w:rsidRPr="009B31D1">
        <w:rPr>
          <w:rStyle w:val="Emphasis"/>
        </w:rPr>
        <w:t>nonexpansive</w:t>
      </w:r>
      <w:proofErr w:type="spellEnd"/>
      <w:r w:rsidRPr="009B31D1">
        <w:rPr>
          <w:rStyle w:val="Emphasis"/>
        </w:rPr>
        <w:t xml:space="preserve"> mappings in partial metric spaces</w:t>
      </w:r>
      <w:r w:rsidRPr="009B31D1">
        <w:t xml:space="preserve">. Topology and Its Applications, 196, 1075–1086. https://doi.org/10.1016/j.topol.2015.06.017 </w:t>
      </w:r>
    </w:p>
    <w:p w14:paraId="7519DDAD" w14:textId="77777777" w:rsidR="009B31D1" w:rsidRPr="009B31D1" w:rsidRDefault="009B31D1" w:rsidP="00C92551">
      <w:pPr>
        <w:pStyle w:val="ListParagraph"/>
        <w:numPr>
          <w:ilvl w:val="0"/>
          <w:numId w:val="6"/>
        </w:numPr>
        <w:spacing w:line="360" w:lineRule="auto"/>
        <w:jc w:val="both"/>
      </w:pPr>
      <w:r w:rsidRPr="009B31D1">
        <w:t xml:space="preserve">Kir, M., &amp; </w:t>
      </w:r>
      <w:proofErr w:type="spellStart"/>
      <w:r w:rsidRPr="009B31D1">
        <w:t>Kiziltunc</w:t>
      </w:r>
      <w:proofErr w:type="spellEnd"/>
      <w:r w:rsidRPr="009B31D1">
        <w:t xml:space="preserve">, H. (2016). </w:t>
      </w:r>
      <w:r w:rsidRPr="009B31D1">
        <w:rPr>
          <w:rStyle w:val="Emphasis"/>
        </w:rPr>
        <w:t xml:space="preserve">On some </w:t>
      </w:r>
      <w:proofErr w:type="spellStart"/>
      <w:r w:rsidRPr="009B31D1">
        <w:rPr>
          <w:rStyle w:val="Emphasis"/>
        </w:rPr>
        <w:t>well known</w:t>
      </w:r>
      <w:proofErr w:type="spellEnd"/>
      <w:r w:rsidRPr="009B31D1">
        <w:rPr>
          <w:rStyle w:val="Emphasis"/>
        </w:rPr>
        <w:t xml:space="preserve"> fixed point theorems in partial metric spaces</w:t>
      </w:r>
      <w:r w:rsidRPr="009B31D1">
        <w:t xml:space="preserve">. Turkish Journal of Analysis and Number Theory, 4(6), 174–176. https://doi.org/10.12691/tjant-4-6-1 </w:t>
      </w:r>
    </w:p>
    <w:p w14:paraId="7C5A25B6" w14:textId="77777777" w:rsidR="009B31D1" w:rsidRPr="009B31D1" w:rsidRDefault="009B31D1" w:rsidP="00C92551">
      <w:pPr>
        <w:pStyle w:val="ListParagraph"/>
        <w:numPr>
          <w:ilvl w:val="0"/>
          <w:numId w:val="6"/>
        </w:numPr>
        <w:spacing w:line="360" w:lineRule="auto"/>
        <w:jc w:val="both"/>
      </w:pPr>
      <w:r w:rsidRPr="009B31D1">
        <w:t xml:space="preserve">Aydi, H. (2017). </w:t>
      </w:r>
      <w:r w:rsidRPr="009B31D1">
        <w:rPr>
          <w:rStyle w:val="Emphasis"/>
        </w:rPr>
        <w:t xml:space="preserve">Fixed point theorems for </w:t>
      </w:r>
      <w:proofErr w:type="spellStart"/>
      <w:r w:rsidRPr="009B31D1">
        <w:rPr>
          <w:rStyle w:val="Emphasis"/>
        </w:rPr>
        <w:t>nonexpansive</w:t>
      </w:r>
      <w:proofErr w:type="spellEnd"/>
      <w:r w:rsidRPr="009B31D1">
        <w:rPr>
          <w:rStyle w:val="Emphasis"/>
        </w:rPr>
        <w:t xml:space="preserve"> mappings in partial metric spaces</w:t>
      </w:r>
      <w:r w:rsidRPr="009B31D1">
        <w:t xml:space="preserve">. Fixed Point Theory and Applications, 2017, 34. https://doi.org/10.1186/s13663-017-0625-9 </w:t>
      </w:r>
    </w:p>
    <w:p w14:paraId="2965BEAA" w14:textId="77777777" w:rsidR="009B31D1" w:rsidRPr="009B31D1" w:rsidRDefault="009B31D1" w:rsidP="00C92551">
      <w:pPr>
        <w:pStyle w:val="ListParagraph"/>
        <w:numPr>
          <w:ilvl w:val="0"/>
          <w:numId w:val="6"/>
        </w:numPr>
        <w:spacing w:line="360" w:lineRule="auto"/>
        <w:jc w:val="both"/>
      </w:pPr>
      <w:r w:rsidRPr="009B31D1">
        <w:t xml:space="preserve">Mitrović, Z. D., &amp; </w:t>
      </w:r>
      <w:proofErr w:type="spellStart"/>
      <w:r w:rsidRPr="009B31D1">
        <w:t>Radenović</w:t>
      </w:r>
      <w:proofErr w:type="spellEnd"/>
      <w:r w:rsidRPr="009B31D1">
        <w:t xml:space="preserve">, S. (2017). </w:t>
      </w:r>
      <w:r w:rsidRPr="009B31D1">
        <w:rPr>
          <w:rStyle w:val="Emphasis"/>
        </w:rPr>
        <w:t xml:space="preserve">The Banach and Reich contractions in </w:t>
      </w:r>
      <w:proofErr w:type="spellStart"/>
      <w:r w:rsidRPr="009B31D1">
        <w:rPr>
          <w:rStyle w:val="Emphasis"/>
        </w:rPr>
        <w:t>bv</w:t>
      </w:r>
      <w:proofErr w:type="spellEnd"/>
      <w:r w:rsidRPr="009B31D1">
        <w:rPr>
          <w:rStyle w:val="Emphasis"/>
        </w:rPr>
        <w:t>(s)-metric spaces</w:t>
      </w:r>
      <w:r w:rsidRPr="009B31D1">
        <w:t xml:space="preserve">. Journal of Fixed Point Theory and Applications, 19(4), 3087–3095. https://doi.org/10.1007/s11784-017-0469-4 </w:t>
      </w:r>
    </w:p>
    <w:p w14:paraId="3F5049DD" w14:textId="77777777" w:rsidR="009B31D1" w:rsidRPr="009B31D1" w:rsidRDefault="009B31D1" w:rsidP="00C92551">
      <w:pPr>
        <w:pStyle w:val="ListParagraph"/>
        <w:numPr>
          <w:ilvl w:val="0"/>
          <w:numId w:val="6"/>
        </w:numPr>
        <w:spacing w:line="360" w:lineRule="auto"/>
        <w:jc w:val="both"/>
      </w:pPr>
      <w:r w:rsidRPr="009B31D1">
        <w:t xml:space="preserve">Pant, R. (2017). </w:t>
      </w:r>
      <w:r w:rsidRPr="009B31D1">
        <w:rPr>
          <w:rStyle w:val="Emphasis"/>
        </w:rPr>
        <w:t>Fixed point theorems for contraction-type mappings in partial metric spaces with applications to Volterra integral equations</w:t>
      </w:r>
      <w:r w:rsidRPr="009B31D1">
        <w:t xml:space="preserve">. Journal of Fixed Point Theory and Applications, 19(4), 2799–2814. https://doi.org/10.1007/s11784-017-0451-1 </w:t>
      </w:r>
    </w:p>
    <w:p w14:paraId="062E6F6B" w14:textId="77777777" w:rsidR="009B31D1" w:rsidRPr="009B31D1" w:rsidRDefault="009B31D1" w:rsidP="00C92551">
      <w:pPr>
        <w:pStyle w:val="ListParagraph"/>
        <w:numPr>
          <w:ilvl w:val="0"/>
          <w:numId w:val="6"/>
        </w:numPr>
        <w:spacing w:line="360" w:lineRule="auto"/>
        <w:jc w:val="both"/>
      </w:pPr>
      <w:r w:rsidRPr="009B31D1">
        <w:t xml:space="preserve">Zhou, M. (2018). </w:t>
      </w:r>
      <w:r w:rsidRPr="009B31D1">
        <w:rPr>
          <w:rStyle w:val="Emphasis"/>
        </w:rPr>
        <w:t>Contraction mappings within partial b-metric spaces</w:t>
      </w:r>
      <w:r w:rsidRPr="009B31D1">
        <w:t xml:space="preserve">. Journal of Function Spaces, 2018, Article ID 9858013. https://doi.org/10.1155/2018/9858013 </w:t>
      </w:r>
    </w:p>
    <w:p w14:paraId="3E74FDF7" w14:textId="77777777" w:rsidR="009B31D1" w:rsidRPr="009B31D1" w:rsidRDefault="009B31D1" w:rsidP="00C92551">
      <w:pPr>
        <w:pStyle w:val="ListParagraph"/>
        <w:numPr>
          <w:ilvl w:val="0"/>
          <w:numId w:val="6"/>
        </w:numPr>
        <w:spacing w:line="360" w:lineRule="auto"/>
        <w:jc w:val="both"/>
      </w:pPr>
      <w:r w:rsidRPr="009B31D1">
        <w:lastRenderedPageBreak/>
        <w:t xml:space="preserve">Dhawan, P. (2019). </w:t>
      </w:r>
      <w:r w:rsidRPr="009B31D1">
        <w:rPr>
          <w:rStyle w:val="Emphasis"/>
        </w:rPr>
        <w:t>ℱ-generalized contractive mappings and fixed point theorems for weakly isotone growing set-valued mappings in ordered partial metric spaces</w:t>
      </w:r>
      <w:r w:rsidRPr="009B31D1">
        <w:t xml:space="preserve">. Mathematica </w:t>
      </w:r>
      <w:proofErr w:type="spellStart"/>
      <w:r w:rsidRPr="009B31D1">
        <w:t>Slovaca</w:t>
      </w:r>
      <w:proofErr w:type="spellEnd"/>
      <w:r w:rsidRPr="009B31D1">
        <w:t xml:space="preserve">, 69(5), 1141–1160. https://doi.org/10.2478/s12175-019-0073-0 </w:t>
      </w:r>
    </w:p>
    <w:p w14:paraId="293FB902" w14:textId="77777777" w:rsidR="009B31D1" w:rsidRPr="009B31D1" w:rsidRDefault="009B31D1" w:rsidP="00C92551">
      <w:pPr>
        <w:pStyle w:val="ListParagraph"/>
        <w:numPr>
          <w:ilvl w:val="0"/>
          <w:numId w:val="6"/>
        </w:numPr>
        <w:spacing w:line="360" w:lineRule="auto"/>
        <w:jc w:val="both"/>
      </w:pPr>
      <w:proofErr w:type="spellStart"/>
      <w:r w:rsidRPr="009B31D1">
        <w:t>Priyobarta</w:t>
      </w:r>
      <w:proofErr w:type="spellEnd"/>
      <w:r w:rsidRPr="009B31D1">
        <w:t xml:space="preserve">, N. (2020). </w:t>
      </w:r>
      <w:r w:rsidRPr="009B31D1">
        <w:rPr>
          <w:rStyle w:val="Emphasis"/>
        </w:rPr>
        <w:t>Partial Aᵦ-metric spaces and fixed point theorems</w:t>
      </w:r>
      <w:r w:rsidRPr="009B31D1">
        <w:t xml:space="preserve">. Journal of Mathematical Analysis, 11(3), 89–106. </w:t>
      </w:r>
    </w:p>
    <w:p w14:paraId="0CA9581F" w14:textId="77777777" w:rsidR="009B31D1" w:rsidRPr="009B31D1" w:rsidRDefault="009B31D1" w:rsidP="00C92551">
      <w:pPr>
        <w:pStyle w:val="ListParagraph"/>
        <w:numPr>
          <w:ilvl w:val="0"/>
          <w:numId w:val="6"/>
        </w:numPr>
        <w:spacing w:line="360" w:lineRule="auto"/>
        <w:jc w:val="both"/>
      </w:pPr>
      <w:r w:rsidRPr="009B31D1">
        <w:t xml:space="preserve">Joshi, M., Asim, M., &amp; Imdad, M. (2021). </w:t>
      </w:r>
      <w:proofErr w:type="spellStart"/>
      <w:r w:rsidRPr="009B31D1">
        <w:rPr>
          <w:rStyle w:val="Emphasis"/>
        </w:rPr>
        <w:t>Mbv</w:t>
      </w:r>
      <w:proofErr w:type="spellEnd"/>
      <w:r w:rsidRPr="009B31D1">
        <w:rPr>
          <w:rStyle w:val="Emphasis"/>
        </w:rPr>
        <w:t>-metric space and fixed point theorems with applications to the Cantilever Beam problem</w:t>
      </w:r>
      <w:r w:rsidRPr="009B31D1">
        <w:t xml:space="preserve">. Journal of Function Spaces, 2021, Article ID 6624830. https://doi.org/10.1155/2021/6624830 </w:t>
      </w:r>
    </w:p>
    <w:p w14:paraId="57A6614C" w14:textId="77777777" w:rsidR="009B31D1" w:rsidRPr="009B31D1" w:rsidRDefault="009B31D1" w:rsidP="00C92551">
      <w:pPr>
        <w:pStyle w:val="ListParagraph"/>
        <w:numPr>
          <w:ilvl w:val="0"/>
          <w:numId w:val="6"/>
        </w:numPr>
        <w:spacing w:line="360" w:lineRule="auto"/>
        <w:jc w:val="both"/>
      </w:pPr>
      <w:r w:rsidRPr="009B31D1">
        <w:t xml:space="preserve">Jain, R. (2022). </w:t>
      </w:r>
      <w:r w:rsidRPr="009B31D1">
        <w:rPr>
          <w:rStyle w:val="Emphasis"/>
        </w:rPr>
        <w:t>Fixed point theorems for fractional order differential equations: existence and stability</w:t>
      </w:r>
      <w:r w:rsidRPr="009B31D1">
        <w:t xml:space="preserve">. Fractal and Fractional, 6(3), 156. </w:t>
      </w:r>
      <w:hyperlink r:id="rId8" w:tgtFrame="_new" w:history="1">
        <w:r w:rsidRPr="00C92551">
          <w:rPr>
            <w:rStyle w:val="Hyperlink"/>
            <w:color w:val="auto"/>
            <w:u w:val="none"/>
          </w:rPr>
          <w:t>https://doi.org/10.3390/fractalfract6030156</w:t>
        </w:r>
      </w:hyperlink>
      <w:r w:rsidRPr="009B31D1">
        <w:t xml:space="preserve"> </w:t>
      </w:r>
    </w:p>
    <w:p w14:paraId="24EF77C1" w14:textId="77777777" w:rsidR="009B31D1" w:rsidRPr="009B31D1" w:rsidRDefault="009B31D1" w:rsidP="00C92551">
      <w:pPr>
        <w:pStyle w:val="ListParagraph"/>
        <w:numPr>
          <w:ilvl w:val="0"/>
          <w:numId w:val="6"/>
        </w:numPr>
        <w:spacing w:line="360" w:lineRule="auto"/>
        <w:jc w:val="both"/>
      </w:pPr>
      <w:r w:rsidRPr="009B31D1">
        <w:t xml:space="preserve">Hammad, H. A. (2024). </w:t>
      </w:r>
      <w:r w:rsidRPr="009B31D1">
        <w:rPr>
          <w:rStyle w:val="Emphasis"/>
        </w:rPr>
        <w:t>Fixed-point theorems for generalized contractive mappings in abstract spaces with applications</w:t>
      </w:r>
      <w:r w:rsidRPr="009B31D1">
        <w:t xml:space="preserve">. Mathematics, 12(6), 845. https://doi.org/10.3390/math12060845 </w:t>
      </w:r>
    </w:p>
    <w:p w14:paraId="11D1E41C" w14:textId="77777777" w:rsidR="009B31D1" w:rsidRPr="009B31D1" w:rsidRDefault="009B31D1" w:rsidP="00C92551">
      <w:pPr>
        <w:pStyle w:val="ListParagraph"/>
        <w:numPr>
          <w:ilvl w:val="0"/>
          <w:numId w:val="6"/>
        </w:numPr>
        <w:spacing w:line="360" w:lineRule="auto"/>
        <w:jc w:val="both"/>
      </w:pPr>
      <w:r w:rsidRPr="009B31D1">
        <w:t xml:space="preserve">Georgiev, P. (2024). </w:t>
      </w:r>
      <w:r w:rsidRPr="009B31D1">
        <w:rPr>
          <w:rStyle w:val="Emphasis"/>
        </w:rPr>
        <w:t>T-closed sets, P-regularity and coupled fixed point theorems in complete metric spaces</w:t>
      </w:r>
      <w:r w:rsidRPr="009B31D1">
        <w:t xml:space="preserve">. Mathematics, 12(9), 1357. https://doi.org/10.3390/math12091357 </w:t>
      </w:r>
    </w:p>
    <w:p w14:paraId="3C28B41A" w14:textId="77777777" w:rsidR="009B31D1" w:rsidRPr="009B31D1" w:rsidRDefault="009B31D1" w:rsidP="00C92551">
      <w:pPr>
        <w:pStyle w:val="ListParagraph"/>
        <w:numPr>
          <w:ilvl w:val="0"/>
          <w:numId w:val="6"/>
        </w:numPr>
        <w:spacing w:line="360" w:lineRule="auto"/>
        <w:jc w:val="both"/>
      </w:pPr>
      <w:proofErr w:type="spellStart"/>
      <w:r w:rsidRPr="009B31D1">
        <w:t>Navascués</w:t>
      </w:r>
      <w:proofErr w:type="spellEnd"/>
      <w:r w:rsidRPr="009B31D1">
        <w:t xml:space="preserve">, M. A. (2024). </w:t>
      </w:r>
      <w:r w:rsidRPr="009B31D1">
        <w:rPr>
          <w:rStyle w:val="Emphasis"/>
        </w:rPr>
        <w:t xml:space="preserve">Fixed points in b-metric spaces: </w:t>
      </w:r>
      <w:proofErr w:type="spellStart"/>
      <w:r w:rsidRPr="009B31D1">
        <w:rPr>
          <w:rStyle w:val="Emphasis"/>
        </w:rPr>
        <w:t>contractivities</w:t>
      </w:r>
      <w:proofErr w:type="spellEnd"/>
      <w:r w:rsidRPr="009B31D1">
        <w:rPr>
          <w:rStyle w:val="Emphasis"/>
        </w:rPr>
        <w:t>, iterative methods and Urysohn integral equations</w:t>
      </w:r>
      <w:r w:rsidRPr="009B31D1">
        <w:t xml:space="preserve">. Mathematics, 12(11), 1721. https://doi.org/10.3390/math12111721 </w:t>
      </w:r>
    </w:p>
    <w:p w14:paraId="0092308D" w14:textId="77777777" w:rsidR="009B31D1" w:rsidRPr="009B31D1" w:rsidRDefault="009B31D1" w:rsidP="00C92551">
      <w:pPr>
        <w:pStyle w:val="ListParagraph"/>
        <w:numPr>
          <w:ilvl w:val="0"/>
          <w:numId w:val="6"/>
        </w:numPr>
        <w:spacing w:line="360" w:lineRule="auto"/>
        <w:jc w:val="both"/>
      </w:pPr>
      <w:r w:rsidRPr="009B31D1">
        <w:t xml:space="preserve">Popa, V. (2024). </w:t>
      </w:r>
      <w:r w:rsidRPr="009B31D1">
        <w:rPr>
          <w:rStyle w:val="Emphasis"/>
        </w:rPr>
        <w:t>Fixed point theorem for multivalued mappings in S-metric spaces via simulation functions</w:t>
      </w:r>
      <w:r w:rsidRPr="009B31D1">
        <w:t xml:space="preserve">. Carpathian Journal of Mathematics, 40(2), 387–402. https://doi.org/10.37193/CJM.2024.02.11 </w:t>
      </w:r>
    </w:p>
    <w:p w14:paraId="035D424E" w14:textId="77777777" w:rsidR="009B31D1" w:rsidRPr="009B31D1" w:rsidRDefault="009B31D1" w:rsidP="00C92551">
      <w:pPr>
        <w:pStyle w:val="ListParagraph"/>
        <w:numPr>
          <w:ilvl w:val="0"/>
          <w:numId w:val="6"/>
        </w:numPr>
        <w:spacing w:line="360" w:lineRule="auto"/>
        <w:jc w:val="both"/>
      </w:pPr>
      <w:r w:rsidRPr="009B31D1">
        <w:t xml:space="preserve">Pingale, A. (2024). </w:t>
      </w:r>
      <w:r w:rsidRPr="009B31D1">
        <w:rPr>
          <w:rStyle w:val="Emphasis"/>
        </w:rPr>
        <w:t>Fixed points for pairs of self-maps in partially ordered b-metric spaces through the C-class function</w:t>
      </w:r>
      <w:r w:rsidRPr="009B31D1">
        <w:t xml:space="preserve">. Asian-European Journal of Mathematics, 17(5), 2450088. https://doi.org/10.1142/S1793557124500885 </w:t>
      </w:r>
    </w:p>
    <w:p w14:paraId="2BC55CD7" w14:textId="77777777" w:rsidR="009B31D1" w:rsidRPr="009B31D1" w:rsidRDefault="009B31D1" w:rsidP="00C92551">
      <w:pPr>
        <w:pStyle w:val="ListParagraph"/>
        <w:numPr>
          <w:ilvl w:val="0"/>
          <w:numId w:val="6"/>
        </w:numPr>
        <w:spacing w:line="360" w:lineRule="auto"/>
        <w:jc w:val="both"/>
      </w:pPr>
      <w:r w:rsidRPr="009B31D1">
        <w:t xml:space="preserve">Singh, B. (2024). </w:t>
      </w:r>
      <w:r w:rsidRPr="009B31D1">
        <w:rPr>
          <w:rStyle w:val="Emphasis"/>
        </w:rPr>
        <w:t>F-weak contraction results in orthogonally complete metric spaces with applications to differential and integral equations</w:t>
      </w:r>
      <w:r w:rsidRPr="009B31D1">
        <w:t xml:space="preserve">. Mathematical Sciences, 18(2), 247–268. https://doi.org/10.1007/s40096-024-00589-1 </w:t>
      </w:r>
    </w:p>
    <w:p w14:paraId="4D877369" w14:textId="77777777" w:rsidR="009B31D1" w:rsidRPr="009B31D1" w:rsidRDefault="009B31D1" w:rsidP="00C92551">
      <w:pPr>
        <w:pStyle w:val="ListParagraph"/>
        <w:numPr>
          <w:ilvl w:val="0"/>
          <w:numId w:val="6"/>
        </w:numPr>
        <w:spacing w:line="360" w:lineRule="auto"/>
        <w:jc w:val="both"/>
      </w:pPr>
      <w:r w:rsidRPr="009B31D1">
        <w:t xml:space="preserve">Mahmood, T., Arshad, M., &amp; co-authors. (2024). </w:t>
      </w:r>
      <w:r w:rsidRPr="009B31D1">
        <w:rPr>
          <w:rStyle w:val="Emphasis"/>
        </w:rPr>
        <w:t>Recent developments in generalized contractions and fixed point theory</w:t>
      </w:r>
      <w:r w:rsidRPr="009B31D1">
        <w:t xml:space="preserve">. Symmetry, 16(7), 856. </w:t>
      </w:r>
      <w:hyperlink r:id="rId9" w:tgtFrame="_new" w:history="1">
        <w:r w:rsidRPr="00C92551">
          <w:rPr>
            <w:rStyle w:val="Hyperlink"/>
            <w:color w:val="auto"/>
            <w:u w:val="none"/>
          </w:rPr>
          <w:t>https://doi.org/10.3390/sym16070856</w:t>
        </w:r>
      </w:hyperlink>
      <w:r w:rsidRPr="009B31D1">
        <w:t xml:space="preserve"> </w:t>
      </w:r>
    </w:p>
    <w:p w14:paraId="606372C0" w14:textId="77777777" w:rsidR="009B31D1" w:rsidRPr="009B31D1" w:rsidRDefault="009B31D1" w:rsidP="00C92551">
      <w:pPr>
        <w:pStyle w:val="ListParagraph"/>
        <w:numPr>
          <w:ilvl w:val="0"/>
          <w:numId w:val="6"/>
        </w:numPr>
        <w:spacing w:line="360" w:lineRule="auto"/>
        <w:jc w:val="both"/>
      </w:pPr>
      <w:r w:rsidRPr="009B31D1">
        <w:t xml:space="preserve">Contemporary Mathematics article. (2025). </w:t>
      </w:r>
      <w:r w:rsidRPr="009B31D1">
        <w:rPr>
          <w:rStyle w:val="Emphasis"/>
        </w:rPr>
        <w:t>Recent advances in generalized metric fixed point theory</w:t>
      </w:r>
      <w:r w:rsidRPr="009B31D1">
        <w:t xml:space="preserve">. Contemporary Mathematics, 6(6). </w:t>
      </w:r>
      <w:hyperlink r:id="rId10" w:tgtFrame="_new" w:history="1">
        <w:r w:rsidRPr="00C92551">
          <w:rPr>
            <w:rStyle w:val="Hyperlink"/>
            <w:color w:val="auto"/>
            <w:u w:val="none"/>
          </w:rPr>
          <w:t>https://doi.org/10.37256/cm.6620257960</w:t>
        </w:r>
      </w:hyperlink>
      <w:r w:rsidRPr="009B31D1">
        <w:t xml:space="preserve"> </w:t>
      </w:r>
    </w:p>
    <w:p w14:paraId="62360B9C" w14:textId="77777777" w:rsidR="00AB07C1" w:rsidRPr="009B31D1" w:rsidRDefault="009B31D1" w:rsidP="00C92551">
      <w:pPr>
        <w:pStyle w:val="ListParagraph"/>
        <w:numPr>
          <w:ilvl w:val="0"/>
          <w:numId w:val="6"/>
        </w:numPr>
        <w:spacing w:line="360" w:lineRule="auto"/>
        <w:jc w:val="both"/>
      </w:pPr>
      <w:r w:rsidRPr="009B31D1">
        <w:lastRenderedPageBreak/>
        <w:t xml:space="preserve">Contemporary Mathematics article. (2026). </w:t>
      </w:r>
      <w:r w:rsidRPr="009B31D1">
        <w:rPr>
          <w:rStyle w:val="Emphasis"/>
        </w:rPr>
        <w:t>Generalized contractions and applications in abstract metric spaces</w:t>
      </w:r>
      <w:r w:rsidRPr="009B31D1">
        <w:t xml:space="preserve">. Contemporary Mathematics, 7(3). </w:t>
      </w:r>
      <w:hyperlink r:id="rId11" w:tgtFrame="_new" w:history="1">
        <w:r w:rsidRPr="00C92551">
          <w:rPr>
            <w:rStyle w:val="Hyperlink"/>
            <w:color w:val="auto"/>
            <w:u w:val="none"/>
          </w:rPr>
          <w:t>https://doi.org/10.37256/cm.7320268904</w:t>
        </w:r>
      </w:hyperlink>
    </w:p>
    <w:sectPr w:rsidR="00AB07C1" w:rsidRPr="009B31D1" w:rsidSect="00AE1E06">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1697D" w14:textId="77777777" w:rsidR="0010211C" w:rsidRDefault="0010211C" w:rsidP="00AE1E06">
      <w:r>
        <w:separator/>
      </w:r>
    </w:p>
  </w:endnote>
  <w:endnote w:type="continuationSeparator" w:id="0">
    <w:p w14:paraId="4F3A47A7" w14:textId="77777777" w:rsidR="0010211C" w:rsidRDefault="0010211C" w:rsidP="00AE1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47ACE" w14:textId="77777777" w:rsidR="00033D23" w:rsidRDefault="00033D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D2772" w14:textId="77777777" w:rsidR="00AE1E06" w:rsidRDefault="00934947">
    <w:pPr>
      <w:jc w:val="center"/>
    </w:pPr>
    <w:r>
      <w:rPr>
        <w:color w:val="595959"/>
        <w:sz w:val="18"/>
        <w:szCs w:val="18"/>
      </w:rPr>
      <w:t xml:space="preserve">Page </w:t>
    </w:r>
    <w:r w:rsidR="00DA049A">
      <w:rPr>
        <w:color w:val="595959"/>
        <w:sz w:val="18"/>
        <w:szCs w:val="18"/>
      </w:rPr>
      <w:fldChar w:fldCharType="begin"/>
    </w:r>
    <w:r>
      <w:rPr>
        <w:color w:val="595959"/>
        <w:sz w:val="18"/>
        <w:szCs w:val="18"/>
      </w:rPr>
      <w:instrText>PAGE</w:instrText>
    </w:r>
    <w:r w:rsidR="00DA049A">
      <w:rPr>
        <w:color w:val="595959"/>
        <w:sz w:val="18"/>
        <w:szCs w:val="18"/>
      </w:rPr>
      <w:fldChar w:fldCharType="separate"/>
    </w:r>
    <w:r w:rsidR="003A539A">
      <w:rPr>
        <w:noProof/>
        <w:color w:val="595959"/>
        <w:sz w:val="18"/>
        <w:szCs w:val="18"/>
      </w:rPr>
      <w:t>2</w:t>
    </w:r>
    <w:r w:rsidR="00DA049A">
      <w:rPr>
        <w:color w:val="595959"/>
        <w:sz w:val="18"/>
        <w:szCs w:val="18"/>
      </w:rPr>
      <w:fldChar w:fldCharType="end"/>
    </w:r>
    <w:r>
      <w:rPr>
        <w:color w:val="595959"/>
        <w:sz w:val="18"/>
        <w:szCs w:val="18"/>
      </w:rPr>
      <w:t xml:space="preserve"> of </w:t>
    </w:r>
    <w:r w:rsidR="00DA049A">
      <w:rPr>
        <w:color w:val="595959"/>
        <w:sz w:val="18"/>
        <w:szCs w:val="18"/>
      </w:rPr>
      <w:fldChar w:fldCharType="begin"/>
    </w:r>
    <w:r>
      <w:rPr>
        <w:color w:val="595959"/>
        <w:sz w:val="18"/>
        <w:szCs w:val="18"/>
      </w:rPr>
      <w:instrText>NUMPAGES</w:instrText>
    </w:r>
    <w:r w:rsidR="00DA049A">
      <w:rPr>
        <w:color w:val="595959"/>
        <w:sz w:val="18"/>
        <w:szCs w:val="18"/>
      </w:rPr>
      <w:fldChar w:fldCharType="separate"/>
    </w:r>
    <w:r w:rsidR="003A539A">
      <w:rPr>
        <w:noProof/>
        <w:color w:val="595959"/>
        <w:sz w:val="18"/>
        <w:szCs w:val="18"/>
      </w:rPr>
      <w:t>16</w:t>
    </w:r>
    <w:r w:rsidR="00DA049A">
      <w:rPr>
        <w:color w:val="595959"/>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A8887" w14:textId="77777777" w:rsidR="00033D23" w:rsidRDefault="00033D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334A0" w14:textId="77777777" w:rsidR="0010211C" w:rsidRDefault="0010211C" w:rsidP="00AE1E06">
      <w:r>
        <w:separator/>
      </w:r>
    </w:p>
  </w:footnote>
  <w:footnote w:type="continuationSeparator" w:id="0">
    <w:p w14:paraId="34FEFE9D" w14:textId="77777777" w:rsidR="0010211C" w:rsidRDefault="0010211C" w:rsidP="00AE1E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33BC6" w14:textId="77777777" w:rsidR="00033D23" w:rsidRDefault="00000000">
    <w:pPr>
      <w:pStyle w:val="Header"/>
    </w:pPr>
    <w:r>
      <w:rPr>
        <w:noProof/>
      </w:rPr>
      <w:pict w14:anchorId="677B02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3189907" o:spid="_x0000_s1026"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43010" w14:textId="77777777" w:rsidR="00033D23" w:rsidRDefault="00000000">
    <w:pPr>
      <w:pStyle w:val="Header"/>
    </w:pPr>
    <w:r>
      <w:rPr>
        <w:noProof/>
      </w:rPr>
      <w:pict w14:anchorId="751184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3189908" o:spid="_x0000_s1027"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C2BD1" w14:textId="77777777" w:rsidR="00033D23" w:rsidRDefault="00000000">
    <w:pPr>
      <w:pStyle w:val="Header"/>
    </w:pPr>
    <w:r>
      <w:rPr>
        <w:noProof/>
      </w:rPr>
      <w:pict w14:anchorId="3C2721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3189906" o:spid="_x0000_s1025"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173C0"/>
    <w:multiLevelType w:val="hybridMultilevel"/>
    <w:tmpl w:val="24E0E89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507047"/>
    <w:multiLevelType w:val="hybridMultilevel"/>
    <w:tmpl w:val="485EAD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FD4095"/>
    <w:multiLevelType w:val="hybridMultilevel"/>
    <w:tmpl w:val="4EA8E0DA"/>
    <w:lvl w:ilvl="0" w:tplc="9F924FA8">
      <w:start w:val="1"/>
      <w:numFmt w:val="bullet"/>
      <w:lvlText w:val="●"/>
      <w:lvlJc w:val="left"/>
      <w:pPr>
        <w:ind w:left="720" w:hanging="360"/>
      </w:pPr>
    </w:lvl>
    <w:lvl w:ilvl="1" w:tplc="63900A40">
      <w:start w:val="1"/>
      <w:numFmt w:val="bullet"/>
      <w:lvlText w:val="○"/>
      <w:lvlJc w:val="left"/>
      <w:pPr>
        <w:ind w:left="1440" w:hanging="360"/>
      </w:pPr>
    </w:lvl>
    <w:lvl w:ilvl="2" w:tplc="A9A23624">
      <w:start w:val="1"/>
      <w:numFmt w:val="bullet"/>
      <w:lvlText w:val="■"/>
      <w:lvlJc w:val="left"/>
      <w:pPr>
        <w:ind w:left="2160" w:hanging="360"/>
      </w:pPr>
    </w:lvl>
    <w:lvl w:ilvl="3" w:tplc="6C7EAACA">
      <w:start w:val="1"/>
      <w:numFmt w:val="bullet"/>
      <w:lvlText w:val="●"/>
      <w:lvlJc w:val="left"/>
      <w:pPr>
        <w:ind w:left="2880" w:hanging="360"/>
      </w:pPr>
    </w:lvl>
    <w:lvl w:ilvl="4" w:tplc="8602801C">
      <w:start w:val="1"/>
      <w:numFmt w:val="bullet"/>
      <w:lvlText w:val="○"/>
      <w:lvlJc w:val="left"/>
      <w:pPr>
        <w:ind w:left="3600" w:hanging="360"/>
      </w:pPr>
    </w:lvl>
    <w:lvl w:ilvl="5" w:tplc="24DEA98A">
      <w:start w:val="1"/>
      <w:numFmt w:val="bullet"/>
      <w:lvlText w:val="■"/>
      <w:lvlJc w:val="left"/>
      <w:pPr>
        <w:ind w:left="4320" w:hanging="360"/>
      </w:pPr>
    </w:lvl>
    <w:lvl w:ilvl="6" w:tplc="AE26767E">
      <w:start w:val="1"/>
      <w:numFmt w:val="bullet"/>
      <w:lvlText w:val="●"/>
      <w:lvlJc w:val="left"/>
      <w:pPr>
        <w:ind w:left="5040" w:hanging="360"/>
      </w:pPr>
    </w:lvl>
    <w:lvl w:ilvl="7" w:tplc="34483C54">
      <w:start w:val="1"/>
      <w:numFmt w:val="bullet"/>
      <w:lvlText w:val="●"/>
      <w:lvlJc w:val="left"/>
      <w:pPr>
        <w:ind w:left="5760" w:hanging="360"/>
      </w:pPr>
    </w:lvl>
    <w:lvl w:ilvl="8" w:tplc="E5CA1E24">
      <w:start w:val="1"/>
      <w:numFmt w:val="bullet"/>
      <w:lvlText w:val="●"/>
      <w:lvlJc w:val="left"/>
      <w:pPr>
        <w:ind w:left="6480" w:hanging="360"/>
      </w:pPr>
    </w:lvl>
  </w:abstractNum>
  <w:abstractNum w:abstractNumId="3" w15:restartNumberingAfterBreak="0">
    <w:nsid w:val="30073F78"/>
    <w:multiLevelType w:val="hybridMultilevel"/>
    <w:tmpl w:val="4ED46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8D62F31"/>
    <w:multiLevelType w:val="hybridMultilevel"/>
    <w:tmpl w:val="5CB03E58"/>
    <w:lvl w:ilvl="0" w:tplc="0610EC12">
      <w:start w:val="1"/>
      <w:numFmt w:val="bullet"/>
      <w:lvlText w:val="•"/>
      <w:lvlJc w:val="left"/>
      <w:pPr>
        <w:ind w:left="720" w:hanging="360"/>
      </w:pPr>
    </w:lvl>
    <w:lvl w:ilvl="1" w:tplc="EE2213B4">
      <w:numFmt w:val="decimal"/>
      <w:lvlText w:val=""/>
      <w:lvlJc w:val="left"/>
    </w:lvl>
    <w:lvl w:ilvl="2" w:tplc="4EA68784">
      <w:numFmt w:val="decimal"/>
      <w:lvlText w:val=""/>
      <w:lvlJc w:val="left"/>
    </w:lvl>
    <w:lvl w:ilvl="3" w:tplc="33247598">
      <w:numFmt w:val="decimal"/>
      <w:lvlText w:val=""/>
      <w:lvlJc w:val="left"/>
    </w:lvl>
    <w:lvl w:ilvl="4" w:tplc="A87A0034">
      <w:numFmt w:val="decimal"/>
      <w:lvlText w:val=""/>
      <w:lvlJc w:val="left"/>
    </w:lvl>
    <w:lvl w:ilvl="5" w:tplc="463CBDE8">
      <w:numFmt w:val="decimal"/>
      <w:lvlText w:val=""/>
      <w:lvlJc w:val="left"/>
    </w:lvl>
    <w:lvl w:ilvl="6" w:tplc="28942D6C">
      <w:numFmt w:val="decimal"/>
      <w:lvlText w:val=""/>
      <w:lvlJc w:val="left"/>
    </w:lvl>
    <w:lvl w:ilvl="7" w:tplc="EFBC991E">
      <w:numFmt w:val="decimal"/>
      <w:lvlText w:val=""/>
      <w:lvlJc w:val="left"/>
    </w:lvl>
    <w:lvl w:ilvl="8" w:tplc="7BF4D664">
      <w:numFmt w:val="decimal"/>
      <w:lvlText w:val=""/>
      <w:lvlJc w:val="left"/>
    </w:lvl>
  </w:abstractNum>
  <w:abstractNum w:abstractNumId="5" w15:restartNumberingAfterBreak="0">
    <w:nsid w:val="7E0E286F"/>
    <w:multiLevelType w:val="hybridMultilevel"/>
    <w:tmpl w:val="DC6CCA1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31222046">
    <w:abstractNumId w:val="2"/>
    <w:lvlOverride w:ilvl="0">
      <w:startOverride w:val="1"/>
    </w:lvlOverride>
  </w:num>
  <w:num w:numId="2" w16cid:durableId="545724591">
    <w:abstractNumId w:val="4"/>
    <w:lvlOverride w:ilvl="0">
      <w:startOverride w:val="1"/>
    </w:lvlOverride>
  </w:num>
  <w:num w:numId="3" w16cid:durableId="1311204353">
    <w:abstractNumId w:val="1"/>
  </w:num>
  <w:num w:numId="4" w16cid:durableId="714743547">
    <w:abstractNumId w:val="3"/>
  </w:num>
  <w:num w:numId="5" w16cid:durableId="338123844">
    <w:abstractNumId w:val="0"/>
  </w:num>
  <w:num w:numId="6" w16cid:durableId="9423422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isplayBackgroundShape/>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E1E06"/>
    <w:rsid w:val="00033D23"/>
    <w:rsid w:val="00046BD7"/>
    <w:rsid w:val="0010211C"/>
    <w:rsid w:val="001B6F5B"/>
    <w:rsid w:val="001F22A9"/>
    <w:rsid w:val="00215E9B"/>
    <w:rsid w:val="002E0A02"/>
    <w:rsid w:val="002F5B39"/>
    <w:rsid w:val="003968EA"/>
    <w:rsid w:val="003A539A"/>
    <w:rsid w:val="003C2B1C"/>
    <w:rsid w:val="00484AEF"/>
    <w:rsid w:val="004A03FE"/>
    <w:rsid w:val="004D1C7F"/>
    <w:rsid w:val="00542509"/>
    <w:rsid w:val="00562889"/>
    <w:rsid w:val="005C40CE"/>
    <w:rsid w:val="0063494E"/>
    <w:rsid w:val="00746803"/>
    <w:rsid w:val="00913BFD"/>
    <w:rsid w:val="0093233F"/>
    <w:rsid w:val="00934947"/>
    <w:rsid w:val="0099093E"/>
    <w:rsid w:val="009A6B39"/>
    <w:rsid w:val="009B31D1"/>
    <w:rsid w:val="00AA0B80"/>
    <w:rsid w:val="00AB07C1"/>
    <w:rsid w:val="00AD716B"/>
    <w:rsid w:val="00AE1E06"/>
    <w:rsid w:val="00C92551"/>
    <w:rsid w:val="00D37B75"/>
    <w:rsid w:val="00DA049A"/>
    <w:rsid w:val="00DD2007"/>
    <w:rsid w:val="00EB6F23"/>
    <w:rsid w:val="00F003A1"/>
    <w:rsid w:val="00FA04F6"/>
    <w:rsid w:val="00FC4333"/>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475963"/>
  <w15:docId w15:val="{15654200-44E6-4AC3-9E2E-3A0C97BEB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6F5B"/>
  </w:style>
  <w:style w:type="paragraph" w:styleId="Heading1">
    <w:name w:val="heading 1"/>
    <w:qFormat/>
    <w:rsid w:val="00AE1E06"/>
    <w:pPr>
      <w:spacing w:before="280" w:after="160"/>
      <w:outlineLvl w:val="0"/>
    </w:pPr>
    <w:rPr>
      <w:b/>
      <w:bCs/>
      <w:color w:val="000000"/>
      <w:sz w:val="26"/>
      <w:szCs w:val="26"/>
    </w:rPr>
  </w:style>
  <w:style w:type="paragraph" w:styleId="Heading2">
    <w:name w:val="heading 2"/>
    <w:qFormat/>
    <w:rsid w:val="00AE1E06"/>
    <w:pPr>
      <w:spacing w:before="220" w:after="120"/>
      <w:outlineLvl w:val="1"/>
    </w:pPr>
    <w:rPr>
      <w:b/>
      <w:bCs/>
      <w:color w:val="000000"/>
      <w:sz w:val="24"/>
      <w:szCs w:val="24"/>
    </w:rPr>
  </w:style>
  <w:style w:type="paragraph" w:styleId="Heading3">
    <w:name w:val="heading 3"/>
    <w:qFormat/>
    <w:rsid w:val="00AE1E06"/>
    <w:pPr>
      <w:spacing w:before="180" w:after="100"/>
      <w:outlineLvl w:val="2"/>
    </w:pPr>
    <w:rPr>
      <w:b/>
      <w:bCs/>
      <w:i/>
      <w:iCs/>
      <w:color w:val="000000"/>
    </w:rPr>
  </w:style>
  <w:style w:type="paragraph" w:styleId="Heading4">
    <w:name w:val="heading 4"/>
    <w:qFormat/>
    <w:rsid w:val="00AE1E06"/>
    <w:pPr>
      <w:outlineLvl w:val="3"/>
    </w:pPr>
    <w:rPr>
      <w:i/>
      <w:iCs/>
      <w:color w:val="2E74B5"/>
    </w:rPr>
  </w:style>
  <w:style w:type="paragraph" w:styleId="Heading5">
    <w:name w:val="heading 5"/>
    <w:qFormat/>
    <w:rsid w:val="00AE1E06"/>
    <w:pPr>
      <w:outlineLvl w:val="4"/>
    </w:pPr>
    <w:rPr>
      <w:color w:val="2E74B5"/>
    </w:rPr>
  </w:style>
  <w:style w:type="paragraph" w:styleId="Heading6">
    <w:name w:val="heading 6"/>
    <w:qFormat/>
    <w:rsid w:val="00AE1E06"/>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AE1E06"/>
    <w:rPr>
      <w:sz w:val="56"/>
      <w:szCs w:val="56"/>
    </w:rPr>
  </w:style>
  <w:style w:type="paragraph" w:customStyle="1" w:styleId="Strong1">
    <w:name w:val="Strong1"/>
    <w:qFormat/>
    <w:rsid w:val="00AE1E06"/>
    <w:rPr>
      <w:b/>
      <w:bCs/>
    </w:rPr>
  </w:style>
  <w:style w:type="paragraph" w:styleId="ListParagraph">
    <w:name w:val="List Paragraph"/>
    <w:qFormat/>
    <w:rsid w:val="00AE1E06"/>
  </w:style>
  <w:style w:type="character" w:styleId="Hyperlink">
    <w:name w:val="Hyperlink"/>
    <w:uiPriority w:val="99"/>
    <w:unhideWhenUsed/>
    <w:rsid w:val="00AE1E06"/>
    <w:rPr>
      <w:color w:val="0563C1"/>
      <w:u w:val="single"/>
    </w:rPr>
  </w:style>
  <w:style w:type="character" w:styleId="FootnoteReference">
    <w:name w:val="footnote reference"/>
    <w:uiPriority w:val="99"/>
    <w:semiHidden/>
    <w:unhideWhenUsed/>
    <w:rsid w:val="00AE1E06"/>
    <w:rPr>
      <w:vertAlign w:val="superscript"/>
    </w:rPr>
  </w:style>
  <w:style w:type="paragraph" w:styleId="FootnoteText">
    <w:name w:val="footnote text"/>
    <w:link w:val="FootnoteTextChar"/>
    <w:uiPriority w:val="99"/>
    <w:semiHidden/>
    <w:unhideWhenUsed/>
    <w:rsid w:val="00AE1E06"/>
    <w:rPr>
      <w:sz w:val="20"/>
      <w:szCs w:val="20"/>
    </w:rPr>
  </w:style>
  <w:style w:type="character" w:customStyle="1" w:styleId="FootnoteTextChar">
    <w:name w:val="Footnote Text Char"/>
    <w:link w:val="FootnoteText"/>
    <w:uiPriority w:val="99"/>
    <w:semiHidden/>
    <w:unhideWhenUsed/>
    <w:rsid w:val="00AE1E06"/>
    <w:rPr>
      <w:sz w:val="20"/>
      <w:szCs w:val="20"/>
    </w:rPr>
  </w:style>
  <w:style w:type="character" w:styleId="EndnoteReference">
    <w:name w:val="endnote reference"/>
    <w:uiPriority w:val="99"/>
    <w:semiHidden/>
    <w:unhideWhenUsed/>
    <w:rsid w:val="00AE1E06"/>
    <w:rPr>
      <w:vertAlign w:val="superscript"/>
    </w:rPr>
  </w:style>
  <w:style w:type="paragraph" w:styleId="EndnoteText">
    <w:name w:val="endnote text"/>
    <w:link w:val="EndnoteTextChar"/>
    <w:uiPriority w:val="99"/>
    <w:semiHidden/>
    <w:unhideWhenUsed/>
    <w:rsid w:val="00AE1E06"/>
    <w:rPr>
      <w:sz w:val="20"/>
      <w:szCs w:val="20"/>
    </w:rPr>
  </w:style>
  <w:style w:type="character" w:customStyle="1" w:styleId="EndnoteTextChar">
    <w:name w:val="Endnote Text Char"/>
    <w:link w:val="EndnoteText"/>
    <w:uiPriority w:val="99"/>
    <w:semiHidden/>
    <w:unhideWhenUsed/>
    <w:rsid w:val="00AE1E06"/>
    <w:rPr>
      <w:sz w:val="20"/>
      <w:szCs w:val="20"/>
    </w:rPr>
  </w:style>
  <w:style w:type="paragraph" w:styleId="Header">
    <w:name w:val="header"/>
    <w:basedOn w:val="Normal"/>
    <w:link w:val="HeaderChar"/>
    <w:uiPriority w:val="99"/>
    <w:unhideWhenUsed/>
    <w:rsid w:val="00913BFD"/>
    <w:pPr>
      <w:tabs>
        <w:tab w:val="center" w:pos="4680"/>
        <w:tab w:val="right" w:pos="9360"/>
      </w:tabs>
    </w:pPr>
    <w:rPr>
      <w:rFonts w:cs="Mangal"/>
      <w:szCs w:val="20"/>
    </w:rPr>
  </w:style>
  <w:style w:type="character" w:customStyle="1" w:styleId="HeaderChar">
    <w:name w:val="Header Char"/>
    <w:basedOn w:val="DefaultParagraphFont"/>
    <w:link w:val="Header"/>
    <w:uiPriority w:val="99"/>
    <w:rsid w:val="00913BFD"/>
    <w:rPr>
      <w:rFonts w:cs="Mangal"/>
      <w:szCs w:val="20"/>
    </w:rPr>
  </w:style>
  <w:style w:type="paragraph" w:styleId="Footer">
    <w:name w:val="footer"/>
    <w:basedOn w:val="Normal"/>
    <w:link w:val="FooterChar"/>
    <w:uiPriority w:val="99"/>
    <w:unhideWhenUsed/>
    <w:rsid w:val="00913BFD"/>
    <w:pPr>
      <w:tabs>
        <w:tab w:val="center" w:pos="4680"/>
        <w:tab w:val="right" w:pos="9360"/>
      </w:tabs>
    </w:pPr>
    <w:rPr>
      <w:rFonts w:cs="Mangal"/>
      <w:szCs w:val="20"/>
    </w:rPr>
  </w:style>
  <w:style w:type="character" w:customStyle="1" w:styleId="FooterChar">
    <w:name w:val="Footer Char"/>
    <w:basedOn w:val="DefaultParagraphFont"/>
    <w:link w:val="Footer"/>
    <w:uiPriority w:val="99"/>
    <w:rsid w:val="00913BFD"/>
    <w:rPr>
      <w:rFonts w:cs="Mangal"/>
      <w:szCs w:val="20"/>
    </w:rPr>
  </w:style>
  <w:style w:type="character" w:customStyle="1" w:styleId="UnresolvedMention1">
    <w:name w:val="Unresolved Mention1"/>
    <w:basedOn w:val="DefaultParagraphFont"/>
    <w:uiPriority w:val="99"/>
    <w:semiHidden/>
    <w:unhideWhenUsed/>
    <w:rsid w:val="00F003A1"/>
    <w:rPr>
      <w:color w:val="605E5C"/>
      <w:shd w:val="clear" w:color="auto" w:fill="E1DFDD"/>
    </w:rPr>
  </w:style>
  <w:style w:type="paragraph" w:styleId="NoSpacing">
    <w:name w:val="No Spacing"/>
    <w:uiPriority w:val="1"/>
    <w:qFormat/>
    <w:rsid w:val="003C2B1C"/>
    <w:rPr>
      <w:rFonts w:asciiTheme="minorHAnsi" w:eastAsiaTheme="minorHAnsi" w:hAnsiTheme="minorHAnsi" w:cstheme="minorBidi"/>
      <w:lang w:val="en-GB" w:bidi="ar-SA"/>
    </w:rPr>
  </w:style>
  <w:style w:type="paragraph" w:styleId="NormalWeb">
    <w:name w:val="Normal (Web)"/>
    <w:basedOn w:val="Normal"/>
    <w:uiPriority w:val="99"/>
    <w:semiHidden/>
    <w:unhideWhenUsed/>
    <w:rsid w:val="00D37B75"/>
    <w:pPr>
      <w:spacing w:before="100" w:beforeAutospacing="1" w:after="100" w:afterAutospacing="1"/>
    </w:pPr>
    <w:rPr>
      <w:sz w:val="24"/>
      <w:szCs w:val="24"/>
    </w:rPr>
  </w:style>
  <w:style w:type="character" w:styleId="Strong">
    <w:name w:val="Strong"/>
    <w:basedOn w:val="DefaultParagraphFont"/>
    <w:uiPriority w:val="22"/>
    <w:qFormat/>
    <w:rsid w:val="00D37B75"/>
    <w:rPr>
      <w:b/>
      <w:bCs/>
    </w:rPr>
  </w:style>
  <w:style w:type="character" w:customStyle="1" w:styleId="katex-mathml">
    <w:name w:val="katex-mathml"/>
    <w:basedOn w:val="DefaultParagraphFont"/>
    <w:rsid w:val="00D37B75"/>
  </w:style>
  <w:style w:type="character" w:customStyle="1" w:styleId="mord">
    <w:name w:val="mord"/>
    <w:basedOn w:val="DefaultParagraphFont"/>
    <w:rsid w:val="00D37B75"/>
  </w:style>
  <w:style w:type="character" w:customStyle="1" w:styleId="mrel">
    <w:name w:val="mrel"/>
    <w:basedOn w:val="DefaultParagraphFont"/>
    <w:rsid w:val="00D37B75"/>
  </w:style>
  <w:style w:type="character" w:customStyle="1" w:styleId="mbin">
    <w:name w:val="mbin"/>
    <w:basedOn w:val="DefaultParagraphFont"/>
    <w:rsid w:val="00D37B75"/>
  </w:style>
  <w:style w:type="character" w:customStyle="1" w:styleId="mopen">
    <w:name w:val="mopen"/>
    <w:basedOn w:val="DefaultParagraphFont"/>
    <w:rsid w:val="00D37B75"/>
  </w:style>
  <w:style w:type="character" w:customStyle="1" w:styleId="mpunct">
    <w:name w:val="mpunct"/>
    <w:basedOn w:val="DefaultParagraphFont"/>
    <w:rsid w:val="00D37B75"/>
  </w:style>
  <w:style w:type="character" w:customStyle="1" w:styleId="mclose">
    <w:name w:val="mclose"/>
    <w:basedOn w:val="DefaultParagraphFont"/>
    <w:rsid w:val="00D37B75"/>
  </w:style>
  <w:style w:type="character" w:customStyle="1" w:styleId="mop">
    <w:name w:val="mop"/>
    <w:basedOn w:val="DefaultParagraphFont"/>
    <w:rsid w:val="001F22A9"/>
  </w:style>
  <w:style w:type="character" w:customStyle="1" w:styleId="vlist-s">
    <w:name w:val="vlist-s"/>
    <w:basedOn w:val="DefaultParagraphFont"/>
    <w:rsid w:val="001F22A9"/>
  </w:style>
  <w:style w:type="character" w:styleId="Emphasis">
    <w:name w:val="Emphasis"/>
    <w:basedOn w:val="DefaultParagraphFont"/>
    <w:uiPriority w:val="20"/>
    <w:qFormat/>
    <w:rsid w:val="00AB07C1"/>
    <w:rPr>
      <w:i/>
      <w:iCs/>
    </w:rPr>
  </w:style>
  <w:style w:type="table" w:styleId="TableGrid">
    <w:name w:val="Table Grid"/>
    <w:basedOn w:val="TableNormal"/>
    <w:uiPriority w:val="59"/>
    <w:rsid w:val="0054250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372769">
      <w:bodyDiv w:val="1"/>
      <w:marLeft w:val="0"/>
      <w:marRight w:val="0"/>
      <w:marTop w:val="0"/>
      <w:marBottom w:val="0"/>
      <w:divBdr>
        <w:top w:val="none" w:sz="0" w:space="0" w:color="auto"/>
        <w:left w:val="none" w:sz="0" w:space="0" w:color="auto"/>
        <w:bottom w:val="none" w:sz="0" w:space="0" w:color="auto"/>
        <w:right w:val="none" w:sz="0" w:space="0" w:color="auto"/>
      </w:divBdr>
    </w:div>
    <w:div w:id="224876800">
      <w:bodyDiv w:val="1"/>
      <w:marLeft w:val="0"/>
      <w:marRight w:val="0"/>
      <w:marTop w:val="0"/>
      <w:marBottom w:val="0"/>
      <w:divBdr>
        <w:top w:val="none" w:sz="0" w:space="0" w:color="auto"/>
        <w:left w:val="none" w:sz="0" w:space="0" w:color="auto"/>
        <w:bottom w:val="none" w:sz="0" w:space="0" w:color="auto"/>
        <w:right w:val="none" w:sz="0" w:space="0" w:color="auto"/>
      </w:divBdr>
    </w:div>
    <w:div w:id="272903705">
      <w:bodyDiv w:val="1"/>
      <w:marLeft w:val="0"/>
      <w:marRight w:val="0"/>
      <w:marTop w:val="0"/>
      <w:marBottom w:val="0"/>
      <w:divBdr>
        <w:top w:val="none" w:sz="0" w:space="0" w:color="auto"/>
        <w:left w:val="none" w:sz="0" w:space="0" w:color="auto"/>
        <w:bottom w:val="none" w:sz="0" w:space="0" w:color="auto"/>
        <w:right w:val="none" w:sz="0" w:space="0" w:color="auto"/>
      </w:divBdr>
    </w:div>
    <w:div w:id="1413357294">
      <w:bodyDiv w:val="1"/>
      <w:marLeft w:val="0"/>
      <w:marRight w:val="0"/>
      <w:marTop w:val="0"/>
      <w:marBottom w:val="0"/>
      <w:divBdr>
        <w:top w:val="none" w:sz="0" w:space="0" w:color="auto"/>
        <w:left w:val="none" w:sz="0" w:space="0" w:color="auto"/>
        <w:bottom w:val="none" w:sz="0" w:space="0" w:color="auto"/>
        <w:right w:val="none" w:sz="0" w:space="0" w:color="auto"/>
      </w:divBdr>
    </w:div>
    <w:div w:id="2143963223">
      <w:bodyDiv w:val="1"/>
      <w:marLeft w:val="0"/>
      <w:marRight w:val="0"/>
      <w:marTop w:val="0"/>
      <w:marBottom w:val="0"/>
      <w:divBdr>
        <w:top w:val="none" w:sz="0" w:space="0" w:color="auto"/>
        <w:left w:val="none" w:sz="0" w:space="0" w:color="auto"/>
        <w:bottom w:val="none" w:sz="0" w:space="0" w:color="auto"/>
        <w:right w:val="none" w:sz="0" w:space="0" w:color="auto"/>
      </w:divBdr>
      <w:divsChild>
        <w:div w:id="2032490549">
          <w:marLeft w:val="0"/>
          <w:marRight w:val="0"/>
          <w:marTop w:val="0"/>
          <w:marBottom w:val="0"/>
          <w:divBdr>
            <w:top w:val="none" w:sz="0" w:space="0" w:color="auto"/>
            <w:left w:val="none" w:sz="0" w:space="0" w:color="auto"/>
            <w:bottom w:val="none" w:sz="0" w:space="0" w:color="auto"/>
            <w:right w:val="none" w:sz="0" w:space="0" w:color="auto"/>
          </w:divBdr>
          <w:divsChild>
            <w:div w:id="188089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fractalfract6030156"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2140/pjm.1955.5.285"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7256/cm.7320268904"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doi.org/10.37256/cm.6620257960"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3390/sym16070856"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443</TotalTime>
  <Pages>17</Pages>
  <Words>5925</Words>
  <Characters>33778</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Fixed Point Theory in Partial Order Metric Spaces — Systematic Review</vt:lpstr>
    </vt:vector>
  </TitlesOfParts>
  <Company>TCS</Company>
  <LinksUpToDate>false</LinksUpToDate>
  <CharactersWithSpaces>39624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Fixed Point Theory in Partial Order Metric Spaces — Systematic Review</dc:title>
  <dc:creator>Claude</dc:creator>
  <dc:description>A Scopus-style systematic literature review</dc:description>
  <cp:lastModifiedBy>SDI 1022</cp:lastModifiedBy>
  <cp:revision>27</cp:revision>
  <dcterms:created xsi:type="dcterms:W3CDTF">2026-05-15T05:30:00Z</dcterms:created>
  <dcterms:modified xsi:type="dcterms:W3CDTF">2026-05-30T08:55:00Z</dcterms:modified>
</cp:coreProperties>
</file>