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86016" w:rsidRPr="001E4DAA" w14:paraId="1E8C05FB" w14:textId="77777777">
        <w:trPr>
          <w:trHeight w:val="20"/>
          <w:jc w:val="center"/>
        </w:trPr>
        <w:tc>
          <w:tcPr>
            <w:tcW w:w="1186" w:type="pct"/>
          </w:tcPr>
          <w:p w14:paraId="6A8CEBE9" w14:textId="77777777" w:rsidR="00086016" w:rsidRPr="001E4DAA" w:rsidRDefault="0028301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3B4343C7" w14:textId="77777777" w:rsidR="00086016" w:rsidRPr="001E4DAA" w:rsidRDefault="0028301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E4DA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086016" w:rsidRPr="001E4DAA" w14:paraId="7BB5C30A" w14:textId="77777777">
        <w:trPr>
          <w:trHeight w:val="20"/>
          <w:jc w:val="center"/>
        </w:trPr>
        <w:tc>
          <w:tcPr>
            <w:tcW w:w="1186" w:type="pct"/>
          </w:tcPr>
          <w:p w14:paraId="7CCE3C1B" w14:textId="77777777" w:rsidR="00086016" w:rsidRPr="001E4DAA" w:rsidRDefault="0028301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0EE4D46B" w14:textId="77777777" w:rsidR="00086016" w:rsidRPr="001E4DAA" w:rsidRDefault="009E65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Ms_PCBMB_15114</w:t>
            </w:r>
          </w:p>
        </w:tc>
      </w:tr>
      <w:tr w:rsidR="00086016" w:rsidRPr="001E4DAA" w14:paraId="6B1B8C61" w14:textId="77777777">
        <w:trPr>
          <w:trHeight w:val="20"/>
          <w:jc w:val="center"/>
        </w:trPr>
        <w:tc>
          <w:tcPr>
            <w:tcW w:w="1186" w:type="pct"/>
          </w:tcPr>
          <w:p w14:paraId="0708635A" w14:textId="77777777" w:rsidR="00086016" w:rsidRPr="001E4DAA" w:rsidRDefault="0028301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67D82BF7" w14:textId="77777777" w:rsidR="00086016" w:rsidRPr="001E4DAA" w:rsidRDefault="004F3F5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/>
                <w:sz w:val="20"/>
                <w:szCs w:val="20"/>
                <w:lang w:val="en-GB"/>
              </w:rPr>
              <w:t>Heterosis studies for growth, flowering and yield characters in sponge gourd (Luffa cylindrica (L.) Roem.)</w:t>
            </w:r>
          </w:p>
        </w:tc>
      </w:tr>
      <w:tr w:rsidR="00086016" w:rsidRPr="001E4DAA" w14:paraId="10FBACA5" w14:textId="77777777">
        <w:trPr>
          <w:trHeight w:val="20"/>
          <w:jc w:val="center"/>
        </w:trPr>
        <w:tc>
          <w:tcPr>
            <w:tcW w:w="1186" w:type="pct"/>
          </w:tcPr>
          <w:p w14:paraId="1AE5436D" w14:textId="77777777" w:rsidR="00086016" w:rsidRPr="001E4DAA" w:rsidRDefault="0028301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68586C82" w14:textId="77777777" w:rsidR="00086016" w:rsidRPr="001E4DAA" w:rsidRDefault="0028301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347B51C" w14:textId="77777777" w:rsidR="00086016" w:rsidRPr="001E4DAA" w:rsidRDefault="000860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73474A2" w14:textId="77777777" w:rsidR="00086016" w:rsidRPr="001E4DAA" w:rsidRDefault="00086016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626B6249" w14:textId="77777777" w:rsidR="00086016" w:rsidRPr="001E4DAA" w:rsidRDefault="00086016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4CA678E3" w14:textId="77777777" w:rsidR="00086016" w:rsidRPr="001E4DAA" w:rsidRDefault="0028301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1E4DA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29788BA9" w14:textId="77777777" w:rsidR="00086016" w:rsidRPr="001E4DAA" w:rsidRDefault="00086016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86016" w:rsidRPr="001E4DAA" w14:paraId="099F3F8E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929B27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356E8F4" w14:textId="77777777" w:rsidR="00086016" w:rsidRPr="001E4DAA" w:rsidRDefault="0028301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833C4EA" w14:textId="77777777" w:rsidR="00086016" w:rsidRPr="001E4DAA" w:rsidRDefault="0028301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E4DA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15160A8B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1E4DAA" w14:paraId="1114FF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55E1E2" w14:textId="77777777" w:rsidR="00086016" w:rsidRPr="001E4DAA" w:rsidRDefault="0028301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E4DA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2C776E4" w14:textId="77777777" w:rsidR="00086016" w:rsidRPr="001E4DAA" w:rsidRDefault="0028301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928CFDC" w14:textId="77777777" w:rsidR="00535244" w:rsidRPr="001E4DAA" w:rsidRDefault="00535244" w:rsidP="00535244">
            <w:pPr>
              <w:numPr>
                <w:ilvl w:val="0"/>
                <w:numId w:val="14"/>
              </w:num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sz w:val="20"/>
                <w:szCs w:val="20"/>
                <w:lang w:eastAsia="en-IN"/>
              </w:rPr>
            </w:pPr>
            <w:r w:rsidRPr="001E4DAA">
              <w:rPr>
                <w:rFonts w:ascii="Arial" w:hAnsi="Arial" w:cs="Arial"/>
                <w:sz w:val="20"/>
                <w:szCs w:val="20"/>
                <w:lang w:eastAsia="en-IN"/>
              </w:rPr>
              <w:t xml:space="preserve">The crosses </w:t>
            </w:r>
            <w:r w:rsidRPr="001E4DAA">
              <w:rPr>
                <w:rFonts w:ascii="Arial" w:hAnsi="Arial" w:cs="Arial"/>
                <w:color w:val="000000"/>
                <w:sz w:val="20"/>
                <w:szCs w:val="20"/>
                <w:lang w:eastAsia="en-IN"/>
              </w:rPr>
              <w:t xml:space="preserve">Kashi Kalyani </w:t>
            </w:r>
            <w:r w:rsidRPr="001E4DAA">
              <w:rPr>
                <w:rFonts w:ascii="Arial" w:hAnsi="Arial" w:cs="Arial"/>
                <w:sz w:val="20"/>
                <w:szCs w:val="20"/>
                <w:lang w:eastAsia="en-IN"/>
              </w:rPr>
              <w:t xml:space="preserve">× </w:t>
            </w:r>
            <w:r w:rsidRPr="001E4DAA">
              <w:rPr>
                <w:rFonts w:ascii="Arial" w:hAnsi="Arial" w:cs="Arial"/>
                <w:color w:val="000000"/>
                <w:sz w:val="20"/>
                <w:szCs w:val="20"/>
                <w:lang w:eastAsia="en-IN"/>
              </w:rPr>
              <w:t xml:space="preserve">Pant </w:t>
            </w:r>
            <w:proofErr w:type="spellStart"/>
            <w:r w:rsidRPr="001E4DAA">
              <w:rPr>
                <w:rFonts w:ascii="Arial" w:hAnsi="Arial" w:cs="Arial"/>
                <w:color w:val="000000"/>
                <w:sz w:val="20"/>
                <w:szCs w:val="20"/>
                <w:lang w:eastAsia="en-IN"/>
              </w:rPr>
              <w:t>Chikni</w:t>
            </w:r>
            <w:proofErr w:type="spellEnd"/>
            <w:r w:rsidRPr="001E4DAA">
              <w:rPr>
                <w:rFonts w:ascii="Arial" w:hAnsi="Arial" w:cs="Arial"/>
                <w:color w:val="000000"/>
                <w:sz w:val="20"/>
                <w:szCs w:val="20"/>
                <w:lang w:eastAsia="en-IN"/>
              </w:rPr>
              <w:t xml:space="preserve"> Torai-1 and Kashi Shreya </w:t>
            </w:r>
            <w:r w:rsidRPr="001E4DAA">
              <w:rPr>
                <w:rFonts w:ascii="Arial" w:hAnsi="Arial" w:cs="Arial"/>
                <w:sz w:val="20"/>
                <w:szCs w:val="20"/>
                <w:lang w:eastAsia="en-IN"/>
              </w:rPr>
              <w:t xml:space="preserve">× </w:t>
            </w:r>
            <w:r w:rsidRPr="001E4DAA">
              <w:rPr>
                <w:rFonts w:ascii="Arial" w:hAnsi="Arial" w:cs="Arial"/>
                <w:color w:val="000000"/>
                <w:sz w:val="20"/>
                <w:szCs w:val="20"/>
                <w:lang w:eastAsia="en-IN"/>
              </w:rPr>
              <w:t>Swarna Prabha</w:t>
            </w:r>
            <w:r w:rsidRPr="001E4DAA">
              <w:rPr>
                <w:rFonts w:ascii="Arial" w:hAnsi="Arial" w:cs="Arial"/>
                <w:sz w:val="20"/>
                <w:szCs w:val="20"/>
                <w:lang w:eastAsia="en-IN"/>
              </w:rPr>
              <w:t xml:space="preserve"> were found to be the most promising for earliness as they showed significant negative heterosis over mid-parent, better parent and commercial check. </w:t>
            </w:r>
          </w:p>
          <w:p w14:paraId="0DBB0C42" w14:textId="77777777" w:rsidR="00535244" w:rsidRPr="001E4DAA" w:rsidRDefault="00535244" w:rsidP="00535244">
            <w:pPr>
              <w:numPr>
                <w:ilvl w:val="0"/>
                <w:numId w:val="14"/>
              </w:num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sz w:val="20"/>
                <w:szCs w:val="20"/>
                <w:lang w:eastAsia="en-IN"/>
              </w:rPr>
            </w:pPr>
            <w:r w:rsidRPr="001E4DAA">
              <w:rPr>
                <w:rFonts w:ascii="Arial" w:hAnsi="Arial" w:cs="Arial"/>
                <w:sz w:val="20"/>
                <w:szCs w:val="20"/>
                <w:lang w:eastAsia="en-IN"/>
              </w:rPr>
              <w:t xml:space="preserve">The best heterotic cross for fruit yield per plant was </w:t>
            </w:r>
            <w:r w:rsidRPr="001E4DAA">
              <w:rPr>
                <w:rFonts w:ascii="Arial" w:hAnsi="Arial" w:cs="Arial"/>
                <w:color w:val="000000"/>
                <w:sz w:val="20"/>
                <w:szCs w:val="20"/>
                <w:lang w:eastAsia="en-IN"/>
              </w:rPr>
              <w:t xml:space="preserve">Pusa Sneha </w:t>
            </w:r>
            <w:r w:rsidRPr="001E4DAA">
              <w:rPr>
                <w:rFonts w:ascii="Arial" w:hAnsi="Arial" w:cs="Arial"/>
                <w:sz w:val="20"/>
                <w:szCs w:val="20"/>
                <w:lang w:eastAsia="en-IN"/>
              </w:rPr>
              <w:t xml:space="preserve">× </w:t>
            </w:r>
            <w:r w:rsidRPr="001E4DAA">
              <w:rPr>
                <w:rFonts w:ascii="Arial" w:hAnsi="Arial" w:cs="Arial"/>
                <w:color w:val="000000"/>
                <w:sz w:val="20"/>
                <w:szCs w:val="20"/>
                <w:lang w:eastAsia="en-IN"/>
              </w:rPr>
              <w:t>Kashi Divya</w:t>
            </w:r>
            <w:r w:rsidRPr="001E4DAA">
              <w:rPr>
                <w:rFonts w:ascii="Arial" w:hAnsi="Arial" w:cs="Arial"/>
                <w:sz w:val="20"/>
                <w:szCs w:val="20"/>
                <w:lang w:eastAsia="en-IN"/>
              </w:rPr>
              <w:t>.</w:t>
            </w:r>
          </w:p>
          <w:p w14:paraId="5BD1F194" w14:textId="77777777" w:rsidR="00086016" w:rsidRPr="001E4DAA" w:rsidRDefault="00535244" w:rsidP="00535244">
            <w:pPr>
              <w:numPr>
                <w:ilvl w:val="0"/>
                <w:numId w:val="14"/>
              </w:numPr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sz w:val="20"/>
                <w:szCs w:val="20"/>
                <w:lang w:eastAsia="en-IN"/>
              </w:rPr>
            </w:pPr>
            <w:r w:rsidRPr="001E4DAA">
              <w:rPr>
                <w:rFonts w:ascii="Arial" w:hAnsi="Arial" w:cs="Arial"/>
                <w:sz w:val="20"/>
                <w:szCs w:val="20"/>
                <w:lang w:eastAsia="en-IN"/>
              </w:rPr>
              <w:t>Cross</w:t>
            </w:r>
            <w:r w:rsidRPr="001E4DAA">
              <w:rPr>
                <w:rFonts w:ascii="Arial" w:hAnsi="Arial" w:cs="Arial"/>
                <w:color w:val="000000"/>
                <w:sz w:val="20"/>
                <w:szCs w:val="20"/>
                <w:lang w:eastAsia="en-IN"/>
              </w:rPr>
              <w:t xml:space="preserve"> Pusa Sneha </w:t>
            </w:r>
            <w:r w:rsidRPr="001E4DAA">
              <w:rPr>
                <w:rFonts w:ascii="Arial" w:hAnsi="Arial" w:cs="Arial"/>
                <w:sz w:val="20"/>
                <w:szCs w:val="20"/>
                <w:lang w:eastAsia="en-IN"/>
              </w:rPr>
              <w:t xml:space="preserve">× </w:t>
            </w:r>
            <w:r w:rsidRPr="001E4DAA">
              <w:rPr>
                <w:rFonts w:ascii="Arial" w:hAnsi="Arial" w:cs="Arial"/>
                <w:color w:val="000000"/>
                <w:sz w:val="20"/>
                <w:szCs w:val="20"/>
                <w:lang w:eastAsia="en-IN"/>
              </w:rPr>
              <w:t>Kashi Divya</w:t>
            </w:r>
            <w:r w:rsidRPr="001E4DAA">
              <w:rPr>
                <w:rFonts w:ascii="Arial" w:hAnsi="Arial" w:cs="Arial"/>
                <w:sz w:val="20"/>
                <w:szCs w:val="20"/>
                <w:lang w:eastAsia="en-IN"/>
              </w:rPr>
              <w:t xml:space="preserve"> (112.28%), </w:t>
            </w:r>
            <w:r w:rsidRPr="001E4DAA">
              <w:rPr>
                <w:rFonts w:ascii="Arial" w:hAnsi="Arial" w:cs="Arial"/>
                <w:color w:val="000000"/>
                <w:sz w:val="20"/>
                <w:szCs w:val="20"/>
                <w:lang w:eastAsia="en-IN"/>
              </w:rPr>
              <w:t xml:space="preserve">Kashi Shreya </w:t>
            </w:r>
            <w:r w:rsidRPr="001E4DAA">
              <w:rPr>
                <w:rFonts w:ascii="Arial" w:hAnsi="Arial" w:cs="Arial"/>
                <w:sz w:val="20"/>
                <w:szCs w:val="20"/>
                <w:lang w:eastAsia="en-IN"/>
              </w:rPr>
              <w:t xml:space="preserve">× </w:t>
            </w:r>
            <w:r w:rsidRPr="001E4DAA">
              <w:rPr>
                <w:rFonts w:ascii="Arial" w:hAnsi="Arial" w:cs="Arial"/>
                <w:color w:val="000000"/>
                <w:sz w:val="20"/>
                <w:szCs w:val="20"/>
                <w:lang w:eastAsia="en-IN"/>
              </w:rPr>
              <w:t>Swarna Prabha</w:t>
            </w:r>
            <w:r w:rsidRPr="001E4DAA">
              <w:rPr>
                <w:rFonts w:ascii="Arial" w:hAnsi="Arial" w:cs="Arial"/>
                <w:sz w:val="20"/>
                <w:szCs w:val="20"/>
                <w:lang w:eastAsia="en-IN"/>
              </w:rPr>
              <w:t xml:space="preserve"> (42.42%) and </w:t>
            </w:r>
            <w:r w:rsidRPr="001E4DAA">
              <w:rPr>
                <w:rFonts w:ascii="Arial" w:hAnsi="Arial" w:cs="Arial"/>
                <w:color w:val="000000"/>
                <w:sz w:val="20"/>
                <w:szCs w:val="20"/>
                <w:lang w:eastAsia="en-IN"/>
              </w:rPr>
              <w:t xml:space="preserve">Pusa Sneha </w:t>
            </w:r>
            <w:r w:rsidRPr="001E4DAA">
              <w:rPr>
                <w:rFonts w:ascii="Arial" w:hAnsi="Arial" w:cs="Arial"/>
                <w:sz w:val="20"/>
                <w:szCs w:val="20"/>
                <w:lang w:eastAsia="en-IN"/>
              </w:rPr>
              <w:t xml:space="preserve">× </w:t>
            </w:r>
            <w:r w:rsidRPr="001E4DAA">
              <w:rPr>
                <w:rFonts w:ascii="Arial" w:hAnsi="Arial" w:cs="Arial"/>
                <w:color w:val="000000"/>
                <w:sz w:val="20"/>
                <w:szCs w:val="20"/>
                <w:lang w:eastAsia="en-IN"/>
              </w:rPr>
              <w:t xml:space="preserve">Pant </w:t>
            </w:r>
            <w:proofErr w:type="spellStart"/>
            <w:r w:rsidRPr="001E4DAA">
              <w:rPr>
                <w:rFonts w:ascii="Arial" w:hAnsi="Arial" w:cs="Arial"/>
                <w:color w:val="000000"/>
                <w:sz w:val="20"/>
                <w:szCs w:val="20"/>
                <w:lang w:eastAsia="en-IN"/>
              </w:rPr>
              <w:t>Chikni</w:t>
            </w:r>
            <w:proofErr w:type="spellEnd"/>
            <w:r w:rsidRPr="001E4DAA">
              <w:rPr>
                <w:rFonts w:ascii="Arial" w:hAnsi="Arial" w:cs="Arial"/>
                <w:color w:val="000000"/>
                <w:sz w:val="20"/>
                <w:szCs w:val="20"/>
                <w:lang w:eastAsia="en-IN"/>
              </w:rPr>
              <w:t xml:space="preserve"> Torai-1 (38.39%)</w:t>
            </w:r>
            <w:r w:rsidRPr="001E4DAA">
              <w:rPr>
                <w:rFonts w:ascii="Arial" w:hAnsi="Arial" w:cs="Arial"/>
                <w:sz w:val="20"/>
                <w:szCs w:val="20"/>
                <w:lang w:eastAsia="en-IN"/>
              </w:rPr>
              <w:t xml:space="preserve"> were found to be the best heterotic combinations as they exhibited significant heterosis percentage for fruit yield per plant over the commercial check (Pusa </w:t>
            </w:r>
            <w:proofErr w:type="spellStart"/>
            <w:r w:rsidRPr="001E4DAA">
              <w:rPr>
                <w:rFonts w:ascii="Arial" w:hAnsi="Arial" w:cs="Arial"/>
                <w:sz w:val="20"/>
                <w:szCs w:val="20"/>
                <w:lang w:eastAsia="en-IN"/>
              </w:rPr>
              <w:t>Chikni</w:t>
            </w:r>
            <w:proofErr w:type="spellEnd"/>
            <w:r w:rsidRPr="001E4DAA">
              <w:rPr>
                <w:rFonts w:ascii="Arial" w:hAnsi="Arial" w:cs="Arial"/>
                <w:sz w:val="20"/>
                <w:szCs w:val="20"/>
                <w:lang w:eastAsia="en-IN"/>
              </w:rPr>
              <w:t>).</w:t>
            </w:r>
          </w:p>
        </w:tc>
        <w:tc>
          <w:tcPr>
            <w:tcW w:w="1667" w:type="pct"/>
          </w:tcPr>
          <w:p w14:paraId="202D9E0C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DA1C7CB" w14:textId="77777777" w:rsidR="00086016" w:rsidRPr="001E4DAA" w:rsidRDefault="00086016">
      <w:pPr>
        <w:rPr>
          <w:rFonts w:ascii="Arial" w:hAnsi="Arial" w:cs="Arial"/>
          <w:sz w:val="20"/>
          <w:szCs w:val="20"/>
          <w:lang w:val="en-GB"/>
        </w:rPr>
      </w:pPr>
    </w:p>
    <w:p w14:paraId="727AB42C" w14:textId="77777777" w:rsidR="00086016" w:rsidRPr="001E4DAA" w:rsidRDefault="00086016">
      <w:pPr>
        <w:rPr>
          <w:rFonts w:ascii="Arial" w:hAnsi="Arial" w:cs="Arial"/>
          <w:sz w:val="20"/>
          <w:szCs w:val="20"/>
          <w:lang w:val="en-GB"/>
        </w:rPr>
      </w:pPr>
    </w:p>
    <w:p w14:paraId="685EFEE2" w14:textId="77777777" w:rsidR="00086016" w:rsidRPr="001E4DAA" w:rsidRDefault="0028301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E4DA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F650A88" w14:textId="77777777" w:rsidR="00086016" w:rsidRPr="001E4DAA" w:rsidRDefault="0008601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86016" w:rsidRPr="001E4DAA" w14:paraId="0C21047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51C280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59F59BB" w14:textId="77777777" w:rsidR="00086016" w:rsidRPr="001E4DAA" w:rsidRDefault="0028301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D421B60" w14:textId="77777777" w:rsidR="00086016" w:rsidRPr="001E4DAA" w:rsidRDefault="0028301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4DA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</w:tc>
      </w:tr>
      <w:tr w:rsidR="00086016" w:rsidRPr="001E4DAA" w14:paraId="7BC80E2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9B469B2" w14:textId="77777777" w:rsidR="00086016" w:rsidRPr="001E4DAA" w:rsidRDefault="0028301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947BB2A" w14:textId="77777777" w:rsidR="00086016" w:rsidRPr="001E4DAA" w:rsidRDefault="002830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E40A81" w14:textId="77777777" w:rsidR="00086016" w:rsidRPr="001E4DAA" w:rsidRDefault="0028301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73E54F" w14:textId="77777777" w:rsidR="00086016" w:rsidRPr="001E4DAA" w:rsidRDefault="00F0687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B30D77F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1E4DAA" w14:paraId="62856B2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D316E0" w14:textId="77777777" w:rsidR="00086016" w:rsidRPr="001E4DAA" w:rsidRDefault="0028301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1217832" w14:textId="77777777" w:rsidR="00086016" w:rsidRPr="001E4DAA" w:rsidRDefault="002830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0D1ACA" w14:textId="77777777" w:rsidR="00086016" w:rsidRPr="001E4DAA" w:rsidRDefault="00283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C97E58" w14:textId="77777777" w:rsidR="00086016" w:rsidRPr="001E4DAA" w:rsidRDefault="00F0687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600A9F9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1E4DAA" w14:paraId="14B5FC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6DA69E" w14:textId="77777777" w:rsidR="00086016" w:rsidRPr="001E4DAA" w:rsidRDefault="0028301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109DCC40" w14:textId="77777777" w:rsidR="00086016" w:rsidRPr="001E4DAA" w:rsidRDefault="002830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B1665B" w14:textId="77777777" w:rsidR="00086016" w:rsidRPr="001E4DAA" w:rsidRDefault="00283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B05FE5" w14:textId="77777777" w:rsidR="00086016" w:rsidRPr="001E4DAA" w:rsidRDefault="00F0687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95B7577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1E4DAA" w14:paraId="081CD85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99D935" w14:textId="77777777" w:rsidR="00086016" w:rsidRPr="001E4DAA" w:rsidRDefault="0028301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3D2E94D1" w14:textId="77777777" w:rsidR="00086016" w:rsidRPr="001E4DAA" w:rsidRDefault="002830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0FEDDB" w14:textId="77777777" w:rsidR="00086016" w:rsidRPr="001E4DAA" w:rsidRDefault="00283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24B722" w14:textId="77777777" w:rsidR="00086016" w:rsidRPr="001E4DAA" w:rsidRDefault="00F0687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92859E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1E4DAA" w14:paraId="4361E03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A34DB4" w14:textId="77777777" w:rsidR="00086016" w:rsidRPr="001E4DAA" w:rsidRDefault="0028301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74E8C7A8" w14:textId="77777777" w:rsidR="00086016" w:rsidRPr="001E4DAA" w:rsidRDefault="002830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406CFF" w14:textId="77777777" w:rsidR="00086016" w:rsidRPr="001E4DAA" w:rsidRDefault="00283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A23AF1" w14:textId="77777777" w:rsidR="00086016" w:rsidRPr="001E4DAA" w:rsidRDefault="00F0687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DBC1441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1E4DAA" w14:paraId="7B23C0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E4BA8A" w14:textId="77777777" w:rsidR="00086016" w:rsidRPr="001E4DAA" w:rsidRDefault="0028301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0DD4F7F5" w14:textId="77777777" w:rsidR="00086016" w:rsidRPr="001E4DAA" w:rsidRDefault="002830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3931D8" w14:textId="77777777" w:rsidR="00086016" w:rsidRPr="001E4DAA" w:rsidRDefault="00283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39FC05" w14:textId="77777777" w:rsidR="00086016" w:rsidRPr="001E4DAA" w:rsidRDefault="00F0687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2860968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1E4DAA" w14:paraId="367D540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59B3501" w14:textId="77777777" w:rsidR="00086016" w:rsidRPr="001E4DAA" w:rsidRDefault="0028301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4E4D1B70" w14:textId="77777777" w:rsidR="00086016" w:rsidRPr="001E4DAA" w:rsidRDefault="002830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227ABD" w14:textId="77777777" w:rsidR="00086016" w:rsidRPr="001E4DAA" w:rsidRDefault="00283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CBA9CE" w14:textId="77777777" w:rsidR="00086016" w:rsidRPr="001E4DAA" w:rsidRDefault="00F0687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83E3B7F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1E4DAA" w14:paraId="6F46E5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0E3332" w14:textId="77777777" w:rsidR="00086016" w:rsidRPr="001E4DAA" w:rsidRDefault="0028301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18CEA8AF" w14:textId="77777777" w:rsidR="00086016" w:rsidRPr="001E4DAA" w:rsidRDefault="002830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29F8CC" w14:textId="77777777" w:rsidR="00086016" w:rsidRPr="001E4DAA" w:rsidRDefault="00283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3A8A6F" w14:textId="77777777" w:rsidR="00086016" w:rsidRPr="001E4DAA" w:rsidRDefault="00F0687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4DD77B9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1E4DAA" w14:paraId="078AB19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DD68C05" w14:textId="77777777" w:rsidR="00086016" w:rsidRPr="001E4DAA" w:rsidRDefault="0028301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AC64A58" w14:textId="77777777" w:rsidR="00086016" w:rsidRPr="001E4DAA" w:rsidRDefault="002830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241F0A75" w14:textId="77777777" w:rsidR="00086016" w:rsidRPr="001E4DAA" w:rsidRDefault="0028301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E0E0FA" w14:textId="77777777" w:rsidR="00086016" w:rsidRPr="001E4DAA" w:rsidRDefault="00F0687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2F23B2AF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1E4DAA" w14:paraId="31A063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CB319C" w14:textId="77777777" w:rsidR="00086016" w:rsidRPr="001E4DAA" w:rsidRDefault="0028301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43B2C61" w14:textId="77777777" w:rsidR="00086016" w:rsidRPr="001E4DAA" w:rsidRDefault="002830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223EB5" w14:textId="77777777" w:rsidR="00086016" w:rsidRPr="001E4DAA" w:rsidRDefault="002830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5CC8BCE" w14:textId="77777777" w:rsidR="00086016" w:rsidRPr="001E4DAA" w:rsidRDefault="000860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31C46F6" w14:textId="77777777" w:rsidR="00086016" w:rsidRPr="001E4DAA" w:rsidRDefault="000860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DB1F24" w14:textId="77777777" w:rsidR="00086016" w:rsidRPr="001E4DAA" w:rsidRDefault="00F0687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7465E68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1E4DAA" w14:paraId="58E2CD8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0FFD35" w14:textId="77777777" w:rsidR="00086016" w:rsidRPr="001E4DAA" w:rsidRDefault="0028301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D71DD15" w14:textId="77777777" w:rsidR="00086016" w:rsidRPr="001E4DAA" w:rsidRDefault="002830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3B27CC" w14:textId="77777777" w:rsidR="00086016" w:rsidRPr="001E4DAA" w:rsidRDefault="00283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72ADA7" w14:textId="77777777" w:rsidR="00086016" w:rsidRPr="001E4DAA" w:rsidRDefault="00F0687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7CB2C3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1E4DAA" w14:paraId="6EE7B8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F3F3CA" w14:textId="77777777" w:rsidR="00086016" w:rsidRPr="001E4DAA" w:rsidRDefault="0028301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CDC38E5" w14:textId="77777777" w:rsidR="00086016" w:rsidRPr="001E4DAA" w:rsidRDefault="002830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7F589F" w14:textId="77777777" w:rsidR="00086016" w:rsidRPr="001E4DAA" w:rsidRDefault="00283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77A4C6" w14:textId="77777777" w:rsidR="00086016" w:rsidRPr="001E4DAA" w:rsidRDefault="000860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F9380A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1E4DAA" w14:paraId="3CE6696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8D353F" w14:textId="77777777" w:rsidR="00086016" w:rsidRPr="001E4DAA" w:rsidRDefault="0028301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640A068" w14:textId="77777777" w:rsidR="00086016" w:rsidRPr="001E4DAA" w:rsidRDefault="002830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568C8D" w14:textId="77777777" w:rsidR="00086016" w:rsidRPr="001E4DAA" w:rsidRDefault="00283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5ABDBC" w14:textId="77777777" w:rsidR="00086016" w:rsidRPr="001E4DAA" w:rsidRDefault="000860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2DBE32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1E4DAA" w14:paraId="32FD4DB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660A73" w14:textId="77777777" w:rsidR="00086016" w:rsidRPr="001E4DAA" w:rsidRDefault="0028301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BABD7E9" w14:textId="77777777" w:rsidR="00086016" w:rsidRPr="001E4DAA" w:rsidRDefault="002830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86E27A" w14:textId="77777777" w:rsidR="00086016" w:rsidRPr="001E4DAA" w:rsidRDefault="002830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3AB648B" w14:textId="77777777" w:rsidR="00086016" w:rsidRPr="001E4DAA" w:rsidRDefault="00283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13D1CDB" w14:textId="77777777" w:rsidR="00086016" w:rsidRPr="001E4DAA" w:rsidRDefault="00F0687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0890122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1E4DAA" w14:paraId="486E48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9A5F0F" w14:textId="77777777" w:rsidR="00086016" w:rsidRPr="001E4DAA" w:rsidRDefault="0028301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F3DA188" w14:textId="77777777" w:rsidR="00086016" w:rsidRPr="001E4DAA" w:rsidRDefault="002830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6ACB81" w14:textId="77777777" w:rsidR="00086016" w:rsidRPr="001E4DAA" w:rsidRDefault="002830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E0DD952" w14:textId="77777777" w:rsidR="00086016" w:rsidRPr="001E4DAA" w:rsidRDefault="002830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457073D" w14:textId="77777777" w:rsidR="00086016" w:rsidRPr="001E4DAA" w:rsidRDefault="00F0687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9BD90F2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9F1F649" w14:textId="77777777" w:rsidR="00086016" w:rsidRPr="001E4DAA" w:rsidRDefault="0008601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62821E17" w14:textId="77777777" w:rsidR="00086016" w:rsidRPr="001E4DAA" w:rsidRDefault="0008601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34C954D0" w14:textId="77777777" w:rsidR="00086016" w:rsidRPr="001E4DAA" w:rsidRDefault="0028301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E4DA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AC77E17" w14:textId="77777777" w:rsidR="00086016" w:rsidRPr="001E4DAA" w:rsidRDefault="0008601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86016" w:rsidRPr="001E4DAA" w14:paraId="5638CC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23CF99E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8410441" w14:textId="77777777" w:rsidR="00086016" w:rsidRPr="001E4DAA" w:rsidRDefault="0028301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14D13FF" w14:textId="77777777" w:rsidR="00086016" w:rsidRPr="001E4DAA" w:rsidRDefault="000860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04E411" w14:textId="77777777" w:rsidR="00086016" w:rsidRPr="001E4DAA" w:rsidRDefault="0028301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E4DA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E4DA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7AE567D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1E4DAA" w14:paraId="2FEF28C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F91C56" w14:textId="77777777" w:rsidR="00086016" w:rsidRPr="001E4DAA" w:rsidRDefault="0028301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EC0F49E" w14:textId="77777777" w:rsidR="00086016" w:rsidRPr="001E4DAA" w:rsidRDefault="000860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B754862" w14:textId="77777777" w:rsidR="00086016" w:rsidRPr="001E4DAA" w:rsidRDefault="0028301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D66C286" w14:textId="77777777" w:rsidR="00086016" w:rsidRPr="001E4DAA" w:rsidRDefault="0008601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A41703D" w14:textId="77777777" w:rsidR="00086016" w:rsidRPr="001E4DAA" w:rsidRDefault="000160FA" w:rsidP="000160F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5B7B9AD1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1E4DAA" w14:paraId="72BD662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FC46DE" w14:textId="77777777" w:rsidR="00086016" w:rsidRPr="001E4DAA" w:rsidRDefault="0028301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D376DB1" w14:textId="77777777" w:rsidR="00086016" w:rsidRPr="001E4DAA" w:rsidRDefault="0028301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277FE3C" w14:textId="77777777" w:rsidR="00086016" w:rsidRPr="001E4DAA" w:rsidRDefault="0028301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06122F5" w14:textId="77777777" w:rsidR="00086016" w:rsidRPr="001E4DAA" w:rsidRDefault="000860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86DEB4" w14:textId="77777777" w:rsidR="00086016" w:rsidRPr="001E4DAA" w:rsidRDefault="000160FA" w:rsidP="000160FA">
            <w:pPr>
              <w:tabs>
                <w:tab w:val="left" w:pos="114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but it needs an introductory sentence.</w:t>
            </w:r>
          </w:p>
        </w:tc>
        <w:tc>
          <w:tcPr>
            <w:tcW w:w="1667" w:type="pct"/>
          </w:tcPr>
          <w:p w14:paraId="761A8717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1E4DAA" w14:paraId="5360654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05D10B" w14:textId="77777777" w:rsidR="00086016" w:rsidRPr="001E4DAA" w:rsidRDefault="0028301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E4D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5318735" w14:textId="77777777" w:rsidR="00086016" w:rsidRPr="001E4DAA" w:rsidRDefault="0028301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81CF1E4" w14:textId="77777777" w:rsidR="00086016" w:rsidRPr="001E4DAA" w:rsidRDefault="0028301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9789869" w14:textId="77777777" w:rsidR="00086016" w:rsidRPr="001E4DAA" w:rsidRDefault="000160F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327BD328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1E4DAA" w14:paraId="73F1A586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1ADE31" w14:textId="77777777" w:rsidR="00086016" w:rsidRPr="001E4DAA" w:rsidRDefault="0028301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5CABF84" w14:textId="77777777" w:rsidR="00086016" w:rsidRPr="001E4DAA" w:rsidRDefault="0028301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E21E9E4" w14:textId="77777777" w:rsidR="00086016" w:rsidRPr="001E4DAA" w:rsidRDefault="000860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6BFDA" w14:textId="77777777" w:rsidR="00086016" w:rsidRPr="001E4DAA" w:rsidRDefault="0028301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1CAB083" w14:textId="77777777" w:rsidR="00086016" w:rsidRPr="001E4DAA" w:rsidRDefault="000860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E272C6" w14:textId="77777777" w:rsidR="00086016" w:rsidRPr="001E4DAA" w:rsidRDefault="000160F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references are sufficient but not recent not recent</w:t>
            </w:r>
          </w:p>
        </w:tc>
        <w:tc>
          <w:tcPr>
            <w:tcW w:w="1667" w:type="pct"/>
          </w:tcPr>
          <w:p w14:paraId="5559DFF5" w14:textId="77777777" w:rsidR="00086016" w:rsidRPr="001E4DAA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160FA" w:rsidRPr="001E4DAA" w14:paraId="279C57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1867F89F" w14:textId="77777777" w:rsidR="000160FA" w:rsidRPr="001E4DAA" w:rsidRDefault="000160F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7B9B7D0" w14:textId="77777777" w:rsidR="000160FA" w:rsidRPr="001E4DAA" w:rsidRDefault="000160F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ACD8E69" w14:textId="77777777" w:rsidR="000160FA" w:rsidRPr="001E4DAA" w:rsidRDefault="000160F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ADD48E9" w14:textId="77777777" w:rsidR="000160FA" w:rsidRPr="001E4DAA" w:rsidRDefault="000160F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642C24D" w14:textId="77777777" w:rsidR="000160FA" w:rsidRPr="001E4DAA" w:rsidRDefault="000160F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24CB88" w14:textId="77777777" w:rsidR="000160FA" w:rsidRPr="001E4DAA" w:rsidRDefault="000160FA" w:rsidP="000A695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4DAA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0A0E5CB" w14:textId="77777777" w:rsidR="000160FA" w:rsidRPr="001E4DAA" w:rsidRDefault="000160F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3E39F30" w14:textId="77777777" w:rsidR="00086016" w:rsidRPr="001E4DAA" w:rsidRDefault="0008601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0BC6CC7D" w14:textId="77777777" w:rsidR="001E4DAA" w:rsidRPr="001E4DAA" w:rsidRDefault="001E4DAA" w:rsidP="001E4DAA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1E4DAA">
        <w:rPr>
          <w:rFonts w:ascii="Arial" w:hAnsi="Arial" w:cs="Arial"/>
          <w:b/>
          <w:color w:val="000000"/>
          <w:sz w:val="20"/>
          <w:szCs w:val="20"/>
          <w:u w:val="single"/>
        </w:rPr>
        <w:t>Reviewer details:</w:t>
      </w:r>
    </w:p>
    <w:p w14:paraId="1F17E6B8" w14:textId="77777777" w:rsidR="001E4DAA" w:rsidRPr="001E4DAA" w:rsidRDefault="001E4DAA" w:rsidP="001E4DAA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649F83C4" w14:textId="77777777" w:rsidR="001E4DAA" w:rsidRPr="001E4DAA" w:rsidRDefault="001E4DAA" w:rsidP="001E4DAA">
      <w:pPr>
        <w:rPr>
          <w:rFonts w:ascii="Arial" w:hAnsi="Arial" w:cs="Arial"/>
          <w:sz w:val="20"/>
          <w:szCs w:val="20"/>
        </w:rPr>
      </w:pPr>
      <w:r w:rsidRPr="001E4DAA">
        <w:rPr>
          <w:rFonts w:ascii="Arial" w:hAnsi="Arial" w:cs="Arial"/>
          <w:color w:val="000000"/>
          <w:sz w:val="20"/>
          <w:szCs w:val="20"/>
        </w:rPr>
        <w:t xml:space="preserve">Ange </w:t>
      </w:r>
      <w:proofErr w:type="spellStart"/>
      <w:r w:rsidRPr="001E4DAA">
        <w:rPr>
          <w:rFonts w:ascii="Arial" w:hAnsi="Arial" w:cs="Arial"/>
          <w:color w:val="000000"/>
          <w:sz w:val="20"/>
          <w:szCs w:val="20"/>
        </w:rPr>
        <w:t>Ndogonoudji</w:t>
      </w:r>
      <w:proofErr w:type="spellEnd"/>
      <w:r w:rsidRPr="001E4DA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1E4DAA">
        <w:rPr>
          <w:rFonts w:ascii="Arial" w:hAnsi="Arial" w:cs="Arial"/>
          <w:color w:val="000000"/>
          <w:sz w:val="20"/>
          <w:szCs w:val="20"/>
        </w:rPr>
        <w:t>Alladoum,  University</w:t>
      </w:r>
      <w:proofErr w:type="gramEnd"/>
      <w:r w:rsidRPr="001E4DAA">
        <w:rPr>
          <w:rFonts w:ascii="Arial" w:hAnsi="Arial" w:cs="Arial"/>
          <w:color w:val="000000"/>
          <w:sz w:val="20"/>
          <w:szCs w:val="20"/>
        </w:rPr>
        <w:t xml:space="preserve"> of Sarh, Chad</w:t>
      </w:r>
    </w:p>
    <w:p w14:paraId="63EE3EBB" w14:textId="77777777" w:rsidR="001E4DAA" w:rsidRPr="001E4DAA" w:rsidRDefault="001E4DA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1E4DAA" w:rsidRPr="001E4DAA" w:rsidSect="006E15C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A93E5" w14:textId="77777777" w:rsidR="005C15EB" w:rsidRDefault="005C15EB">
      <w:r>
        <w:separator/>
      </w:r>
    </w:p>
  </w:endnote>
  <w:endnote w:type="continuationSeparator" w:id="0">
    <w:p w14:paraId="71BCDEDF" w14:textId="77777777" w:rsidR="005C15EB" w:rsidRDefault="005C1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AE5F6" w14:textId="77777777" w:rsidR="00086016" w:rsidRDefault="00086016">
    <w:pPr>
      <w:pStyle w:val="Footer"/>
      <w:jc w:val="right"/>
    </w:pPr>
  </w:p>
  <w:p w14:paraId="5684CD4E" w14:textId="77777777" w:rsidR="00086016" w:rsidRDefault="0028301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6E15C5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6E15C5">
      <w:rPr>
        <w:b/>
        <w:sz w:val="20"/>
      </w:rPr>
      <w:fldChar w:fldCharType="separate"/>
    </w:r>
    <w:r w:rsidR="000160FA">
      <w:rPr>
        <w:b/>
        <w:noProof/>
        <w:sz w:val="20"/>
      </w:rPr>
      <w:t>1</w:t>
    </w:r>
    <w:r w:rsidR="006E15C5">
      <w:rPr>
        <w:b/>
        <w:sz w:val="20"/>
      </w:rPr>
      <w:fldChar w:fldCharType="end"/>
    </w:r>
    <w:r>
      <w:rPr>
        <w:sz w:val="20"/>
      </w:rPr>
      <w:t xml:space="preserve"> of </w:t>
    </w:r>
    <w:r w:rsidR="006E15C5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6E15C5">
      <w:rPr>
        <w:b/>
        <w:sz w:val="20"/>
      </w:rPr>
      <w:fldChar w:fldCharType="separate"/>
    </w:r>
    <w:r w:rsidR="000160FA">
      <w:rPr>
        <w:b/>
        <w:noProof/>
        <w:sz w:val="20"/>
      </w:rPr>
      <w:t>3</w:t>
    </w:r>
    <w:r w:rsidR="006E15C5">
      <w:rPr>
        <w:b/>
        <w:sz w:val="20"/>
      </w:rPr>
      <w:fldChar w:fldCharType="end"/>
    </w:r>
  </w:p>
  <w:p w14:paraId="3FC5195B" w14:textId="77777777" w:rsidR="00086016" w:rsidRDefault="0028301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76A80BE" w14:textId="77777777" w:rsidR="00086016" w:rsidRDefault="00086016">
    <w:pPr>
      <w:pStyle w:val="Footer"/>
      <w:jc w:val="right"/>
    </w:pPr>
  </w:p>
  <w:p w14:paraId="1BD9B3D8" w14:textId="77777777" w:rsidR="00086016" w:rsidRDefault="0008601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BF26E" w14:textId="77777777" w:rsidR="005C15EB" w:rsidRDefault="005C15EB">
      <w:r>
        <w:separator/>
      </w:r>
    </w:p>
  </w:footnote>
  <w:footnote w:type="continuationSeparator" w:id="0">
    <w:p w14:paraId="068AF3C3" w14:textId="77777777" w:rsidR="005C15EB" w:rsidRDefault="005C1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BE472" w14:textId="77777777" w:rsidR="00086016" w:rsidRDefault="00086016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697A92E" w14:textId="77777777" w:rsidR="00086016" w:rsidRDefault="0028301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EE1EF5"/>
    <w:multiLevelType w:val="hybridMultilevel"/>
    <w:tmpl w:val="AA38B2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A8E068D"/>
    <w:multiLevelType w:val="hybridMultilevel"/>
    <w:tmpl w:val="43D468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8235414">
    <w:abstractNumId w:val="4"/>
  </w:num>
  <w:num w:numId="2" w16cid:durableId="1371567323">
    <w:abstractNumId w:val="9"/>
  </w:num>
  <w:num w:numId="3" w16cid:durableId="103501150">
    <w:abstractNumId w:val="8"/>
  </w:num>
  <w:num w:numId="4" w16cid:durableId="366033277">
    <w:abstractNumId w:val="11"/>
  </w:num>
  <w:num w:numId="5" w16cid:durableId="1391004535">
    <w:abstractNumId w:val="7"/>
  </w:num>
  <w:num w:numId="6" w16cid:durableId="1053776346">
    <w:abstractNumId w:val="0"/>
  </w:num>
  <w:num w:numId="7" w16cid:durableId="1408259535">
    <w:abstractNumId w:val="3"/>
  </w:num>
  <w:num w:numId="8" w16cid:durableId="167523944">
    <w:abstractNumId w:val="13"/>
  </w:num>
  <w:num w:numId="9" w16cid:durableId="943418023">
    <w:abstractNumId w:val="12"/>
  </w:num>
  <w:num w:numId="10" w16cid:durableId="1254826591">
    <w:abstractNumId w:val="2"/>
  </w:num>
  <w:num w:numId="11" w16cid:durableId="1712147216">
    <w:abstractNumId w:val="1"/>
  </w:num>
  <w:num w:numId="12" w16cid:durableId="1956786321">
    <w:abstractNumId w:val="5"/>
  </w:num>
  <w:num w:numId="13" w16cid:durableId="1759136553">
    <w:abstractNumId w:val="6"/>
  </w:num>
  <w:num w:numId="14" w16cid:durableId="15841397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016"/>
    <w:rsid w:val="000160FA"/>
    <w:rsid w:val="00086016"/>
    <w:rsid w:val="001E4DAA"/>
    <w:rsid w:val="00283014"/>
    <w:rsid w:val="003F7611"/>
    <w:rsid w:val="004606CD"/>
    <w:rsid w:val="004F3F54"/>
    <w:rsid w:val="00535244"/>
    <w:rsid w:val="00570E34"/>
    <w:rsid w:val="005C15EB"/>
    <w:rsid w:val="006E15C5"/>
    <w:rsid w:val="007E5D18"/>
    <w:rsid w:val="00955019"/>
    <w:rsid w:val="009B78F6"/>
    <w:rsid w:val="009E423F"/>
    <w:rsid w:val="009E6577"/>
    <w:rsid w:val="00AD0F25"/>
    <w:rsid w:val="00E83913"/>
    <w:rsid w:val="00F06873"/>
    <w:rsid w:val="00F27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4155C"/>
  <w15:docId w15:val="{96DF7C51-CADF-465D-9D42-78805153C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5C5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E15C5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6E15C5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6E15C5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6E15C5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6E15C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6E15C5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6E15C5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6E15C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E15C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E15C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E15C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6E15C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15C5"/>
    <w:pPr>
      <w:ind w:left="720"/>
      <w:contextualSpacing/>
    </w:pPr>
  </w:style>
  <w:style w:type="paragraph" w:styleId="Revision">
    <w:name w:val="Revision"/>
    <w:hidden/>
    <w:uiPriority w:val="99"/>
    <w:semiHidden/>
    <w:rsid w:val="006E15C5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6E15C5"/>
    <w:rPr>
      <w:color w:val="800080"/>
      <w:u w:val="single"/>
    </w:rPr>
  </w:style>
  <w:style w:type="table" w:styleId="TableGrid">
    <w:name w:val="Table Grid"/>
    <w:basedOn w:val="TableNormal"/>
    <w:uiPriority w:val="59"/>
    <w:rsid w:val="006E15C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6E15C5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6E15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4730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39</cp:revision>
  <dcterms:created xsi:type="dcterms:W3CDTF">2026-03-24T06:15:00Z</dcterms:created>
  <dcterms:modified xsi:type="dcterms:W3CDTF">2026-06-11T06:29:00Z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