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10597"/>
      </w:tblGrid>
      <w:tr w:rsidR="00B6619F" w:rsidRPr="00BD7817" w14:paraId="780F31BE" w14:textId="77777777">
        <w:trPr>
          <w:trHeight w:val="20"/>
          <w:jc w:val="center"/>
        </w:trPr>
        <w:tc>
          <w:tcPr>
            <w:tcW w:w="3295" w:type="dxa"/>
          </w:tcPr>
          <w:p w14:paraId="06229C54" w14:textId="77777777" w:rsidR="00B6619F" w:rsidRPr="00BD7817" w:rsidRDefault="004C40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597" w:type="dxa"/>
          </w:tcPr>
          <w:p w14:paraId="78D3FFF4" w14:textId="77777777" w:rsidR="00B6619F" w:rsidRPr="00BD7817" w:rsidRDefault="004C403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D781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B6619F" w:rsidRPr="00BD7817" w14:paraId="7BF282F9" w14:textId="77777777">
        <w:trPr>
          <w:trHeight w:val="20"/>
          <w:jc w:val="center"/>
        </w:trPr>
        <w:tc>
          <w:tcPr>
            <w:tcW w:w="3295" w:type="dxa"/>
          </w:tcPr>
          <w:p w14:paraId="79F43AD5" w14:textId="77777777" w:rsidR="00B6619F" w:rsidRPr="00BD7817" w:rsidRDefault="004C40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597" w:type="dxa"/>
          </w:tcPr>
          <w:p w14:paraId="2982047A" w14:textId="77777777" w:rsidR="00B6619F" w:rsidRPr="00BD7817" w:rsidRDefault="004C40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Ms_JODAGH_15041</w:t>
            </w:r>
          </w:p>
        </w:tc>
      </w:tr>
      <w:tr w:rsidR="00B6619F" w:rsidRPr="00BD7817" w14:paraId="2ABABE3C" w14:textId="77777777">
        <w:trPr>
          <w:trHeight w:val="20"/>
          <w:jc w:val="center"/>
        </w:trPr>
        <w:tc>
          <w:tcPr>
            <w:tcW w:w="3295" w:type="dxa"/>
          </w:tcPr>
          <w:p w14:paraId="219795AD" w14:textId="77777777" w:rsidR="00B6619F" w:rsidRPr="00BD7817" w:rsidRDefault="004C40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597" w:type="dxa"/>
          </w:tcPr>
          <w:p w14:paraId="4F55D434" w14:textId="77777777" w:rsidR="00B6619F" w:rsidRPr="00BD7817" w:rsidRDefault="004C40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sz w:val="20"/>
                <w:szCs w:val="20"/>
                <w:lang w:val="en-GB"/>
              </w:rPr>
              <w:t>EMERGING ZOONOTIC INFECTIONS IN ODISHA: A SYSTEMATIC REVIEW OF SCRUB TYPHUS AND ANTHRAX</w:t>
            </w:r>
          </w:p>
        </w:tc>
      </w:tr>
      <w:tr w:rsidR="00B6619F" w:rsidRPr="00BD7817" w14:paraId="07CCBF45" w14:textId="77777777">
        <w:trPr>
          <w:trHeight w:val="20"/>
          <w:jc w:val="center"/>
        </w:trPr>
        <w:tc>
          <w:tcPr>
            <w:tcW w:w="3295" w:type="dxa"/>
          </w:tcPr>
          <w:p w14:paraId="5920DA7D" w14:textId="77777777" w:rsidR="00B6619F" w:rsidRPr="00BD7817" w:rsidRDefault="004C40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597" w:type="dxa"/>
          </w:tcPr>
          <w:p w14:paraId="5C6ACD51" w14:textId="77777777" w:rsidR="00B6619F" w:rsidRPr="00BD7817" w:rsidRDefault="004C40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8538973" w14:textId="77777777" w:rsidR="00B6619F" w:rsidRPr="00BD7817" w:rsidRDefault="00B661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C1C255" w14:textId="77777777" w:rsidR="00B6619F" w:rsidRPr="00BD7817" w:rsidRDefault="004C40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BD781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</w:p>
    <w:p w14:paraId="7849209A" w14:textId="77777777" w:rsidR="00B6619F" w:rsidRPr="00BD7817" w:rsidRDefault="00B6619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p w14:paraId="2874991A" w14:textId="77777777" w:rsidR="00B6619F" w:rsidRPr="00BD7817" w:rsidRDefault="00B6619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6619F" w:rsidRPr="00BD7817" w14:paraId="1293F9B3" w14:textId="77777777">
        <w:trPr>
          <w:trHeight w:val="20"/>
          <w:jc w:val="center"/>
        </w:trPr>
        <w:tc>
          <w:tcPr>
            <w:tcW w:w="4628" w:type="dxa"/>
          </w:tcPr>
          <w:p w14:paraId="1C223651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678A79EB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4632" w:type="dxa"/>
          </w:tcPr>
          <w:p w14:paraId="46742AED" w14:textId="77777777" w:rsidR="00B6619F" w:rsidRPr="00BD7817" w:rsidRDefault="004C4035">
            <w:pPr>
              <w:spacing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78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78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19F97EB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63040D65" w14:textId="77777777">
        <w:trPr>
          <w:trHeight w:val="20"/>
          <w:jc w:val="center"/>
        </w:trPr>
        <w:tc>
          <w:tcPr>
            <w:tcW w:w="4628" w:type="dxa"/>
          </w:tcPr>
          <w:p w14:paraId="51DF0E16" w14:textId="77777777" w:rsidR="00B6619F" w:rsidRPr="00BD7817" w:rsidRDefault="004C40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78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52C3576" w14:textId="77777777" w:rsidR="00B6619F" w:rsidRPr="00BD7817" w:rsidRDefault="00B6619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3C0BD70B" w14:textId="77777777" w:rsidR="00B6619F" w:rsidRPr="00BD7817" w:rsidRDefault="004C403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article will help in evaluating the potential epidemiological impact of control measures on infectious diseases </w:t>
            </w:r>
          </w:p>
          <w:p w14:paraId="7A10DE77" w14:textId="77777777" w:rsidR="00B6619F" w:rsidRPr="00BD7817" w:rsidRDefault="00B6619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62B0E0" w14:textId="77777777" w:rsidR="00B6619F" w:rsidRPr="00BD7817" w:rsidRDefault="004C403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Based on the study, the pointed determinants that contribute heavily in disease severity can be targeted for early public health interventions </w:t>
            </w:r>
          </w:p>
          <w:p w14:paraId="5ADA37F8" w14:textId="77777777" w:rsidR="00B6619F" w:rsidRPr="00BD7817" w:rsidRDefault="00B6619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673D83" w14:textId="77777777" w:rsidR="00B6619F" w:rsidRPr="00BD7817" w:rsidRDefault="004C403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limitations and gaps identified in the study can be tackle to strengthen public awareness and surveillance system for public safety </w:t>
            </w:r>
          </w:p>
        </w:tc>
        <w:tc>
          <w:tcPr>
            <w:tcW w:w="4632" w:type="dxa"/>
          </w:tcPr>
          <w:p w14:paraId="2D459F7B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D68795" w14:textId="77777777" w:rsidR="00B6619F" w:rsidRPr="00BD7817" w:rsidRDefault="004C4035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D78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0B9A953" w14:textId="77777777" w:rsidR="00B6619F" w:rsidRPr="00BD7817" w:rsidRDefault="00B661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6619F" w:rsidRPr="00BD7817" w14:paraId="3BB230BA" w14:textId="77777777">
        <w:trPr>
          <w:trHeight w:val="20"/>
          <w:jc w:val="center"/>
        </w:trPr>
        <w:tc>
          <w:tcPr>
            <w:tcW w:w="4628" w:type="dxa"/>
          </w:tcPr>
          <w:p w14:paraId="6DA190B8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6A39CC31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4632" w:type="dxa"/>
          </w:tcPr>
          <w:p w14:paraId="465B6804" w14:textId="77777777" w:rsidR="00B6619F" w:rsidRPr="00BD7817" w:rsidRDefault="004C4035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8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78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6619F" w:rsidRPr="00BD7817" w14:paraId="17F0ECCC" w14:textId="77777777">
        <w:trPr>
          <w:trHeight w:val="20"/>
          <w:jc w:val="center"/>
        </w:trPr>
        <w:tc>
          <w:tcPr>
            <w:tcW w:w="4628" w:type="dxa"/>
          </w:tcPr>
          <w:p w14:paraId="3E043027" w14:textId="77777777" w:rsidR="00B6619F" w:rsidRPr="00BD7817" w:rsidRDefault="004C40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1B8272D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3CF79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02FB44E7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7C8F13A0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6480A043" w14:textId="77777777">
        <w:trPr>
          <w:trHeight w:val="20"/>
          <w:jc w:val="center"/>
        </w:trPr>
        <w:tc>
          <w:tcPr>
            <w:tcW w:w="4628" w:type="dxa"/>
          </w:tcPr>
          <w:p w14:paraId="10B9087B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5871D45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A9797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3916462F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68F5A1C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53290938" w14:textId="77777777">
        <w:trPr>
          <w:trHeight w:val="20"/>
          <w:jc w:val="center"/>
        </w:trPr>
        <w:tc>
          <w:tcPr>
            <w:tcW w:w="4628" w:type="dxa"/>
          </w:tcPr>
          <w:p w14:paraId="35911E1B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1B3CBDA3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3E92A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3C54A6A8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168A4FEE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2FEF5FDA" w14:textId="77777777">
        <w:trPr>
          <w:trHeight w:val="20"/>
          <w:jc w:val="center"/>
        </w:trPr>
        <w:tc>
          <w:tcPr>
            <w:tcW w:w="4628" w:type="dxa"/>
          </w:tcPr>
          <w:p w14:paraId="6853862E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674F6E92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1CB66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75F50BA0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54CBF7D4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7C77CAFC" w14:textId="77777777">
        <w:trPr>
          <w:trHeight w:val="20"/>
          <w:jc w:val="center"/>
        </w:trPr>
        <w:tc>
          <w:tcPr>
            <w:tcW w:w="4628" w:type="dxa"/>
          </w:tcPr>
          <w:p w14:paraId="0D3CEDE3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objectives clearly stated?</w:t>
            </w:r>
          </w:p>
          <w:p w14:paraId="757EE013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67251A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53071502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51BDE144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329ADBCC" w14:textId="77777777">
        <w:trPr>
          <w:trHeight w:val="20"/>
          <w:jc w:val="center"/>
        </w:trPr>
        <w:tc>
          <w:tcPr>
            <w:tcW w:w="4628" w:type="dxa"/>
          </w:tcPr>
          <w:p w14:paraId="1AB32B39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lastRenderedPageBreak/>
              <w:t>6. Is the literature review relevant?</w:t>
            </w:r>
          </w:p>
          <w:p w14:paraId="668DDEFB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022A4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5F2DD727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7CA3CA75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01274598" w14:textId="77777777">
        <w:trPr>
          <w:trHeight w:val="20"/>
          <w:jc w:val="center"/>
        </w:trPr>
        <w:tc>
          <w:tcPr>
            <w:tcW w:w="4628" w:type="dxa"/>
          </w:tcPr>
          <w:p w14:paraId="79EEED29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literature review recent?</w:t>
            </w:r>
          </w:p>
          <w:p w14:paraId="5E0D25BE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DE0EF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zh-CN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475B14C7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0C38FBF9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3BFF0712" w14:textId="77777777">
        <w:trPr>
          <w:trHeight w:val="20"/>
          <w:jc w:val="center"/>
        </w:trPr>
        <w:tc>
          <w:tcPr>
            <w:tcW w:w="4628" w:type="dxa"/>
          </w:tcPr>
          <w:p w14:paraId="5AA58C4B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 xml:space="preserve">8. Is the literature search methodology explained properly? </w:t>
            </w:r>
          </w:p>
          <w:p w14:paraId="1C03FC4E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30038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085C53EA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590BFD3E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6D18D95A" w14:textId="77777777">
        <w:trPr>
          <w:trHeight w:val="20"/>
          <w:jc w:val="center"/>
        </w:trPr>
        <w:tc>
          <w:tcPr>
            <w:tcW w:w="4628" w:type="dxa"/>
          </w:tcPr>
          <w:p w14:paraId="41BF0552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9. Is the Critical analysis of literature done?</w:t>
            </w:r>
          </w:p>
          <w:p w14:paraId="583BF514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35D563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1F47F7A1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6F3ABF7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425424D3" w14:textId="77777777">
        <w:trPr>
          <w:trHeight w:val="20"/>
          <w:jc w:val="center"/>
        </w:trPr>
        <w:tc>
          <w:tcPr>
            <w:tcW w:w="4628" w:type="dxa"/>
          </w:tcPr>
          <w:p w14:paraId="6D573B7E" w14:textId="77777777" w:rsidR="00B6619F" w:rsidRPr="00BD7817" w:rsidRDefault="004C40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D781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D781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6923CE5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6FB39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F50B857" w14:textId="77777777" w:rsidR="00B6619F" w:rsidRPr="00BD7817" w:rsidRDefault="00B661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76BC942E" w14:textId="77777777" w:rsidR="00B6619F" w:rsidRPr="00BD7817" w:rsidRDefault="004C4035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3B8D99DA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6989F984" w14:textId="77777777">
        <w:trPr>
          <w:trHeight w:val="20"/>
          <w:jc w:val="center"/>
        </w:trPr>
        <w:tc>
          <w:tcPr>
            <w:tcW w:w="4628" w:type="dxa"/>
          </w:tcPr>
          <w:p w14:paraId="31158A52" w14:textId="77777777" w:rsidR="00B6619F" w:rsidRPr="00BD7817" w:rsidRDefault="004C40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2683333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0E2FA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7590542E" w14:textId="77777777" w:rsidR="00B6619F" w:rsidRPr="00BD7817" w:rsidRDefault="004C4035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3CFA4DDD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3035F5E0" w14:textId="77777777">
        <w:trPr>
          <w:trHeight w:val="20"/>
          <w:jc w:val="center"/>
        </w:trPr>
        <w:tc>
          <w:tcPr>
            <w:tcW w:w="4628" w:type="dxa"/>
          </w:tcPr>
          <w:p w14:paraId="6D361BCF" w14:textId="77777777" w:rsidR="00B6619F" w:rsidRPr="00BD7817" w:rsidRDefault="004C40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FD5D2C1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030802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</w:tcPr>
          <w:p w14:paraId="64572305" w14:textId="77777777" w:rsidR="00B6619F" w:rsidRPr="00BD7817" w:rsidRDefault="004C4035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7DE75F0A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66D01792" w14:textId="77777777">
        <w:trPr>
          <w:trHeight w:val="20"/>
          <w:jc w:val="center"/>
        </w:trPr>
        <w:tc>
          <w:tcPr>
            <w:tcW w:w="4628" w:type="dxa"/>
          </w:tcPr>
          <w:p w14:paraId="212653F1" w14:textId="77777777" w:rsidR="00B6619F" w:rsidRPr="00BD7817" w:rsidRDefault="004C40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D781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66EF58E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F1A7B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37CEFB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632" w:type="dxa"/>
          </w:tcPr>
          <w:p w14:paraId="0D0C350D" w14:textId="77777777" w:rsidR="00B6619F" w:rsidRPr="00BD7817" w:rsidRDefault="004C4035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85BDA3D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71DDE879" w14:textId="77777777">
        <w:trPr>
          <w:trHeight w:val="20"/>
          <w:jc w:val="center"/>
        </w:trPr>
        <w:tc>
          <w:tcPr>
            <w:tcW w:w="4628" w:type="dxa"/>
          </w:tcPr>
          <w:p w14:paraId="58252BD5" w14:textId="77777777" w:rsidR="00B6619F" w:rsidRPr="00BD7817" w:rsidRDefault="004C40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50F6485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0097F" w14:textId="77777777" w:rsidR="00B6619F" w:rsidRPr="00BD7817" w:rsidRDefault="004C40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C93C67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632" w:type="dxa"/>
          </w:tcPr>
          <w:p w14:paraId="5D1F3181" w14:textId="77777777" w:rsidR="00B6619F" w:rsidRPr="00BD7817" w:rsidRDefault="004C4035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10BB05E5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3682B5" w14:textId="77777777" w:rsidR="00B6619F" w:rsidRPr="00BD7817" w:rsidRDefault="004C4035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D78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8411FD0" w14:textId="77777777" w:rsidR="00B6619F" w:rsidRPr="00BD7817" w:rsidRDefault="00B661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6619F" w:rsidRPr="00BD7817" w14:paraId="4820E19C" w14:textId="77777777">
        <w:trPr>
          <w:trHeight w:val="20"/>
          <w:jc w:val="center"/>
        </w:trPr>
        <w:tc>
          <w:tcPr>
            <w:tcW w:w="4628" w:type="dxa"/>
          </w:tcPr>
          <w:p w14:paraId="556E4208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01E81416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F57480A" w14:textId="77777777" w:rsidR="00B6619F" w:rsidRPr="00BD7817" w:rsidRDefault="00B661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12737C62" w14:textId="77777777" w:rsidR="00B6619F" w:rsidRPr="00BD7817" w:rsidRDefault="004C4035">
            <w:pPr>
              <w:spacing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78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78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77706C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331D9EAA" w14:textId="77777777">
        <w:trPr>
          <w:trHeight w:val="20"/>
          <w:jc w:val="center"/>
        </w:trPr>
        <w:tc>
          <w:tcPr>
            <w:tcW w:w="4628" w:type="dxa"/>
          </w:tcPr>
          <w:p w14:paraId="307BF99C" w14:textId="77777777" w:rsidR="00B6619F" w:rsidRPr="00BD7817" w:rsidRDefault="004C40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23AAA5" w14:textId="77777777" w:rsidR="00B6619F" w:rsidRPr="00BD7817" w:rsidRDefault="00B661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562EAB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632" w:type="dxa"/>
          </w:tcPr>
          <w:p w14:paraId="23492ED7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4996A3FB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689E072A" w14:textId="77777777">
        <w:trPr>
          <w:trHeight w:val="20"/>
          <w:jc w:val="center"/>
        </w:trPr>
        <w:tc>
          <w:tcPr>
            <w:tcW w:w="4628" w:type="dxa"/>
          </w:tcPr>
          <w:p w14:paraId="125CA85E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7B3D201" w14:textId="77777777" w:rsidR="00B6619F" w:rsidRPr="00BD7817" w:rsidRDefault="00B661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8C1827" w14:textId="77777777" w:rsidR="00B6619F" w:rsidRPr="00BD7817" w:rsidRDefault="004C40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632" w:type="dxa"/>
          </w:tcPr>
          <w:p w14:paraId="518754F4" w14:textId="77777777" w:rsidR="00B6619F" w:rsidRPr="00BD7817" w:rsidRDefault="004C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4FD2E4BD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428DAE2E" w14:textId="77777777">
        <w:trPr>
          <w:trHeight w:val="20"/>
          <w:jc w:val="center"/>
        </w:trPr>
        <w:tc>
          <w:tcPr>
            <w:tcW w:w="4628" w:type="dxa"/>
          </w:tcPr>
          <w:p w14:paraId="1185D4AA" w14:textId="77777777" w:rsidR="00B6619F" w:rsidRPr="00BD7817" w:rsidRDefault="004C403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D78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3C41A4" w14:textId="77777777" w:rsidR="00B6619F" w:rsidRPr="00BD7817" w:rsidRDefault="004C40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632" w:type="dxa"/>
          </w:tcPr>
          <w:p w14:paraId="60AF2025" w14:textId="77777777" w:rsidR="00B6619F" w:rsidRPr="00BD7817" w:rsidRDefault="004C4035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3971170A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1A59EB3D" w14:textId="77777777">
        <w:trPr>
          <w:trHeight w:val="20"/>
          <w:jc w:val="center"/>
        </w:trPr>
        <w:tc>
          <w:tcPr>
            <w:tcW w:w="4628" w:type="dxa"/>
          </w:tcPr>
          <w:p w14:paraId="505FE27E" w14:textId="77777777" w:rsidR="00B6619F" w:rsidRPr="00BD7817" w:rsidRDefault="004C40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980D611" w14:textId="77777777" w:rsidR="00B6619F" w:rsidRPr="00BD7817" w:rsidRDefault="00B661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A0F8EF" w14:textId="77777777" w:rsidR="00B6619F" w:rsidRPr="00BD7817" w:rsidRDefault="004C40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4632" w:type="dxa"/>
          </w:tcPr>
          <w:p w14:paraId="707AA97C" w14:textId="77777777" w:rsidR="00B6619F" w:rsidRPr="00BD7817" w:rsidRDefault="004C4035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2CC4F0E2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19F" w:rsidRPr="00BD7817" w14:paraId="617BF277" w14:textId="77777777">
        <w:trPr>
          <w:trHeight w:val="20"/>
          <w:jc w:val="center"/>
        </w:trPr>
        <w:tc>
          <w:tcPr>
            <w:tcW w:w="4628" w:type="dxa"/>
          </w:tcPr>
          <w:p w14:paraId="06A25489" w14:textId="77777777" w:rsidR="00B6619F" w:rsidRPr="00BD7817" w:rsidRDefault="004C40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C91C94A" w14:textId="77777777" w:rsidR="00B6619F" w:rsidRPr="00BD7817" w:rsidRDefault="004C40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FE3D43B" w14:textId="77777777" w:rsidR="00B6619F" w:rsidRPr="00BD7817" w:rsidRDefault="00B661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51A5B1" w14:textId="77777777" w:rsidR="00B6619F" w:rsidRPr="00BD7817" w:rsidRDefault="004C40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4E2B01" w14:textId="77777777" w:rsidR="00B6619F" w:rsidRPr="00BD7817" w:rsidRDefault="00B661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2" w:type="dxa"/>
          </w:tcPr>
          <w:p w14:paraId="7ED48593" w14:textId="77777777" w:rsidR="00B6619F" w:rsidRPr="00BD7817" w:rsidRDefault="004C4035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D7817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14:paraId="3A1562CC" w14:textId="77777777" w:rsidR="00B6619F" w:rsidRPr="00BD7817" w:rsidRDefault="00B6619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787CC8" w14:textId="77777777" w:rsidR="005E328B" w:rsidRPr="00BD7817" w:rsidRDefault="005E328B" w:rsidP="005E328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57EB01" w14:textId="77777777" w:rsidR="005E328B" w:rsidRPr="00BD7817" w:rsidRDefault="005E328B" w:rsidP="005E328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BD781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DDF8A37" w14:textId="77777777" w:rsidR="005E328B" w:rsidRPr="00BD7817" w:rsidRDefault="005E328B" w:rsidP="005E32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C61567" w14:textId="77777777" w:rsidR="005E328B" w:rsidRPr="00BD7817" w:rsidRDefault="005E328B" w:rsidP="005E32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7817">
        <w:rPr>
          <w:rFonts w:ascii="Arial" w:hAnsi="Arial" w:cs="Arial"/>
          <w:color w:val="000000"/>
          <w:sz w:val="20"/>
          <w:szCs w:val="20"/>
        </w:rPr>
        <w:t>Sanusi Rahama Karama, Noida International University , India</w:t>
      </w:r>
    </w:p>
    <w:p w14:paraId="66FA4DF4" w14:textId="77777777" w:rsidR="00B6619F" w:rsidRPr="00BD7817" w:rsidRDefault="00B6619F" w:rsidP="005E328B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6619F" w:rsidRPr="00BD7817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77FD" w14:textId="77777777" w:rsidR="0017733B" w:rsidRDefault="0017733B">
      <w:pPr>
        <w:spacing w:after="0" w:line="240" w:lineRule="auto"/>
      </w:pPr>
      <w:r>
        <w:separator/>
      </w:r>
    </w:p>
  </w:endnote>
  <w:endnote w:type="continuationSeparator" w:id="0">
    <w:p w14:paraId="7B574B5F" w14:textId="77777777" w:rsidR="0017733B" w:rsidRDefault="0017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69C7" w14:textId="77777777" w:rsidR="00B6619F" w:rsidRDefault="004C40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134ED7E" w14:textId="77777777" w:rsidR="00B6619F" w:rsidRDefault="00B6619F">
    <w:pPr>
      <w:pStyle w:val="Footer"/>
      <w:jc w:val="right"/>
    </w:pPr>
  </w:p>
  <w:p w14:paraId="5687D609" w14:textId="77777777" w:rsidR="00B6619F" w:rsidRDefault="00B6619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14EF" w14:textId="77777777" w:rsidR="0017733B" w:rsidRDefault="0017733B">
      <w:pPr>
        <w:spacing w:after="0" w:line="240" w:lineRule="auto"/>
      </w:pPr>
      <w:r>
        <w:separator/>
      </w:r>
    </w:p>
  </w:footnote>
  <w:footnote w:type="continuationSeparator" w:id="0">
    <w:p w14:paraId="2F525D09" w14:textId="77777777" w:rsidR="0017733B" w:rsidRDefault="0017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E0A4" w14:textId="77777777" w:rsidR="00B6619F" w:rsidRDefault="00B6619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1DB3CB" w14:textId="77777777" w:rsidR="00B6619F" w:rsidRDefault="004C4035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19F"/>
    <w:rsid w:val="00063762"/>
    <w:rsid w:val="0017733B"/>
    <w:rsid w:val="00246B66"/>
    <w:rsid w:val="002755FF"/>
    <w:rsid w:val="003332EC"/>
    <w:rsid w:val="00360455"/>
    <w:rsid w:val="004C4035"/>
    <w:rsid w:val="005913B6"/>
    <w:rsid w:val="005A2AD1"/>
    <w:rsid w:val="005E328B"/>
    <w:rsid w:val="006F4A3F"/>
    <w:rsid w:val="009F7B48"/>
    <w:rsid w:val="00A86B35"/>
    <w:rsid w:val="00B6619F"/>
    <w:rsid w:val="00BD7817"/>
    <w:rsid w:val="00C01C7C"/>
    <w:rsid w:val="00CD6CC9"/>
    <w:rsid w:val="00EE6AFA"/>
    <w:rsid w:val="00EE7DC4"/>
    <w:rsid w:val="00F51E59"/>
    <w:rsid w:val="00FB334A"/>
    <w:rsid w:val="00F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C0C4"/>
  <w15:docId w15:val="{EA948263-286C-4699-99A7-3DC1EF87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next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pPr>
      <w:spacing w:after="160" w:line="278" w:lineRule="auto"/>
    </w:pPr>
    <w:rPr>
      <w:sz w:val="22"/>
      <w:szCs w:val="22"/>
    </w:rPr>
  </w:style>
  <w:style w:type="character" w:customStyle="1" w:styleId="NichtaufgelsteErwhnung">
    <w:name w:val="Nicht aufgelöste Erwähnung"/>
    <w:uiPriority w:val="99"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D6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53</cp:revision>
  <dcterms:created xsi:type="dcterms:W3CDTF">2026-03-24T07:32:00Z</dcterms:created>
  <dcterms:modified xsi:type="dcterms:W3CDTF">2026-05-30T10:12:00Z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E6F4D6B78E56193F6CD6186AC9999D09_31</vt:lpwstr>
  </property>
  <property fmtid="{D5CDD505-2E9C-101B-9397-08002B2CF9AE}" pid="4" name="KSOProductBuildVer">
    <vt:lpwstr>3081-26.4.0</vt:lpwstr>
  </property>
</Properties>
</file>