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1381B" w:rsidRPr="00F53575" w14:paraId="780F31BE" w14:textId="77777777">
        <w:trPr>
          <w:trHeight w:val="20"/>
          <w:jc w:val="center"/>
        </w:trPr>
        <w:tc>
          <w:tcPr>
            <w:tcW w:w="1186" w:type="pct"/>
          </w:tcPr>
          <w:p w14:paraId="06229C54" w14:textId="77777777" w:rsidR="0051381B" w:rsidRPr="00F53575" w:rsidRDefault="00130C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D3FFF4" w14:textId="77777777" w:rsidR="0051381B" w:rsidRPr="00F53575" w:rsidRDefault="005138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5357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51381B" w:rsidRPr="00F53575" w14:paraId="7BF282F9" w14:textId="77777777">
        <w:trPr>
          <w:trHeight w:val="20"/>
          <w:jc w:val="center"/>
        </w:trPr>
        <w:tc>
          <w:tcPr>
            <w:tcW w:w="1186" w:type="pct"/>
          </w:tcPr>
          <w:p w14:paraId="79F43AD5" w14:textId="77777777" w:rsidR="0051381B" w:rsidRPr="00F53575" w:rsidRDefault="00130C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82047A" w14:textId="319729D1" w:rsidR="0051381B" w:rsidRPr="00F53575" w:rsidRDefault="002B23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Ms_JODAGH_15041</w:t>
            </w:r>
          </w:p>
        </w:tc>
      </w:tr>
      <w:tr w:rsidR="0051381B" w:rsidRPr="00F53575" w14:paraId="2ABABE3C" w14:textId="77777777">
        <w:trPr>
          <w:trHeight w:val="20"/>
          <w:jc w:val="center"/>
        </w:trPr>
        <w:tc>
          <w:tcPr>
            <w:tcW w:w="1186" w:type="pct"/>
          </w:tcPr>
          <w:p w14:paraId="219795AD" w14:textId="77777777" w:rsidR="0051381B" w:rsidRPr="00F53575" w:rsidRDefault="00130C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55D434" w14:textId="46E26806" w:rsidR="0051381B" w:rsidRPr="00F53575" w:rsidRDefault="002B23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EMERGING ZOONOTIC INFECTIONS IN ODISHA: A SYSTEMATIC REVIEW OF SCRUB TYPHUS AND ANTHRAX</w:t>
            </w:r>
          </w:p>
        </w:tc>
      </w:tr>
      <w:tr w:rsidR="0051381B" w:rsidRPr="00F53575" w14:paraId="07CCBF45" w14:textId="77777777">
        <w:trPr>
          <w:trHeight w:val="20"/>
          <w:jc w:val="center"/>
        </w:trPr>
        <w:tc>
          <w:tcPr>
            <w:tcW w:w="1186" w:type="pct"/>
          </w:tcPr>
          <w:p w14:paraId="5920DA7D" w14:textId="77777777" w:rsidR="0051381B" w:rsidRPr="00F53575" w:rsidRDefault="00130C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C6ACD51" w14:textId="77777777" w:rsidR="0051381B" w:rsidRPr="00F53575" w:rsidRDefault="00130C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8538973" w14:textId="77777777" w:rsidR="0051381B" w:rsidRPr="00F53575" w:rsidRDefault="005138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C1C255" w14:textId="77777777" w:rsidR="0051381B" w:rsidRPr="00F53575" w:rsidRDefault="00130CF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5357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2874991A" w14:textId="77777777" w:rsidR="0051381B" w:rsidRPr="00F53575" w:rsidRDefault="0051381B" w:rsidP="00F466B3">
      <w:pPr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1381B" w:rsidRPr="00F53575" w14:paraId="1293F9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223651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8A79EB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6742AED" w14:textId="77777777" w:rsidR="0051381B" w:rsidRPr="00F53575" w:rsidRDefault="00130CF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35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35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19F97EB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63040D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DF0E16" w14:textId="77777777" w:rsidR="0051381B" w:rsidRPr="00F53575" w:rsidRDefault="00130C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52C3576" w14:textId="77777777" w:rsidR="0051381B" w:rsidRPr="00F53575" w:rsidRDefault="005138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0CC0A8" w14:textId="77777777" w:rsidR="009836CD" w:rsidRPr="00F53575" w:rsidRDefault="009836C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is scientifically relevant and important. The integration of the One Health recommendations is highly valuable. </w:t>
            </w:r>
          </w:p>
          <w:p w14:paraId="3C0BD70B" w14:textId="6C9C5F9B" w:rsidR="0051381B" w:rsidRPr="00F53575" w:rsidRDefault="009836C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However, it should have some major revision to be considered as a SLR especially for the methods and results section. Moreover, specifying why choosing Scrub and Typhus could be better clarified while mentioning the gap. </w:t>
            </w:r>
          </w:p>
        </w:tc>
        <w:tc>
          <w:tcPr>
            <w:tcW w:w="1667" w:type="pct"/>
          </w:tcPr>
          <w:p w14:paraId="2D459F7B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5DDE5B" w14:textId="77777777" w:rsidR="0051381B" w:rsidRPr="00F53575" w:rsidRDefault="0051381B">
      <w:pPr>
        <w:rPr>
          <w:rFonts w:ascii="Arial" w:hAnsi="Arial" w:cs="Arial"/>
          <w:sz w:val="20"/>
          <w:szCs w:val="20"/>
          <w:lang w:val="en-GB"/>
        </w:rPr>
      </w:pPr>
    </w:p>
    <w:p w14:paraId="5BD68795" w14:textId="77777777" w:rsidR="00D02559" w:rsidRPr="00F53575" w:rsidRDefault="00D02559" w:rsidP="00D0255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535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0B9A953" w14:textId="77777777" w:rsidR="0051381B" w:rsidRPr="00F53575" w:rsidRDefault="005138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1381B" w:rsidRPr="00F53575" w14:paraId="3BB230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A190B8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39CC31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465B6804" w14:textId="77777777" w:rsidR="0051381B" w:rsidRPr="00F53575" w:rsidRDefault="00130CF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35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381B" w:rsidRPr="00F53575" w14:paraId="17F0EC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043027" w14:textId="77777777" w:rsidR="0051381B" w:rsidRPr="00F53575" w:rsidRDefault="00130C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1B8272D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3CF79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FB44E7" w14:textId="6922034B" w:rsidR="0051381B" w:rsidRPr="00F53575" w:rsidRDefault="00032E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5/5</w:t>
            </w:r>
          </w:p>
        </w:tc>
        <w:tc>
          <w:tcPr>
            <w:tcW w:w="1667" w:type="pct"/>
          </w:tcPr>
          <w:p w14:paraId="7C8F13A0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6480A0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B9087B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5871D45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A9797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16462F" w14:textId="33DB5D4A" w:rsidR="0051381B" w:rsidRPr="00F53575" w:rsidRDefault="00032E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5/5</w:t>
            </w:r>
          </w:p>
        </w:tc>
        <w:tc>
          <w:tcPr>
            <w:tcW w:w="1667" w:type="pct"/>
          </w:tcPr>
          <w:p w14:paraId="268F5A1C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532909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911E1B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B3CBDA3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3E92A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54A6A8" w14:textId="7247D6E7" w:rsidR="0051381B" w:rsidRPr="00F53575" w:rsidRDefault="00773A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5/5 </w:t>
            </w:r>
          </w:p>
        </w:tc>
        <w:tc>
          <w:tcPr>
            <w:tcW w:w="1667" w:type="pct"/>
          </w:tcPr>
          <w:p w14:paraId="168A4FEE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2FEF5F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53862E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74F6E92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1CB66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F50BA0" w14:textId="74C76661" w:rsidR="0051381B" w:rsidRPr="00F53575" w:rsidRDefault="00032E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5/5</w:t>
            </w:r>
          </w:p>
        </w:tc>
        <w:tc>
          <w:tcPr>
            <w:tcW w:w="1667" w:type="pct"/>
          </w:tcPr>
          <w:p w14:paraId="54CBF7D4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7C77CA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3CEDE3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57EE013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7251A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071502" w14:textId="17F7E58F" w:rsidR="0051381B" w:rsidRPr="00F53575" w:rsidRDefault="00032E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5/5</w:t>
            </w:r>
          </w:p>
        </w:tc>
        <w:tc>
          <w:tcPr>
            <w:tcW w:w="1667" w:type="pct"/>
          </w:tcPr>
          <w:p w14:paraId="51BDE144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329ADB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B32B39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68DDEFB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022A4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2DD727" w14:textId="783FD990" w:rsidR="0051381B" w:rsidRPr="00F53575" w:rsidRDefault="009836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032E81"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/5 </w:t>
            </w:r>
          </w:p>
        </w:tc>
        <w:tc>
          <w:tcPr>
            <w:tcW w:w="1667" w:type="pct"/>
          </w:tcPr>
          <w:p w14:paraId="7CA3CA75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012745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EEED29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E0D25BE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DE0EF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5B14C7" w14:textId="0052C431" w:rsidR="0051381B" w:rsidRPr="00F53575" w:rsidRDefault="00032E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4/5 </w:t>
            </w:r>
          </w:p>
        </w:tc>
        <w:tc>
          <w:tcPr>
            <w:tcW w:w="1667" w:type="pct"/>
          </w:tcPr>
          <w:p w14:paraId="0C38FBF9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3BFF07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A58C4B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C03FC4E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30038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5C53EA" w14:textId="7ED003D9" w:rsidR="0051381B" w:rsidRPr="00F53575" w:rsidRDefault="00773A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1/5 </w:t>
            </w:r>
          </w:p>
        </w:tc>
        <w:tc>
          <w:tcPr>
            <w:tcW w:w="1667" w:type="pct"/>
          </w:tcPr>
          <w:p w14:paraId="590BFD3E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6D18D9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BF0552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83BF514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5D563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B12DD5" w14:textId="77777777" w:rsidR="0051381B" w:rsidRPr="00F53575" w:rsidRDefault="00D905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2/5</w:t>
            </w:r>
            <w:r w:rsidR="00032E81"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F47F7A1" w14:textId="00EE86E9" w:rsidR="00032E81" w:rsidRPr="00F53575" w:rsidRDefault="00032E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F3ABF7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425424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573B7E" w14:textId="77777777" w:rsidR="0051381B" w:rsidRPr="00F53575" w:rsidRDefault="00130C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5357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5357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6923CE5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6FB39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F50B857" w14:textId="77777777" w:rsidR="0051381B" w:rsidRPr="00F53575" w:rsidRDefault="005138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B27777" w14:textId="591B21DA" w:rsidR="0051381B" w:rsidRPr="00F53575" w:rsidRDefault="00E717D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3/5 – additional relevance of the study could be added with the gap  </w:t>
            </w:r>
          </w:p>
          <w:p w14:paraId="76BC942E" w14:textId="2A4F17BB" w:rsidR="00E717D9" w:rsidRPr="00F53575" w:rsidRDefault="00E717D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Why you choose Scrub and Anthrax – should be better clarified (especially that table 2 </w:t>
            </w:r>
            <w:proofErr w:type="spellStart"/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>showns</w:t>
            </w:r>
            <w:proofErr w:type="spellEnd"/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occasional outbreak and stable PH trend for Anthrax) </w:t>
            </w:r>
          </w:p>
        </w:tc>
        <w:tc>
          <w:tcPr>
            <w:tcW w:w="1667" w:type="pct"/>
          </w:tcPr>
          <w:p w14:paraId="3B8D99DA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6989F9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158A52" w14:textId="77777777" w:rsidR="0051381B" w:rsidRPr="00F53575" w:rsidRDefault="00130C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2683333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0E2FA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839CCF" w14:textId="2939EF35" w:rsidR="0051381B" w:rsidRPr="00F53575" w:rsidRDefault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4/5 – but the articles don’t show the results from the SLR – beside the figures </w:t>
            </w:r>
          </w:p>
          <w:p w14:paraId="1EC9FB33" w14:textId="77777777" w:rsidR="00032E81" w:rsidRPr="00F53575" w:rsidRDefault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More details and descriptive charts of the results is highly needed to be considered a SLR  </w:t>
            </w:r>
          </w:p>
          <w:p w14:paraId="458470B5" w14:textId="77777777" w:rsidR="00032E81" w:rsidRPr="00F53575" w:rsidRDefault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 many articles mentioned “conditions” for example? </w:t>
            </w: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Trend of the year of publication about this topic? </w:t>
            </w:r>
          </w:p>
          <w:p w14:paraId="7590542E" w14:textId="7552E1C1" w:rsidR="00032E81" w:rsidRPr="00F53575" w:rsidRDefault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Etc..</w:t>
            </w:r>
          </w:p>
        </w:tc>
        <w:tc>
          <w:tcPr>
            <w:tcW w:w="1667" w:type="pct"/>
          </w:tcPr>
          <w:p w14:paraId="3CFA4DDD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3035F5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361BCF" w14:textId="77777777" w:rsidR="0051381B" w:rsidRPr="00F53575" w:rsidRDefault="00130C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FD5D2C1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030802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572305" w14:textId="61FA444D" w:rsidR="0051381B" w:rsidRPr="00F53575" w:rsidRDefault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4/5 Yes </w:t>
            </w:r>
          </w:p>
        </w:tc>
        <w:tc>
          <w:tcPr>
            <w:tcW w:w="1667" w:type="pct"/>
          </w:tcPr>
          <w:p w14:paraId="7DE75F0A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66D017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2653F1" w14:textId="77777777" w:rsidR="0051381B" w:rsidRPr="00F53575" w:rsidRDefault="00130C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5357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66EF58E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F1A7B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37CEFB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D77F819" w14:textId="5D2EF82D" w:rsidR="00032E81" w:rsidRPr="00F53575" w:rsidRDefault="00032E81" w:rsidP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3/5 </w:t>
            </w:r>
          </w:p>
          <w:p w14:paraId="0D0C350D" w14:textId="115FCAE5" w:rsidR="00032E81" w:rsidRPr="00F53575" w:rsidRDefault="00032E81" w:rsidP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list is not completed (only 35 articles are listed whereas 40 articles were included for data extraction beside the background research) </w:t>
            </w:r>
          </w:p>
        </w:tc>
        <w:tc>
          <w:tcPr>
            <w:tcW w:w="1667" w:type="pct"/>
          </w:tcPr>
          <w:p w14:paraId="285BDA3D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71DDE8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252BD5" w14:textId="77777777" w:rsidR="0051381B" w:rsidRPr="00F53575" w:rsidRDefault="00130C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50F6485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0097F" w14:textId="77777777" w:rsidR="0051381B" w:rsidRPr="00F53575" w:rsidRDefault="00130C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C93C67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97D50C" w14:textId="02D71DA5" w:rsidR="009836CD" w:rsidRPr="00F53575" w:rsidRDefault="009836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032E81"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/5</w:t>
            </w:r>
          </w:p>
          <w:p w14:paraId="241211C1" w14:textId="77777777" w:rsidR="009836CD" w:rsidRPr="00F53575" w:rsidRDefault="009836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1F3181" w14:textId="1C4ACEC3" w:rsidR="0051381B" w:rsidRPr="00F53575" w:rsidRDefault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9836CD"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Double check some worlds for spelling and grammar coherence (left some suggestions on the manuscript) </w:t>
            </w:r>
          </w:p>
        </w:tc>
        <w:tc>
          <w:tcPr>
            <w:tcW w:w="1667" w:type="pct"/>
          </w:tcPr>
          <w:p w14:paraId="10BB05E5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411FD0" w14:textId="296576D6" w:rsidR="0051381B" w:rsidRPr="00F53575" w:rsidRDefault="00130CF4" w:rsidP="00F466B3">
      <w:pPr>
        <w:outlineLvl w:val="1"/>
        <w:rPr>
          <w:rFonts w:ascii="Arial" w:hAnsi="Arial" w:cs="Arial"/>
          <w:sz w:val="20"/>
          <w:szCs w:val="20"/>
          <w:lang w:val="en-GB"/>
        </w:rPr>
      </w:pPr>
      <w:r w:rsidRPr="00F535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1381B" w:rsidRPr="00F53575" w14:paraId="4820E1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6E4208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E81416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F57480A" w14:textId="77777777" w:rsidR="0051381B" w:rsidRPr="00F53575" w:rsidRDefault="005138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737C62" w14:textId="77777777" w:rsidR="0051381B" w:rsidRPr="00F53575" w:rsidRDefault="00130CF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35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35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77706C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331D9E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7BF99C" w14:textId="77777777" w:rsidR="0051381B" w:rsidRPr="00F53575" w:rsidRDefault="00130C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23AAA5" w14:textId="77777777" w:rsidR="0051381B" w:rsidRPr="00F53575" w:rsidRDefault="005138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562EAB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3492ED7" w14:textId="3688DE66" w:rsidR="0051381B" w:rsidRPr="00F53575" w:rsidRDefault="00032E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996A3FB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689E07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5CA85E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B3D201" w14:textId="77777777" w:rsidR="0051381B" w:rsidRPr="00F53575" w:rsidRDefault="005138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8C1827" w14:textId="77777777" w:rsidR="0051381B" w:rsidRPr="00F53575" w:rsidRDefault="00130C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18754F4" w14:textId="6F853CF6" w:rsidR="0051381B" w:rsidRPr="00F53575" w:rsidRDefault="00773A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FD2E4BD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428DAE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85D4AA" w14:textId="77777777" w:rsidR="0051381B" w:rsidRPr="00F53575" w:rsidRDefault="00130CF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535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63C41A4" w14:textId="77777777" w:rsidR="0051381B" w:rsidRPr="00F53575" w:rsidRDefault="00130C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FD931C6" w14:textId="44AED7FE" w:rsidR="0051381B" w:rsidRPr="00F53575" w:rsidRDefault="00773A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032E81"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proofErr w:type="gramEnd"/>
            <w:r w:rsidR="00032E81"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n</w:t>
            </w: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eeds improvement: </w:t>
            </w:r>
          </w:p>
          <w:p w14:paraId="1DB6DECD" w14:textId="77777777" w:rsidR="00773A01" w:rsidRPr="00F53575" w:rsidRDefault="00773A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33D372" w14:textId="77777777" w:rsidR="00773A01" w:rsidRPr="00F53575" w:rsidRDefault="00773A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Few points to flag: </w:t>
            </w:r>
          </w:p>
          <w:p w14:paraId="255F3A1D" w14:textId="77777777" w:rsidR="00773A01" w:rsidRPr="00F53575" w:rsidRDefault="00773A01" w:rsidP="00773A0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Search expression: more details are needed (maybe to be added in the Appendix) – does the author used different search terms/ </w:t>
            </w:r>
            <w:proofErr w:type="spellStart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MesH</w:t>
            </w:r>
            <w:proofErr w:type="spellEnd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/etc… </w:t>
            </w:r>
          </w:p>
          <w:p w14:paraId="21F5A4FA" w14:textId="29664DCE" w:rsidR="00773A01" w:rsidRPr="00F53575" w:rsidRDefault="00773A01" w:rsidP="00773A0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Grey literature is included Review papers included</w:t>
            </w:r>
          </w:p>
          <w:p w14:paraId="58B96618" w14:textId="707EA2CC" w:rsidR="00773A01" w:rsidRPr="00F53575" w:rsidRDefault="00773A01" w:rsidP="00773A0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Inclusion and Exclusion criteria should clarify: language of articles included, peer-reviewed articles only </w:t>
            </w:r>
            <w:proofErr w:type="gramStart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Grey</w:t>
            </w:r>
            <w:proofErr w:type="gramEnd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literature </w:t>
            </w:r>
          </w:p>
          <w:p w14:paraId="0440E48D" w14:textId="77777777" w:rsidR="00773A01" w:rsidRPr="00F53575" w:rsidRDefault="00773A01" w:rsidP="00773A0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Does the author </w:t>
            </w:r>
            <w:proofErr w:type="gramStart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searched</w:t>
            </w:r>
            <w:proofErr w:type="gramEnd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manually for additional articles (from the list of references)? = complementary articles </w:t>
            </w:r>
          </w:p>
          <w:p w14:paraId="3BC564DA" w14:textId="77777777" w:rsidR="00D905CA" w:rsidRPr="00F53575" w:rsidRDefault="00773A01" w:rsidP="00D905CA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PRISMA diagram? This is very important in a SLR – as for future researcher to replicate work and follow on your work </w:t>
            </w:r>
          </w:p>
          <w:p w14:paraId="285E5AC8" w14:textId="77777777" w:rsidR="00D905CA" w:rsidRPr="00F53575" w:rsidRDefault="00D905CA" w:rsidP="00D905CA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Only 150 articles are sought from all the databases – the number is very low… Suggestion: include more detailed keywords if not made before </w:t>
            </w:r>
          </w:p>
          <w:p w14:paraId="77117269" w14:textId="77777777" w:rsidR="00E717D9" w:rsidRPr="00F53575" w:rsidRDefault="00E717D9" w:rsidP="00D905CA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What kind of data were extracted? Add a table or paragraph detailing the data extracted (</w:t>
            </w:r>
            <w:proofErr w:type="spellStart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jounal</w:t>
            </w:r>
            <w:proofErr w:type="spellEnd"/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name, year of the study, specific info, etc…) </w:t>
            </w:r>
          </w:p>
          <w:p w14:paraId="60AF2025" w14:textId="0F163B90" w:rsidR="00032E81" w:rsidRPr="00F53575" w:rsidRDefault="00032E81" w:rsidP="00D905CA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results should show numbers – you should have a descriptive section on the results/articles retrieved and the data extraction results </w:t>
            </w:r>
          </w:p>
        </w:tc>
        <w:tc>
          <w:tcPr>
            <w:tcW w:w="1667" w:type="pct"/>
          </w:tcPr>
          <w:p w14:paraId="3971170A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1A59EB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5FE27E" w14:textId="77777777" w:rsidR="0051381B" w:rsidRPr="00F53575" w:rsidRDefault="00130C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80D611" w14:textId="77777777" w:rsidR="0051381B" w:rsidRPr="00F53575" w:rsidRDefault="005138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A0F8EF" w14:textId="77777777" w:rsidR="0051381B" w:rsidRPr="00F53575" w:rsidRDefault="00130C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5B329EEA" w14:textId="77777777" w:rsidR="0051381B" w:rsidRPr="00F53575" w:rsidRDefault="00773A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recent </w:t>
            </w:r>
          </w:p>
          <w:p w14:paraId="738A4871" w14:textId="77777777" w:rsidR="00773A01" w:rsidRPr="00F53575" w:rsidRDefault="00773A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983095" w14:textId="77777777" w:rsidR="00773A01" w:rsidRPr="00F53575" w:rsidRDefault="00773A0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some more citations are needed: </w:t>
            </w:r>
          </w:p>
          <w:p w14:paraId="6FE1A6EE" w14:textId="5C49288C" w:rsidR="00773A01" w:rsidRPr="00F53575" w:rsidRDefault="00773A01" w:rsidP="00773A01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 1</w:t>
            </w:r>
            <w:r w:rsidR="00032E81"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, 2, 3, 4</w:t>
            </w: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If author-made: he should identify based on what peer-reviewed articles – he created the figure // If not: he should mention the authorship and specify the license or copyright </w:t>
            </w:r>
          </w:p>
          <w:p w14:paraId="5497DBCA" w14:textId="77777777" w:rsidR="00773A01" w:rsidRPr="00F53575" w:rsidRDefault="00773A01" w:rsidP="00D905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7AA97C" w14:textId="374C9B23" w:rsidR="00D905CA" w:rsidRPr="00F53575" w:rsidRDefault="00D905CA" w:rsidP="00D905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list is only 35. N total for data extraction is 40 articles – The reference list should include all the articles used in 1) the background 2) data extraction phase</w:t>
            </w:r>
          </w:p>
        </w:tc>
        <w:tc>
          <w:tcPr>
            <w:tcW w:w="1667" w:type="pct"/>
          </w:tcPr>
          <w:p w14:paraId="2CC4F0E2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81B" w:rsidRPr="00F53575" w14:paraId="617BF2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A25489" w14:textId="77777777" w:rsidR="0051381B" w:rsidRPr="00F53575" w:rsidRDefault="00130C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91C94A" w14:textId="77777777" w:rsidR="0051381B" w:rsidRPr="00F53575" w:rsidRDefault="00130C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E3D43B" w14:textId="77777777" w:rsidR="0051381B" w:rsidRPr="00F53575" w:rsidRDefault="005138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51A5B1" w14:textId="77777777" w:rsidR="0051381B" w:rsidRPr="00F53575" w:rsidRDefault="00130C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4E2B01" w14:textId="77777777" w:rsidR="0051381B" w:rsidRPr="00F53575" w:rsidRDefault="005138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D48593" w14:textId="21EC65BE" w:rsidR="0051381B" w:rsidRPr="00F53575" w:rsidRDefault="00032E8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35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A1562CC" w14:textId="77777777" w:rsidR="0051381B" w:rsidRPr="00F53575" w:rsidRDefault="0051381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DEE1E60" w14:textId="77777777" w:rsidR="00DF5057" w:rsidRPr="00F53575" w:rsidRDefault="00DF5057" w:rsidP="00DF5057">
      <w:pPr>
        <w:rPr>
          <w:rFonts w:ascii="Arial" w:hAnsi="Arial" w:cs="Arial"/>
          <w:b/>
          <w:sz w:val="20"/>
          <w:szCs w:val="20"/>
          <w:u w:val="single"/>
        </w:rPr>
      </w:pPr>
      <w:r w:rsidRPr="00F5357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3101ED2" w14:textId="77777777" w:rsidR="00DF5057" w:rsidRPr="00F53575" w:rsidRDefault="00DF5057" w:rsidP="00DF5057">
      <w:pPr>
        <w:rPr>
          <w:rFonts w:ascii="Arial" w:hAnsi="Arial" w:cs="Arial"/>
          <w:sz w:val="20"/>
          <w:szCs w:val="20"/>
        </w:rPr>
      </w:pPr>
    </w:p>
    <w:p w14:paraId="3C7B1EE1" w14:textId="65B8890F" w:rsidR="00DF5057" w:rsidRPr="00F53575" w:rsidRDefault="00DF5057" w:rsidP="00DF5057">
      <w:pPr>
        <w:rPr>
          <w:rFonts w:ascii="Arial" w:hAnsi="Arial" w:cs="Arial"/>
          <w:sz w:val="20"/>
          <w:szCs w:val="20"/>
        </w:rPr>
      </w:pPr>
      <w:r w:rsidRPr="00F53575">
        <w:rPr>
          <w:rFonts w:ascii="Arial" w:hAnsi="Arial" w:cs="Arial"/>
          <w:color w:val="000000"/>
          <w:sz w:val="20"/>
          <w:szCs w:val="20"/>
        </w:rPr>
        <w:t xml:space="preserve">Lara </w:t>
      </w:r>
      <w:proofErr w:type="gramStart"/>
      <w:r w:rsidRPr="00F53575">
        <w:rPr>
          <w:rFonts w:ascii="Arial" w:hAnsi="Arial" w:cs="Arial"/>
          <w:color w:val="000000"/>
          <w:sz w:val="20"/>
          <w:szCs w:val="20"/>
        </w:rPr>
        <w:t>Moussa ,</w:t>
      </w:r>
      <w:proofErr w:type="gramEnd"/>
      <w:r w:rsidRPr="00F53575">
        <w:rPr>
          <w:rFonts w:ascii="Arial" w:hAnsi="Arial" w:cs="Arial"/>
          <w:color w:val="000000"/>
          <w:sz w:val="20"/>
          <w:szCs w:val="20"/>
        </w:rPr>
        <w:t xml:space="preserve"> London School of Hygiene and Tropical </w:t>
      </w:r>
      <w:proofErr w:type="gramStart"/>
      <w:r w:rsidRPr="00F53575">
        <w:rPr>
          <w:rFonts w:ascii="Arial" w:hAnsi="Arial" w:cs="Arial"/>
          <w:color w:val="000000"/>
          <w:sz w:val="20"/>
          <w:szCs w:val="20"/>
        </w:rPr>
        <w:t>Medicine ,</w:t>
      </w:r>
      <w:proofErr w:type="gramEnd"/>
      <w:r w:rsidRPr="00F53575">
        <w:rPr>
          <w:rFonts w:ascii="Arial" w:hAnsi="Arial" w:cs="Arial"/>
          <w:color w:val="000000"/>
          <w:sz w:val="20"/>
          <w:szCs w:val="20"/>
        </w:rPr>
        <w:t xml:space="preserve"> United Kingdom </w:t>
      </w:r>
      <w:r w:rsidRPr="00F53575">
        <w:rPr>
          <w:rFonts w:ascii="Arial" w:hAnsi="Arial" w:cs="Arial"/>
          <w:color w:val="000000"/>
          <w:sz w:val="20"/>
          <w:szCs w:val="20"/>
        </w:rPr>
        <w:br/>
      </w:r>
    </w:p>
    <w:p w14:paraId="55B2A440" w14:textId="77777777" w:rsidR="0033493F" w:rsidRPr="00F53575" w:rsidRDefault="0033493F" w:rsidP="0033493F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sectPr w:rsidR="0033493F" w:rsidRPr="00F5357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624C" w14:textId="77777777" w:rsidR="00302DDB" w:rsidRDefault="00302DDB">
      <w:r>
        <w:separator/>
      </w:r>
    </w:p>
  </w:endnote>
  <w:endnote w:type="continuationSeparator" w:id="0">
    <w:p w14:paraId="66C14690" w14:textId="77777777" w:rsidR="00302DDB" w:rsidRDefault="0030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69C7" w14:textId="77777777" w:rsidR="0051381B" w:rsidRDefault="00130CF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134ED7E" w14:textId="77777777" w:rsidR="0051381B" w:rsidRDefault="0051381B">
    <w:pPr>
      <w:pStyle w:val="Footer"/>
      <w:jc w:val="right"/>
    </w:pPr>
  </w:p>
  <w:p w14:paraId="5687D609" w14:textId="77777777" w:rsidR="0051381B" w:rsidRDefault="005138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8EAB" w14:textId="77777777" w:rsidR="00302DDB" w:rsidRDefault="00302DDB">
      <w:r>
        <w:separator/>
      </w:r>
    </w:p>
  </w:footnote>
  <w:footnote w:type="continuationSeparator" w:id="0">
    <w:p w14:paraId="3B97DDA4" w14:textId="77777777" w:rsidR="00302DDB" w:rsidRDefault="0030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E0A4" w14:textId="77777777" w:rsidR="0051381B" w:rsidRDefault="005138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1DB3CB" w14:textId="77777777" w:rsidR="0051381B" w:rsidRDefault="00130CF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038"/>
    <w:multiLevelType w:val="hybridMultilevel"/>
    <w:tmpl w:val="F856A964"/>
    <w:lvl w:ilvl="0" w:tplc="D93EB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634FE3"/>
    <w:multiLevelType w:val="hybridMultilevel"/>
    <w:tmpl w:val="9648DABA"/>
    <w:lvl w:ilvl="0" w:tplc="954AA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67120">
    <w:abstractNumId w:val="5"/>
  </w:num>
  <w:num w:numId="2" w16cid:durableId="1239511426">
    <w:abstractNumId w:val="9"/>
  </w:num>
  <w:num w:numId="3" w16cid:durableId="1169297755">
    <w:abstractNumId w:val="8"/>
  </w:num>
  <w:num w:numId="4" w16cid:durableId="2092728075">
    <w:abstractNumId w:val="10"/>
  </w:num>
  <w:num w:numId="5" w16cid:durableId="896891573">
    <w:abstractNumId w:val="7"/>
  </w:num>
  <w:num w:numId="6" w16cid:durableId="68429744">
    <w:abstractNumId w:val="0"/>
  </w:num>
  <w:num w:numId="7" w16cid:durableId="1330207228">
    <w:abstractNumId w:val="4"/>
  </w:num>
  <w:num w:numId="8" w16cid:durableId="1686978774">
    <w:abstractNumId w:val="12"/>
  </w:num>
  <w:num w:numId="9" w16cid:durableId="1751581088">
    <w:abstractNumId w:val="11"/>
  </w:num>
  <w:num w:numId="10" w16cid:durableId="2123453761">
    <w:abstractNumId w:val="2"/>
  </w:num>
  <w:num w:numId="11" w16cid:durableId="1832023680">
    <w:abstractNumId w:val="1"/>
  </w:num>
  <w:num w:numId="12" w16cid:durableId="341670696">
    <w:abstractNumId w:val="6"/>
  </w:num>
  <w:num w:numId="13" w16cid:durableId="915096610">
    <w:abstractNumId w:val="13"/>
  </w:num>
  <w:num w:numId="14" w16cid:durableId="182013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1B"/>
    <w:rsid w:val="0000309F"/>
    <w:rsid w:val="00032E81"/>
    <w:rsid w:val="00063762"/>
    <w:rsid w:val="00066DB9"/>
    <w:rsid w:val="000D7295"/>
    <w:rsid w:val="00130CF4"/>
    <w:rsid w:val="002350A8"/>
    <w:rsid w:val="002B235D"/>
    <w:rsid w:val="00302DDB"/>
    <w:rsid w:val="0033493F"/>
    <w:rsid w:val="00360455"/>
    <w:rsid w:val="00363162"/>
    <w:rsid w:val="004615BD"/>
    <w:rsid w:val="0051381B"/>
    <w:rsid w:val="00560CF6"/>
    <w:rsid w:val="005B2826"/>
    <w:rsid w:val="006424F2"/>
    <w:rsid w:val="00712E0D"/>
    <w:rsid w:val="00773A01"/>
    <w:rsid w:val="0078358B"/>
    <w:rsid w:val="009836CD"/>
    <w:rsid w:val="00B01890"/>
    <w:rsid w:val="00B041FB"/>
    <w:rsid w:val="00C01171"/>
    <w:rsid w:val="00C67816"/>
    <w:rsid w:val="00D02559"/>
    <w:rsid w:val="00D905CA"/>
    <w:rsid w:val="00D93264"/>
    <w:rsid w:val="00D96F44"/>
    <w:rsid w:val="00DD6006"/>
    <w:rsid w:val="00DF5057"/>
    <w:rsid w:val="00E717D9"/>
    <w:rsid w:val="00EF6B9F"/>
    <w:rsid w:val="00F466B3"/>
    <w:rsid w:val="00F53575"/>
    <w:rsid w:val="00FB196B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409F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21</cp:revision>
  <dcterms:created xsi:type="dcterms:W3CDTF">2026-05-28T14:13:00Z</dcterms:created>
  <dcterms:modified xsi:type="dcterms:W3CDTF">2026-06-08T10:34:00Z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