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42376" w:rsidRPr="004C333B" w14:paraId="2C1FFB44" w14:textId="77777777">
        <w:trPr>
          <w:trHeight w:val="20"/>
          <w:jc w:val="center"/>
        </w:trPr>
        <w:tc>
          <w:tcPr>
            <w:tcW w:w="1186" w:type="pct"/>
          </w:tcPr>
          <w:p w14:paraId="0A049E8E" w14:textId="77777777" w:rsidR="00F42376" w:rsidRPr="004C333B" w:rsidRDefault="00A729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E436FAC" w14:textId="77777777" w:rsidR="00F42376" w:rsidRPr="004C333B" w:rsidRDefault="00A7299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C333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F42376" w:rsidRPr="004C333B" w14:paraId="662E739A" w14:textId="77777777">
        <w:trPr>
          <w:trHeight w:val="20"/>
          <w:jc w:val="center"/>
        </w:trPr>
        <w:tc>
          <w:tcPr>
            <w:tcW w:w="1186" w:type="pct"/>
          </w:tcPr>
          <w:p w14:paraId="61F73B30" w14:textId="77777777" w:rsidR="00F42376" w:rsidRPr="004C333B" w:rsidRDefault="00A729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4A69852" w14:textId="77777777" w:rsidR="00F42376" w:rsidRPr="004C333B" w:rsidRDefault="00F0659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Ms_JOBARI_14989</w:t>
            </w:r>
          </w:p>
        </w:tc>
      </w:tr>
      <w:tr w:rsidR="00F42376" w:rsidRPr="004C333B" w14:paraId="3DC20EA1" w14:textId="77777777">
        <w:trPr>
          <w:trHeight w:val="20"/>
          <w:jc w:val="center"/>
        </w:trPr>
        <w:tc>
          <w:tcPr>
            <w:tcW w:w="1186" w:type="pct"/>
          </w:tcPr>
          <w:p w14:paraId="1F15D7C7" w14:textId="77777777" w:rsidR="00F42376" w:rsidRPr="004C333B" w:rsidRDefault="00A729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03B84C" w14:textId="77777777" w:rsidR="00F42376" w:rsidRPr="004C333B" w:rsidRDefault="00F0659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and biogeographical status of edible frogs in the Mount Nimba Strict Nature Reserve (West, Côte d’Ivoire)</w:t>
            </w:r>
          </w:p>
        </w:tc>
      </w:tr>
      <w:tr w:rsidR="00F42376" w:rsidRPr="004C333B" w14:paraId="771C8801" w14:textId="77777777">
        <w:trPr>
          <w:trHeight w:val="20"/>
          <w:jc w:val="center"/>
        </w:trPr>
        <w:tc>
          <w:tcPr>
            <w:tcW w:w="1186" w:type="pct"/>
          </w:tcPr>
          <w:p w14:paraId="58B81A37" w14:textId="77777777" w:rsidR="00F42376" w:rsidRPr="004C333B" w:rsidRDefault="00A729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D2A71E" w14:textId="77777777" w:rsidR="00F42376" w:rsidRPr="004C333B" w:rsidRDefault="00A729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161FC66" w14:textId="77777777" w:rsidR="00F42376" w:rsidRPr="004C333B" w:rsidRDefault="00F423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DF21421" w14:textId="77777777" w:rsidR="00F42376" w:rsidRPr="004C333B" w:rsidRDefault="00F4237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AFB2FF8" w14:textId="77777777" w:rsidR="00F42376" w:rsidRPr="004C333B" w:rsidRDefault="00A7299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C333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C333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16C3236" w14:textId="77777777" w:rsidR="00F42376" w:rsidRPr="004C333B" w:rsidRDefault="00F4237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F42376" w:rsidRPr="004C333B" w14:paraId="794B81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CEF17E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4137199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8F9DA1D" w14:textId="77777777" w:rsidR="00F42376" w:rsidRPr="004C333B" w:rsidRDefault="00A7299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C33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C333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4317B15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09A344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AE911E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4021EEA" w14:textId="77777777" w:rsidR="00F42376" w:rsidRPr="004C333B" w:rsidRDefault="00A7299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068C9E2" w14:textId="4B2760BE" w:rsidR="00F42376" w:rsidRPr="004C333B" w:rsidRDefault="004C07E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Edible species are </w:t>
            </w:r>
            <w:r w:rsidR="008773FA"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considering</w:t>
            </w: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 important study object due their risk afford multiplies factors mainly overexploitation. This kind </w:t>
            </w:r>
            <w:r w:rsidR="008773FA"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research is</w:t>
            </w: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773FA"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pertinent to document and update biodiversity state which can be used to takes decisions for </w:t>
            </w:r>
            <w:r w:rsidR="006A4F96"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ecological monitoring</w:t>
            </w:r>
            <w:r w:rsidR="008773FA"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public politics or legislation and awakens.</w:t>
            </w:r>
          </w:p>
        </w:tc>
        <w:tc>
          <w:tcPr>
            <w:tcW w:w="1667" w:type="pct"/>
          </w:tcPr>
          <w:p w14:paraId="4F159288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47C8B7" w14:textId="77777777" w:rsidR="00F42376" w:rsidRPr="004C333B" w:rsidRDefault="00F42376">
      <w:pPr>
        <w:rPr>
          <w:rFonts w:ascii="Arial" w:hAnsi="Arial" w:cs="Arial"/>
          <w:sz w:val="20"/>
          <w:szCs w:val="20"/>
          <w:lang w:val="en-GB"/>
        </w:rPr>
      </w:pPr>
    </w:p>
    <w:p w14:paraId="2BEBC69C" w14:textId="77777777" w:rsidR="00F42376" w:rsidRPr="004C333B" w:rsidRDefault="00A7299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C333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F2F1602" w14:textId="77777777" w:rsidR="00F42376" w:rsidRPr="004C333B" w:rsidRDefault="00F4237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42376" w:rsidRPr="004C333B" w14:paraId="33D14A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6BFB35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590E7BC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316FC13" w14:textId="77777777" w:rsidR="00F42376" w:rsidRPr="004C333B" w:rsidRDefault="00A7299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C333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42376" w:rsidRPr="004C333B" w14:paraId="391331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26FC42" w14:textId="77777777" w:rsidR="00F42376" w:rsidRPr="004C333B" w:rsidRDefault="00A729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5A870C8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FB656B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6EC5FD" w14:textId="64016CA1" w:rsidR="00F42376" w:rsidRPr="004C333B" w:rsidRDefault="008773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AE482A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083E7D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5159FF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F64CC0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EB35AB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76CBBE" w14:textId="40B72E11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C732426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1054A8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5DA9B7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444AE65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E31528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AF8FC5" w14:textId="114A4F40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52B7C84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646A66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DE5EF5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FED937A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3F8B2F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CB5812" w14:textId="6ACEFAE0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FEAE1D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0B463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F97F22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E8F1A6F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F6016C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A151B2" w14:textId="217B5F29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1C7DBC1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4A92D5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A6DAD2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F2574D7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00520B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584617" w14:textId="14FE5E12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85AEE1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506B32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1032A3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E739FF5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CC66E0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93764A" w14:textId="7D6B9886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DE9B2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3B1D26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7939A3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4A5001A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1AFC6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11FF7" w14:textId="23C75188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BF402D2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5B4190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49B2E9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E618DF3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8FA667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EF9276" w14:textId="308F83D5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D298EC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783BFD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58B2E9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ED481F7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8ABB2B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A3B43AD" w14:textId="77777777" w:rsidR="00F42376" w:rsidRPr="004C333B" w:rsidRDefault="00F423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EA022A1" w14:textId="77777777" w:rsidR="00F42376" w:rsidRPr="004C333B" w:rsidRDefault="00F423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5D7212" w14:textId="0CC1496A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BEE18D7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249568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75E1E4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567B096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EE2C47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258C10" w14:textId="6E2A2279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247B2DB6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11D3C5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CA3DA6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3ABBEBA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C0D2F8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6A2F0F" w14:textId="61797A49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9C50C8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38C96E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F65BB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E7BCA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DFF1D0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4C9519" w14:textId="0C5525F4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000C670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3084D0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ACD6EA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BD9CDB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377333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E4B25BF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F3EF66" w14:textId="399DB68A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033DBD2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0F863F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4DBCB9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4DEA83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2A6D3E" w14:textId="77777777" w:rsidR="00F42376" w:rsidRPr="004C333B" w:rsidRDefault="00A729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1ADD291" w14:textId="77777777" w:rsidR="00F42376" w:rsidRPr="004C333B" w:rsidRDefault="00A729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473E5DB" w14:textId="7270AF1C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D45F2F3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8686A0" w14:textId="77777777" w:rsidR="00F42376" w:rsidRPr="004C333B" w:rsidRDefault="00F4237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CE78209" w14:textId="77777777" w:rsidR="00F42376" w:rsidRPr="004C333B" w:rsidRDefault="00A7299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C333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8749247" w14:textId="77777777" w:rsidR="00F42376" w:rsidRPr="004C333B" w:rsidRDefault="00F4237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42376" w:rsidRPr="004C333B" w14:paraId="5E979F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1C5CC5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1FED80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5E70BC3" w14:textId="77777777" w:rsidR="00F42376" w:rsidRPr="004C333B" w:rsidRDefault="00F423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BAFD87" w14:textId="77777777" w:rsidR="00F42376" w:rsidRPr="004C333B" w:rsidRDefault="00A7299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C33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C333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F9CD4AC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1D3B19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DE3D74" w14:textId="77777777" w:rsidR="00F42376" w:rsidRPr="004C333B" w:rsidRDefault="00A729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DE8717E" w14:textId="77777777" w:rsidR="00F42376" w:rsidRPr="004C333B" w:rsidRDefault="00F423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956CD69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212F86E" w14:textId="77777777" w:rsidR="00F42376" w:rsidRPr="004C333B" w:rsidRDefault="00F4237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CD17225" w14:textId="235E0A74" w:rsidR="00F42376" w:rsidRPr="004C333B" w:rsidRDefault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14DBA5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168ED4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4DB45C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30D3976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D625071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FB4BA19" w14:textId="77777777" w:rsidR="00F42376" w:rsidRPr="004C333B" w:rsidRDefault="00F423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B0FD06" w14:textId="77777777" w:rsidR="006A4F96" w:rsidRPr="004C333B" w:rsidRDefault="006A4F96" w:rsidP="006A4F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state ‘Mount Nimba Strict Nature Reserve (MNSNR)’ before using the acronym in the abstract</w:t>
            </w:r>
          </w:p>
          <w:p w14:paraId="235409A8" w14:textId="2A81C6B6" w:rsidR="00F42376" w:rsidRPr="004C333B" w:rsidRDefault="00F423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032AD3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51339D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83582F" w14:textId="77777777" w:rsidR="00F42376" w:rsidRPr="004C333B" w:rsidRDefault="00A7299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C33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9DAC589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8D8F707" w14:textId="77777777" w:rsidR="00F42376" w:rsidRPr="004C333B" w:rsidRDefault="00A729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689C02D" w14:textId="2FAA07C9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9E691F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5EE667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3CB5DA" w14:textId="77777777" w:rsidR="00F42376" w:rsidRPr="004C333B" w:rsidRDefault="00A729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819425C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C13BF48" w14:textId="77777777" w:rsidR="00F42376" w:rsidRPr="004C333B" w:rsidRDefault="00F423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C9DEA4D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13247D8" w14:textId="77777777" w:rsidR="00F42376" w:rsidRPr="004C333B" w:rsidRDefault="00F423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AE1F8" w14:textId="752C4FC2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3BB98EC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2376" w:rsidRPr="004C333B" w14:paraId="7A02C2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1F99E9" w14:textId="77777777" w:rsidR="00F42376" w:rsidRPr="004C333B" w:rsidRDefault="00A729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F606BFD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11BBBC7" w14:textId="77777777" w:rsidR="00F42376" w:rsidRPr="004C333B" w:rsidRDefault="00F423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FFF864E" w14:textId="77777777" w:rsidR="00F42376" w:rsidRPr="004C333B" w:rsidRDefault="00A729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D01CFA" w14:textId="77777777" w:rsidR="00F42376" w:rsidRPr="004C333B" w:rsidRDefault="00F423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F476F7" w14:textId="2BFFAEF6" w:rsidR="00F42376" w:rsidRPr="004C333B" w:rsidRDefault="006A4F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33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84BAE5" w14:textId="77777777" w:rsidR="00F42376" w:rsidRPr="004C333B" w:rsidRDefault="00F4237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58A72E" w14:textId="77777777" w:rsidR="00AA0C42" w:rsidRPr="004C333B" w:rsidRDefault="00AA0C42" w:rsidP="00AA0C42">
      <w:pPr>
        <w:rPr>
          <w:rFonts w:ascii="Arial" w:hAnsi="Arial" w:cs="Arial"/>
          <w:b/>
          <w:sz w:val="20"/>
          <w:szCs w:val="20"/>
        </w:rPr>
      </w:pPr>
    </w:p>
    <w:p w14:paraId="70129CE0" w14:textId="77777777" w:rsidR="00AA0C42" w:rsidRPr="004C333B" w:rsidRDefault="00AA0C42" w:rsidP="00AA0C42">
      <w:pPr>
        <w:rPr>
          <w:rFonts w:ascii="Arial" w:hAnsi="Arial" w:cs="Arial"/>
          <w:b/>
          <w:sz w:val="20"/>
          <w:szCs w:val="20"/>
          <w:u w:val="single"/>
        </w:rPr>
      </w:pPr>
      <w:r w:rsidRPr="004C333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5191F4F" w14:textId="77777777" w:rsidR="00AA0C42" w:rsidRPr="004C333B" w:rsidRDefault="00AA0C42" w:rsidP="00AA0C42">
      <w:pPr>
        <w:rPr>
          <w:rFonts w:ascii="Arial" w:hAnsi="Arial" w:cs="Arial"/>
          <w:sz w:val="20"/>
          <w:szCs w:val="20"/>
        </w:rPr>
      </w:pPr>
      <w:r w:rsidRPr="004C333B">
        <w:rPr>
          <w:rFonts w:ascii="Arial" w:hAnsi="Arial" w:cs="Arial"/>
          <w:color w:val="000000"/>
          <w:sz w:val="20"/>
          <w:szCs w:val="20"/>
        </w:rPr>
        <w:t xml:space="preserve">BADANARO </w:t>
      </w:r>
      <w:proofErr w:type="spellStart"/>
      <w:r w:rsidRPr="004C333B">
        <w:rPr>
          <w:rFonts w:ascii="Arial" w:hAnsi="Arial" w:cs="Arial"/>
          <w:color w:val="000000"/>
          <w:sz w:val="20"/>
          <w:szCs w:val="20"/>
        </w:rPr>
        <w:t>Fègbawè</w:t>
      </w:r>
      <w:proofErr w:type="spellEnd"/>
      <w:r w:rsidRPr="004C333B">
        <w:rPr>
          <w:rFonts w:ascii="Arial" w:hAnsi="Arial" w:cs="Arial"/>
          <w:color w:val="000000"/>
          <w:sz w:val="20"/>
          <w:szCs w:val="20"/>
        </w:rPr>
        <w:t>, University of Lomé, Togo</w:t>
      </w:r>
    </w:p>
    <w:p w14:paraId="71F623A0" w14:textId="77777777" w:rsidR="00F42376" w:rsidRPr="004C333B" w:rsidRDefault="00F42376" w:rsidP="00AA0C42">
      <w:pPr>
        <w:spacing w:after="160" w:line="259" w:lineRule="auto"/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F42376" w:rsidRPr="004C333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D1DD" w14:textId="77777777" w:rsidR="00C06097" w:rsidRDefault="00C06097">
      <w:r>
        <w:separator/>
      </w:r>
    </w:p>
  </w:endnote>
  <w:endnote w:type="continuationSeparator" w:id="0">
    <w:p w14:paraId="1534A29F" w14:textId="77777777" w:rsidR="00C06097" w:rsidRDefault="00C0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A542" w14:textId="77777777" w:rsidR="00F42376" w:rsidRDefault="00F42376">
    <w:pPr>
      <w:pStyle w:val="Footer"/>
      <w:jc w:val="right"/>
    </w:pPr>
  </w:p>
  <w:p w14:paraId="41B89BC9" w14:textId="77777777" w:rsidR="00F42376" w:rsidRDefault="00A7299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23D3A72" w14:textId="77777777" w:rsidR="00F42376" w:rsidRDefault="00A7299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1F80BBE" w14:textId="77777777" w:rsidR="00F42376" w:rsidRDefault="00F42376">
    <w:pPr>
      <w:pStyle w:val="Footer"/>
      <w:jc w:val="right"/>
    </w:pPr>
  </w:p>
  <w:p w14:paraId="03E75A2F" w14:textId="77777777" w:rsidR="00F42376" w:rsidRDefault="00F4237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5CD3" w14:textId="77777777" w:rsidR="00C06097" w:rsidRDefault="00C06097">
      <w:r>
        <w:separator/>
      </w:r>
    </w:p>
  </w:footnote>
  <w:footnote w:type="continuationSeparator" w:id="0">
    <w:p w14:paraId="7FBFA792" w14:textId="77777777" w:rsidR="00C06097" w:rsidRDefault="00C06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C12A" w14:textId="77777777" w:rsidR="00F42376" w:rsidRDefault="00F4237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18E2999" w14:textId="77777777" w:rsidR="00F42376" w:rsidRDefault="00A7299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6347015">
    <w:abstractNumId w:val="4"/>
  </w:num>
  <w:num w:numId="2" w16cid:durableId="1133981131">
    <w:abstractNumId w:val="8"/>
  </w:num>
  <w:num w:numId="3" w16cid:durableId="1609657442">
    <w:abstractNumId w:val="7"/>
  </w:num>
  <w:num w:numId="4" w16cid:durableId="1081411443">
    <w:abstractNumId w:val="9"/>
  </w:num>
  <w:num w:numId="5" w16cid:durableId="1378553328">
    <w:abstractNumId w:val="6"/>
  </w:num>
  <w:num w:numId="6" w16cid:durableId="1640958944">
    <w:abstractNumId w:val="0"/>
  </w:num>
  <w:num w:numId="7" w16cid:durableId="1919630903">
    <w:abstractNumId w:val="3"/>
  </w:num>
  <w:num w:numId="8" w16cid:durableId="108816005">
    <w:abstractNumId w:val="11"/>
  </w:num>
  <w:num w:numId="9" w16cid:durableId="284846354">
    <w:abstractNumId w:val="10"/>
  </w:num>
  <w:num w:numId="10" w16cid:durableId="1927885993">
    <w:abstractNumId w:val="2"/>
  </w:num>
  <w:num w:numId="11" w16cid:durableId="1552813699">
    <w:abstractNumId w:val="1"/>
  </w:num>
  <w:num w:numId="12" w16cid:durableId="372536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es-MX" w:vendorID="64" w:dllVersion="4096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76"/>
    <w:rsid w:val="002E5C72"/>
    <w:rsid w:val="003E2DEC"/>
    <w:rsid w:val="0049490F"/>
    <w:rsid w:val="004C07E6"/>
    <w:rsid w:val="004C333B"/>
    <w:rsid w:val="004E20E6"/>
    <w:rsid w:val="004F7270"/>
    <w:rsid w:val="005710A0"/>
    <w:rsid w:val="006A4F96"/>
    <w:rsid w:val="007A034C"/>
    <w:rsid w:val="00821B1E"/>
    <w:rsid w:val="008233E0"/>
    <w:rsid w:val="008358C2"/>
    <w:rsid w:val="008773FA"/>
    <w:rsid w:val="008B78F1"/>
    <w:rsid w:val="00A7299D"/>
    <w:rsid w:val="00AA0C42"/>
    <w:rsid w:val="00AC5E77"/>
    <w:rsid w:val="00BB6207"/>
    <w:rsid w:val="00BD7DC8"/>
    <w:rsid w:val="00C06097"/>
    <w:rsid w:val="00C76178"/>
    <w:rsid w:val="00C85A99"/>
    <w:rsid w:val="00F0659E"/>
    <w:rsid w:val="00F42376"/>
    <w:rsid w:val="00FA3DF5"/>
    <w:rsid w:val="00FB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B7116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4440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dcterms:created xsi:type="dcterms:W3CDTF">2026-05-19T14:49:00Z</dcterms:created>
  <dcterms:modified xsi:type="dcterms:W3CDTF">2026-05-26T09:54:00Z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