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3"/>
        <w:gridCol w:w="10430"/>
      </w:tblGrid>
      <w:tr w:rsidR="002B054D" w:rsidRPr="00155DEC" w14:paraId="4CEE5992" w14:textId="77777777">
        <w:trPr>
          <w:trHeight w:val="275"/>
        </w:trPr>
        <w:tc>
          <w:tcPr>
            <w:tcW w:w="3243" w:type="dxa"/>
          </w:tcPr>
          <w:p w14:paraId="074E5B9C" w14:textId="77777777" w:rsidR="002B054D" w:rsidRPr="00155DEC" w:rsidRDefault="006F31A5">
            <w:pPr>
              <w:pStyle w:val="TableParagraph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sz w:val="20"/>
                <w:szCs w:val="20"/>
              </w:rPr>
              <w:t>Journal</w:t>
            </w:r>
            <w:r w:rsidRPr="00155DE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430" w:type="dxa"/>
          </w:tcPr>
          <w:p w14:paraId="641D23AC" w14:textId="77777777" w:rsidR="002B054D" w:rsidRPr="00155DEC" w:rsidRDefault="006F31A5">
            <w:pPr>
              <w:pStyle w:val="TableParagraph"/>
              <w:spacing w:line="255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hyperlink r:id="rId7">
              <w:r w:rsidRPr="00155DEC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Journal</w:t>
              </w:r>
              <w:r w:rsidRPr="00155DEC">
                <w:rPr>
                  <w:rFonts w:ascii="Arial" w:hAnsi="Arial" w:cs="Arial"/>
                  <w:color w:val="0000FF"/>
                  <w:spacing w:val="-7"/>
                  <w:sz w:val="20"/>
                  <w:szCs w:val="20"/>
                  <w:u w:val="single" w:color="0000FF"/>
                </w:rPr>
                <w:t xml:space="preserve"> </w:t>
              </w:r>
              <w:r w:rsidRPr="00155DEC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of</w:t>
              </w:r>
              <w:r w:rsidRPr="00155DEC">
                <w:rPr>
                  <w:rFonts w:ascii="Arial" w:hAnsi="Arial" w:cs="Arial"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155DEC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Applied</w:t>
              </w:r>
              <w:r w:rsidRPr="00155DEC">
                <w:rPr>
                  <w:rFonts w:ascii="Arial" w:hAnsi="Arial" w:cs="Arial"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155DEC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Physical</w:t>
              </w:r>
              <w:r w:rsidRPr="00155DEC">
                <w:rPr>
                  <w:rFonts w:ascii="Arial" w:hAnsi="Arial" w:cs="Arial"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155DEC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Science</w:t>
              </w:r>
              <w:r w:rsidRPr="00155DEC">
                <w:rPr>
                  <w:rFonts w:ascii="Arial" w:hAnsi="Arial" w:cs="Arial"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155DEC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>International</w:t>
              </w:r>
            </w:hyperlink>
          </w:p>
        </w:tc>
      </w:tr>
      <w:tr w:rsidR="002B054D" w:rsidRPr="00155DEC" w14:paraId="4B682E61" w14:textId="77777777">
        <w:trPr>
          <w:trHeight w:val="230"/>
        </w:trPr>
        <w:tc>
          <w:tcPr>
            <w:tcW w:w="3243" w:type="dxa"/>
          </w:tcPr>
          <w:p w14:paraId="6EEF18F1" w14:textId="77777777" w:rsidR="002B054D" w:rsidRPr="00155DEC" w:rsidRDefault="006F31A5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sz w:val="20"/>
                <w:szCs w:val="20"/>
              </w:rPr>
              <w:t>Manuscript</w:t>
            </w:r>
            <w:r w:rsidRPr="00155DEC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0430" w:type="dxa"/>
          </w:tcPr>
          <w:p w14:paraId="659CCCC2" w14:textId="77777777" w:rsidR="002B054D" w:rsidRPr="00155DEC" w:rsidRDefault="006F31A5">
            <w:pPr>
              <w:pStyle w:val="TableParagraph"/>
              <w:spacing w:line="210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155DEC">
              <w:rPr>
                <w:rFonts w:ascii="Arial" w:hAnsi="Arial" w:cs="Arial"/>
                <w:b/>
                <w:spacing w:val="-2"/>
                <w:sz w:val="20"/>
                <w:szCs w:val="20"/>
              </w:rPr>
              <w:t>Ms_JAPSI_15128</w:t>
            </w:r>
          </w:p>
        </w:tc>
      </w:tr>
      <w:tr w:rsidR="002B054D" w:rsidRPr="00155DEC" w14:paraId="47E6D443" w14:textId="77777777">
        <w:trPr>
          <w:trHeight w:val="230"/>
        </w:trPr>
        <w:tc>
          <w:tcPr>
            <w:tcW w:w="3243" w:type="dxa"/>
          </w:tcPr>
          <w:p w14:paraId="76C81B66" w14:textId="77777777" w:rsidR="002B054D" w:rsidRPr="00155DEC" w:rsidRDefault="006F31A5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sz w:val="20"/>
                <w:szCs w:val="20"/>
              </w:rPr>
              <w:t>Title</w:t>
            </w:r>
            <w:r w:rsidRPr="00155DE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of</w:t>
            </w:r>
            <w:r w:rsidRPr="00155DE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the</w:t>
            </w:r>
            <w:r w:rsidRPr="00155DEC">
              <w:rPr>
                <w:rFonts w:ascii="Arial" w:hAnsi="Arial" w:cs="Arial"/>
                <w:spacing w:val="-2"/>
                <w:sz w:val="20"/>
                <w:szCs w:val="20"/>
              </w:rPr>
              <w:t xml:space="preserve"> Manuscript:</w:t>
            </w:r>
          </w:p>
        </w:tc>
        <w:tc>
          <w:tcPr>
            <w:tcW w:w="10430" w:type="dxa"/>
          </w:tcPr>
          <w:p w14:paraId="75D001ED" w14:textId="77777777" w:rsidR="002B054D" w:rsidRPr="00155DEC" w:rsidRDefault="006F31A5">
            <w:pPr>
              <w:pStyle w:val="TableParagraph"/>
              <w:spacing w:line="210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155DEC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55DE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Coupled</w:t>
            </w:r>
            <w:r w:rsidRPr="00155DE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Laplace</w:t>
            </w:r>
            <w:r w:rsidRPr="00155DE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Transform-Adomian</w:t>
            </w:r>
            <w:r w:rsidRPr="00155DE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Decomposition</w:t>
            </w:r>
            <w:r w:rsidRPr="00155DE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Framework</w:t>
            </w:r>
            <w:r w:rsidRPr="00155DE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155DE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Solving</w:t>
            </w:r>
            <w:r w:rsidRPr="00155DE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Bratu-Type</w:t>
            </w:r>
            <w:r w:rsidRPr="00155DE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Differential</w:t>
            </w:r>
            <w:r w:rsidRPr="00155DE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pacing w:val="-2"/>
                <w:sz w:val="20"/>
                <w:szCs w:val="20"/>
              </w:rPr>
              <w:t>Equations</w:t>
            </w:r>
          </w:p>
        </w:tc>
      </w:tr>
      <w:tr w:rsidR="002B054D" w:rsidRPr="00155DEC" w14:paraId="1C92B0B7" w14:textId="77777777">
        <w:trPr>
          <w:trHeight w:val="460"/>
        </w:trPr>
        <w:tc>
          <w:tcPr>
            <w:tcW w:w="3243" w:type="dxa"/>
          </w:tcPr>
          <w:p w14:paraId="7D69EF38" w14:textId="77777777" w:rsidR="002B054D" w:rsidRPr="00155DEC" w:rsidRDefault="006F31A5">
            <w:pPr>
              <w:pStyle w:val="TableParagraph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sz w:val="20"/>
                <w:szCs w:val="20"/>
              </w:rPr>
              <w:t>Type</w:t>
            </w:r>
            <w:r w:rsidRPr="00155DE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of</w:t>
            </w:r>
            <w:r w:rsidRPr="00155DE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the</w:t>
            </w:r>
            <w:r w:rsidRPr="00155DE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0430" w:type="dxa"/>
          </w:tcPr>
          <w:p w14:paraId="640B3239" w14:textId="77777777" w:rsidR="002B054D" w:rsidRPr="00155DEC" w:rsidRDefault="006F31A5">
            <w:pPr>
              <w:pStyle w:val="TableParagraph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155DEC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155DE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</w:p>
        </w:tc>
      </w:tr>
    </w:tbl>
    <w:p w14:paraId="4292278F" w14:textId="77777777" w:rsidR="002B054D" w:rsidRPr="00155DEC" w:rsidRDefault="002B054D">
      <w:pPr>
        <w:rPr>
          <w:rFonts w:ascii="Arial" w:hAnsi="Arial" w:cs="Arial"/>
          <w:sz w:val="20"/>
          <w:szCs w:val="20"/>
        </w:rPr>
      </w:pPr>
    </w:p>
    <w:p w14:paraId="7D5D1482" w14:textId="77777777" w:rsidR="002B054D" w:rsidRPr="00155DEC" w:rsidRDefault="002B054D">
      <w:pPr>
        <w:rPr>
          <w:rFonts w:ascii="Arial" w:hAnsi="Arial" w:cs="Arial"/>
          <w:sz w:val="20"/>
          <w:szCs w:val="20"/>
        </w:rPr>
      </w:pPr>
    </w:p>
    <w:p w14:paraId="76E8C379" w14:textId="77777777" w:rsidR="002B054D" w:rsidRPr="00155DEC" w:rsidRDefault="002B054D">
      <w:pPr>
        <w:rPr>
          <w:rFonts w:ascii="Arial" w:hAnsi="Arial" w:cs="Arial"/>
          <w:sz w:val="20"/>
          <w:szCs w:val="20"/>
        </w:rPr>
      </w:pPr>
    </w:p>
    <w:p w14:paraId="5A9FE9B9" w14:textId="77777777" w:rsidR="002B054D" w:rsidRPr="00155DEC" w:rsidRDefault="006F31A5">
      <w:pPr>
        <w:pStyle w:val="BodyText"/>
        <w:ind w:left="23"/>
        <w:rPr>
          <w:rFonts w:ascii="Arial" w:hAnsi="Arial" w:cs="Arial"/>
        </w:rPr>
      </w:pPr>
      <w:r w:rsidRPr="00155DEC">
        <w:rPr>
          <w:rFonts w:ascii="Arial" w:hAnsi="Arial" w:cs="Arial"/>
          <w:color w:val="000000"/>
          <w:highlight w:val="yellow"/>
          <w:u w:val="single"/>
        </w:rPr>
        <w:t>PART</w:t>
      </w:r>
      <w:r w:rsidRPr="00155DEC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155DEC">
        <w:rPr>
          <w:rFonts w:ascii="Arial" w:hAnsi="Arial" w:cs="Arial"/>
          <w:color w:val="000000"/>
          <w:highlight w:val="yellow"/>
          <w:u w:val="single"/>
        </w:rPr>
        <w:t>1</w:t>
      </w:r>
      <w:r w:rsidRPr="00155DEC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155DEC">
        <w:rPr>
          <w:rFonts w:ascii="Arial" w:hAnsi="Arial" w:cs="Arial"/>
          <w:color w:val="000000"/>
          <w:highlight w:val="yellow"/>
          <w:u w:val="single"/>
        </w:rPr>
        <w:t>(Importance</w:t>
      </w:r>
      <w:r w:rsidRPr="00155DEC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155DEC">
        <w:rPr>
          <w:rFonts w:ascii="Arial" w:hAnsi="Arial" w:cs="Arial"/>
          <w:color w:val="000000"/>
          <w:highlight w:val="yellow"/>
          <w:u w:val="single"/>
        </w:rPr>
        <w:t>of</w:t>
      </w:r>
      <w:r w:rsidRPr="00155DEC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155DEC">
        <w:rPr>
          <w:rFonts w:ascii="Arial" w:hAnsi="Arial" w:cs="Arial"/>
          <w:color w:val="000000"/>
          <w:highlight w:val="yellow"/>
          <w:u w:val="single"/>
        </w:rPr>
        <w:t>the</w:t>
      </w:r>
      <w:r w:rsidRPr="00155DEC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155DEC">
        <w:rPr>
          <w:rFonts w:ascii="Arial" w:hAnsi="Arial" w:cs="Arial"/>
          <w:color w:val="000000"/>
          <w:spacing w:val="-2"/>
          <w:highlight w:val="yellow"/>
          <w:u w:val="single"/>
        </w:rPr>
        <w:t>manuscript)</w:t>
      </w:r>
    </w:p>
    <w:p w14:paraId="43D64648" w14:textId="77777777" w:rsidR="002B054D" w:rsidRPr="00155DEC" w:rsidRDefault="002B054D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1"/>
        <w:gridCol w:w="4553"/>
        <w:gridCol w:w="4553"/>
      </w:tblGrid>
      <w:tr w:rsidR="002B054D" w:rsidRPr="00155DEC" w14:paraId="45A4BC9B" w14:textId="77777777">
        <w:trPr>
          <w:trHeight w:val="635"/>
        </w:trPr>
        <w:tc>
          <w:tcPr>
            <w:tcW w:w="4551" w:type="dxa"/>
          </w:tcPr>
          <w:p w14:paraId="0E531D76" w14:textId="77777777" w:rsidR="002B054D" w:rsidRPr="00155DEC" w:rsidRDefault="002B054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3" w:type="dxa"/>
          </w:tcPr>
          <w:p w14:paraId="259E0186" w14:textId="77777777" w:rsidR="002B054D" w:rsidRPr="00155DEC" w:rsidRDefault="006F31A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55DEC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155DE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55DE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55DE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4553" w:type="dxa"/>
          </w:tcPr>
          <w:p w14:paraId="39AD3A5C" w14:textId="77777777" w:rsidR="002B054D" w:rsidRPr="00155DEC" w:rsidRDefault="006F31A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55DEC">
              <w:rPr>
                <w:rFonts w:ascii="Arial" w:hAnsi="Arial" w:cs="Arial"/>
                <w:b/>
                <w:spacing w:val="-2"/>
                <w:sz w:val="20"/>
                <w:szCs w:val="20"/>
              </w:rPr>
              <w:t>Author’s</w:t>
            </w:r>
            <w:r w:rsidRPr="00155DEC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2B054D" w:rsidRPr="00155DEC" w14:paraId="39A494DD" w14:textId="77777777">
        <w:trPr>
          <w:trHeight w:val="2989"/>
        </w:trPr>
        <w:tc>
          <w:tcPr>
            <w:tcW w:w="4551" w:type="dxa"/>
          </w:tcPr>
          <w:p w14:paraId="5BE45056" w14:textId="77777777" w:rsidR="002B054D" w:rsidRPr="00155DEC" w:rsidRDefault="006F31A5">
            <w:pPr>
              <w:pStyle w:val="TableParagraph"/>
              <w:ind w:right="424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b/>
                <w:sz w:val="20"/>
                <w:szCs w:val="20"/>
              </w:rPr>
              <w:t>Please write a few sentences regarding the importance</w:t>
            </w:r>
            <w:r w:rsidRPr="00155DE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55DE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155DE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155DE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155DE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55DE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 xml:space="preserve">scientific community. </w:t>
            </w:r>
            <w:r w:rsidRPr="00155DEC">
              <w:rPr>
                <w:rFonts w:ascii="Arial" w:hAnsi="Arial" w:cs="Arial"/>
                <w:sz w:val="20"/>
                <w:szCs w:val="20"/>
              </w:rPr>
              <w:t>A minimum of 3-4 sentences may</w:t>
            </w:r>
            <w:r w:rsidRPr="00155DEC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be required for this part.</w:t>
            </w:r>
          </w:p>
        </w:tc>
        <w:tc>
          <w:tcPr>
            <w:tcW w:w="4553" w:type="dxa"/>
          </w:tcPr>
          <w:p w14:paraId="60EADEC3" w14:textId="77777777" w:rsidR="002B054D" w:rsidRPr="00155DEC" w:rsidRDefault="006F31A5">
            <w:pPr>
              <w:pStyle w:val="TableParagraph"/>
              <w:ind w:right="105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sz w:val="20"/>
                <w:szCs w:val="20"/>
              </w:rPr>
              <w:t>This manuscript is important because Bratu-type differential</w:t>
            </w:r>
            <w:r w:rsidRPr="00155DEC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equations</w:t>
            </w:r>
            <w:r w:rsidRPr="00155DEC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arise</w:t>
            </w:r>
            <w:r w:rsidRPr="00155DE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in</w:t>
            </w:r>
            <w:r w:rsidRPr="00155DEC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several</w:t>
            </w:r>
            <w:r w:rsidRPr="00155DE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applied</w:t>
            </w:r>
            <w:r w:rsidRPr="00155DE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science and engineering problems, including combustion theory, thermal ignition, heat transfer, and chemical reaction modeling. By combining the Laplace transform</w:t>
            </w:r>
            <w:r w:rsidRPr="00155DE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with</w:t>
            </w:r>
            <w:r w:rsidRPr="00155DE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the</w:t>
            </w:r>
            <w:r w:rsidRPr="00155DE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Adomian</w:t>
            </w:r>
            <w:r w:rsidRPr="00155DE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decomposition</w:t>
            </w:r>
            <w:r w:rsidRPr="00155DE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method, the study offers a relatively simple semi-analytical approach for handling nonlinear exponential terms without discretization or perturbation assumptions. The work</w:t>
            </w:r>
            <w:r w:rsidRPr="00155DE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may be useful</w:t>
            </w:r>
            <w:r w:rsidRPr="00155DE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to</w:t>
            </w:r>
            <w:r w:rsidRPr="00155DE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the</w:t>
            </w:r>
            <w:r w:rsidRPr="00155DE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scientific community as a practical reference for researchers seeking accurate and computationally efficient methods for</w:t>
            </w:r>
          </w:p>
          <w:p w14:paraId="2D70D1C8" w14:textId="77777777" w:rsidR="002B054D" w:rsidRPr="00155DEC" w:rsidRDefault="006F31A5">
            <w:pPr>
              <w:pStyle w:val="TableParagraph"/>
              <w:spacing w:line="210" w:lineRule="exact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sz w:val="20"/>
                <w:szCs w:val="20"/>
              </w:rPr>
              <w:t>nonlinear</w:t>
            </w:r>
            <w:r w:rsidRPr="00155DEC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differential</w:t>
            </w:r>
            <w:r w:rsidRPr="00155DE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pacing w:val="-2"/>
                <w:sz w:val="20"/>
                <w:szCs w:val="20"/>
              </w:rPr>
              <w:t>equations.</w:t>
            </w:r>
          </w:p>
        </w:tc>
        <w:tc>
          <w:tcPr>
            <w:tcW w:w="4553" w:type="dxa"/>
          </w:tcPr>
          <w:p w14:paraId="5C2CB18F" w14:textId="77777777" w:rsidR="002B054D" w:rsidRPr="00155DEC" w:rsidRDefault="002B054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EFBAEC" w14:textId="77777777" w:rsidR="002B054D" w:rsidRPr="00155DEC" w:rsidRDefault="002B054D">
      <w:pPr>
        <w:rPr>
          <w:rFonts w:ascii="Arial" w:hAnsi="Arial" w:cs="Arial"/>
          <w:b/>
          <w:sz w:val="20"/>
          <w:szCs w:val="20"/>
        </w:rPr>
      </w:pPr>
    </w:p>
    <w:p w14:paraId="7CE2EB5D" w14:textId="77777777" w:rsidR="002B054D" w:rsidRPr="00155DEC" w:rsidRDefault="002B054D">
      <w:pPr>
        <w:rPr>
          <w:rFonts w:ascii="Arial" w:hAnsi="Arial" w:cs="Arial"/>
          <w:b/>
          <w:sz w:val="20"/>
          <w:szCs w:val="20"/>
        </w:rPr>
      </w:pPr>
    </w:p>
    <w:p w14:paraId="286C43E6" w14:textId="77777777" w:rsidR="002B054D" w:rsidRPr="00155DEC" w:rsidRDefault="006F31A5">
      <w:pPr>
        <w:pStyle w:val="BodyText"/>
        <w:ind w:left="23"/>
        <w:rPr>
          <w:rFonts w:ascii="Arial" w:hAnsi="Arial" w:cs="Arial"/>
        </w:rPr>
      </w:pPr>
      <w:r w:rsidRPr="00155DEC">
        <w:rPr>
          <w:rFonts w:ascii="Arial" w:hAnsi="Arial" w:cs="Arial"/>
          <w:color w:val="000000"/>
          <w:highlight w:val="yellow"/>
          <w:u w:val="single"/>
        </w:rPr>
        <w:t>PART</w:t>
      </w:r>
      <w:r w:rsidRPr="00155DEC">
        <w:rPr>
          <w:rFonts w:ascii="Arial" w:hAnsi="Arial" w:cs="Arial"/>
          <w:color w:val="000000"/>
          <w:spacing w:val="-6"/>
          <w:highlight w:val="yellow"/>
          <w:u w:val="single"/>
        </w:rPr>
        <w:t xml:space="preserve"> </w:t>
      </w:r>
      <w:r w:rsidRPr="00155DEC">
        <w:rPr>
          <w:rFonts w:ascii="Arial" w:hAnsi="Arial" w:cs="Arial"/>
          <w:color w:val="000000"/>
          <w:highlight w:val="yellow"/>
          <w:u w:val="single"/>
        </w:rPr>
        <w:t>2.1</w:t>
      </w:r>
      <w:r w:rsidRPr="00155DEC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155DEC">
        <w:rPr>
          <w:rFonts w:ascii="Arial" w:hAnsi="Arial" w:cs="Arial"/>
          <w:color w:val="000000"/>
          <w:highlight w:val="yellow"/>
          <w:u w:val="single"/>
        </w:rPr>
        <w:t>(Objective</w:t>
      </w:r>
      <w:r w:rsidRPr="00155DEC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155DEC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5C75A4CC" w14:textId="77777777" w:rsidR="002B054D" w:rsidRPr="00155DEC" w:rsidRDefault="002B054D">
      <w:pPr>
        <w:spacing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6"/>
        <w:gridCol w:w="4558"/>
        <w:gridCol w:w="4558"/>
      </w:tblGrid>
      <w:tr w:rsidR="002B054D" w:rsidRPr="00155DEC" w14:paraId="6C1B0A71" w14:textId="77777777">
        <w:trPr>
          <w:trHeight w:val="405"/>
        </w:trPr>
        <w:tc>
          <w:tcPr>
            <w:tcW w:w="4556" w:type="dxa"/>
          </w:tcPr>
          <w:p w14:paraId="28400293" w14:textId="77777777" w:rsidR="002B054D" w:rsidRPr="00155DEC" w:rsidRDefault="002B054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8" w:type="dxa"/>
          </w:tcPr>
          <w:p w14:paraId="3AAF7A6C" w14:textId="77777777" w:rsidR="002B054D" w:rsidRPr="00155DEC" w:rsidRDefault="006F31A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55DEC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155DE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55DE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55DE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4558" w:type="dxa"/>
          </w:tcPr>
          <w:p w14:paraId="78F863D6" w14:textId="77777777" w:rsidR="002B054D" w:rsidRPr="00155DEC" w:rsidRDefault="006F31A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55DEC">
              <w:rPr>
                <w:rFonts w:ascii="Arial" w:hAnsi="Arial" w:cs="Arial"/>
                <w:b/>
                <w:spacing w:val="-2"/>
                <w:sz w:val="20"/>
                <w:szCs w:val="20"/>
              </w:rPr>
              <w:t>Author’s</w:t>
            </w:r>
            <w:r w:rsidRPr="00155DEC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2B054D" w:rsidRPr="00155DEC" w14:paraId="1C1E851E" w14:textId="77777777">
        <w:trPr>
          <w:trHeight w:val="921"/>
        </w:trPr>
        <w:tc>
          <w:tcPr>
            <w:tcW w:w="4556" w:type="dxa"/>
          </w:tcPr>
          <w:p w14:paraId="646C7B13" w14:textId="77777777" w:rsidR="002B054D" w:rsidRPr="00155DEC" w:rsidRDefault="006F31A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55DEC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155DE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55DE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55DE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155DE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155DE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155DE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155DE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155DE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55DE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30BA62A4" w14:textId="77777777" w:rsidR="002B054D" w:rsidRPr="00155DEC" w:rsidRDefault="006F31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9670624" w14:textId="77777777" w:rsidR="002B054D" w:rsidRPr="00155DEC" w:rsidRDefault="006F31A5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8" w:type="dxa"/>
          </w:tcPr>
          <w:p w14:paraId="006387BF" w14:textId="77777777" w:rsidR="002B054D" w:rsidRPr="00155DEC" w:rsidRDefault="006F31A5">
            <w:pPr>
              <w:pStyle w:val="TableParagraph"/>
              <w:ind w:left="468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55DE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Good</w:t>
            </w:r>
          </w:p>
        </w:tc>
        <w:tc>
          <w:tcPr>
            <w:tcW w:w="4558" w:type="dxa"/>
          </w:tcPr>
          <w:p w14:paraId="055B56D3" w14:textId="77777777" w:rsidR="002B054D" w:rsidRPr="00155DEC" w:rsidRDefault="002B054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054D" w:rsidRPr="00155DEC" w14:paraId="207FB0E6" w14:textId="77777777">
        <w:trPr>
          <w:trHeight w:val="918"/>
        </w:trPr>
        <w:tc>
          <w:tcPr>
            <w:tcW w:w="4556" w:type="dxa"/>
          </w:tcPr>
          <w:p w14:paraId="59E5950B" w14:textId="77777777" w:rsidR="002B054D" w:rsidRPr="00155DEC" w:rsidRDefault="006F31A5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55DEC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155DE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55DE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55DE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155DE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55DE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55DE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155DE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5793A30B" w14:textId="77777777" w:rsidR="002B054D" w:rsidRPr="00155DEC" w:rsidRDefault="006F31A5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5E2CFA3" w14:textId="77777777" w:rsidR="002B054D" w:rsidRPr="00155DEC" w:rsidRDefault="006F31A5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8" w:type="dxa"/>
          </w:tcPr>
          <w:p w14:paraId="7944769B" w14:textId="77777777" w:rsidR="002B054D" w:rsidRPr="00155DEC" w:rsidRDefault="006F31A5">
            <w:pPr>
              <w:pStyle w:val="TableParagraph"/>
              <w:ind w:left="468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55DE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Good</w:t>
            </w:r>
          </w:p>
        </w:tc>
        <w:tc>
          <w:tcPr>
            <w:tcW w:w="4558" w:type="dxa"/>
          </w:tcPr>
          <w:p w14:paraId="528702B5" w14:textId="77777777" w:rsidR="002B054D" w:rsidRPr="00155DEC" w:rsidRDefault="002B054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054D" w:rsidRPr="00155DEC" w14:paraId="3946EC66" w14:textId="77777777">
        <w:trPr>
          <w:trHeight w:val="918"/>
        </w:trPr>
        <w:tc>
          <w:tcPr>
            <w:tcW w:w="4556" w:type="dxa"/>
          </w:tcPr>
          <w:p w14:paraId="5DB2248B" w14:textId="77777777" w:rsidR="002B054D" w:rsidRPr="00155DEC" w:rsidRDefault="006F31A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55DEC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155DE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55DE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55DE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155DE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155DE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155DE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14:paraId="1630E328" w14:textId="77777777" w:rsidR="002B054D" w:rsidRPr="00155DEC" w:rsidRDefault="006F31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C873644" w14:textId="77777777" w:rsidR="002B054D" w:rsidRPr="00155DEC" w:rsidRDefault="006F31A5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8" w:type="dxa"/>
          </w:tcPr>
          <w:p w14:paraId="1A39CC83" w14:textId="77777777" w:rsidR="002B054D" w:rsidRPr="00155DEC" w:rsidRDefault="006F31A5">
            <w:pPr>
              <w:pStyle w:val="TableParagraph"/>
              <w:ind w:left="468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55DE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Good</w:t>
            </w:r>
          </w:p>
        </w:tc>
        <w:tc>
          <w:tcPr>
            <w:tcW w:w="4558" w:type="dxa"/>
          </w:tcPr>
          <w:p w14:paraId="3667702B" w14:textId="77777777" w:rsidR="002B054D" w:rsidRPr="00155DEC" w:rsidRDefault="002B054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054D" w:rsidRPr="00155DEC" w14:paraId="791497CB" w14:textId="77777777">
        <w:trPr>
          <w:trHeight w:val="1151"/>
        </w:trPr>
        <w:tc>
          <w:tcPr>
            <w:tcW w:w="4556" w:type="dxa"/>
          </w:tcPr>
          <w:p w14:paraId="70E7E988" w14:textId="77777777" w:rsidR="002B054D" w:rsidRPr="00155DEC" w:rsidRDefault="006F31A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55DEC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155DE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55DE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55DE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155DE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155DE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55DE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55DE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paper sufficient and well organized?</w:t>
            </w:r>
          </w:p>
          <w:p w14:paraId="0BF6F681" w14:textId="77777777" w:rsidR="002B054D" w:rsidRPr="00155DEC" w:rsidRDefault="006F31A5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C5B5C27" w14:textId="77777777" w:rsidR="002B054D" w:rsidRPr="00155DEC" w:rsidRDefault="006F31A5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8" w:type="dxa"/>
          </w:tcPr>
          <w:p w14:paraId="77EAFADD" w14:textId="77777777" w:rsidR="002B054D" w:rsidRPr="00155DEC" w:rsidRDefault="006F31A5">
            <w:pPr>
              <w:pStyle w:val="TableParagraph"/>
              <w:ind w:left="468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55DE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Satisfactory</w:t>
            </w:r>
          </w:p>
        </w:tc>
        <w:tc>
          <w:tcPr>
            <w:tcW w:w="4558" w:type="dxa"/>
          </w:tcPr>
          <w:p w14:paraId="0CA6E10E" w14:textId="77777777" w:rsidR="002B054D" w:rsidRPr="00155DEC" w:rsidRDefault="002B054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054D" w:rsidRPr="00155DEC" w14:paraId="3FD014A8" w14:textId="77777777">
        <w:trPr>
          <w:trHeight w:val="1149"/>
        </w:trPr>
        <w:tc>
          <w:tcPr>
            <w:tcW w:w="4556" w:type="dxa"/>
          </w:tcPr>
          <w:p w14:paraId="2610526A" w14:textId="77777777" w:rsidR="002B054D" w:rsidRPr="00155DEC" w:rsidRDefault="006F31A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55DEC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155DE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55DE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55DE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155DE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objectives/hypotheses</w:t>
            </w:r>
            <w:r w:rsidRPr="00155DE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 xml:space="preserve">clearly </w:t>
            </w:r>
            <w:r w:rsidRPr="00155DEC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14:paraId="5B367629" w14:textId="77777777" w:rsidR="002B054D" w:rsidRPr="00155DEC" w:rsidRDefault="006F31A5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35FF1F0" w14:textId="77777777" w:rsidR="002B054D" w:rsidRPr="00155DEC" w:rsidRDefault="006F31A5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8" w:type="dxa"/>
          </w:tcPr>
          <w:p w14:paraId="22D1655F" w14:textId="77777777" w:rsidR="002B054D" w:rsidRPr="00155DEC" w:rsidRDefault="006F31A5">
            <w:pPr>
              <w:pStyle w:val="TableParagraph"/>
              <w:ind w:left="468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55DE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Good</w:t>
            </w:r>
          </w:p>
        </w:tc>
        <w:tc>
          <w:tcPr>
            <w:tcW w:w="4558" w:type="dxa"/>
          </w:tcPr>
          <w:p w14:paraId="562AB78A" w14:textId="77777777" w:rsidR="002B054D" w:rsidRPr="00155DEC" w:rsidRDefault="002B054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054D" w:rsidRPr="00155DEC" w14:paraId="580BC703" w14:textId="77777777">
        <w:trPr>
          <w:trHeight w:val="918"/>
        </w:trPr>
        <w:tc>
          <w:tcPr>
            <w:tcW w:w="4556" w:type="dxa"/>
          </w:tcPr>
          <w:p w14:paraId="2CB53D9C" w14:textId="77777777" w:rsidR="002B054D" w:rsidRPr="00155DEC" w:rsidRDefault="006F31A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55DEC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155DE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55DE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55DE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155DE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155DE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155DE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155DE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up</w:t>
            </w:r>
            <w:r w:rsidRPr="00155DE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155DE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pacing w:val="-2"/>
                <w:sz w:val="20"/>
                <w:szCs w:val="20"/>
              </w:rPr>
              <w:t>date?</w:t>
            </w:r>
          </w:p>
          <w:p w14:paraId="40095593" w14:textId="77777777" w:rsidR="002B054D" w:rsidRPr="00155DEC" w:rsidRDefault="006F31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124C251" w14:textId="77777777" w:rsidR="002B054D" w:rsidRPr="00155DEC" w:rsidRDefault="006F31A5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8" w:type="dxa"/>
          </w:tcPr>
          <w:p w14:paraId="3A3F7611" w14:textId="77777777" w:rsidR="002B054D" w:rsidRPr="00155DEC" w:rsidRDefault="006F31A5">
            <w:pPr>
              <w:pStyle w:val="TableParagraph"/>
              <w:ind w:left="468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55DE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Good</w:t>
            </w:r>
          </w:p>
        </w:tc>
        <w:tc>
          <w:tcPr>
            <w:tcW w:w="4558" w:type="dxa"/>
          </w:tcPr>
          <w:p w14:paraId="2FA13F72" w14:textId="77777777" w:rsidR="002B054D" w:rsidRPr="00155DEC" w:rsidRDefault="002B054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054D" w:rsidRPr="00155DEC" w14:paraId="496BC96D" w14:textId="77777777">
        <w:trPr>
          <w:trHeight w:val="1151"/>
        </w:trPr>
        <w:tc>
          <w:tcPr>
            <w:tcW w:w="4556" w:type="dxa"/>
          </w:tcPr>
          <w:p w14:paraId="56DEACAF" w14:textId="77777777" w:rsidR="002B054D" w:rsidRPr="00155DEC" w:rsidRDefault="006F31A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55DEC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155DE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55DE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55DE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155DE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155DE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155DE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155DE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Pr="00155DEC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3793934F" w14:textId="77777777" w:rsidR="002B054D" w:rsidRPr="00155DEC" w:rsidRDefault="006F31A5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3872075" w14:textId="77777777" w:rsidR="002B054D" w:rsidRPr="00155DEC" w:rsidRDefault="006F31A5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8" w:type="dxa"/>
          </w:tcPr>
          <w:p w14:paraId="61F4EB6A" w14:textId="77777777" w:rsidR="002B054D" w:rsidRPr="00155DEC" w:rsidRDefault="006F31A5">
            <w:pPr>
              <w:pStyle w:val="TableParagraph"/>
              <w:ind w:left="468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55DE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Good</w:t>
            </w:r>
          </w:p>
        </w:tc>
        <w:tc>
          <w:tcPr>
            <w:tcW w:w="4558" w:type="dxa"/>
          </w:tcPr>
          <w:p w14:paraId="0BF82338" w14:textId="77777777" w:rsidR="002B054D" w:rsidRPr="00155DEC" w:rsidRDefault="002B054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054D" w:rsidRPr="00155DEC" w14:paraId="1CA8CFA3" w14:textId="77777777">
        <w:trPr>
          <w:trHeight w:val="1149"/>
        </w:trPr>
        <w:tc>
          <w:tcPr>
            <w:tcW w:w="4556" w:type="dxa"/>
          </w:tcPr>
          <w:p w14:paraId="471B2946" w14:textId="77777777" w:rsidR="002B054D" w:rsidRPr="00155DEC" w:rsidRDefault="006F31A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55DEC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155DE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Were</w:t>
            </w:r>
            <w:r w:rsidRPr="00155DE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155DE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155DE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properly</w:t>
            </w:r>
            <w:r w:rsidRPr="00155DE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addressed</w:t>
            </w:r>
            <w:r w:rsidRPr="00155DE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 xml:space="preserve">(if </w:t>
            </w:r>
            <w:r w:rsidRPr="00155DEC">
              <w:rPr>
                <w:rFonts w:ascii="Arial" w:hAnsi="Arial" w:cs="Arial"/>
                <w:b/>
                <w:spacing w:val="-2"/>
                <w:sz w:val="20"/>
                <w:szCs w:val="20"/>
              </w:rPr>
              <w:t>applicable)?</w:t>
            </w:r>
          </w:p>
          <w:p w14:paraId="780B31A0" w14:textId="77777777" w:rsidR="002B054D" w:rsidRPr="00155DEC" w:rsidRDefault="006F31A5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07BC71A" w14:textId="77777777" w:rsidR="002B054D" w:rsidRPr="00155DEC" w:rsidRDefault="006F31A5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8" w:type="dxa"/>
          </w:tcPr>
          <w:p w14:paraId="07921394" w14:textId="77777777" w:rsidR="002B054D" w:rsidRPr="00155DEC" w:rsidRDefault="006F31A5">
            <w:pPr>
              <w:pStyle w:val="TableParagraph"/>
              <w:ind w:left="468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4558" w:type="dxa"/>
          </w:tcPr>
          <w:p w14:paraId="0A05D429" w14:textId="77777777" w:rsidR="002B054D" w:rsidRPr="00155DEC" w:rsidRDefault="002B054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054D" w:rsidRPr="00155DEC" w14:paraId="336B6C87" w14:textId="77777777">
        <w:trPr>
          <w:trHeight w:val="230"/>
        </w:trPr>
        <w:tc>
          <w:tcPr>
            <w:tcW w:w="4556" w:type="dxa"/>
          </w:tcPr>
          <w:p w14:paraId="1332502C" w14:textId="77777777" w:rsidR="002B054D" w:rsidRPr="00155DEC" w:rsidRDefault="006F31A5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55DEC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155DE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55DE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55DE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results</w:t>
            </w:r>
            <w:r w:rsidRPr="00155DE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presented</w:t>
            </w:r>
            <w:r w:rsidRPr="00155DE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pacing w:val="-2"/>
                <w:sz w:val="20"/>
                <w:szCs w:val="20"/>
              </w:rPr>
              <w:t>clearly?</w:t>
            </w:r>
          </w:p>
        </w:tc>
        <w:tc>
          <w:tcPr>
            <w:tcW w:w="4558" w:type="dxa"/>
          </w:tcPr>
          <w:p w14:paraId="0C3A650E" w14:textId="77777777" w:rsidR="002B054D" w:rsidRPr="00155DEC" w:rsidRDefault="006F31A5">
            <w:pPr>
              <w:pStyle w:val="TableParagraph"/>
              <w:spacing w:line="210" w:lineRule="exact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55DE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Satisfactory</w:t>
            </w:r>
          </w:p>
        </w:tc>
        <w:tc>
          <w:tcPr>
            <w:tcW w:w="4558" w:type="dxa"/>
          </w:tcPr>
          <w:p w14:paraId="37437EFC" w14:textId="77777777" w:rsidR="002B054D" w:rsidRPr="00155DEC" w:rsidRDefault="002B054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2F4EDC" w14:textId="77777777" w:rsidR="002B054D" w:rsidRPr="00155DEC" w:rsidRDefault="002B054D">
      <w:pPr>
        <w:pStyle w:val="TableParagraph"/>
        <w:rPr>
          <w:rFonts w:ascii="Arial" w:hAnsi="Arial" w:cs="Arial"/>
          <w:sz w:val="20"/>
          <w:szCs w:val="20"/>
        </w:rPr>
        <w:sectPr w:rsidR="002B054D" w:rsidRPr="00155DEC">
          <w:headerReference w:type="default" r:id="rId8"/>
          <w:footerReference w:type="default" r:id="rId9"/>
          <w:type w:val="continuous"/>
          <w:pgSz w:w="16840" w:h="23820"/>
          <w:pgMar w:top="1760" w:right="1417" w:bottom="1620" w:left="1417" w:header="1286" w:footer="1428" w:gutter="0"/>
          <w:pgNumType w:start="1"/>
          <w:cols w:space="720"/>
        </w:sectPr>
      </w:pPr>
    </w:p>
    <w:tbl>
      <w:tblPr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6"/>
        <w:gridCol w:w="4558"/>
        <w:gridCol w:w="4558"/>
      </w:tblGrid>
      <w:tr w:rsidR="002B054D" w:rsidRPr="00155DEC" w14:paraId="2062BFC2" w14:textId="77777777">
        <w:trPr>
          <w:trHeight w:val="691"/>
        </w:trPr>
        <w:tc>
          <w:tcPr>
            <w:tcW w:w="4556" w:type="dxa"/>
          </w:tcPr>
          <w:p w14:paraId="20F12344" w14:textId="77777777" w:rsidR="002B054D" w:rsidRPr="00155DEC" w:rsidRDefault="006F31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DE2BD45" w14:textId="77777777" w:rsidR="002B054D" w:rsidRPr="00155DEC" w:rsidRDefault="006F31A5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8" w:type="dxa"/>
          </w:tcPr>
          <w:p w14:paraId="5E83EA8A" w14:textId="77777777" w:rsidR="002B054D" w:rsidRPr="00155DEC" w:rsidRDefault="002B054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8" w:type="dxa"/>
          </w:tcPr>
          <w:p w14:paraId="05C98E3F" w14:textId="77777777" w:rsidR="002B054D" w:rsidRPr="00155DEC" w:rsidRDefault="002B054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054D" w:rsidRPr="00155DEC" w14:paraId="190CB652" w14:textId="77777777">
        <w:trPr>
          <w:trHeight w:val="1379"/>
        </w:trPr>
        <w:tc>
          <w:tcPr>
            <w:tcW w:w="4556" w:type="dxa"/>
          </w:tcPr>
          <w:p w14:paraId="07634A26" w14:textId="77777777" w:rsidR="002B054D" w:rsidRPr="00155DEC" w:rsidRDefault="006F31A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55DEC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155DE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55DE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tables</w:t>
            </w:r>
            <w:r w:rsidRPr="00155DE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155DE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figures</w:t>
            </w:r>
            <w:r w:rsidRPr="00155DE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clear,</w:t>
            </w:r>
            <w:r w:rsidRPr="00155DE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relevant,</w:t>
            </w:r>
            <w:r w:rsidRPr="00155DE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155DEC">
              <w:rPr>
                <w:rFonts w:ascii="Arial" w:hAnsi="Arial" w:cs="Arial"/>
                <w:b/>
                <w:spacing w:val="-2"/>
                <w:sz w:val="20"/>
                <w:szCs w:val="20"/>
              </w:rPr>
              <w:t>necessary?</w:t>
            </w:r>
          </w:p>
          <w:p w14:paraId="07205106" w14:textId="77777777" w:rsidR="002B054D" w:rsidRPr="00155DEC" w:rsidRDefault="006F31A5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DD11603" w14:textId="77777777" w:rsidR="002B054D" w:rsidRPr="00155DEC" w:rsidRDefault="006F31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8" w:type="dxa"/>
          </w:tcPr>
          <w:p w14:paraId="59467231" w14:textId="77777777" w:rsidR="002B054D" w:rsidRPr="00155DEC" w:rsidRDefault="006F31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55DE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Satisfactory</w:t>
            </w:r>
          </w:p>
        </w:tc>
        <w:tc>
          <w:tcPr>
            <w:tcW w:w="4558" w:type="dxa"/>
          </w:tcPr>
          <w:p w14:paraId="7E979A70" w14:textId="77777777" w:rsidR="002B054D" w:rsidRPr="00155DEC" w:rsidRDefault="002B054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054D" w:rsidRPr="00155DEC" w14:paraId="7B3944E6" w14:textId="77777777">
        <w:trPr>
          <w:trHeight w:val="1149"/>
        </w:trPr>
        <w:tc>
          <w:tcPr>
            <w:tcW w:w="4556" w:type="dxa"/>
          </w:tcPr>
          <w:p w14:paraId="17BB368B" w14:textId="77777777" w:rsidR="002B054D" w:rsidRPr="00155DEC" w:rsidRDefault="006F31A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55DEC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155DE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Does</w:t>
            </w:r>
            <w:r w:rsidRPr="00155DE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55DE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discussion</w:t>
            </w:r>
            <w:r w:rsidRPr="00155DE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relate</w:t>
            </w:r>
            <w:r w:rsidRPr="00155DE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findings</w:t>
            </w:r>
            <w:r w:rsidRPr="00155DE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155DE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 xml:space="preserve">existing </w:t>
            </w:r>
            <w:r w:rsidRPr="00155DEC">
              <w:rPr>
                <w:rFonts w:ascii="Arial" w:hAnsi="Arial" w:cs="Arial"/>
                <w:b/>
                <w:spacing w:val="-2"/>
                <w:sz w:val="20"/>
                <w:szCs w:val="20"/>
              </w:rPr>
              <w:t>literature?</w:t>
            </w:r>
          </w:p>
          <w:p w14:paraId="0428224E" w14:textId="77777777" w:rsidR="002B054D" w:rsidRPr="00155DEC" w:rsidRDefault="006F31A5">
            <w:pPr>
              <w:pStyle w:val="TableParagraph"/>
              <w:spacing w:before="1" w:line="229" w:lineRule="exact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2B8B978" w14:textId="77777777" w:rsidR="002B054D" w:rsidRPr="00155DEC" w:rsidRDefault="006F31A5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8" w:type="dxa"/>
          </w:tcPr>
          <w:p w14:paraId="53AFEDBC" w14:textId="77777777" w:rsidR="002B054D" w:rsidRPr="00155DEC" w:rsidRDefault="006F31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55DE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Satisfactory</w:t>
            </w:r>
          </w:p>
        </w:tc>
        <w:tc>
          <w:tcPr>
            <w:tcW w:w="4558" w:type="dxa"/>
          </w:tcPr>
          <w:p w14:paraId="1F402788" w14:textId="77777777" w:rsidR="002B054D" w:rsidRPr="00155DEC" w:rsidRDefault="002B054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054D" w:rsidRPr="00155DEC" w14:paraId="3DCB0709" w14:textId="77777777">
        <w:trPr>
          <w:trHeight w:val="920"/>
        </w:trPr>
        <w:tc>
          <w:tcPr>
            <w:tcW w:w="4556" w:type="dxa"/>
          </w:tcPr>
          <w:p w14:paraId="5F152A1B" w14:textId="77777777" w:rsidR="002B054D" w:rsidRPr="00155DEC" w:rsidRDefault="006F31A5">
            <w:pPr>
              <w:pStyle w:val="TableParagraph"/>
              <w:spacing w:line="23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55DEC">
              <w:rPr>
                <w:rFonts w:ascii="Arial" w:hAnsi="Arial" w:cs="Arial"/>
                <w:b/>
                <w:sz w:val="20"/>
                <w:szCs w:val="20"/>
              </w:rPr>
              <w:lastRenderedPageBreak/>
              <w:t>12.</w:t>
            </w:r>
            <w:r w:rsidRPr="00155DE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55DE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55DE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155DE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supported</w:t>
            </w:r>
            <w:r w:rsidRPr="00155DE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by</w:t>
            </w:r>
            <w:r w:rsidRPr="00155DE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55DE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pacing w:val="-2"/>
                <w:sz w:val="20"/>
                <w:szCs w:val="20"/>
              </w:rPr>
              <w:t>data?</w:t>
            </w:r>
          </w:p>
          <w:p w14:paraId="49FD4611" w14:textId="77777777" w:rsidR="002B054D" w:rsidRPr="00155DEC" w:rsidRDefault="006F31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475E879" w14:textId="77777777" w:rsidR="002B054D" w:rsidRPr="00155DEC" w:rsidRDefault="006F31A5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8" w:type="dxa"/>
          </w:tcPr>
          <w:p w14:paraId="0A642BD3" w14:textId="77777777" w:rsidR="002B054D" w:rsidRPr="00155DEC" w:rsidRDefault="006F31A5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55DE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Good</w:t>
            </w:r>
          </w:p>
        </w:tc>
        <w:tc>
          <w:tcPr>
            <w:tcW w:w="4558" w:type="dxa"/>
          </w:tcPr>
          <w:p w14:paraId="3FF1E42A" w14:textId="77777777" w:rsidR="002B054D" w:rsidRPr="00155DEC" w:rsidRDefault="002B054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054D" w:rsidRPr="00155DEC" w14:paraId="621D2849" w14:textId="77777777">
        <w:trPr>
          <w:trHeight w:val="918"/>
        </w:trPr>
        <w:tc>
          <w:tcPr>
            <w:tcW w:w="4556" w:type="dxa"/>
          </w:tcPr>
          <w:p w14:paraId="30D9ADB3" w14:textId="77777777" w:rsidR="002B054D" w:rsidRPr="00155DEC" w:rsidRDefault="006F31A5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55DEC">
              <w:rPr>
                <w:rFonts w:ascii="Arial" w:hAnsi="Arial" w:cs="Arial"/>
                <w:b/>
                <w:sz w:val="20"/>
                <w:szCs w:val="20"/>
              </w:rPr>
              <w:t>13.</w:t>
            </w:r>
            <w:r w:rsidRPr="00155DE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55DE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55DE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155DE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55DE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55DE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study</w:t>
            </w:r>
            <w:r w:rsidRPr="00155DE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pacing w:val="-2"/>
                <w:sz w:val="20"/>
                <w:szCs w:val="20"/>
              </w:rPr>
              <w:t>discussed?</w:t>
            </w:r>
          </w:p>
          <w:p w14:paraId="29E9862B" w14:textId="77777777" w:rsidR="002B054D" w:rsidRPr="00155DEC" w:rsidRDefault="006F31A5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ECCE6CD" w14:textId="77777777" w:rsidR="002B054D" w:rsidRPr="00155DEC" w:rsidRDefault="006F31A5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8" w:type="dxa"/>
          </w:tcPr>
          <w:p w14:paraId="15BF35BE" w14:textId="77777777" w:rsidR="002B054D" w:rsidRPr="00155DEC" w:rsidRDefault="006F31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sz w:val="20"/>
                <w:szCs w:val="20"/>
              </w:rPr>
              <w:t>2</w:t>
            </w:r>
            <w:r w:rsidRPr="00155DE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Needs</w:t>
            </w:r>
            <w:r w:rsidRPr="00155DE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pacing w:val="-2"/>
                <w:sz w:val="20"/>
                <w:szCs w:val="20"/>
              </w:rPr>
              <w:t>Improvement</w:t>
            </w:r>
          </w:p>
        </w:tc>
        <w:tc>
          <w:tcPr>
            <w:tcW w:w="4558" w:type="dxa"/>
          </w:tcPr>
          <w:p w14:paraId="637D89D2" w14:textId="77777777" w:rsidR="002B054D" w:rsidRPr="00155DEC" w:rsidRDefault="002B054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054D" w:rsidRPr="00155DEC" w14:paraId="5EFBF1A7" w14:textId="77777777">
        <w:trPr>
          <w:trHeight w:val="1380"/>
        </w:trPr>
        <w:tc>
          <w:tcPr>
            <w:tcW w:w="4556" w:type="dxa"/>
          </w:tcPr>
          <w:p w14:paraId="139F610C" w14:textId="77777777" w:rsidR="002B054D" w:rsidRPr="00155DEC" w:rsidRDefault="006F31A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55DEC">
              <w:rPr>
                <w:rFonts w:ascii="Arial" w:hAnsi="Arial" w:cs="Arial"/>
                <w:b/>
                <w:sz w:val="20"/>
                <w:szCs w:val="20"/>
              </w:rPr>
              <w:t>14.</w:t>
            </w:r>
            <w:r w:rsidRPr="00155DE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55DE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55DE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155DE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155DE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155DE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155DE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 xml:space="preserve">(in </w:t>
            </w:r>
            <w:r w:rsidRPr="00155DEC">
              <w:rPr>
                <w:rFonts w:ascii="Arial" w:hAnsi="Arial" w:cs="Arial"/>
                <w:b/>
                <w:spacing w:val="-2"/>
                <w:sz w:val="20"/>
                <w:szCs w:val="20"/>
              </w:rPr>
              <w:t>number)?</w:t>
            </w:r>
          </w:p>
          <w:p w14:paraId="645ACBBE" w14:textId="77777777" w:rsidR="002B054D" w:rsidRPr="00155DEC" w:rsidRDefault="006F31A5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A4735AF" w14:textId="77777777" w:rsidR="002B054D" w:rsidRPr="00155DEC" w:rsidRDefault="006F31A5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68E31F23" w14:textId="77777777" w:rsidR="002B054D" w:rsidRPr="00155DEC" w:rsidRDefault="006F31A5">
            <w:pPr>
              <w:pStyle w:val="TableParagraph"/>
              <w:spacing w:line="208" w:lineRule="exact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4558" w:type="dxa"/>
          </w:tcPr>
          <w:p w14:paraId="6C2E7421" w14:textId="77777777" w:rsidR="002B054D" w:rsidRPr="00155DEC" w:rsidRDefault="006F31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55DE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Good</w:t>
            </w:r>
          </w:p>
        </w:tc>
        <w:tc>
          <w:tcPr>
            <w:tcW w:w="4558" w:type="dxa"/>
          </w:tcPr>
          <w:p w14:paraId="4D29FDD7" w14:textId="77777777" w:rsidR="002B054D" w:rsidRPr="00155DEC" w:rsidRDefault="002B054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054D" w:rsidRPr="00155DEC" w14:paraId="3E452D3F" w14:textId="77777777">
        <w:trPr>
          <w:trHeight w:val="1382"/>
        </w:trPr>
        <w:tc>
          <w:tcPr>
            <w:tcW w:w="4556" w:type="dxa"/>
          </w:tcPr>
          <w:p w14:paraId="027277A0" w14:textId="77777777" w:rsidR="002B054D" w:rsidRPr="00155DEC" w:rsidRDefault="006F31A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55DEC">
              <w:rPr>
                <w:rFonts w:ascii="Arial" w:hAnsi="Arial" w:cs="Arial"/>
                <w:b/>
                <w:sz w:val="20"/>
                <w:szCs w:val="20"/>
              </w:rPr>
              <w:t>15.</w:t>
            </w:r>
            <w:r w:rsidRPr="00155DE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55DE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55DE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155DE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155DE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155DE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155DE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14:paraId="7C63F470" w14:textId="77777777" w:rsidR="002B054D" w:rsidRPr="00155DEC" w:rsidRDefault="006F31A5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1A55930" w14:textId="77777777" w:rsidR="002B054D" w:rsidRPr="00155DEC" w:rsidRDefault="006F31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55DE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5F5B5197" w14:textId="77777777" w:rsidR="002B054D" w:rsidRPr="00155DEC" w:rsidRDefault="006F31A5">
            <w:pPr>
              <w:pStyle w:val="TableParagraph"/>
              <w:spacing w:line="211" w:lineRule="exact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155DE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4558" w:type="dxa"/>
          </w:tcPr>
          <w:p w14:paraId="4D55EED0" w14:textId="77777777" w:rsidR="002B054D" w:rsidRPr="00155DEC" w:rsidRDefault="006F31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55DE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55DE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Satisfactory</w:t>
            </w:r>
          </w:p>
        </w:tc>
        <w:tc>
          <w:tcPr>
            <w:tcW w:w="4558" w:type="dxa"/>
          </w:tcPr>
          <w:p w14:paraId="74B77D0C" w14:textId="77777777" w:rsidR="002B054D" w:rsidRPr="00155DEC" w:rsidRDefault="002B054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E59556" w14:textId="77777777" w:rsidR="002B054D" w:rsidRPr="00155DEC" w:rsidRDefault="002B054D">
      <w:pPr>
        <w:rPr>
          <w:rFonts w:ascii="Arial" w:hAnsi="Arial" w:cs="Arial"/>
          <w:b/>
          <w:sz w:val="20"/>
          <w:szCs w:val="20"/>
        </w:rPr>
      </w:pPr>
    </w:p>
    <w:p w14:paraId="489F0113" w14:textId="77777777" w:rsidR="002B054D" w:rsidRPr="00155DEC" w:rsidRDefault="002B054D">
      <w:pPr>
        <w:spacing w:before="10"/>
        <w:rPr>
          <w:rFonts w:ascii="Arial" w:hAnsi="Arial" w:cs="Arial"/>
          <w:b/>
          <w:sz w:val="20"/>
          <w:szCs w:val="20"/>
        </w:rPr>
      </w:pPr>
    </w:p>
    <w:p w14:paraId="16F9010F" w14:textId="77777777" w:rsidR="002B054D" w:rsidRPr="00155DEC" w:rsidRDefault="006F31A5">
      <w:pPr>
        <w:pStyle w:val="BodyText"/>
        <w:ind w:left="23"/>
        <w:rPr>
          <w:rFonts w:ascii="Arial" w:hAnsi="Arial" w:cs="Arial"/>
        </w:rPr>
      </w:pPr>
      <w:r w:rsidRPr="00155DEC">
        <w:rPr>
          <w:rFonts w:ascii="Arial" w:hAnsi="Arial" w:cs="Arial"/>
          <w:color w:val="000000"/>
          <w:highlight w:val="yellow"/>
          <w:u w:val="single"/>
        </w:rPr>
        <w:t>PART</w:t>
      </w:r>
      <w:r w:rsidRPr="00155DEC">
        <w:rPr>
          <w:rFonts w:ascii="Arial" w:hAnsi="Arial" w:cs="Arial"/>
          <w:color w:val="000000"/>
          <w:spacing w:val="-7"/>
          <w:highlight w:val="yellow"/>
          <w:u w:val="single"/>
        </w:rPr>
        <w:t xml:space="preserve"> </w:t>
      </w:r>
      <w:r w:rsidRPr="00155DEC">
        <w:rPr>
          <w:rFonts w:ascii="Arial" w:hAnsi="Arial" w:cs="Arial"/>
          <w:color w:val="000000"/>
          <w:highlight w:val="yellow"/>
          <w:u w:val="single"/>
        </w:rPr>
        <w:t>2.2</w:t>
      </w:r>
      <w:r w:rsidRPr="00155DEC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155DEC">
        <w:rPr>
          <w:rFonts w:ascii="Arial" w:hAnsi="Arial" w:cs="Arial"/>
          <w:color w:val="000000"/>
          <w:highlight w:val="yellow"/>
          <w:u w:val="single"/>
        </w:rPr>
        <w:t>(Subjective</w:t>
      </w:r>
      <w:r w:rsidRPr="00155DEC">
        <w:rPr>
          <w:rFonts w:ascii="Arial" w:hAnsi="Arial" w:cs="Arial"/>
          <w:color w:val="000000"/>
          <w:spacing w:val="-6"/>
          <w:highlight w:val="yellow"/>
          <w:u w:val="single"/>
        </w:rPr>
        <w:t xml:space="preserve"> </w:t>
      </w:r>
      <w:r w:rsidRPr="00155DEC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69AA570A" w14:textId="77777777" w:rsidR="002B054D" w:rsidRPr="00155DEC" w:rsidRDefault="002B054D">
      <w:pPr>
        <w:spacing w:before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6"/>
        <w:gridCol w:w="4558"/>
        <w:gridCol w:w="4558"/>
      </w:tblGrid>
      <w:tr w:rsidR="002B054D" w:rsidRPr="00155DEC" w14:paraId="0C57D63F" w14:textId="77777777">
        <w:trPr>
          <w:trHeight w:val="880"/>
        </w:trPr>
        <w:tc>
          <w:tcPr>
            <w:tcW w:w="4556" w:type="dxa"/>
          </w:tcPr>
          <w:p w14:paraId="46DA1C7C" w14:textId="77777777" w:rsidR="002B054D" w:rsidRPr="00155DEC" w:rsidRDefault="002B054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8" w:type="dxa"/>
          </w:tcPr>
          <w:p w14:paraId="38839292" w14:textId="77777777" w:rsidR="002B054D" w:rsidRPr="00155DEC" w:rsidRDefault="006F31A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55DEC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155DE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558" w:type="dxa"/>
          </w:tcPr>
          <w:p w14:paraId="2A9AB67E" w14:textId="77777777" w:rsidR="002B054D" w:rsidRPr="00155DEC" w:rsidRDefault="006F31A5">
            <w:pPr>
              <w:pStyle w:val="TableParagraph"/>
              <w:spacing w:line="254" w:lineRule="auto"/>
              <w:ind w:right="117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155DE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155DE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(It</w:t>
            </w:r>
            <w:r w:rsidRPr="00155DEC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is</w:t>
            </w:r>
            <w:r w:rsidRPr="00155DEC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mandatory</w:t>
            </w:r>
            <w:r w:rsidRPr="00155DE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that</w:t>
            </w:r>
            <w:r w:rsidRPr="00155DEC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authors should write his/her feedback here)</w:t>
            </w:r>
          </w:p>
        </w:tc>
      </w:tr>
      <w:tr w:rsidR="002B054D" w:rsidRPr="00155DEC" w14:paraId="39C88AA1" w14:textId="77777777">
        <w:trPr>
          <w:trHeight w:val="1149"/>
        </w:trPr>
        <w:tc>
          <w:tcPr>
            <w:tcW w:w="4556" w:type="dxa"/>
          </w:tcPr>
          <w:p w14:paraId="20C2D387" w14:textId="77777777" w:rsidR="002B054D" w:rsidRPr="00155DEC" w:rsidRDefault="006F31A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55DE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55DE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55DE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155DE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55DE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55DE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155DE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6D39B510" w14:textId="77777777" w:rsidR="002B054D" w:rsidRPr="00155DEC" w:rsidRDefault="002B054D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E40A8A" w14:textId="77777777" w:rsidR="002B054D" w:rsidRPr="00155DEC" w:rsidRDefault="006F31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sz w:val="20"/>
                <w:szCs w:val="20"/>
              </w:rPr>
              <w:t>If</w:t>
            </w:r>
            <w:r w:rsidRPr="00155DE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your</w:t>
            </w:r>
            <w:r w:rsidRPr="00155DE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answer</w:t>
            </w:r>
            <w:r w:rsidRPr="00155DE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is</w:t>
            </w:r>
            <w:r w:rsidRPr="00155DE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NO,</w:t>
            </w:r>
            <w:r w:rsidRPr="00155DE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please</w:t>
            </w:r>
            <w:r w:rsidRPr="00155DE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provide</w:t>
            </w:r>
            <w:r w:rsidRPr="00155DE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a</w:t>
            </w:r>
            <w:r w:rsidRPr="00155DE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brief,</w:t>
            </w:r>
            <w:r w:rsidRPr="00155DE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558" w:type="dxa"/>
          </w:tcPr>
          <w:p w14:paraId="1C754759" w14:textId="77777777" w:rsidR="002B054D" w:rsidRPr="00155DEC" w:rsidRDefault="006F31A5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155DEC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  <w:p w14:paraId="5A3ED46F" w14:textId="77777777" w:rsidR="002B054D" w:rsidRPr="00155DEC" w:rsidRDefault="006F31A5">
            <w:pPr>
              <w:pStyle w:val="TableParagraph"/>
              <w:ind w:left="468" w:right="117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sz w:val="20"/>
                <w:szCs w:val="20"/>
              </w:rPr>
              <w:t>However,</w:t>
            </w:r>
            <w:r w:rsidRPr="00155DE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the</w:t>
            </w:r>
            <w:r w:rsidRPr="00155DE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title</w:t>
            </w:r>
            <w:r w:rsidRPr="00155DE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could</w:t>
            </w:r>
            <w:r w:rsidRPr="00155DE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be</w:t>
            </w:r>
            <w:r w:rsidRPr="00155DE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made</w:t>
            </w:r>
            <w:r w:rsidRPr="00155DE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slightly</w:t>
            </w:r>
            <w:r w:rsidRPr="00155DE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shorter by removing unnecessary words, for example: “Laplace Transform-Adomian Decomposition</w:t>
            </w:r>
          </w:p>
          <w:p w14:paraId="37687B85" w14:textId="77777777" w:rsidR="002B054D" w:rsidRPr="00155DEC" w:rsidRDefault="006F31A5">
            <w:pPr>
              <w:pStyle w:val="TableParagraph"/>
              <w:spacing w:line="209" w:lineRule="exact"/>
              <w:ind w:left="468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sz w:val="20"/>
                <w:szCs w:val="20"/>
              </w:rPr>
              <w:t>Method</w:t>
            </w:r>
            <w:r w:rsidRPr="00155DE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for</w:t>
            </w:r>
            <w:r w:rsidRPr="00155DE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Bratu-Type</w:t>
            </w:r>
            <w:r w:rsidRPr="00155DE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Differential</w:t>
            </w:r>
            <w:r w:rsidRPr="00155DEC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pacing w:val="-2"/>
                <w:sz w:val="20"/>
                <w:szCs w:val="20"/>
              </w:rPr>
              <w:t>Equations.”</w:t>
            </w:r>
          </w:p>
        </w:tc>
        <w:tc>
          <w:tcPr>
            <w:tcW w:w="4558" w:type="dxa"/>
          </w:tcPr>
          <w:p w14:paraId="3E5764F3" w14:textId="77777777" w:rsidR="002B054D" w:rsidRPr="00155DEC" w:rsidRDefault="002B054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054D" w:rsidRPr="00155DEC" w14:paraId="31012760" w14:textId="77777777">
        <w:trPr>
          <w:trHeight w:val="1151"/>
        </w:trPr>
        <w:tc>
          <w:tcPr>
            <w:tcW w:w="4556" w:type="dxa"/>
          </w:tcPr>
          <w:p w14:paraId="5D7B1FD9" w14:textId="77777777" w:rsidR="002B054D" w:rsidRPr="00155DEC" w:rsidRDefault="006F31A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55DE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55DE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55DE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155DE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55DE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55DE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155DE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5781AE1C" w14:textId="77777777" w:rsidR="002B054D" w:rsidRPr="00155DEC" w:rsidRDefault="002B054D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013FB1" w14:textId="77777777" w:rsidR="002B054D" w:rsidRPr="00155DEC" w:rsidRDefault="006F31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sz w:val="20"/>
                <w:szCs w:val="20"/>
              </w:rPr>
              <w:t>If</w:t>
            </w:r>
            <w:r w:rsidRPr="00155DE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your</w:t>
            </w:r>
            <w:r w:rsidRPr="00155DE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answer</w:t>
            </w:r>
            <w:r w:rsidRPr="00155DE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is</w:t>
            </w:r>
            <w:r w:rsidRPr="00155DE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NO,</w:t>
            </w:r>
            <w:r w:rsidRPr="00155DE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please</w:t>
            </w:r>
            <w:r w:rsidRPr="00155DE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provide</w:t>
            </w:r>
            <w:r w:rsidRPr="00155DE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a</w:t>
            </w:r>
            <w:r w:rsidRPr="00155DE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brief,</w:t>
            </w:r>
            <w:r w:rsidRPr="00155DE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558" w:type="dxa"/>
          </w:tcPr>
          <w:p w14:paraId="3BF522C5" w14:textId="77777777" w:rsidR="002B054D" w:rsidRPr="00155DEC" w:rsidRDefault="006F31A5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155DEC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558" w:type="dxa"/>
          </w:tcPr>
          <w:p w14:paraId="4643C59E" w14:textId="77777777" w:rsidR="002B054D" w:rsidRPr="00155DEC" w:rsidRDefault="002B054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054D" w:rsidRPr="00155DEC" w14:paraId="35B0CDF3" w14:textId="77777777">
        <w:trPr>
          <w:trHeight w:val="2068"/>
        </w:trPr>
        <w:tc>
          <w:tcPr>
            <w:tcW w:w="4556" w:type="dxa"/>
          </w:tcPr>
          <w:p w14:paraId="145053B6" w14:textId="77777777" w:rsidR="002B054D" w:rsidRPr="00155DEC" w:rsidRDefault="006F31A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55DE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55DE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55DE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155DE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scientifically</w:t>
            </w:r>
            <w:r w:rsidRPr="00155DE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68A82BAE" w14:textId="77777777" w:rsidR="002B054D" w:rsidRPr="00155DEC" w:rsidRDefault="006F31A5">
            <w:pPr>
              <w:pStyle w:val="TableParagraph"/>
              <w:spacing w:before="228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sz w:val="20"/>
                <w:szCs w:val="20"/>
              </w:rPr>
              <w:t>If</w:t>
            </w:r>
            <w:r w:rsidRPr="00155DE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your</w:t>
            </w:r>
            <w:r w:rsidRPr="00155DE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answer</w:t>
            </w:r>
            <w:r w:rsidRPr="00155DE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is</w:t>
            </w:r>
            <w:r w:rsidRPr="00155DE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NO,</w:t>
            </w:r>
            <w:r w:rsidRPr="00155DE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please</w:t>
            </w:r>
            <w:r w:rsidRPr="00155DE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provide</w:t>
            </w:r>
            <w:r w:rsidRPr="00155DE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a</w:t>
            </w:r>
            <w:r w:rsidRPr="00155DE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brief,</w:t>
            </w:r>
            <w:r w:rsidRPr="00155DE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clear suggestion for improvement</w:t>
            </w:r>
          </w:p>
          <w:p w14:paraId="16A0A5C1" w14:textId="77777777" w:rsidR="002B054D" w:rsidRPr="00155DEC" w:rsidRDefault="006F31A5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spacing w:val="-10"/>
                <w:sz w:val="20"/>
                <w:szCs w:val="20"/>
              </w:rPr>
              <w:t>.</w:t>
            </w:r>
          </w:p>
        </w:tc>
        <w:tc>
          <w:tcPr>
            <w:tcW w:w="4558" w:type="dxa"/>
          </w:tcPr>
          <w:p w14:paraId="2C03940A" w14:textId="77777777" w:rsidR="002B054D" w:rsidRPr="00155DEC" w:rsidRDefault="006F31A5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sz w:val="20"/>
                <w:szCs w:val="20"/>
              </w:rPr>
              <w:t>Not</w:t>
            </w:r>
            <w:r w:rsidRPr="00155DE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pacing w:val="-2"/>
                <w:sz w:val="20"/>
                <w:szCs w:val="20"/>
              </w:rPr>
              <w:t>fully</w:t>
            </w:r>
          </w:p>
          <w:p w14:paraId="2052FC95" w14:textId="77777777" w:rsidR="002B054D" w:rsidRPr="00155DEC" w:rsidRDefault="006F31A5">
            <w:pPr>
              <w:pStyle w:val="TableParagraph"/>
              <w:ind w:right="117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sz w:val="20"/>
                <w:szCs w:val="20"/>
              </w:rPr>
              <w:t>The manuscript appears to use a relevant mathematical method, but its scientific correctness is not</w:t>
            </w:r>
            <w:r w:rsidRPr="00155DE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fully</w:t>
            </w:r>
            <w:r w:rsidRPr="00155DE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convincing</w:t>
            </w:r>
            <w:r w:rsidRPr="00155DE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in</w:t>
            </w:r>
            <w:r w:rsidRPr="00155DE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the</w:t>
            </w:r>
            <w:r w:rsidRPr="00155DE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present</w:t>
            </w:r>
            <w:r w:rsidRPr="00155DE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form.</w:t>
            </w:r>
            <w:r w:rsidRPr="00155DE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In</w:t>
            </w:r>
            <w:r w:rsidRPr="00155DE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particular, the repeated claim of zero absolute error for all test points needs stronger justification, since this may result from using exact series expansions, symbolic computation,</w:t>
            </w:r>
            <w:r w:rsidRPr="00155DE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or</w:t>
            </w:r>
            <w:r w:rsidRPr="00155DEC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rounding</w:t>
            </w:r>
            <w:r w:rsidRPr="00155DE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rather</w:t>
            </w:r>
            <w:r w:rsidRPr="00155DE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than</w:t>
            </w:r>
            <w:r w:rsidRPr="00155DE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from</w:t>
            </w:r>
            <w:r w:rsidRPr="00155DE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a</w:t>
            </w:r>
            <w:r w:rsidRPr="00155DEC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generally</w:t>
            </w:r>
          </w:p>
          <w:p w14:paraId="2AB09568" w14:textId="77777777" w:rsidR="002B054D" w:rsidRPr="00155DEC" w:rsidRDefault="006F31A5">
            <w:pPr>
              <w:pStyle w:val="TableParagraph"/>
              <w:spacing w:line="210" w:lineRule="exact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sz w:val="20"/>
                <w:szCs w:val="20"/>
              </w:rPr>
              <w:t>exact</w:t>
            </w:r>
            <w:r w:rsidRPr="00155DE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numerical</w:t>
            </w:r>
            <w:r w:rsidRPr="00155DE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pacing w:val="-2"/>
                <w:sz w:val="20"/>
                <w:szCs w:val="20"/>
              </w:rPr>
              <w:t>method.</w:t>
            </w:r>
          </w:p>
        </w:tc>
        <w:tc>
          <w:tcPr>
            <w:tcW w:w="4558" w:type="dxa"/>
          </w:tcPr>
          <w:p w14:paraId="53606FE0" w14:textId="77777777" w:rsidR="002B054D" w:rsidRPr="00155DEC" w:rsidRDefault="002B054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054D" w:rsidRPr="00155DEC" w14:paraId="50173B2D" w14:textId="77777777">
        <w:trPr>
          <w:trHeight w:val="1379"/>
        </w:trPr>
        <w:tc>
          <w:tcPr>
            <w:tcW w:w="4556" w:type="dxa"/>
          </w:tcPr>
          <w:p w14:paraId="5AD9BA7E" w14:textId="77777777" w:rsidR="002B054D" w:rsidRPr="00155DEC" w:rsidRDefault="006F31A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55DE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55DE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55DE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155DE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155DE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155DE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6DD45E18" w14:textId="77777777" w:rsidR="002B054D" w:rsidRPr="00155DEC" w:rsidRDefault="006F31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sz w:val="20"/>
                <w:szCs w:val="20"/>
              </w:rPr>
              <w:t>(YES</w:t>
            </w:r>
            <w:r w:rsidRPr="00155DE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or</w:t>
            </w:r>
            <w:r w:rsidRPr="00155DE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072AB542" w14:textId="77777777" w:rsidR="002B054D" w:rsidRPr="00155DEC" w:rsidRDefault="002B054D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78663E" w14:textId="77777777" w:rsidR="002B054D" w:rsidRPr="00155DEC" w:rsidRDefault="006F31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sz w:val="20"/>
                <w:szCs w:val="20"/>
              </w:rPr>
              <w:t>If</w:t>
            </w:r>
            <w:r w:rsidRPr="00155DE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your</w:t>
            </w:r>
            <w:r w:rsidRPr="00155DE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answer</w:t>
            </w:r>
            <w:r w:rsidRPr="00155DE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is</w:t>
            </w:r>
            <w:r w:rsidRPr="00155DE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NO,</w:t>
            </w:r>
            <w:r w:rsidRPr="00155DE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please</w:t>
            </w:r>
            <w:r w:rsidRPr="00155DE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provide</w:t>
            </w:r>
            <w:r w:rsidRPr="00155DE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clear</w:t>
            </w:r>
            <w:r w:rsidRPr="00155DE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suggestion for improvement.</w:t>
            </w:r>
          </w:p>
        </w:tc>
        <w:tc>
          <w:tcPr>
            <w:tcW w:w="4558" w:type="dxa"/>
          </w:tcPr>
          <w:p w14:paraId="01F71405" w14:textId="77777777" w:rsidR="002B054D" w:rsidRPr="00155DEC" w:rsidRDefault="006F31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4558" w:type="dxa"/>
          </w:tcPr>
          <w:p w14:paraId="7EC7BFD5" w14:textId="77777777" w:rsidR="002B054D" w:rsidRPr="00155DEC" w:rsidRDefault="002B054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054D" w:rsidRPr="00155DEC" w14:paraId="68B4D71E" w14:textId="77777777">
        <w:trPr>
          <w:trHeight w:val="1382"/>
        </w:trPr>
        <w:tc>
          <w:tcPr>
            <w:tcW w:w="4556" w:type="dxa"/>
          </w:tcPr>
          <w:p w14:paraId="26461460" w14:textId="77777777" w:rsidR="002B054D" w:rsidRPr="00155DEC" w:rsidRDefault="006F31A5">
            <w:pPr>
              <w:pStyle w:val="TableParagraph"/>
              <w:spacing w:before="1"/>
              <w:rPr>
                <w:rFonts w:ascii="Arial" w:hAnsi="Arial" w:cs="Arial"/>
                <w:b/>
                <w:sz w:val="20"/>
                <w:szCs w:val="20"/>
              </w:rPr>
            </w:pPr>
            <w:r w:rsidRPr="00155DE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55DE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155DE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155DE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155DE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155DE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155DE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  <w:p w14:paraId="69887759" w14:textId="77777777" w:rsidR="002B054D" w:rsidRPr="00155DEC" w:rsidRDefault="006F31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sz w:val="20"/>
                <w:szCs w:val="20"/>
              </w:rPr>
              <w:t>(YES</w:t>
            </w:r>
            <w:r w:rsidRPr="00155DE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or</w:t>
            </w:r>
            <w:r w:rsidRPr="00155DE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33576E52" w14:textId="77777777" w:rsidR="002B054D" w:rsidRPr="00155DEC" w:rsidRDefault="002B054D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30033A" w14:textId="77777777" w:rsidR="002B054D" w:rsidRPr="00155DEC" w:rsidRDefault="006F31A5">
            <w:pPr>
              <w:pStyle w:val="TableParagraph"/>
              <w:ind w:right="125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sz w:val="20"/>
                <w:szCs w:val="20"/>
              </w:rPr>
              <w:t>(If</w:t>
            </w:r>
            <w:r w:rsidRPr="00155DE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yes,</w:t>
            </w:r>
            <w:r w:rsidRPr="00155DE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kindly</w:t>
            </w:r>
            <w:r w:rsidRPr="00155DEC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please</w:t>
            </w:r>
            <w:r w:rsidRPr="00155DE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write</w:t>
            </w:r>
            <w:r w:rsidRPr="00155DE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down</w:t>
            </w:r>
            <w:r w:rsidRPr="00155DE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the</w:t>
            </w:r>
            <w:r w:rsidRPr="00155DE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ethical</w:t>
            </w:r>
            <w:r w:rsidRPr="00155DE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5DEC">
              <w:rPr>
                <w:rFonts w:ascii="Arial" w:hAnsi="Arial" w:cs="Arial"/>
                <w:sz w:val="20"/>
                <w:szCs w:val="20"/>
              </w:rPr>
              <w:t>issues here in details)</w:t>
            </w:r>
          </w:p>
        </w:tc>
        <w:tc>
          <w:tcPr>
            <w:tcW w:w="4558" w:type="dxa"/>
          </w:tcPr>
          <w:p w14:paraId="18F88DD5" w14:textId="77777777" w:rsidR="002B054D" w:rsidRPr="00155DEC" w:rsidRDefault="006F31A5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155DEC">
              <w:rPr>
                <w:rFonts w:ascii="Arial" w:hAnsi="Arial" w:cs="Arial"/>
                <w:spacing w:val="-5"/>
                <w:sz w:val="20"/>
                <w:szCs w:val="20"/>
              </w:rPr>
              <w:t>No</w:t>
            </w:r>
          </w:p>
        </w:tc>
        <w:tc>
          <w:tcPr>
            <w:tcW w:w="4558" w:type="dxa"/>
          </w:tcPr>
          <w:p w14:paraId="1265DBFB" w14:textId="77777777" w:rsidR="002B054D" w:rsidRPr="00155DEC" w:rsidRDefault="002B054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CAD76CE" w14:textId="77777777" w:rsidR="002B054D" w:rsidRPr="00155DEC" w:rsidRDefault="002B054D">
      <w:pPr>
        <w:rPr>
          <w:rFonts w:ascii="Arial" w:hAnsi="Arial" w:cs="Arial"/>
          <w:b/>
          <w:sz w:val="20"/>
          <w:szCs w:val="20"/>
        </w:rPr>
      </w:pPr>
    </w:p>
    <w:p w14:paraId="0A649678" w14:textId="77777777" w:rsidR="00155DEC" w:rsidRPr="00155DEC" w:rsidRDefault="00155DEC" w:rsidP="00155DEC">
      <w:pPr>
        <w:widowControl/>
        <w:autoSpaceDE/>
        <w:autoSpaceDN/>
        <w:rPr>
          <w:rFonts w:ascii="Arial" w:hAnsi="Arial" w:cs="Arial"/>
          <w:b/>
          <w:sz w:val="20"/>
          <w:szCs w:val="20"/>
          <w:u w:val="single"/>
        </w:rPr>
      </w:pPr>
      <w:r w:rsidRPr="00155DEC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16C7B7C" w14:textId="77777777" w:rsidR="00155DEC" w:rsidRPr="00155DEC" w:rsidRDefault="00155DEC" w:rsidP="00155DEC">
      <w:pPr>
        <w:widowControl/>
        <w:autoSpaceDE/>
        <w:autoSpaceDN/>
        <w:rPr>
          <w:rFonts w:ascii="Arial" w:hAnsi="Arial" w:cs="Arial"/>
          <w:b/>
          <w:sz w:val="20"/>
          <w:szCs w:val="20"/>
          <w:u w:val="single"/>
        </w:rPr>
      </w:pPr>
    </w:p>
    <w:p w14:paraId="4FED4220" w14:textId="77777777" w:rsidR="00155DEC" w:rsidRPr="00155DEC" w:rsidRDefault="00155DEC" w:rsidP="00155DEC">
      <w:pPr>
        <w:widowControl/>
        <w:autoSpaceDE/>
        <w:autoSpaceDN/>
        <w:rPr>
          <w:rFonts w:ascii="Arial" w:hAnsi="Arial" w:cs="Arial"/>
          <w:sz w:val="20"/>
          <w:szCs w:val="20"/>
        </w:rPr>
      </w:pPr>
      <w:r w:rsidRPr="00155DEC">
        <w:rPr>
          <w:rFonts w:ascii="Arial" w:eastAsiaTheme="minorEastAsia" w:hAnsi="Arial" w:cs="Arial"/>
          <w:color w:val="000000"/>
          <w:sz w:val="20"/>
          <w:szCs w:val="20"/>
        </w:rPr>
        <w:t>Amin Gholami Davodi, Babol Noshirvani University of Technology, Iran</w:t>
      </w:r>
    </w:p>
    <w:p w14:paraId="089B6F5E" w14:textId="77777777" w:rsidR="008837C8" w:rsidRPr="00155DEC" w:rsidRDefault="008837C8">
      <w:pPr>
        <w:rPr>
          <w:rFonts w:ascii="Arial" w:hAnsi="Arial" w:cs="Arial"/>
          <w:b/>
          <w:sz w:val="20"/>
          <w:szCs w:val="20"/>
        </w:rPr>
      </w:pPr>
    </w:p>
    <w:sectPr w:rsidR="008837C8" w:rsidRPr="00155DEC" w:rsidSect="00564B20">
      <w:type w:val="continuous"/>
      <w:pgSz w:w="16840" w:h="23820"/>
      <w:pgMar w:top="1760" w:right="1417" w:bottom="1620" w:left="1417" w:header="1286" w:footer="14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3F996" w14:textId="77777777" w:rsidR="001D5113" w:rsidRDefault="001D5113">
      <w:r>
        <w:separator/>
      </w:r>
    </w:p>
  </w:endnote>
  <w:endnote w:type="continuationSeparator" w:id="0">
    <w:p w14:paraId="256A3848" w14:textId="77777777" w:rsidR="001D5113" w:rsidRDefault="001D5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0131A" w14:textId="77777777" w:rsidR="002B054D" w:rsidRDefault="006F31A5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DADBE56" wp14:editId="3D6BCCD3">
              <wp:simplePos x="0" y="0"/>
              <wp:positionH relativeFrom="page">
                <wp:posOffset>9192006</wp:posOffset>
              </wp:positionH>
              <wp:positionV relativeFrom="page">
                <wp:posOffset>14074908</wp:posOffset>
              </wp:positionV>
              <wp:extent cx="600710" cy="3124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710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32C988" w14:textId="77777777" w:rsidR="002B054D" w:rsidRDefault="006F31A5">
                          <w:pPr>
                            <w:spacing w:before="10"/>
                            <w:ind w:left="180" w:right="18" w:hanging="16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ADBE5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3.8pt;margin-top:1108.25pt;width:47.3pt;height:24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" filled="f" stroked="f">
              <v:textbox inset="0,0,0,0">
                <w:txbxContent>
                  <w:p w14:paraId="5432C988" w14:textId="77777777" w:rsidR="002B054D" w:rsidRDefault="006F31A5">
                    <w:pPr>
                      <w:spacing w:before="10"/>
                      <w:ind w:left="180" w:right="18" w:hanging="161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4D6CA" w14:textId="77777777" w:rsidR="001D5113" w:rsidRDefault="001D5113">
      <w:r>
        <w:separator/>
      </w:r>
    </w:p>
  </w:footnote>
  <w:footnote w:type="continuationSeparator" w:id="0">
    <w:p w14:paraId="4933E171" w14:textId="77777777" w:rsidR="001D5113" w:rsidRDefault="001D5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52434" w14:textId="77777777" w:rsidR="002B054D" w:rsidRDefault="006F31A5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611A567" wp14:editId="4E033FA7">
              <wp:simplePos x="0" y="0"/>
              <wp:positionH relativeFrom="page">
                <wp:posOffset>4695571</wp:posOffset>
              </wp:positionH>
              <wp:positionV relativeFrom="page">
                <wp:posOffset>804221</wp:posOffset>
              </wp:positionV>
              <wp:extent cx="130111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11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85394A" w14:textId="77777777" w:rsidR="002B054D" w:rsidRDefault="006F31A5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Review</w:t>
                          </w:r>
                          <w:r>
                            <w:rPr>
                              <w:color w:val="003399"/>
                              <w:spacing w:val="-7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Form</w:t>
                          </w:r>
                          <w:r>
                            <w:rPr>
                              <w:color w:val="003399"/>
                              <w:spacing w:val="-5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pacing w:val="-2"/>
                              <w:sz w:val="20"/>
                              <w:highlight w:val="yellow"/>
                            </w:rPr>
                            <w:t>(Research)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11A56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69.75pt;margin-top:63.3pt;width:102.45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" filled="f" stroked="f">
              <v:textbox inset="0,0,0,0">
                <w:txbxContent>
                  <w:p w14:paraId="2585394A" w14:textId="77777777" w:rsidR="002B054D" w:rsidRDefault="006F31A5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color w:val="003399"/>
                        <w:sz w:val="20"/>
                        <w:highlight w:val="yellow"/>
                      </w:rPr>
                      <w:t>Review</w:t>
                    </w:r>
                    <w:r>
                      <w:rPr>
                        <w:color w:val="003399"/>
                        <w:spacing w:val="-7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z w:val="20"/>
                        <w:highlight w:val="yellow"/>
                      </w:rPr>
                      <w:t>Form</w:t>
                    </w:r>
                    <w:r>
                      <w:rPr>
                        <w:color w:val="003399"/>
                        <w:spacing w:val="-5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pacing w:val="-2"/>
                        <w:sz w:val="20"/>
                        <w:highlight w:val="yellow"/>
                      </w:rPr>
                      <w:t>(Research)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A5CF2"/>
    <w:multiLevelType w:val="hybridMultilevel"/>
    <w:tmpl w:val="EDF20C0A"/>
    <w:lvl w:ilvl="0" w:tplc="17A6BB26">
      <w:start w:val="1"/>
      <w:numFmt w:val="decimal"/>
      <w:lvlText w:val="%1."/>
      <w:lvlJc w:val="left"/>
      <w:pPr>
        <w:ind w:left="224" w:hanging="201"/>
      </w:pPr>
      <w:rPr>
        <w:rFonts w:hint="default"/>
        <w:spacing w:val="0"/>
        <w:w w:val="86"/>
        <w:lang w:val="en-US" w:eastAsia="en-US" w:bidi="ar-SA"/>
      </w:rPr>
    </w:lvl>
    <w:lvl w:ilvl="1" w:tplc="406C00F8">
      <w:numFmt w:val="bullet"/>
      <w:lvlText w:val="•"/>
      <w:lvlJc w:val="left"/>
      <w:pPr>
        <w:ind w:left="1598" w:hanging="201"/>
      </w:pPr>
      <w:rPr>
        <w:rFonts w:hint="default"/>
        <w:lang w:val="en-US" w:eastAsia="en-US" w:bidi="ar-SA"/>
      </w:rPr>
    </w:lvl>
    <w:lvl w:ilvl="2" w:tplc="60DE9618">
      <w:numFmt w:val="bullet"/>
      <w:lvlText w:val="•"/>
      <w:lvlJc w:val="left"/>
      <w:pPr>
        <w:ind w:left="2976" w:hanging="201"/>
      </w:pPr>
      <w:rPr>
        <w:rFonts w:hint="default"/>
        <w:lang w:val="en-US" w:eastAsia="en-US" w:bidi="ar-SA"/>
      </w:rPr>
    </w:lvl>
    <w:lvl w:ilvl="3" w:tplc="B3CAC050">
      <w:numFmt w:val="bullet"/>
      <w:lvlText w:val="•"/>
      <w:lvlJc w:val="left"/>
      <w:pPr>
        <w:ind w:left="4355" w:hanging="201"/>
      </w:pPr>
      <w:rPr>
        <w:rFonts w:hint="default"/>
        <w:lang w:val="en-US" w:eastAsia="en-US" w:bidi="ar-SA"/>
      </w:rPr>
    </w:lvl>
    <w:lvl w:ilvl="4" w:tplc="4CA4880C">
      <w:numFmt w:val="bullet"/>
      <w:lvlText w:val="•"/>
      <w:lvlJc w:val="left"/>
      <w:pPr>
        <w:ind w:left="5733" w:hanging="201"/>
      </w:pPr>
      <w:rPr>
        <w:rFonts w:hint="default"/>
        <w:lang w:val="en-US" w:eastAsia="en-US" w:bidi="ar-SA"/>
      </w:rPr>
    </w:lvl>
    <w:lvl w:ilvl="5" w:tplc="DEB44638">
      <w:numFmt w:val="bullet"/>
      <w:lvlText w:val="•"/>
      <w:lvlJc w:val="left"/>
      <w:pPr>
        <w:ind w:left="7112" w:hanging="201"/>
      </w:pPr>
      <w:rPr>
        <w:rFonts w:hint="default"/>
        <w:lang w:val="en-US" w:eastAsia="en-US" w:bidi="ar-SA"/>
      </w:rPr>
    </w:lvl>
    <w:lvl w:ilvl="6" w:tplc="67C69670">
      <w:numFmt w:val="bullet"/>
      <w:lvlText w:val="•"/>
      <w:lvlJc w:val="left"/>
      <w:pPr>
        <w:ind w:left="8490" w:hanging="201"/>
      </w:pPr>
      <w:rPr>
        <w:rFonts w:hint="default"/>
        <w:lang w:val="en-US" w:eastAsia="en-US" w:bidi="ar-SA"/>
      </w:rPr>
    </w:lvl>
    <w:lvl w:ilvl="7" w:tplc="E5A0CEBA">
      <w:numFmt w:val="bullet"/>
      <w:lvlText w:val="•"/>
      <w:lvlJc w:val="left"/>
      <w:pPr>
        <w:ind w:left="9869" w:hanging="201"/>
      </w:pPr>
      <w:rPr>
        <w:rFonts w:hint="default"/>
        <w:lang w:val="en-US" w:eastAsia="en-US" w:bidi="ar-SA"/>
      </w:rPr>
    </w:lvl>
    <w:lvl w:ilvl="8" w:tplc="7354FDEC">
      <w:numFmt w:val="bullet"/>
      <w:lvlText w:val="•"/>
      <w:lvlJc w:val="left"/>
      <w:pPr>
        <w:ind w:left="11247" w:hanging="201"/>
      </w:pPr>
      <w:rPr>
        <w:rFonts w:hint="default"/>
        <w:lang w:val="en-US" w:eastAsia="en-US" w:bidi="ar-SA"/>
      </w:rPr>
    </w:lvl>
  </w:abstractNum>
  <w:num w:numId="1" w16cid:durableId="1966696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B054D"/>
    <w:rsid w:val="00104C3F"/>
    <w:rsid w:val="00155DEC"/>
    <w:rsid w:val="001D5113"/>
    <w:rsid w:val="002B054D"/>
    <w:rsid w:val="00564B20"/>
    <w:rsid w:val="006D74B5"/>
    <w:rsid w:val="006F31A5"/>
    <w:rsid w:val="00790FFD"/>
    <w:rsid w:val="008837C8"/>
    <w:rsid w:val="00A46A63"/>
    <w:rsid w:val="00A56E2F"/>
    <w:rsid w:val="00B93B76"/>
    <w:rsid w:val="00BD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CF7D0"/>
  <w15:docId w15:val="{CDF59D35-6D69-4649-925D-BC0A271B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3" w:hanging="200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character" w:customStyle="1" w:styleId="BodyTextChar">
    <w:name w:val="Body Text Char"/>
    <w:basedOn w:val="DefaultParagraphFont"/>
    <w:link w:val="BodyText"/>
    <w:uiPriority w:val="1"/>
    <w:rsid w:val="00A46A6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D74B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74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ps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808</Words>
  <Characters>4609</Characters>
  <Application>Microsoft Office Word</Application>
  <DocSecurity>0</DocSecurity>
  <Lines>38</Lines>
  <Paragraphs>10</Paragraphs>
  <ScaleCrop>false</ScaleCrop>
  <Company/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Editor-90</cp:lastModifiedBy>
  <cp:revision>9</cp:revision>
  <dcterms:created xsi:type="dcterms:W3CDTF">2026-06-08T10:34:00Z</dcterms:created>
  <dcterms:modified xsi:type="dcterms:W3CDTF">2026-06-11T06:15:00Z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2026-06-08T00:00:00Z</vt:filetime>
  </property>
  <property fmtid="{D5CDD505-2E9C-101B-9397-08002B2CF9AE}" pid="5" name="Producer">
    <vt:lpwstr>3-Heights(TM) PDF Security Shell 4.8.25.2 (http://www.pdf-tools.com)</vt:lpwstr>
  </property>
</Properties>
</file>