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04042" w:rsidRPr="00EA6E35" w14:paraId="40B99A17" w14:textId="77777777" w:rsidTr="00EA6E35">
        <w:trPr>
          <w:trHeight w:val="20"/>
          <w:jc w:val="center"/>
        </w:trPr>
        <w:tc>
          <w:tcPr>
            <w:tcW w:w="1186" w:type="pct"/>
          </w:tcPr>
          <w:p w14:paraId="6E881ABD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676A58A" w14:textId="45AAF099" w:rsidR="00204042" w:rsidRPr="00953FB1" w:rsidRDefault="00AA79F9" w:rsidP="00AF3F59">
            <w:pPr>
              <w:rPr>
                <w:rFonts w:cs="Arial"/>
                <w:bCs/>
                <w:color w:val="0000FF"/>
                <w:sz w:val="22"/>
                <w:szCs w:val="22"/>
              </w:rPr>
            </w:pPr>
            <w:r w:rsidRPr="00AA79F9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7" w:tgtFrame="_blank" w:history="1">
              <w:r w:rsidRPr="00AA79F9">
                <w:rPr>
                  <w:rFonts w:ascii="Arial" w:hAnsi="Arial" w:cs="Arial"/>
                  <w:color w:val="01AA20"/>
                </w:rPr>
                <w:t>Journal of Advances in Food Science &amp; Technology</w:t>
              </w:r>
            </w:hyperlink>
            <w:r w:rsidRPr="00AA79F9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204042" w:rsidRPr="00EA6E35" w14:paraId="019303FB" w14:textId="77777777" w:rsidTr="00EA6E35">
        <w:trPr>
          <w:trHeight w:val="20"/>
          <w:jc w:val="center"/>
        </w:trPr>
        <w:tc>
          <w:tcPr>
            <w:tcW w:w="1186" w:type="pct"/>
          </w:tcPr>
          <w:p w14:paraId="2B59410B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A2110ED" w14:textId="228F663D" w:rsidR="00204042" w:rsidRPr="00EA6E35" w:rsidRDefault="0080575D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057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Ms_JAFSAT_15151</w:t>
            </w:r>
          </w:p>
        </w:tc>
      </w:tr>
      <w:tr w:rsidR="00204042" w:rsidRPr="00EA6E35" w14:paraId="3FD13B3D" w14:textId="77777777" w:rsidTr="00EA6E35">
        <w:trPr>
          <w:trHeight w:val="20"/>
          <w:jc w:val="center"/>
        </w:trPr>
        <w:tc>
          <w:tcPr>
            <w:tcW w:w="1186" w:type="pct"/>
          </w:tcPr>
          <w:p w14:paraId="000C6A49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7562B8A" w14:textId="77777777" w:rsidR="00204042" w:rsidRPr="00EA6E35" w:rsidRDefault="00920804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080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MICRONUTRIENTS COMPOSITION OF CAKE PRODUCED FROM FERMENTED SORGHUM AND PIGEON PEA COMPOSITE FLOUR</w:t>
            </w:r>
          </w:p>
        </w:tc>
      </w:tr>
      <w:tr w:rsidR="00204042" w:rsidRPr="00EA6E35" w14:paraId="421DF007" w14:textId="77777777" w:rsidTr="00EA6E35">
        <w:trPr>
          <w:trHeight w:val="20"/>
          <w:jc w:val="center"/>
        </w:trPr>
        <w:tc>
          <w:tcPr>
            <w:tcW w:w="1186" w:type="pct"/>
          </w:tcPr>
          <w:p w14:paraId="58DA685A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DE232B1" w14:textId="77777777" w:rsidR="00204042" w:rsidRPr="00EA6E35" w:rsidRDefault="00EA6E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79BF7CA6" w14:textId="77777777" w:rsidR="00204042" w:rsidRPr="00EA6E35" w:rsidRDefault="0020404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2D1CEB2C" w14:textId="77777777" w:rsidR="00204042" w:rsidRPr="00AF3F59" w:rsidRDefault="00204042">
      <w:pPr>
        <w:rPr>
          <w:sz w:val="20"/>
          <w:szCs w:val="20"/>
          <w:lang w:val="en-GB"/>
        </w:rPr>
      </w:pPr>
    </w:p>
    <w:p w14:paraId="4976BFE4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BAC5D8D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281F9562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E8DCE40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12E59F9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A3E6E70" w14:textId="77777777" w:rsidR="00204042" w:rsidRPr="00EA6E35" w:rsidRDefault="00EA6E35" w:rsidP="00EA6E3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C506CA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506CA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A6E35" w:rsidRPr="00EA6E35" w14:paraId="67048F50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B28A25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6A9A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485B8" w14:textId="77777777" w:rsidR="00204042" w:rsidRPr="00EA6E35" w:rsidRDefault="00EA6E35" w:rsidP="00AF3F59">
            <w:pPr>
              <w:rPr>
                <w:sz w:val="20"/>
                <w:szCs w:val="20"/>
                <w:u w:val="single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7AD06A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9A6AE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5B8407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FAD70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6177DF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48011D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5F7898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8A24EDD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02C0D4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8ECAD6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9083BE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EEBD53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E1D9AB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6837A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1FDE7C0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0591A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1B1134D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3E4736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3EE570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F4FF9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09572A0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B0648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E0D563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B1CEF8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5DDDFB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19B08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1A1F4D1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5B203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2EFD1B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4E583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9B08ED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B248DD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A88521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9C80C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CBC5132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83C70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77258C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E822B4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FCDF1E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2428D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1980014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BDC36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E329E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2E895F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EEEAA6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C62E9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FF54FFD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0A522F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FFB489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BDAEF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0853A4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BF56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6D15A6A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86559F" w14:textId="77777777" w:rsidR="00204042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48F88AE" w14:textId="77777777" w:rsidR="00AA476E" w:rsidRDefault="00AA476E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17B65D5" w14:textId="77777777" w:rsidR="001061B4" w:rsidRPr="00EA6E35" w:rsidRDefault="001061B4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FE886E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C4949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F111EEB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196BF7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4FC915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E20944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8A38FD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B92019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A2FC90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C1447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C02F22F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1E1CB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101816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79013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FFC587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3F3681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21AD8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EF32C3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B1B1D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ECBEAD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5D41BF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DB0028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2A1F571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51D414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41EFEA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9DA62B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FCA85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B664D7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413895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22476E8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F286C2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28B0A5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E0D80A3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70CA6C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EB7E5FE" w14:textId="77777777" w:rsidR="00204042" w:rsidRDefault="00204042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0FFF07A2" w14:textId="77777777" w:rsidR="00AA476E" w:rsidRPr="00AF3F59" w:rsidRDefault="00AA476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45D49AD5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0844B413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6E16E63A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BCF67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47606F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74B672D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C215EB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506CA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ACFB9C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BE16F25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7F8B1E3A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7138B49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63D33EDE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1FB233" w14:textId="77777777" w:rsidR="00204042" w:rsidRPr="00EA6E35" w:rsidRDefault="00204042" w:rsidP="00AF3F5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D04296A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3B5AE0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8798F1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271D847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482DCC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s</w:t>
            </w:r>
          </w:p>
          <w:p w14:paraId="1B5BC476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A8CAF5F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09471" w14:textId="77777777" w:rsidR="00204042" w:rsidRPr="00EA6E35" w:rsidRDefault="00C41861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BBB77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1A984BD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7451A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B6D791D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CC3AA1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2F21E4F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81A52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C005D2A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5F5609A5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BCE79F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40E7430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598C1C78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F2D1FED" w14:textId="77777777" w:rsidR="00204042" w:rsidRPr="00EA6E35" w:rsidRDefault="00204042" w:rsidP="00AF3F5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2EBC5D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FCF999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79573C3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502F464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D667BE5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FABB251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78E4BB1E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9EB6B1A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78B25D" w14:textId="77777777" w:rsidR="00204042" w:rsidRPr="00EA6E35" w:rsidRDefault="00C41861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C5F859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D23CA8A" w14:textId="77777777" w:rsidR="00204042" w:rsidRPr="00AF3F59" w:rsidRDefault="00204042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11DF8E2" w14:textId="77777777" w:rsidR="00204042" w:rsidRDefault="00EA6E3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AF3F59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394B30A" w14:textId="77777777" w:rsidR="005B0466" w:rsidRDefault="005B0466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BF608B2" w14:textId="0576B218" w:rsidR="005B0466" w:rsidRDefault="005B0466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sz w:val="20"/>
          <w:szCs w:val="20"/>
          <w:lang w:val="en-GB"/>
        </w:rPr>
        <w:t>Dr. Anindita Deb Pal</w:t>
      </w:r>
      <w:r>
        <w:rPr>
          <w:sz w:val="20"/>
          <w:szCs w:val="20"/>
          <w:lang w:val="en-GB"/>
        </w:rPr>
        <w:t xml:space="preserve">, </w:t>
      </w:r>
      <w:r>
        <w:rPr>
          <w:sz w:val="20"/>
          <w:szCs w:val="20"/>
          <w:lang w:val="en-GB"/>
        </w:rPr>
        <w:t>J.D. Birla Institute, Kolkata</w:t>
      </w:r>
      <w:r>
        <w:rPr>
          <w:sz w:val="20"/>
          <w:szCs w:val="20"/>
          <w:lang w:val="en-GB"/>
        </w:rPr>
        <w:t xml:space="preserve">, </w:t>
      </w:r>
      <w:r>
        <w:rPr>
          <w:sz w:val="20"/>
          <w:szCs w:val="20"/>
          <w:lang w:val="en-GB"/>
        </w:rPr>
        <w:t>India</w:t>
      </w:r>
      <w:r>
        <w:rPr>
          <w:sz w:val="20"/>
          <w:szCs w:val="20"/>
          <w:lang w:val="en-GB"/>
        </w:rPr>
        <w:t>.</w:t>
      </w:r>
    </w:p>
    <w:p w14:paraId="75ADC575" w14:textId="77777777" w:rsidR="005B0466" w:rsidRDefault="005B0466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4DD8E21" w14:textId="77777777" w:rsidR="005B0466" w:rsidRDefault="005B0466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A5EF5E4" w14:textId="77777777" w:rsidR="005B0466" w:rsidRPr="00AF3F59" w:rsidRDefault="005B0466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6DC9E9D9" w14:textId="77777777" w:rsidR="00204042" w:rsidRPr="00AF3F59" w:rsidRDefault="00204042">
      <w:pPr>
        <w:rPr>
          <w:sz w:val="20"/>
          <w:szCs w:val="20"/>
        </w:rPr>
      </w:pPr>
    </w:p>
    <w:p w14:paraId="761D2131" w14:textId="77777777" w:rsidR="00204042" w:rsidRPr="00AF3F59" w:rsidRDefault="00204042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204042" w:rsidRPr="00AF3F59" w:rsidSect="008B592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61DE9" w14:textId="77777777" w:rsidR="00F57D32" w:rsidRDefault="00F57D32">
      <w:r>
        <w:separator/>
      </w:r>
    </w:p>
  </w:endnote>
  <w:endnote w:type="continuationSeparator" w:id="0">
    <w:p w14:paraId="07446F4C" w14:textId="77777777" w:rsidR="00F57D32" w:rsidRDefault="00F5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705" w14:textId="77777777" w:rsidR="00204042" w:rsidRDefault="00204042">
    <w:pPr>
      <w:pStyle w:val="Footer"/>
      <w:jc w:val="right"/>
    </w:pPr>
  </w:p>
  <w:p w14:paraId="10FBE3BA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8B5928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8B5928">
      <w:rPr>
        <w:b/>
        <w:sz w:val="20"/>
      </w:rPr>
      <w:fldChar w:fldCharType="separate"/>
    </w:r>
    <w:r w:rsidR="00F44BF9">
      <w:rPr>
        <w:b/>
        <w:noProof/>
        <w:sz w:val="20"/>
      </w:rPr>
      <w:t>3</w:t>
    </w:r>
    <w:r w:rsidR="008B5928">
      <w:rPr>
        <w:b/>
        <w:sz w:val="20"/>
      </w:rPr>
      <w:fldChar w:fldCharType="end"/>
    </w:r>
    <w:r>
      <w:rPr>
        <w:sz w:val="20"/>
      </w:rPr>
      <w:t xml:space="preserve"> of </w:t>
    </w:r>
    <w:r w:rsidR="008B5928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8B5928">
      <w:rPr>
        <w:b/>
        <w:sz w:val="20"/>
      </w:rPr>
      <w:fldChar w:fldCharType="separate"/>
    </w:r>
    <w:r w:rsidR="00F44BF9">
      <w:rPr>
        <w:b/>
        <w:noProof/>
        <w:sz w:val="20"/>
      </w:rPr>
      <w:t>3</w:t>
    </w:r>
    <w:r w:rsidR="008B5928">
      <w:rPr>
        <w:b/>
        <w:sz w:val="20"/>
      </w:rPr>
      <w:fldChar w:fldCharType="end"/>
    </w:r>
  </w:p>
  <w:p w14:paraId="2A5BFFEF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676317E" w14:textId="77777777" w:rsidR="00204042" w:rsidRDefault="00204042">
    <w:pPr>
      <w:pStyle w:val="Footer"/>
      <w:jc w:val="right"/>
    </w:pPr>
  </w:p>
  <w:p w14:paraId="1F55750F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A3ED" w14:textId="77777777" w:rsidR="00F57D32" w:rsidRDefault="00F57D32">
      <w:r>
        <w:separator/>
      </w:r>
    </w:p>
  </w:footnote>
  <w:footnote w:type="continuationSeparator" w:id="0">
    <w:p w14:paraId="729BBC90" w14:textId="77777777" w:rsidR="00F57D32" w:rsidRDefault="00F5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BF14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602BB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2061839">
    <w:abstractNumId w:val="4"/>
  </w:num>
  <w:num w:numId="2" w16cid:durableId="328292756">
    <w:abstractNumId w:val="8"/>
  </w:num>
  <w:num w:numId="3" w16cid:durableId="703987756">
    <w:abstractNumId w:val="7"/>
  </w:num>
  <w:num w:numId="4" w16cid:durableId="151530286">
    <w:abstractNumId w:val="9"/>
  </w:num>
  <w:num w:numId="5" w16cid:durableId="296766591">
    <w:abstractNumId w:val="6"/>
  </w:num>
  <w:num w:numId="6" w16cid:durableId="247738775">
    <w:abstractNumId w:val="0"/>
  </w:num>
  <w:num w:numId="7" w16cid:durableId="1135947474">
    <w:abstractNumId w:val="3"/>
  </w:num>
  <w:num w:numId="8" w16cid:durableId="1932082235">
    <w:abstractNumId w:val="11"/>
  </w:num>
  <w:num w:numId="9" w16cid:durableId="1739937562">
    <w:abstractNumId w:val="10"/>
  </w:num>
  <w:num w:numId="10" w16cid:durableId="1811707077">
    <w:abstractNumId w:val="2"/>
  </w:num>
  <w:num w:numId="11" w16cid:durableId="1761486502">
    <w:abstractNumId w:val="1"/>
  </w:num>
  <w:num w:numId="12" w16cid:durableId="312877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042"/>
    <w:rsid w:val="00075E96"/>
    <w:rsid w:val="001061B4"/>
    <w:rsid w:val="00204042"/>
    <w:rsid w:val="00206283"/>
    <w:rsid w:val="00261933"/>
    <w:rsid w:val="002C66D6"/>
    <w:rsid w:val="00551447"/>
    <w:rsid w:val="005B0466"/>
    <w:rsid w:val="005C677A"/>
    <w:rsid w:val="006534F5"/>
    <w:rsid w:val="006F28FD"/>
    <w:rsid w:val="007A699C"/>
    <w:rsid w:val="007B41A3"/>
    <w:rsid w:val="0080575D"/>
    <w:rsid w:val="008B4ED1"/>
    <w:rsid w:val="008B5928"/>
    <w:rsid w:val="008B5FB8"/>
    <w:rsid w:val="008D2987"/>
    <w:rsid w:val="00920804"/>
    <w:rsid w:val="00953FB1"/>
    <w:rsid w:val="009577CE"/>
    <w:rsid w:val="009A3A95"/>
    <w:rsid w:val="00A6708F"/>
    <w:rsid w:val="00A7113E"/>
    <w:rsid w:val="00AA476E"/>
    <w:rsid w:val="00AA79F9"/>
    <w:rsid w:val="00AF3F59"/>
    <w:rsid w:val="00B57FD0"/>
    <w:rsid w:val="00B66700"/>
    <w:rsid w:val="00BC7A46"/>
    <w:rsid w:val="00BF3D21"/>
    <w:rsid w:val="00C255C0"/>
    <w:rsid w:val="00C41861"/>
    <w:rsid w:val="00C506CA"/>
    <w:rsid w:val="00D166B1"/>
    <w:rsid w:val="00D51B4B"/>
    <w:rsid w:val="00DF4831"/>
    <w:rsid w:val="00E13F66"/>
    <w:rsid w:val="00E24527"/>
    <w:rsid w:val="00E46CBC"/>
    <w:rsid w:val="00E7603E"/>
    <w:rsid w:val="00EA6E35"/>
    <w:rsid w:val="00EE3E18"/>
    <w:rsid w:val="00EF68C5"/>
    <w:rsid w:val="00F44BF9"/>
    <w:rsid w:val="00F57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46E90"/>
  <w15:docId w15:val="{B41E6EA9-9785-4E95-8293-E3C0D864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92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B5928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8B5928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B5928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8B5928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8B592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8B5928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8B5928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8B59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B59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592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B592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B59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928"/>
    <w:pPr>
      <w:ind w:left="720"/>
      <w:contextualSpacing/>
    </w:pPr>
  </w:style>
  <w:style w:type="paragraph" w:styleId="Revision">
    <w:name w:val="Revision"/>
    <w:hidden/>
    <w:uiPriority w:val="99"/>
    <w:semiHidden/>
    <w:rsid w:val="008B5928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8B5928"/>
    <w:rPr>
      <w:color w:val="800080"/>
      <w:u w:val="single"/>
    </w:rPr>
  </w:style>
  <w:style w:type="table" w:styleId="TableGrid">
    <w:name w:val="Table Grid"/>
    <w:basedOn w:val="TableNormal"/>
    <w:uiPriority w:val="59"/>
    <w:rsid w:val="008B592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8B5928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8B592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F6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AFS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1144</cp:lastModifiedBy>
  <cp:revision>43</cp:revision>
  <dcterms:created xsi:type="dcterms:W3CDTF">2026-03-24T06:15:00Z</dcterms:created>
  <dcterms:modified xsi:type="dcterms:W3CDTF">2026-06-27T11:11:00Z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