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E12D6" w:rsidRPr="00EF13E6" w14:paraId="684293DD" w14:textId="77777777">
        <w:trPr>
          <w:trHeight w:val="20"/>
          <w:jc w:val="center"/>
        </w:trPr>
        <w:tc>
          <w:tcPr>
            <w:tcW w:w="1186" w:type="pct"/>
          </w:tcPr>
          <w:p w14:paraId="14BFB3A5" w14:textId="77777777" w:rsidR="001E12D6" w:rsidRPr="00EF13E6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13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95B8D25" w14:textId="77777777" w:rsidR="001E12D6" w:rsidRPr="00EF13E6" w:rsidRDefault="001E12D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F13E6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Mathematics and Computer Research</w:t>
              </w:r>
            </w:hyperlink>
          </w:p>
        </w:tc>
      </w:tr>
      <w:tr w:rsidR="001E12D6" w:rsidRPr="00EF13E6" w14:paraId="760B06D2" w14:textId="77777777">
        <w:trPr>
          <w:trHeight w:val="20"/>
          <w:jc w:val="center"/>
        </w:trPr>
        <w:tc>
          <w:tcPr>
            <w:tcW w:w="1186" w:type="pct"/>
          </w:tcPr>
          <w:p w14:paraId="5D2F73CE" w14:textId="77777777" w:rsidR="001E12D6" w:rsidRPr="00EF13E6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13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07A7C9B" w14:textId="7B68369D" w:rsidR="001E12D6" w:rsidRPr="00EF13E6" w:rsidRDefault="008C00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Ms_AJOMCOR_15083</w:t>
            </w:r>
          </w:p>
        </w:tc>
      </w:tr>
      <w:tr w:rsidR="001E12D6" w:rsidRPr="00EF13E6" w14:paraId="43CD53E4" w14:textId="77777777">
        <w:trPr>
          <w:trHeight w:val="20"/>
          <w:jc w:val="center"/>
        </w:trPr>
        <w:tc>
          <w:tcPr>
            <w:tcW w:w="1186" w:type="pct"/>
          </w:tcPr>
          <w:p w14:paraId="20118F31" w14:textId="77777777" w:rsidR="001E12D6" w:rsidRPr="00EF13E6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13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CAF1534" w14:textId="4F7DA820" w:rsidR="001E12D6" w:rsidRPr="00EF13E6" w:rsidRDefault="008C00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/>
                <w:sz w:val="20"/>
                <w:szCs w:val="20"/>
                <w:lang w:val="en-GB"/>
              </w:rPr>
              <w:t>Existence of solutions for a class of p-biharmonic equations</w:t>
            </w:r>
          </w:p>
        </w:tc>
      </w:tr>
      <w:tr w:rsidR="001E12D6" w:rsidRPr="00EF13E6" w14:paraId="13977A1C" w14:textId="77777777">
        <w:trPr>
          <w:trHeight w:val="20"/>
          <w:jc w:val="center"/>
        </w:trPr>
        <w:tc>
          <w:tcPr>
            <w:tcW w:w="1186" w:type="pct"/>
          </w:tcPr>
          <w:p w14:paraId="3718302A" w14:textId="77777777" w:rsidR="001E12D6" w:rsidRPr="00EF13E6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13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5FC8909" w14:textId="77777777" w:rsidR="001E12D6" w:rsidRPr="00EF13E6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421E694" w14:textId="77777777" w:rsidR="001E12D6" w:rsidRPr="00EF13E6" w:rsidRDefault="001E12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5343C72" w14:textId="77777777" w:rsidR="001E12D6" w:rsidRPr="00EF13E6" w:rsidRDefault="001E12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FFFA4B3" w14:textId="77777777" w:rsidR="001E12D6" w:rsidRPr="00EF13E6" w:rsidRDefault="001E12D6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0FD3AC5F" w14:textId="77777777" w:rsidR="001E12D6" w:rsidRPr="00EF13E6" w:rsidRDefault="001E12D6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6887415" w14:textId="77777777" w:rsidR="001E12D6" w:rsidRPr="00EF13E6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F13E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F13E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BDA239D" w14:textId="77777777" w:rsidR="001E12D6" w:rsidRPr="00EF13E6" w:rsidRDefault="001E12D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1E12D6" w:rsidRPr="00EF13E6" w14:paraId="4AFDDACD" w14:textId="77777777">
        <w:trPr>
          <w:trHeight w:val="20"/>
          <w:jc w:val="center"/>
        </w:trPr>
        <w:tc>
          <w:tcPr>
            <w:tcW w:w="1666" w:type="pct"/>
            <w:noWrap/>
          </w:tcPr>
          <w:p w14:paraId="7A954401" w14:textId="77777777" w:rsidR="001E12D6" w:rsidRPr="00EF13E6" w:rsidRDefault="001E12D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B5ED1E0" w14:textId="77777777" w:rsidR="001E12D6" w:rsidRPr="00EF13E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FA64D6D" w14:textId="77777777" w:rsidR="001E12D6" w:rsidRPr="00EF13E6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F13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F13E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9F51A46" w14:textId="77777777" w:rsidR="001E12D6" w:rsidRPr="00EF13E6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EF13E6" w14:paraId="301DF55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BFCF8E" w14:textId="77777777" w:rsidR="001E12D6" w:rsidRPr="00EF13E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F13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48A2F55" w14:textId="77777777" w:rsidR="001E12D6" w:rsidRPr="00EF13E6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91ABF2C" w14:textId="6D3B6C60" w:rsidR="0065165C" w:rsidRPr="00EF13E6" w:rsidRDefault="0065165C" w:rsidP="006516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13E6">
              <w:rPr>
                <w:rFonts w:ascii="Arial" w:hAnsi="Arial" w:cs="Arial"/>
                <w:sz w:val="20"/>
                <w:szCs w:val="20"/>
              </w:rPr>
              <w:t>The manuscript contributes to the growing literature on p-biharmonic equations by employing Morse theory, critical point theory, and the G-link theorem to establish existence results under resonance and non- crossing conditions. The research is relevant to researchers working in nonlinear partial differential equations and functional analysis.</w:t>
            </w:r>
          </w:p>
          <w:p w14:paraId="2446CB4A" w14:textId="77777777" w:rsidR="001E12D6" w:rsidRPr="00EF13E6" w:rsidRDefault="001E12D6" w:rsidP="0065165C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F18F94" w14:textId="77777777" w:rsidR="001E12D6" w:rsidRPr="00EF13E6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85AA709" w14:textId="77777777" w:rsidR="001E12D6" w:rsidRPr="00EF13E6" w:rsidRDefault="001E12D6">
      <w:pPr>
        <w:rPr>
          <w:rFonts w:ascii="Arial" w:hAnsi="Arial" w:cs="Arial"/>
          <w:sz w:val="20"/>
          <w:szCs w:val="20"/>
          <w:lang w:val="en-GB"/>
        </w:rPr>
      </w:pPr>
    </w:p>
    <w:p w14:paraId="18C6CB3B" w14:textId="77777777" w:rsidR="001E12D6" w:rsidRPr="00EF13E6" w:rsidRDefault="001E12D6">
      <w:pPr>
        <w:rPr>
          <w:rFonts w:ascii="Arial" w:hAnsi="Arial" w:cs="Arial"/>
          <w:sz w:val="20"/>
          <w:szCs w:val="20"/>
          <w:lang w:val="en-GB"/>
        </w:rPr>
      </w:pPr>
    </w:p>
    <w:p w14:paraId="1D6F4A70" w14:textId="77777777" w:rsidR="001E12D6" w:rsidRPr="00EF13E6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F13E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1876069" w14:textId="77777777" w:rsidR="001E12D6" w:rsidRPr="00EF13E6" w:rsidRDefault="001E12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E12D6" w:rsidRPr="00EF13E6" w14:paraId="37D4520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8A7F0D" w14:textId="77777777" w:rsidR="001E12D6" w:rsidRPr="00EF13E6" w:rsidRDefault="001E12D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938E692" w14:textId="77777777" w:rsidR="001E12D6" w:rsidRPr="00EF13E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6F24881" w14:textId="77777777" w:rsidR="001E12D6" w:rsidRPr="00EF13E6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13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F13E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E12D6" w:rsidRPr="00EF13E6" w14:paraId="2F0EE9E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5CD114" w14:textId="77777777" w:rsidR="001E12D6" w:rsidRPr="00EF13E6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ECDDEFA" w14:textId="77777777" w:rsidR="001E12D6" w:rsidRPr="00EF13E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F0208B" w14:textId="77777777" w:rsidR="001E12D6" w:rsidRPr="00EF13E6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1D5AED" w14:textId="316D4CCC" w:rsidR="001E12D6" w:rsidRPr="00EF13E6" w:rsidRDefault="001848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635F544" w14:textId="77777777" w:rsidR="001E12D6" w:rsidRPr="00EF13E6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EF13E6" w14:paraId="617E137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2FFF3C" w14:textId="77777777" w:rsidR="001E12D6" w:rsidRPr="00EF13E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E5F831A" w14:textId="77777777" w:rsidR="001E12D6" w:rsidRPr="00EF13E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356246" w14:textId="77777777" w:rsidR="001E12D6" w:rsidRPr="00EF13E6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07EB80" w14:textId="4928083F" w:rsidR="001E12D6" w:rsidRPr="00EF13E6" w:rsidRDefault="001848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2E25FB3" w14:textId="77777777" w:rsidR="001E12D6" w:rsidRPr="00EF13E6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EF13E6" w14:paraId="46A79A6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BDBA56" w14:textId="77777777" w:rsidR="001E12D6" w:rsidRPr="00EF13E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F13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5A2439E" w14:textId="77777777" w:rsidR="001E12D6" w:rsidRPr="00EF13E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08DE16" w14:textId="77777777" w:rsidR="001E12D6" w:rsidRPr="00EF13E6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3CDC17" w14:textId="1FD1466F" w:rsidR="001E12D6" w:rsidRPr="00EF13E6" w:rsidRDefault="001848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1D43FFE" w14:textId="77777777" w:rsidR="001E12D6" w:rsidRPr="00EF13E6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EF13E6" w14:paraId="09F0BDC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DA9AC4" w14:textId="77777777" w:rsidR="001E12D6" w:rsidRPr="00EF13E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F13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B7010AB" w14:textId="77777777" w:rsidR="001E12D6" w:rsidRPr="00EF13E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3C4432" w14:textId="77777777" w:rsidR="001E12D6" w:rsidRPr="00EF13E6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10DDFF" w14:textId="3A87D93B" w:rsidR="001E12D6" w:rsidRPr="00EF13E6" w:rsidRDefault="001848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6216371" w14:textId="77777777" w:rsidR="001E12D6" w:rsidRPr="00EF13E6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EF13E6" w14:paraId="1D00BB4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ADE31E" w14:textId="77777777" w:rsidR="001E12D6" w:rsidRPr="00EF13E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F13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0EEF5F3" w14:textId="77777777" w:rsidR="001E12D6" w:rsidRPr="00EF13E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5E5574" w14:textId="77777777" w:rsidR="001E12D6" w:rsidRPr="00EF13E6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010574" w14:textId="08A57C29" w:rsidR="001E12D6" w:rsidRPr="00EF13E6" w:rsidRDefault="001848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23B0377" w14:textId="77777777" w:rsidR="001E12D6" w:rsidRPr="00EF13E6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EF13E6" w14:paraId="2582E9C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1D84D6" w14:textId="77777777" w:rsidR="001E12D6" w:rsidRPr="00EF13E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F13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77DCAC0" w14:textId="77777777" w:rsidR="001E12D6" w:rsidRPr="00EF13E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D80CC1" w14:textId="77777777" w:rsidR="001E12D6" w:rsidRPr="00EF13E6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6E1C42" w14:textId="4F98EE8F" w:rsidR="001E12D6" w:rsidRPr="00EF13E6" w:rsidRDefault="001848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13EE924" w14:textId="77777777" w:rsidR="001E12D6" w:rsidRPr="00EF13E6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EF13E6" w14:paraId="5C33C63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4EB5F5" w14:textId="77777777" w:rsidR="001E12D6" w:rsidRPr="00EF13E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F13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8A742DC" w14:textId="77777777" w:rsidR="001E12D6" w:rsidRPr="00EF13E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BCB702" w14:textId="77777777" w:rsidR="001E12D6" w:rsidRPr="00EF13E6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C58D55" w14:textId="3904D099" w:rsidR="001E12D6" w:rsidRPr="00EF13E6" w:rsidRDefault="001848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ACBEC44" w14:textId="77777777" w:rsidR="001E12D6" w:rsidRPr="00EF13E6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EF13E6" w14:paraId="3C165B3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4914AF" w14:textId="77777777" w:rsidR="001E12D6" w:rsidRPr="00EF13E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F13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3AB6773" w14:textId="77777777" w:rsidR="001E12D6" w:rsidRPr="00EF13E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AC7381" w14:textId="77777777" w:rsidR="001E12D6" w:rsidRPr="00EF13E6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D7F5B4" w14:textId="08C33F99" w:rsidR="001E12D6" w:rsidRPr="00EF13E6" w:rsidRDefault="001848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AF9CC10" w14:textId="77777777" w:rsidR="001E12D6" w:rsidRPr="00EF13E6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EF13E6" w14:paraId="03C02A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B5A81E" w14:textId="77777777" w:rsidR="001E12D6" w:rsidRPr="00EF13E6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3FF52A7" w14:textId="77777777" w:rsidR="001E12D6" w:rsidRPr="00EF13E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129CA5" w14:textId="77777777" w:rsidR="001E12D6" w:rsidRPr="00EF13E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1046D2" w14:textId="456B8508" w:rsidR="001E12D6" w:rsidRPr="00EF13E6" w:rsidRDefault="001848E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979E12B" w14:textId="77777777" w:rsidR="001E12D6" w:rsidRPr="00EF13E6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EF13E6" w14:paraId="39DEFD1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302D90" w14:textId="77777777" w:rsidR="001E12D6" w:rsidRPr="00EF13E6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950EDAB" w14:textId="77777777" w:rsidR="001E12D6" w:rsidRPr="00EF13E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BA7271" w14:textId="77777777" w:rsidR="001E12D6" w:rsidRPr="00EF13E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BC5312B" w14:textId="77777777" w:rsidR="001E12D6" w:rsidRPr="00EF13E6" w:rsidRDefault="001E12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6FC0979" w14:textId="77777777" w:rsidR="001E12D6" w:rsidRPr="00EF13E6" w:rsidRDefault="001E12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E045268" w14:textId="5543A0AD" w:rsidR="001E12D6" w:rsidRPr="00EF13E6" w:rsidRDefault="001848E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46DA258A" w14:textId="77777777" w:rsidR="001E12D6" w:rsidRPr="00EF13E6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EF13E6" w14:paraId="33B5F12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A05304" w14:textId="77777777" w:rsidR="001E12D6" w:rsidRPr="00EF13E6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339D9D5E" w14:textId="77777777" w:rsidR="001E12D6" w:rsidRPr="00EF13E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AADB9E" w14:textId="77777777" w:rsidR="001E12D6" w:rsidRPr="00EF13E6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B80646" w14:textId="4504253B" w:rsidR="001E12D6" w:rsidRPr="00EF13E6" w:rsidRDefault="001848E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FD5AF61" w14:textId="77CE6BA2" w:rsidR="001E12D6" w:rsidRPr="00EF13E6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EF13E6" w14:paraId="1D92C60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F07779" w14:textId="77777777" w:rsidR="001E12D6" w:rsidRPr="00EF13E6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52439CB" w14:textId="77777777" w:rsidR="001E12D6" w:rsidRPr="00EF13E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C9FC9B" w14:textId="77777777" w:rsidR="001E12D6" w:rsidRPr="00EF13E6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ECBAAD" w14:textId="4B151A2E" w:rsidR="001E12D6" w:rsidRPr="00EF13E6" w:rsidRDefault="001848E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8C235B3" w14:textId="77777777" w:rsidR="001E12D6" w:rsidRPr="00EF13E6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EF13E6" w14:paraId="25A750C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C2F420" w14:textId="77777777" w:rsidR="001E12D6" w:rsidRPr="00EF13E6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C1C2859" w14:textId="77777777" w:rsidR="001E12D6" w:rsidRPr="00EF13E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44A510" w14:textId="77777777" w:rsidR="001E12D6" w:rsidRPr="00EF13E6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7D42A3" w14:textId="039A3713" w:rsidR="001E12D6" w:rsidRPr="00EF13E6" w:rsidRDefault="001848E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B72294D" w14:textId="77777777" w:rsidR="001E12D6" w:rsidRPr="00EF13E6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EF13E6" w14:paraId="633D507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D1D787" w14:textId="77777777" w:rsidR="001E12D6" w:rsidRPr="00EF13E6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3462098" w14:textId="77777777" w:rsidR="001E12D6" w:rsidRPr="00EF13E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5D5D27" w14:textId="77777777" w:rsidR="001E12D6" w:rsidRPr="00EF13E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CCB9DC5" w14:textId="77777777" w:rsidR="001E12D6" w:rsidRPr="00EF13E6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A709164" w14:textId="2E96CC7B" w:rsidR="001E12D6" w:rsidRPr="00EF13E6" w:rsidRDefault="001848E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r w:rsidR="006B45D8" w:rsidRPr="00EF13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(But does not include recently published related papers)</w:t>
            </w:r>
          </w:p>
        </w:tc>
        <w:tc>
          <w:tcPr>
            <w:tcW w:w="1667" w:type="pct"/>
          </w:tcPr>
          <w:p w14:paraId="2B8688DD" w14:textId="77777777" w:rsidR="001E12D6" w:rsidRPr="00EF13E6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EF13E6" w14:paraId="56D6DA1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44B853" w14:textId="77777777" w:rsidR="001E12D6" w:rsidRPr="00EF13E6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16032D9" w14:textId="77777777" w:rsidR="001E12D6" w:rsidRPr="00EF13E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8BA1D9" w14:textId="77777777" w:rsidR="001E12D6" w:rsidRPr="00EF13E6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1CCD4B5" w14:textId="77777777" w:rsidR="001E12D6" w:rsidRPr="00EF13E6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A08D32F" w14:textId="73DDC111" w:rsidR="001E12D6" w:rsidRPr="00EF13E6" w:rsidRDefault="001848E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F9A8B18" w14:textId="77777777" w:rsidR="001E12D6" w:rsidRPr="00EF13E6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B7A151B" w14:textId="77777777" w:rsidR="001E12D6" w:rsidRPr="00EF13E6" w:rsidRDefault="001E12D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588515F" w14:textId="77777777" w:rsidR="001E12D6" w:rsidRPr="00EF13E6" w:rsidRDefault="001E12D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9A69BEE" w14:textId="77777777" w:rsidR="001E12D6" w:rsidRPr="00EF13E6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F13E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7B8BAF3" w14:textId="77777777" w:rsidR="001E12D6" w:rsidRPr="00EF13E6" w:rsidRDefault="001E12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E12D6" w:rsidRPr="00EF13E6" w14:paraId="3A37489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E8CCAE" w14:textId="77777777" w:rsidR="001E12D6" w:rsidRPr="00EF13E6" w:rsidRDefault="001E12D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00DEDE" w14:textId="77777777" w:rsidR="001E12D6" w:rsidRPr="00EF13E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672B235" w14:textId="77777777" w:rsidR="001E12D6" w:rsidRPr="00EF13E6" w:rsidRDefault="001E12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2B60A3" w14:textId="77777777" w:rsidR="001E12D6" w:rsidRPr="00EF13E6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F13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F13E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0272EB2" w14:textId="77777777" w:rsidR="001E12D6" w:rsidRPr="00EF13E6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EF13E6" w14:paraId="57C4423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E7BDB6" w14:textId="77777777" w:rsidR="001E12D6" w:rsidRPr="00EF13E6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665E38E" w14:textId="77777777" w:rsidR="001E12D6" w:rsidRPr="00EF13E6" w:rsidRDefault="001E12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D7A2EB" w14:textId="77777777" w:rsidR="001E12D6" w:rsidRPr="00EF13E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491CD29" w14:textId="77777777" w:rsidR="001E12D6" w:rsidRPr="00EF13E6" w:rsidRDefault="001E12D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1BF5EF5" w14:textId="44F7BD4C" w:rsidR="006D3609" w:rsidRPr="00EF13E6" w:rsidRDefault="006D3609" w:rsidP="006D36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13E6">
              <w:rPr>
                <w:rFonts w:ascii="Arial" w:hAnsi="Arial" w:cs="Arial"/>
                <w:sz w:val="20"/>
                <w:szCs w:val="20"/>
              </w:rPr>
              <w:t xml:space="preserve">YES. </w:t>
            </w:r>
          </w:p>
          <w:p w14:paraId="18789C27" w14:textId="77777777" w:rsidR="001E12D6" w:rsidRPr="00EF13E6" w:rsidRDefault="001E12D6" w:rsidP="006D3609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60B3A30" w14:textId="77777777" w:rsidR="001E12D6" w:rsidRPr="00EF13E6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EF13E6" w14:paraId="21BF807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2D1EB6" w14:textId="77777777" w:rsidR="001E12D6" w:rsidRPr="00EF13E6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0FFE0B8" w14:textId="77777777" w:rsidR="001E12D6" w:rsidRPr="00EF13E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35CB9F4" w14:textId="77777777" w:rsidR="001E12D6" w:rsidRPr="00EF13E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7568793" w14:textId="77777777" w:rsidR="001E12D6" w:rsidRPr="00EF13E6" w:rsidRDefault="001E12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9C0C9B" w14:textId="639036CC" w:rsidR="001E12D6" w:rsidRPr="00EF13E6" w:rsidRDefault="00284960" w:rsidP="002849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669CA053" w14:textId="77777777" w:rsidR="001E12D6" w:rsidRPr="00EF13E6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EF13E6" w14:paraId="32E9F06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B06026" w14:textId="77777777" w:rsidR="001E12D6" w:rsidRPr="00EF13E6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F13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B656280" w14:textId="77777777" w:rsidR="001E12D6" w:rsidRPr="00EF13E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B80BA64" w14:textId="77777777" w:rsidR="001E12D6" w:rsidRPr="00EF13E6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47B6BC5" w14:textId="16BFDA20" w:rsidR="001E12D6" w:rsidRPr="00EF13E6" w:rsidRDefault="0057691E" w:rsidP="0057691E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sz w:val="20"/>
                <w:szCs w:val="20"/>
              </w:rPr>
              <w:t>PARTIALLY</w:t>
            </w:r>
            <w:r w:rsidR="004B145F" w:rsidRPr="00EF13E6">
              <w:rPr>
                <w:rFonts w:ascii="Arial" w:hAnsi="Arial" w:cs="Arial"/>
                <w:sz w:val="20"/>
                <w:szCs w:val="20"/>
              </w:rPr>
              <w:t>:</w:t>
            </w:r>
            <w:r w:rsidRPr="00EF13E6">
              <w:rPr>
                <w:rFonts w:ascii="Arial" w:hAnsi="Arial" w:cs="Arial"/>
                <w:sz w:val="20"/>
                <w:szCs w:val="20"/>
              </w:rPr>
              <w:t xml:space="preserve"> The overall variational framework is appropriate and the main arguments follow standard techniques from Morse theory and critical point theory. However, several proofs are presented in a very condensed manner. The novelty with respect to the closely related work of Liu and </w:t>
            </w:r>
            <w:proofErr w:type="spellStart"/>
            <w:r w:rsidRPr="00EF13E6">
              <w:rPr>
                <w:rFonts w:ascii="Arial" w:hAnsi="Arial" w:cs="Arial"/>
                <w:sz w:val="20"/>
                <w:szCs w:val="20"/>
              </w:rPr>
              <w:t>Squassina</w:t>
            </w:r>
            <w:proofErr w:type="spellEnd"/>
            <w:r w:rsidRPr="00EF13E6">
              <w:rPr>
                <w:rFonts w:ascii="Arial" w:hAnsi="Arial" w:cs="Arial"/>
                <w:sz w:val="20"/>
                <w:szCs w:val="20"/>
              </w:rPr>
              <w:t xml:space="preserve"> should be clarified more carefully. In addition, some key steps in Lemma 2.6, Lemma 2.8, and the proof of Theorem 1.1 would benefit from additional justification to improve mathematical rigor.</w:t>
            </w:r>
          </w:p>
        </w:tc>
        <w:tc>
          <w:tcPr>
            <w:tcW w:w="1667" w:type="pct"/>
          </w:tcPr>
          <w:p w14:paraId="0DE20517" w14:textId="77777777" w:rsidR="001E12D6" w:rsidRPr="00EF13E6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EF13E6" w14:paraId="4A96D5F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B7E62C" w14:textId="77777777" w:rsidR="001E12D6" w:rsidRPr="00EF13E6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1060884" w14:textId="77777777" w:rsidR="001E12D6" w:rsidRPr="00EF13E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F818452" w14:textId="77777777" w:rsidR="001E12D6" w:rsidRPr="00EF13E6" w:rsidRDefault="001E12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BE2BDC" w14:textId="77777777" w:rsidR="001E12D6" w:rsidRPr="00EF13E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8A56A51" w14:textId="77777777" w:rsidR="001E12D6" w:rsidRPr="00EF13E6" w:rsidRDefault="001E12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EC85A2" w14:textId="298EA285" w:rsidR="001E12D6" w:rsidRPr="00EF13E6" w:rsidRDefault="0057691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EF13E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="00485B65" w:rsidRPr="00EF13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they are sufficient, but not recent.</w:t>
            </w:r>
          </w:p>
        </w:tc>
        <w:tc>
          <w:tcPr>
            <w:tcW w:w="1667" w:type="pct"/>
          </w:tcPr>
          <w:p w14:paraId="78CF7A61" w14:textId="77777777" w:rsidR="001E12D6" w:rsidRPr="00EF13E6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EF13E6" w14:paraId="3D02B0D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9B7951" w14:textId="77777777" w:rsidR="001E12D6" w:rsidRPr="00EF13E6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289D352" w14:textId="77777777" w:rsidR="001E12D6" w:rsidRPr="00EF13E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C7CC1C9" w14:textId="77777777" w:rsidR="001E12D6" w:rsidRPr="00EF13E6" w:rsidRDefault="001E12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23236C" w14:textId="77777777" w:rsidR="001E12D6" w:rsidRPr="00EF13E6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412B32F" w14:textId="77777777" w:rsidR="001E12D6" w:rsidRPr="00EF13E6" w:rsidRDefault="001E12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7100D2" w14:textId="6D31356A" w:rsidR="001E12D6" w:rsidRPr="00EF13E6" w:rsidRDefault="0057691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3E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6393DBF" w14:textId="77777777" w:rsidR="001E12D6" w:rsidRPr="00EF13E6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B46E386" w14:textId="77777777" w:rsidR="001E12D6" w:rsidRPr="00EF13E6" w:rsidRDefault="001E12D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94D32A5" w14:textId="77777777" w:rsidR="00FA3778" w:rsidRPr="00EF13E6" w:rsidRDefault="00FA377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DF6E63A" w14:textId="77777777" w:rsidR="00FA3778" w:rsidRPr="00EF13E6" w:rsidRDefault="00FA377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71A1C37" w14:textId="77777777" w:rsidR="00FA3778" w:rsidRPr="00EF13E6" w:rsidRDefault="00FA3778" w:rsidP="00FA377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F13E6">
        <w:rPr>
          <w:rFonts w:ascii="Arial" w:hAnsi="Arial" w:cs="Arial"/>
          <w:b/>
          <w:u w:val="single"/>
        </w:rPr>
        <w:t>Reviewer details:</w:t>
      </w:r>
    </w:p>
    <w:p w14:paraId="0C473E68" w14:textId="77777777" w:rsidR="00FA3778" w:rsidRPr="00EF13E6" w:rsidRDefault="00FA377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4056799" w14:textId="54B65867" w:rsidR="00FA3778" w:rsidRPr="00EF13E6" w:rsidRDefault="00FA3778" w:rsidP="00FA377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EF13E6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Abubakar </w:t>
      </w:r>
      <w:proofErr w:type="spellStart"/>
      <w:r w:rsidRPr="00EF13E6">
        <w:rPr>
          <w:rFonts w:ascii="Arial" w:eastAsia="MS Mincho" w:hAnsi="Arial" w:cs="Arial"/>
          <w:b/>
          <w:bCs/>
          <w:sz w:val="20"/>
          <w:szCs w:val="20"/>
          <w:lang w:val="en-GB"/>
        </w:rPr>
        <w:t>Assidiq</w:t>
      </w:r>
      <w:proofErr w:type="spellEnd"/>
      <w:r w:rsidRPr="00EF13E6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Hussaini</w:t>
      </w:r>
      <w:r w:rsidRPr="00EF13E6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EF13E6">
        <w:rPr>
          <w:rFonts w:ascii="Arial" w:eastAsia="MS Mincho" w:hAnsi="Arial" w:cs="Arial"/>
          <w:b/>
          <w:bCs/>
          <w:sz w:val="20"/>
          <w:szCs w:val="20"/>
          <w:lang w:val="en-GB"/>
        </w:rPr>
        <w:t>Abubakar Tafawa Balewa University Bauchi</w:t>
      </w:r>
      <w:r w:rsidRPr="00EF13E6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EF13E6">
        <w:rPr>
          <w:rFonts w:ascii="Arial" w:eastAsia="MS Mincho" w:hAnsi="Arial" w:cs="Arial"/>
          <w:b/>
          <w:bCs/>
          <w:sz w:val="20"/>
          <w:szCs w:val="20"/>
          <w:lang w:val="en-GB"/>
        </w:rPr>
        <w:t>Nigeria</w:t>
      </w:r>
    </w:p>
    <w:p w14:paraId="59936717" w14:textId="77777777" w:rsidR="001E12D6" w:rsidRPr="00EF13E6" w:rsidRDefault="001E12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1E12D6" w:rsidRPr="00EF13E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F1099" w14:textId="77777777" w:rsidR="00B06588" w:rsidRDefault="00B06588">
      <w:r>
        <w:separator/>
      </w:r>
    </w:p>
  </w:endnote>
  <w:endnote w:type="continuationSeparator" w:id="0">
    <w:p w14:paraId="32463931" w14:textId="77777777" w:rsidR="00B06588" w:rsidRDefault="00B0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A5A2" w14:textId="77777777" w:rsidR="001E12D6" w:rsidRDefault="001E12D6">
    <w:pPr>
      <w:pStyle w:val="Footer"/>
      <w:jc w:val="right"/>
    </w:pPr>
  </w:p>
  <w:p w14:paraId="55FC168F" w14:textId="77777777" w:rsidR="001E12D6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2FA5C91" w14:textId="77777777" w:rsidR="001E12D6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9BE00BE" w14:textId="77777777" w:rsidR="001E12D6" w:rsidRDefault="001E12D6">
    <w:pPr>
      <w:pStyle w:val="Footer"/>
      <w:jc w:val="right"/>
    </w:pPr>
  </w:p>
  <w:p w14:paraId="292F393D" w14:textId="77777777" w:rsidR="001E12D6" w:rsidRDefault="001E12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517CE" w14:textId="77777777" w:rsidR="00B06588" w:rsidRDefault="00B06588">
      <w:r>
        <w:separator/>
      </w:r>
    </w:p>
  </w:footnote>
  <w:footnote w:type="continuationSeparator" w:id="0">
    <w:p w14:paraId="6CE81ECB" w14:textId="77777777" w:rsidR="00B06588" w:rsidRDefault="00B06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58827" w14:textId="77777777" w:rsidR="001E12D6" w:rsidRDefault="001E12D6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2251D4D" w14:textId="77777777" w:rsidR="001E12D6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66B6CB1"/>
    <w:multiLevelType w:val="hybridMultilevel"/>
    <w:tmpl w:val="1576C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8508538">
    <w:abstractNumId w:val="4"/>
  </w:num>
  <w:num w:numId="2" w16cid:durableId="1705983735">
    <w:abstractNumId w:val="8"/>
  </w:num>
  <w:num w:numId="3" w16cid:durableId="343212934">
    <w:abstractNumId w:val="7"/>
  </w:num>
  <w:num w:numId="4" w16cid:durableId="1361516090">
    <w:abstractNumId w:val="10"/>
  </w:num>
  <w:num w:numId="5" w16cid:durableId="685521430">
    <w:abstractNumId w:val="6"/>
  </w:num>
  <w:num w:numId="6" w16cid:durableId="1775176286">
    <w:abstractNumId w:val="0"/>
  </w:num>
  <w:num w:numId="7" w16cid:durableId="1328244868">
    <w:abstractNumId w:val="3"/>
  </w:num>
  <w:num w:numId="8" w16cid:durableId="1513644919">
    <w:abstractNumId w:val="12"/>
  </w:num>
  <w:num w:numId="9" w16cid:durableId="685595137">
    <w:abstractNumId w:val="11"/>
  </w:num>
  <w:num w:numId="10" w16cid:durableId="916324953">
    <w:abstractNumId w:val="2"/>
  </w:num>
  <w:num w:numId="11" w16cid:durableId="568616041">
    <w:abstractNumId w:val="1"/>
  </w:num>
  <w:num w:numId="12" w16cid:durableId="1830171699">
    <w:abstractNumId w:val="5"/>
  </w:num>
  <w:num w:numId="13" w16cid:durableId="17563166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12D6"/>
    <w:rsid w:val="00054B1C"/>
    <w:rsid w:val="000D4116"/>
    <w:rsid w:val="000F4937"/>
    <w:rsid w:val="00137802"/>
    <w:rsid w:val="001848E6"/>
    <w:rsid w:val="001E12D6"/>
    <w:rsid w:val="00264FEA"/>
    <w:rsid w:val="00284960"/>
    <w:rsid w:val="00307DB5"/>
    <w:rsid w:val="00485B65"/>
    <w:rsid w:val="004B145F"/>
    <w:rsid w:val="0057691E"/>
    <w:rsid w:val="005A18EB"/>
    <w:rsid w:val="005F452C"/>
    <w:rsid w:val="0065165C"/>
    <w:rsid w:val="006B45D8"/>
    <w:rsid w:val="006D3609"/>
    <w:rsid w:val="00763579"/>
    <w:rsid w:val="008953A7"/>
    <w:rsid w:val="008C006F"/>
    <w:rsid w:val="008C57C4"/>
    <w:rsid w:val="009C162D"/>
    <w:rsid w:val="00B06588"/>
    <w:rsid w:val="00BE6097"/>
    <w:rsid w:val="00BE77F8"/>
    <w:rsid w:val="00D44BA6"/>
    <w:rsid w:val="00DB14BD"/>
    <w:rsid w:val="00EF13E6"/>
    <w:rsid w:val="00F71937"/>
    <w:rsid w:val="00F977BB"/>
    <w:rsid w:val="00FA3778"/>
    <w:rsid w:val="00FA4AE1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E281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A377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mco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49</cp:revision>
  <dcterms:created xsi:type="dcterms:W3CDTF">2026-03-24T06:15:00Z</dcterms:created>
  <dcterms:modified xsi:type="dcterms:W3CDTF">2026-06-02T12:55:00Z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