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40F83" w:rsidRPr="002121ED" w14:paraId="1E1CC751" w14:textId="77777777">
        <w:trPr>
          <w:trHeight w:val="20"/>
          <w:jc w:val="center"/>
        </w:trPr>
        <w:tc>
          <w:tcPr>
            <w:tcW w:w="1186" w:type="pct"/>
          </w:tcPr>
          <w:p w14:paraId="22708514" w14:textId="77777777" w:rsidR="00B40F83" w:rsidRPr="002121ED" w:rsidRDefault="006E3F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21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1AE1307" w14:textId="77777777" w:rsidR="00B40F83" w:rsidRPr="002121ED" w:rsidRDefault="00B40F8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121E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B40F83" w:rsidRPr="002121ED" w14:paraId="41D26E17" w14:textId="77777777">
        <w:trPr>
          <w:trHeight w:val="20"/>
          <w:jc w:val="center"/>
        </w:trPr>
        <w:tc>
          <w:tcPr>
            <w:tcW w:w="1186" w:type="pct"/>
          </w:tcPr>
          <w:p w14:paraId="511724C0" w14:textId="77777777" w:rsidR="00B40F83" w:rsidRPr="002121ED" w:rsidRDefault="006E3F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21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FE9A7AC" w14:textId="117CAF86" w:rsidR="00B40F83" w:rsidRPr="002121ED" w:rsidRDefault="000D10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Ms_AJOMCOR_15014</w:t>
            </w:r>
          </w:p>
        </w:tc>
      </w:tr>
      <w:tr w:rsidR="00B40F83" w:rsidRPr="002121ED" w14:paraId="4C225432" w14:textId="77777777">
        <w:trPr>
          <w:trHeight w:val="20"/>
          <w:jc w:val="center"/>
        </w:trPr>
        <w:tc>
          <w:tcPr>
            <w:tcW w:w="1186" w:type="pct"/>
          </w:tcPr>
          <w:p w14:paraId="40D644E4" w14:textId="77777777" w:rsidR="00B40F83" w:rsidRPr="002121ED" w:rsidRDefault="006E3F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21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71DC52D" w14:textId="334C9BDA" w:rsidR="00B40F83" w:rsidRPr="002121ED" w:rsidRDefault="00340E04" w:rsidP="00340E04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Closed-Form Solutions of Leonardo-Type Sequences: Pell-Padovan, </w:t>
            </w:r>
            <w:proofErr w:type="spellStart"/>
            <w:r w:rsidRPr="002121ED">
              <w:rPr>
                <w:rFonts w:ascii="Arial" w:hAnsi="Arial" w:cs="Arial"/>
                <w:b/>
                <w:sz w:val="20"/>
                <w:szCs w:val="20"/>
                <w:lang w:val="en-GB"/>
              </w:rPr>
              <w:t>Jacobsthal</w:t>
            </w:r>
            <w:proofErr w:type="spellEnd"/>
            <w:r w:rsidRPr="002121ED">
              <w:rPr>
                <w:rFonts w:ascii="Arial" w:hAnsi="Arial" w:cs="Arial"/>
                <w:b/>
                <w:sz w:val="20"/>
                <w:szCs w:val="20"/>
                <w:lang w:val="en-GB"/>
              </w:rPr>
              <w:t>-Padovan, and Narayana Families as Homogeneous Counterparts</w:t>
            </w:r>
          </w:p>
        </w:tc>
      </w:tr>
      <w:tr w:rsidR="00B40F83" w:rsidRPr="002121ED" w14:paraId="24B974E5" w14:textId="77777777">
        <w:trPr>
          <w:trHeight w:val="20"/>
          <w:jc w:val="center"/>
        </w:trPr>
        <w:tc>
          <w:tcPr>
            <w:tcW w:w="1186" w:type="pct"/>
          </w:tcPr>
          <w:p w14:paraId="5C04DDF3" w14:textId="77777777" w:rsidR="00B40F83" w:rsidRPr="002121ED" w:rsidRDefault="006E3F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21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1C3A0AC" w14:textId="77777777" w:rsidR="00B40F83" w:rsidRPr="002121ED" w:rsidRDefault="006E3F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8F7C7D2" w14:textId="77777777" w:rsidR="00B40F83" w:rsidRPr="002121ED" w:rsidRDefault="00B40F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9C6321B" w14:textId="77777777" w:rsidR="00B40F83" w:rsidRPr="002121ED" w:rsidRDefault="00B40F8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EF8208A" w14:textId="77777777" w:rsidR="00B40F83" w:rsidRPr="002121ED" w:rsidRDefault="006E3FA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121E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121E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0052B31" w14:textId="77777777" w:rsidR="00B40F83" w:rsidRPr="002121ED" w:rsidRDefault="00B40F8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40F83" w:rsidRPr="002121ED" w14:paraId="6C345FB4" w14:textId="77777777" w:rsidTr="4C6EC822">
        <w:trPr>
          <w:trHeight w:val="20"/>
          <w:jc w:val="center"/>
        </w:trPr>
        <w:tc>
          <w:tcPr>
            <w:tcW w:w="1666" w:type="pct"/>
            <w:noWrap/>
          </w:tcPr>
          <w:p w14:paraId="1156E792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DFE8DC0" w14:textId="77777777" w:rsidR="00B40F83" w:rsidRPr="002121ED" w:rsidRDefault="006E3FA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990E40E" w14:textId="77777777" w:rsidR="00B40F83" w:rsidRPr="002121ED" w:rsidRDefault="006E3FA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121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21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89B6BF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1FD3343B" w14:textId="77777777" w:rsidTr="4C6EC822">
        <w:trPr>
          <w:trHeight w:val="300"/>
          <w:jc w:val="center"/>
        </w:trPr>
        <w:tc>
          <w:tcPr>
            <w:tcW w:w="1666" w:type="pct"/>
            <w:noWrap/>
            <w:hideMark/>
          </w:tcPr>
          <w:p w14:paraId="30485D93" w14:textId="77777777" w:rsidR="00B40F83" w:rsidRPr="002121ED" w:rsidRDefault="006E3F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1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33A9A81" w14:textId="77777777" w:rsidR="00B40F83" w:rsidRPr="002121ED" w:rsidRDefault="006E3FA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A46395A" w14:textId="363CB38C" w:rsidR="00B40F83" w:rsidRPr="002121ED" w:rsidRDefault="697A6406" w:rsidP="4C6EC82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 xml:space="preserve">The scientific </w:t>
            </w:r>
            <w:r w:rsidR="666B7D82" w:rsidRPr="002121ED">
              <w:rPr>
                <w:rFonts w:ascii="Arial" w:hAnsi="Arial" w:cs="Arial"/>
                <w:sz w:val="20"/>
                <w:szCs w:val="20"/>
                <w:lang w:val="en-GB"/>
              </w:rPr>
              <w:t xml:space="preserve">significance of this manuscript </w:t>
            </w:r>
            <w:r w:rsidR="2AE1CA50" w:rsidRPr="002121ED">
              <w:rPr>
                <w:rFonts w:ascii="Arial" w:hAnsi="Arial" w:cs="Arial"/>
                <w:sz w:val="20"/>
                <w:szCs w:val="20"/>
                <w:lang w:val="en-GB"/>
              </w:rPr>
              <w:t>inhabits its capacity to integrate a wide</w:t>
            </w:r>
            <w:r w:rsidR="27CBEA17" w:rsidRPr="002121ED">
              <w:rPr>
                <w:rFonts w:ascii="Arial" w:hAnsi="Arial" w:cs="Arial"/>
                <w:sz w:val="20"/>
                <w:szCs w:val="20"/>
                <w:lang w:val="en-GB"/>
              </w:rPr>
              <w:t xml:space="preserve"> range of classical and </w:t>
            </w:r>
            <w:r w:rsidR="57416076" w:rsidRPr="002121ED">
              <w:rPr>
                <w:rFonts w:ascii="Arial" w:hAnsi="Arial" w:cs="Arial"/>
                <w:sz w:val="20"/>
                <w:szCs w:val="20"/>
                <w:lang w:val="en-GB"/>
              </w:rPr>
              <w:t>contemporary</w:t>
            </w:r>
            <w:r w:rsidR="27CBEA17" w:rsidRPr="002121ED">
              <w:rPr>
                <w:rFonts w:ascii="Arial" w:hAnsi="Arial" w:cs="Arial"/>
                <w:sz w:val="20"/>
                <w:szCs w:val="20"/>
                <w:lang w:val="en-GB"/>
              </w:rPr>
              <w:t xml:space="preserve"> integer seq</w:t>
            </w:r>
            <w:r w:rsidR="238CF503" w:rsidRPr="002121ED">
              <w:rPr>
                <w:rFonts w:ascii="Arial" w:hAnsi="Arial" w:cs="Arial"/>
                <w:sz w:val="20"/>
                <w:szCs w:val="20"/>
                <w:lang w:val="en-GB"/>
              </w:rPr>
              <w:t>uences</w:t>
            </w:r>
            <w:r w:rsidR="0BCC1BD6" w:rsidRPr="002121ED">
              <w:rPr>
                <w:rFonts w:ascii="Arial" w:hAnsi="Arial" w:cs="Arial"/>
                <w:sz w:val="20"/>
                <w:szCs w:val="20"/>
                <w:lang w:val="en-GB"/>
              </w:rPr>
              <w:t xml:space="preserve"> under the generalised third order nonhomogen</w:t>
            </w:r>
            <w:r w:rsidR="40FBBC39" w:rsidRPr="002121ED">
              <w:rPr>
                <w:rFonts w:ascii="Arial" w:hAnsi="Arial" w:cs="Arial"/>
                <w:sz w:val="20"/>
                <w:szCs w:val="20"/>
                <w:lang w:val="en-GB"/>
              </w:rPr>
              <w:t>eous recurrence s</w:t>
            </w:r>
            <w:r w:rsidR="026CD56B" w:rsidRPr="002121ED">
              <w:rPr>
                <w:rFonts w:ascii="Arial" w:hAnsi="Arial" w:cs="Arial"/>
                <w:sz w:val="20"/>
                <w:szCs w:val="20"/>
                <w:lang w:val="en-GB"/>
              </w:rPr>
              <w:t>etup.</w:t>
            </w:r>
          </w:p>
        </w:tc>
        <w:tc>
          <w:tcPr>
            <w:tcW w:w="1667" w:type="pct"/>
          </w:tcPr>
          <w:p w14:paraId="53132083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48791D4" w14:textId="77777777" w:rsidR="00B40F83" w:rsidRPr="002121ED" w:rsidRDefault="00B40F83">
      <w:pPr>
        <w:rPr>
          <w:rFonts w:ascii="Arial" w:hAnsi="Arial" w:cs="Arial"/>
          <w:sz w:val="20"/>
          <w:szCs w:val="20"/>
          <w:lang w:val="en-GB"/>
        </w:rPr>
      </w:pPr>
    </w:p>
    <w:p w14:paraId="6A1067DD" w14:textId="77777777" w:rsidR="00B40F83" w:rsidRPr="002121ED" w:rsidRDefault="006E3FA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121E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26D6CA5" w14:textId="77777777" w:rsidR="00B40F83" w:rsidRPr="002121ED" w:rsidRDefault="00B40F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40F83" w:rsidRPr="002121ED" w14:paraId="6C4EF3AF" w14:textId="77777777" w:rsidTr="4C6EC822">
        <w:trPr>
          <w:trHeight w:val="20"/>
          <w:jc w:val="center"/>
        </w:trPr>
        <w:tc>
          <w:tcPr>
            <w:tcW w:w="1666" w:type="pct"/>
            <w:noWrap/>
          </w:tcPr>
          <w:p w14:paraId="0AEDA3E0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9B4891D" w14:textId="77777777" w:rsidR="00B40F83" w:rsidRPr="002121ED" w:rsidRDefault="006E3FA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DFCF4F9" w14:textId="77777777" w:rsidR="00B40F83" w:rsidRPr="002121ED" w:rsidRDefault="006E3FA8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1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21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40F83" w:rsidRPr="002121ED" w14:paraId="057ED7ED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E76AE6" w14:textId="77777777" w:rsidR="00B40F83" w:rsidRPr="002121ED" w:rsidRDefault="006E3F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7FCC9CD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D6ABEA" w14:textId="77777777" w:rsidR="00B40F83" w:rsidRPr="002121ED" w:rsidRDefault="006E3FA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8E262C" w14:textId="624E2163" w:rsidR="00B40F83" w:rsidRPr="002121ED" w:rsidRDefault="676884D5" w:rsidP="4C6EC822">
            <w:pPr>
              <w:spacing w:line="259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5B2A9F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2096ADAE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2E617B" w14:textId="77777777" w:rsidR="00B40F83" w:rsidRPr="002121ED" w:rsidRDefault="006E3FA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45EA958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93399C" w14:textId="77777777" w:rsidR="00B40F83" w:rsidRPr="002121ED" w:rsidRDefault="006E3F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15E8B2" w14:textId="0C119E6B" w:rsidR="00B40F83" w:rsidRPr="002121ED" w:rsidRDefault="6E848198" w:rsidP="4C6EC82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667" w:type="pct"/>
          </w:tcPr>
          <w:p w14:paraId="308CB208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47723E35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91BEB5" w14:textId="77777777" w:rsidR="00B40F83" w:rsidRPr="002121ED" w:rsidRDefault="006E3FA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121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54DFF12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3F1CCC" w14:textId="77777777" w:rsidR="00B40F83" w:rsidRPr="002121ED" w:rsidRDefault="006E3F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408DFB" w14:textId="355B3E2C" w:rsidR="00B40F83" w:rsidRPr="002121ED" w:rsidRDefault="6675037D" w:rsidP="4C6EC82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1667" w:type="pct"/>
          </w:tcPr>
          <w:p w14:paraId="3393C827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0B16F924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C96062" w14:textId="77777777" w:rsidR="00B40F83" w:rsidRPr="002121ED" w:rsidRDefault="006E3FA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121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C833D02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C8526A" w14:textId="77777777" w:rsidR="00B40F83" w:rsidRPr="002121ED" w:rsidRDefault="006E3F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0E7A6F" w14:textId="238700CC" w:rsidR="00B40F83" w:rsidRPr="002121ED" w:rsidRDefault="320136D7" w:rsidP="4C6EC82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F7BCA91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7FC6A08A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60931A" w14:textId="77777777" w:rsidR="00B40F83" w:rsidRPr="002121ED" w:rsidRDefault="006E3FA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121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2F808B1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22346" w14:textId="77777777" w:rsidR="00B40F83" w:rsidRPr="002121ED" w:rsidRDefault="006E3F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C01E61" w14:textId="0C97CAB3" w:rsidR="00B40F83" w:rsidRPr="002121ED" w:rsidRDefault="45178414" w:rsidP="4C6EC82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5A42EE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63F1D39E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09C68C" w14:textId="77777777" w:rsidR="00B40F83" w:rsidRPr="002121ED" w:rsidRDefault="006E3FA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121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C129870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6EE7A5" w14:textId="77777777" w:rsidR="00B40F83" w:rsidRPr="002121ED" w:rsidRDefault="006E3F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B95F16" w14:textId="79D42F5B" w:rsidR="00B40F83" w:rsidRPr="002121ED" w:rsidRDefault="5B7C9A13" w:rsidP="4C6EC822">
            <w:pPr>
              <w:spacing w:line="259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781A709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581B635B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503BF3" w14:textId="77777777" w:rsidR="00B40F83" w:rsidRPr="002121ED" w:rsidRDefault="006E3FA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121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418B42A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495C2" w14:textId="77777777" w:rsidR="00B40F83" w:rsidRPr="002121ED" w:rsidRDefault="006E3F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B21FE6" w14:textId="3BC18D9D" w:rsidR="00B40F83" w:rsidRPr="002121ED" w:rsidRDefault="1F382940" w:rsidP="4C6EC82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7E8E05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05CF5D23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BF788B" w14:textId="77777777" w:rsidR="00B40F83" w:rsidRPr="002121ED" w:rsidRDefault="006E3FA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121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5804836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EFFAE" w14:textId="77777777" w:rsidR="00B40F83" w:rsidRPr="002121ED" w:rsidRDefault="006E3F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839BA9" w14:textId="08F7DB07" w:rsidR="00B40F83" w:rsidRPr="002121ED" w:rsidRDefault="4B735F6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F7A05A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18B017BF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34C348" w14:textId="77777777" w:rsidR="00B40F83" w:rsidRPr="002121ED" w:rsidRDefault="006E3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6348A82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B25FB0" w14:textId="77777777" w:rsidR="00B40F83" w:rsidRPr="002121ED" w:rsidRDefault="006E3F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0DC132" w14:textId="49291C82" w:rsidR="00B40F83" w:rsidRPr="002121ED" w:rsidRDefault="63506797" w:rsidP="4C6EC8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0B98855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5DE0B38A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8BBF66" w14:textId="77777777" w:rsidR="00B40F83" w:rsidRPr="002121ED" w:rsidRDefault="006E3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A3A6AB2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1C02D0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3A4985D" w14:textId="77777777" w:rsidR="00B40F83" w:rsidRPr="002121ED" w:rsidRDefault="00B40F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C760778" w14:textId="77777777" w:rsidR="00B40F83" w:rsidRPr="002121ED" w:rsidRDefault="00B40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095EB5" w14:textId="0D26D1A4" w:rsidR="00B40F83" w:rsidRPr="002121ED" w:rsidRDefault="50BAC048" w:rsidP="4C6EC8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6D8336F8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7C58F2B1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4A142" w14:textId="77777777" w:rsidR="00B40F83" w:rsidRPr="002121ED" w:rsidRDefault="006E3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9BB1893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AA90B3" w14:textId="77777777" w:rsidR="00B40F83" w:rsidRPr="002121ED" w:rsidRDefault="006E3F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7DFFF0" w14:textId="4B67F3A7" w:rsidR="00B40F83" w:rsidRPr="002121ED" w:rsidRDefault="00391D9D" w:rsidP="4C6EC822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D07D04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167056E2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637465" w14:textId="77777777" w:rsidR="00B40F83" w:rsidRPr="002121ED" w:rsidRDefault="006E3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1754FE3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86816A" w14:textId="77777777" w:rsidR="00B40F83" w:rsidRPr="002121ED" w:rsidRDefault="006E3F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1FCA6D" w14:textId="660CC692" w:rsidR="00B40F83" w:rsidRPr="002121ED" w:rsidRDefault="2EE95017" w:rsidP="4C6EC8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1A58873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5D135C90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C1CAEE" w14:textId="77777777" w:rsidR="00B40F83" w:rsidRPr="002121ED" w:rsidRDefault="006E3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B92FA75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9F26DA" w14:textId="77777777" w:rsidR="00B40F83" w:rsidRPr="002121ED" w:rsidRDefault="006E3F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A27CEC" w14:textId="77A048F4" w:rsidR="00B40F83" w:rsidRPr="002121ED" w:rsidRDefault="751B438F" w:rsidP="4C6EC8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089F29CD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497E816C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D2D7E7" w14:textId="77777777" w:rsidR="00B40F83" w:rsidRPr="002121ED" w:rsidRDefault="006E3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5B19FB9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4937C6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ED9047" w14:textId="77777777" w:rsidR="00B40F83" w:rsidRPr="002121ED" w:rsidRDefault="006E3F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5C4DC78" w14:textId="466E84C7" w:rsidR="00B40F83" w:rsidRPr="002121ED" w:rsidRDefault="28AD52A9" w:rsidP="4C6EC8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C4AB7EB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76C529E9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37D7EA" w14:textId="77777777" w:rsidR="00B40F83" w:rsidRPr="002121ED" w:rsidRDefault="006E3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A62F105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50B74" w14:textId="77777777" w:rsidR="00B40F83" w:rsidRPr="002121ED" w:rsidRDefault="006E3F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555BA7" w14:textId="77777777" w:rsidR="00B40F83" w:rsidRPr="002121ED" w:rsidRDefault="006E3F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FA9C879" w14:textId="20AE83DA" w:rsidR="00B40F83" w:rsidRPr="002121ED" w:rsidRDefault="0B53137E" w:rsidP="4C6EC8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F7C8347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C8D32A" w14:textId="77777777" w:rsidR="00B40F83" w:rsidRPr="002121ED" w:rsidRDefault="00B40F8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259EC17" w14:textId="77777777" w:rsidR="00B40F83" w:rsidRPr="002121ED" w:rsidRDefault="006E3FA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121E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EC315AF" w14:textId="77777777" w:rsidR="00B40F83" w:rsidRPr="002121ED" w:rsidRDefault="00B40F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40F83" w:rsidRPr="002121ED" w14:paraId="581890EE" w14:textId="77777777" w:rsidTr="4C6EC822">
        <w:trPr>
          <w:trHeight w:val="20"/>
          <w:jc w:val="center"/>
        </w:trPr>
        <w:tc>
          <w:tcPr>
            <w:tcW w:w="1666" w:type="pct"/>
            <w:noWrap/>
          </w:tcPr>
          <w:p w14:paraId="0D23A090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D35A74" w14:textId="77777777" w:rsidR="00B40F83" w:rsidRPr="002121ED" w:rsidRDefault="006E3FA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941D914" w14:textId="77777777" w:rsidR="00B40F83" w:rsidRPr="002121ED" w:rsidRDefault="00B40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318BF0" w14:textId="77777777" w:rsidR="00B40F83" w:rsidRPr="002121ED" w:rsidRDefault="006E3FA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121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121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D24E75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453DC78D" w14:textId="77777777" w:rsidTr="4C6EC822">
        <w:trPr>
          <w:trHeight w:val="20"/>
          <w:jc w:val="center"/>
        </w:trPr>
        <w:tc>
          <w:tcPr>
            <w:tcW w:w="1666" w:type="pct"/>
            <w:noWrap/>
          </w:tcPr>
          <w:p w14:paraId="417CDDAB" w14:textId="77777777" w:rsidR="00B40F83" w:rsidRPr="002121ED" w:rsidRDefault="006E3F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E50AF7A" w14:textId="77777777" w:rsidR="00B40F83" w:rsidRPr="002121ED" w:rsidRDefault="00B40F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68CAAA" w14:textId="77777777" w:rsidR="00B40F83" w:rsidRPr="002121ED" w:rsidRDefault="006E3F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733B299" w14:textId="77777777" w:rsidR="00B40F83" w:rsidRPr="002121ED" w:rsidRDefault="00B40F8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557856D" w14:textId="23995CE8" w:rsidR="00B40F83" w:rsidRPr="002121ED" w:rsidRDefault="0E105F36" w:rsidP="4C6EC82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Title is meaningful and well-structured for the study.</w:t>
            </w:r>
          </w:p>
        </w:tc>
        <w:tc>
          <w:tcPr>
            <w:tcW w:w="1667" w:type="pct"/>
          </w:tcPr>
          <w:p w14:paraId="39A68B60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1D07EDEB" w14:textId="77777777" w:rsidTr="4C6EC822">
        <w:trPr>
          <w:trHeight w:val="20"/>
          <w:jc w:val="center"/>
        </w:trPr>
        <w:tc>
          <w:tcPr>
            <w:tcW w:w="1666" w:type="pct"/>
            <w:noWrap/>
          </w:tcPr>
          <w:p w14:paraId="6E1D58B7" w14:textId="77777777" w:rsidR="00B40F83" w:rsidRPr="002121ED" w:rsidRDefault="006E3FA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6E16547" w14:textId="77777777" w:rsidR="00B40F83" w:rsidRPr="002121ED" w:rsidRDefault="006E3F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FF75E49" w14:textId="77777777" w:rsidR="00B40F83" w:rsidRPr="002121ED" w:rsidRDefault="006E3F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FE8FC5A" w14:textId="77777777" w:rsidR="00B40F83" w:rsidRPr="002121ED" w:rsidRDefault="00B40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25B666" w14:textId="6F745B0C" w:rsidR="00B40F83" w:rsidRPr="002121ED" w:rsidRDefault="51E045F4" w:rsidP="4C6EC82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9D35F9D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3AFADDD2" w14:textId="77777777" w:rsidTr="4C6EC82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3F08B7" w14:textId="77777777" w:rsidR="00B40F83" w:rsidRPr="002121ED" w:rsidRDefault="006E3FA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121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13E451A" w14:textId="77777777" w:rsidR="00B40F83" w:rsidRPr="002121ED" w:rsidRDefault="006E3F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CEDAA26" w14:textId="77777777" w:rsidR="00B40F83" w:rsidRPr="002121ED" w:rsidRDefault="006E3F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4A53404" w14:textId="5BAD9C57" w:rsidR="00B40F83" w:rsidRPr="002121ED" w:rsidRDefault="5BAE0FCA" w:rsidP="4C6EC8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 xml:space="preserve">No, Revised a linear </w:t>
            </w:r>
            <w:r w:rsidR="46555F6C" w:rsidRPr="002121ED">
              <w:rPr>
                <w:rFonts w:ascii="Arial" w:hAnsi="Arial" w:cs="Arial"/>
                <w:sz w:val="20"/>
                <w:szCs w:val="20"/>
                <w:lang w:val="en-GB"/>
              </w:rPr>
              <w:t>recurrence</w:t>
            </w: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 xml:space="preserve"> relation of 3</w:t>
            </w:r>
            <w:r w:rsidR="27161386" w:rsidRPr="002121ED">
              <w:rPr>
                <w:rFonts w:ascii="Arial" w:hAnsi="Arial" w:cs="Arial"/>
                <w:sz w:val="20"/>
                <w:szCs w:val="20"/>
                <w:lang w:val="en-GB"/>
              </w:rPr>
              <w:t>rd order</w:t>
            </w:r>
            <w:r w:rsidR="2CC5FA5E" w:rsidRPr="002121ED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7F6BCF5" w:rsidRPr="002121ED">
              <w:rPr>
                <w:rFonts w:ascii="Arial" w:hAnsi="Arial" w:cs="Arial"/>
                <w:sz w:val="20"/>
                <w:szCs w:val="20"/>
                <w:lang w:val="en-GB"/>
              </w:rPr>
              <w:t xml:space="preserve"> Review the characteristic polynomial scarily, </w:t>
            </w:r>
            <w:r w:rsidR="230DF21C" w:rsidRPr="002121ED">
              <w:rPr>
                <w:rFonts w:ascii="Arial" w:hAnsi="Arial" w:cs="Arial"/>
                <w:sz w:val="20"/>
                <w:szCs w:val="20"/>
                <w:lang w:val="en-GB"/>
              </w:rPr>
              <w:t>here is some misalignment.</w:t>
            </w:r>
          </w:p>
        </w:tc>
        <w:tc>
          <w:tcPr>
            <w:tcW w:w="1667" w:type="pct"/>
          </w:tcPr>
          <w:p w14:paraId="30C970D8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3B82DA6A" w14:textId="77777777" w:rsidTr="4C6EC822">
        <w:trPr>
          <w:trHeight w:val="20"/>
          <w:jc w:val="center"/>
        </w:trPr>
        <w:tc>
          <w:tcPr>
            <w:tcW w:w="1666" w:type="pct"/>
            <w:noWrap/>
          </w:tcPr>
          <w:p w14:paraId="451C827A" w14:textId="77777777" w:rsidR="00B40F83" w:rsidRPr="002121ED" w:rsidRDefault="006E3F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C65D35" w14:textId="77777777" w:rsidR="00B40F83" w:rsidRPr="002121ED" w:rsidRDefault="006E3F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1F2A0C1" w14:textId="77777777" w:rsidR="00B40F83" w:rsidRPr="002121ED" w:rsidRDefault="00B40F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0DF889" w14:textId="77777777" w:rsidR="00B40F83" w:rsidRPr="002121ED" w:rsidRDefault="006E3F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704733E" w14:textId="77777777" w:rsidR="00B40F83" w:rsidRPr="002121ED" w:rsidRDefault="00B40F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C5D257" w14:textId="39A37ABB" w:rsidR="00B40F83" w:rsidRPr="002121ED" w:rsidRDefault="250B2C39" w:rsidP="4C6EC8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No. Absolutely manuscript is robust, some improvements</w:t>
            </w:r>
            <w:r w:rsidR="6D0C1F34" w:rsidRPr="002121ED">
              <w:rPr>
                <w:rFonts w:ascii="Arial" w:hAnsi="Arial" w:cs="Arial"/>
                <w:sz w:val="20"/>
                <w:szCs w:val="20"/>
                <w:lang w:val="en-GB"/>
              </w:rPr>
              <w:t xml:space="preserve"> will markedly improve its academic </w:t>
            </w:r>
            <w:r w:rsidR="36F5ECF5" w:rsidRPr="002121ED">
              <w:rPr>
                <w:rFonts w:ascii="Arial" w:hAnsi="Arial" w:cs="Arial"/>
                <w:sz w:val="20"/>
                <w:szCs w:val="20"/>
                <w:lang w:val="en-GB"/>
              </w:rPr>
              <w:t xml:space="preserve">depth- Absence of classical references (The citations lack </w:t>
            </w:r>
            <w:r w:rsidR="0C564D67" w:rsidRPr="002121ED">
              <w:rPr>
                <w:rFonts w:ascii="Arial" w:hAnsi="Arial" w:cs="Arial"/>
                <w:sz w:val="20"/>
                <w:szCs w:val="20"/>
                <w:lang w:val="en-GB"/>
              </w:rPr>
              <w:t>many</w:t>
            </w:r>
            <w:r w:rsidR="02892699" w:rsidRPr="002121ED">
              <w:rPr>
                <w:rFonts w:ascii="Arial" w:hAnsi="Arial" w:cs="Arial"/>
                <w:sz w:val="20"/>
                <w:szCs w:val="20"/>
                <w:lang w:val="en-GB"/>
              </w:rPr>
              <w:t xml:space="preserve"> essential papers </w:t>
            </w:r>
            <w:r w:rsidR="35117D53" w:rsidRPr="002121ED">
              <w:rPr>
                <w:rFonts w:ascii="Arial" w:hAnsi="Arial" w:cs="Arial"/>
                <w:sz w:val="20"/>
                <w:szCs w:val="20"/>
                <w:lang w:val="en-GB"/>
              </w:rPr>
              <w:t>about</w:t>
            </w:r>
            <w:r w:rsidR="02892699" w:rsidRPr="002121ED">
              <w:rPr>
                <w:rFonts w:ascii="Arial" w:hAnsi="Arial" w:cs="Arial"/>
                <w:sz w:val="20"/>
                <w:szCs w:val="20"/>
                <w:lang w:val="en-GB"/>
              </w:rPr>
              <w:t xml:space="preserve"> Perrin, Pell, Padovan</w:t>
            </w:r>
            <w:r w:rsidR="0BF3F4F9" w:rsidRPr="002121ED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BF3F4F9" w:rsidRPr="002121ED">
              <w:rPr>
                <w:rFonts w:ascii="Arial" w:hAnsi="Arial" w:cs="Arial"/>
                <w:sz w:val="20"/>
                <w:szCs w:val="20"/>
                <w:lang w:val="en-GB"/>
              </w:rPr>
              <w:t>jacobsthal</w:t>
            </w:r>
            <w:proofErr w:type="spellEnd"/>
            <w:r w:rsidR="0BF3F4F9" w:rsidRPr="002121ED">
              <w:rPr>
                <w:rFonts w:ascii="Arial" w:hAnsi="Arial" w:cs="Arial"/>
                <w:sz w:val="20"/>
                <w:szCs w:val="20"/>
                <w:lang w:val="en-GB"/>
              </w:rPr>
              <w:t xml:space="preserve">, Narayana numbers and </w:t>
            </w:r>
            <w:r w:rsidR="71135770" w:rsidRPr="002121ED">
              <w:rPr>
                <w:rFonts w:ascii="Arial" w:hAnsi="Arial" w:cs="Arial"/>
                <w:sz w:val="20"/>
                <w:szCs w:val="20"/>
                <w:lang w:val="en-GB"/>
              </w:rPr>
              <w:t>Leonardo sequences.</w:t>
            </w:r>
          </w:p>
        </w:tc>
        <w:tc>
          <w:tcPr>
            <w:tcW w:w="1667" w:type="pct"/>
          </w:tcPr>
          <w:p w14:paraId="60230BA6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2121ED" w14:paraId="1E00CEB7" w14:textId="77777777" w:rsidTr="4C6EC822">
        <w:trPr>
          <w:trHeight w:val="20"/>
          <w:jc w:val="center"/>
        </w:trPr>
        <w:tc>
          <w:tcPr>
            <w:tcW w:w="1666" w:type="pct"/>
            <w:noWrap/>
          </w:tcPr>
          <w:p w14:paraId="2601D8B2" w14:textId="77777777" w:rsidR="00B40F83" w:rsidRPr="002121ED" w:rsidRDefault="006E3F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FE2E361" w14:textId="77777777" w:rsidR="00B40F83" w:rsidRPr="002121ED" w:rsidRDefault="006E3F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39DB5A" w14:textId="77777777" w:rsidR="00B40F83" w:rsidRPr="002121ED" w:rsidRDefault="00B40F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A0E0BC" w14:textId="77777777" w:rsidR="00B40F83" w:rsidRPr="002121ED" w:rsidRDefault="006E3F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2DA92B8" w14:textId="77777777" w:rsidR="00B40F83" w:rsidRPr="002121ED" w:rsidRDefault="00B40F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3B7196" w14:textId="0ABE6FC5" w:rsidR="00B40F83" w:rsidRPr="002121ED" w:rsidRDefault="23DA46B3" w:rsidP="4C6EC8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1ED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181720A" w14:textId="77777777" w:rsidR="00B40F83" w:rsidRPr="002121ED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926D01A" w14:textId="77777777" w:rsidR="00EA2456" w:rsidRPr="002121ED" w:rsidRDefault="00EA2456" w:rsidP="00EA2456">
      <w:pPr>
        <w:rPr>
          <w:rFonts w:ascii="Arial" w:hAnsi="Arial" w:cs="Arial"/>
          <w:b/>
          <w:sz w:val="20"/>
          <w:szCs w:val="20"/>
        </w:rPr>
      </w:pPr>
    </w:p>
    <w:p w14:paraId="410A62B1" w14:textId="77777777" w:rsidR="00EA2456" w:rsidRPr="002121ED" w:rsidRDefault="00EA2456" w:rsidP="00EA2456">
      <w:pPr>
        <w:rPr>
          <w:rFonts w:ascii="Arial" w:hAnsi="Arial" w:cs="Arial"/>
          <w:b/>
          <w:sz w:val="20"/>
          <w:szCs w:val="20"/>
          <w:u w:val="single"/>
        </w:rPr>
      </w:pPr>
      <w:r w:rsidRPr="002121E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678F3B2" w14:textId="77777777" w:rsidR="00EA2456" w:rsidRPr="002121ED" w:rsidRDefault="00EA2456" w:rsidP="00EA2456">
      <w:pPr>
        <w:rPr>
          <w:rFonts w:ascii="Arial" w:hAnsi="Arial" w:cs="Arial"/>
          <w:sz w:val="20"/>
          <w:szCs w:val="20"/>
        </w:rPr>
      </w:pPr>
      <w:r w:rsidRPr="002121ED">
        <w:rPr>
          <w:rFonts w:ascii="Arial" w:hAnsi="Arial" w:cs="Arial"/>
          <w:color w:val="000000"/>
          <w:sz w:val="20"/>
          <w:szCs w:val="20"/>
        </w:rPr>
        <w:t>Rajiv Kumar, Ch. Charan Singh University</w:t>
      </w:r>
      <w:r w:rsidRPr="002121ED">
        <w:rPr>
          <w:rFonts w:ascii="Arial" w:hAnsi="Arial" w:cs="Arial"/>
          <w:sz w:val="20"/>
          <w:szCs w:val="20"/>
        </w:rPr>
        <w:t xml:space="preserve">, </w:t>
      </w:r>
      <w:r w:rsidRPr="002121ED">
        <w:rPr>
          <w:rFonts w:ascii="Arial" w:hAnsi="Arial" w:cs="Arial"/>
          <w:color w:val="000000"/>
          <w:sz w:val="20"/>
          <w:szCs w:val="20"/>
        </w:rPr>
        <w:t>India</w:t>
      </w:r>
    </w:p>
    <w:p w14:paraId="13421596" w14:textId="77777777" w:rsidR="00B40F83" w:rsidRPr="002121ED" w:rsidRDefault="00B40F83" w:rsidP="00EA2456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B40F83" w:rsidRPr="002121E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32E5" w14:textId="77777777" w:rsidR="008C1072" w:rsidRDefault="008C1072">
      <w:r>
        <w:separator/>
      </w:r>
    </w:p>
  </w:endnote>
  <w:endnote w:type="continuationSeparator" w:id="0">
    <w:p w14:paraId="20632C3C" w14:textId="77777777" w:rsidR="008C1072" w:rsidRDefault="008C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3308" w14:textId="77777777" w:rsidR="00B40F83" w:rsidRDefault="00B40F83">
    <w:pPr>
      <w:pStyle w:val="Footer"/>
      <w:jc w:val="right"/>
    </w:pPr>
  </w:p>
  <w:p w14:paraId="153EBEFB" w14:textId="77777777" w:rsidR="00B40F83" w:rsidRDefault="006E3FA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3316D71" w14:textId="77777777" w:rsidR="00B40F83" w:rsidRDefault="006E3FA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A403BC1" w14:textId="77777777" w:rsidR="00B40F83" w:rsidRDefault="00B40F83">
    <w:pPr>
      <w:pStyle w:val="Footer"/>
      <w:jc w:val="right"/>
    </w:pPr>
  </w:p>
  <w:p w14:paraId="4D411B54" w14:textId="77777777" w:rsidR="00B40F83" w:rsidRDefault="00B40F8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9129" w14:textId="77777777" w:rsidR="008C1072" w:rsidRDefault="008C1072">
      <w:r>
        <w:separator/>
      </w:r>
    </w:p>
  </w:footnote>
  <w:footnote w:type="continuationSeparator" w:id="0">
    <w:p w14:paraId="280F868F" w14:textId="77777777" w:rsidR="008C1072" w:rsidRDefault="008C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9FA2" w14:textId="77777777" w:rsidR="00B40F83" w:rsidRDefault="00B40F8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AA2E6FD" w14:textId="77777777" w:rsidR="00B40F83" w:rsidRDefault="006E3FA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1130977">
    <w:abstractNumId w:val="4"/>
  </w:num>
  <w:num w:numId="2" w16cid:durableId="2058698759">
    <w:abstractNumId w:val="8"/>
  </w:num>
  <w:num w:numId="3" w16cid:durableId="1224757465">
    <w:abstractNumId w:val="7"/>
  </w:num>
  <w:num w:numId="4" w16cid:durableId="2117360739">
    <w:abstractNumId w:val="9"/>
  </w:num>
  <w:num w:numId="5" w16cid:durableId="627904430">
    <w:abstractNumId w:val="6"/>
  </w:num>
  <w:num w:numId="6" w16cid:durableId="285042153">
    <w:abstractNumId w:val="0"/>
  </w:num>
  <w:num w:numId="7" w16cid:durableId="748891628">
    <w:abstractNumId w:val="3"/>
  </w:num>
  <w:num w:numId="8" w16cid:durableId="1162308379">
    <w:abstractNumId w:val="11"/>
  </w:num>
  <w:num w:numId="9" w16cid:durableId="783501338">
    <w:abstractNumId w:val="10"/>
  </w:num>
  <w:num w:numId="10" w16cid:durableId="58403962">
    <w:abstractNumId w:val="2"/>
  </w:num>
  <w:num w:numId="11" w16cid:durableId="1847939120">
    <w:abstractNumId w:val="1"/>
  </w:num>
  <w:num w:numId="12" w16cid:durableId="229732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F83"/>
    <w:rsid w:val="00090E78"/>
    <w:rsid w:val="000B1C9A"/>
    <w:rsid w:val="000D1088"/>
    <w:rsid w:val="001F2E0E"/>
    <w:rsid w:val="002121ED"/>
    <w:rsid w:val="00340E04"/>
    <w:rsid w:val="00391D9D"/>
    <w:rsid w:val="00445D71"/>
    <w:rsid w:val="00497C59"/>
    <w:rsid w:val="005A5355"/>
    <w:rsid w:val="005C10CF"/>
    <w:rsid w:val="0061734D"/>
    <w:rsid w:val="006E3FA8"/>
    <w:rsid w:val="00843A70"/>
    <w:rsid w:val="008C1072"/>
    <w:rsid w:val="008D506E"/>
    <w:rsid w:val="00A1199A"/>
    <w:rsid w:val="00A21D8A"/>
    <w:rsid w:val="00A9405D"/>
    <w:rsid w:val="00B40F83"/>
    <w:rsid w:val="00B6067B"/>
    <w:rsid w:val="00D953DD"/>
    <w:rsid w:val="00E66E02"/>
    <w:rsid w:val="00EA2456"/>
    <w:rsid w:val="00FC4333"/>
    <w:rsid w:val="026CD56B"/>
    <w:rsid w:val="02892699"/>
    <w:rsid w:val="02EC0B2D"/>
    <w:rsid w:val="03DAA486"/>
    <w:rsid w:val="03EB7075"/>
    <w:rsid w:val="04442E4A"/>
    <w:rsid w:val="048B036A"/>
    <w:rsid w:val="059C3C9F"/>
    <w:rsid w:val="069200FF"/>
    <w:rsid w:val="06C32676"/>
    <w:rsid w:val="07F6BCF5"/>
    <w:rsid w:val="09AF89E0"/>
    <w:rsid w:val="0AC3C0A4"/>
    <w:rsid w:val="0B53137E"/>
    <w:rsid w:val="0BB97850"/>
    <w:rsid w:val="0BCC1BD6"/>
    <w:rsid w:val="0BF3F4F9"/>
    <w:rsid w:val="0C564D67"/>
    <w:rsid w:val="0E105F36"/>
    <w:rsid w:val="0E34757B"/>
    <w:rsid w:val="11A30885"/>
    <w:rsid w:val="1241B50B"/>
    <w:rsid w:val="1478180A"/>
    <w:rsid w:val="14B85FC0"/>
    <w:rsid w:val="161C41E2"/>
    <w:rsid w:val="1747CC43"/>
    <w:rsid w:val="193A04BC"/>
    <w:rsid w:val="196D62B3"/>
    <w:rsid w:val="1A8B8E52"/>
    <w:rsid w:val="1AD43D04"/>
    <w:rsid w:val="1DC771E5"/>
    <w:rsid w:val="1DDDABF2"/>
    <w:rsid w:val="1E2B63CC"/>
    <w:rsid w:val="1F382940"/>
    <w:rsid w:val="216AC374"/>
    <w:rsid w:val="230DF21C"/>
    <w:rsid w:val="238CF503"/>
    <w:rsid w:val="23DA46B3"/>
    <w:rsid w:val="250B2C39"/>
    <w:rsid w:val="2589E7D4"/>
    <w:rsid w:val="26B9A218"/>
    <w:rsid w:val="27161386"/>
    <w:rsid w:val="27CBEA17"/>
    <w:rsid w:val="28AD52A9"/>
    <w:rsid w:val="2AE1CA50"/>
    <w:rsid w:val="2AEDC602"/>
    <w:rsid w:val="2BC12DA7"/>
    <w:rsid w:val="2CC5FA5E"/>
    <w:rsid w:val="2EE95017"/>
    <w:rsid w:val="305A5DAB"/>
    <w:rsid w:val="30D7F3A8"/>
    <w:rsid w:val="311741AC"/>
    <w:rsid w:val="320136D7"/>
    <w:rsid w:val="33A8D4F6"/>
    <w:rsid w:val="35117D53"/>
    <w:rsid w:val="36A0E371"/>
    <w:rsid w:val="36F5ECF5"/>
    <w:rsid w:val="371A1D89"/>
    <w:rsid w:val="38209531"/>
    <w:rsid w:val="3B2F5D8F"/>
    <w:rsid w:val="3D8D72DF"/>
    <w:rsid w:val="3F7F4847"/>
    <w:rsid w:val="40274610"/>
    <w:rsid w:val="40FBBC39"/>
    <w:rsid w:val="45168C19"/>
    <w:rsid w:val="45178414"/>
    <w:rsid w:val="458B4E77"/>
    <w:rsid w:val="46555F6C"/>
    <w:rsid w:val="46EF0023"/>
    <w:rsid w:val="476B40BF"/>
    <w:rsid w:val="48A79AF6"/>
    <w:rsid w:val="48BFFBAC"/>
    <w:rsid w:val="4B735F62"/>
    <w:rsid w:val="4C6EC822"/>
    <w:rsid w:val="4DACAB6F"/>
    <w:rsid w:val="4F0EA963"/>
    <w:rsid w:val="4F7F6847"/>
    <w:rsid w:val="507756EA"/>
    <w:rsid w:val="50BAC048"/>
    <w:rsid w:val="51E045F4"/>
    <w:rsid w:val="51FBE805"/>
    <w:rsid w:val="52A9F462"/>
    <w:rsid w:val="55EB0830"/>
    <w:rsid w:val="568449A3"/>
    <w:rsid w:val="56F2B780"/>
    <w:rsid w:val="57416076"/>
    <w:rsid w:val="5A3E4AB6"/>
    <w:rsid w:val="5B508C12"/>
    <w:rsid w:val="5B7C9A13"/>
    <w:rsid w:val="5BAE0FCA"/>
    <w:rsid w:val="5D1B5C96"/>
    <w:rsid w:val="5FFB12B9"/>
    <w:rsid w:val="611DD5DF"/>
    <w:rsid w:val="630ED6DF"/>
    <w:rsid w:val="63506797"/>
    <w:rsid w:val="643B2A7E"/>
    <w:rsid w:val="652B30B6"/>
    <w:rsid w:val="662CC734"/>
    <w:rsid w:val="662D24FD"/>
    <w:rsid w:val="66340365"/>
    <w:rsid w:val="666B7D82"/>
    <w:rsid w:val="6675037D"/>
    <w:rsid w:val="676884D5"/>
    <w:rsid w:val="697A6406"/>
    <w:rsid w:val="69C2BCEF"/>
    <w:rsid w:val="69CBD4BD"/>
    <w:rsid w:val="6A56FD60"/>
    <w:rsid w:val="6D0C1F34"/>
    <w:rsid w:val="6D75078B"/>
    <w:rsid w:val="6DC0753D"/>
    <w:rsid w:val="6E51041E"/>
    <w:rsid w:val="6E848198"/>
    <w:rsid w:val="701243EA"/>
    <w:rsid w:val="709B1796"/>
    <w:rsid w:val="70E8BB13"/>
    <w:rsid w:val="71024740"/>
    <w:rsid w:val="71135770"/>
    <w:rsid w:val="7151FF3E"/>
    <w:rsid w:val="7248BDE1"/>
    <w:rsid w:val="74C34F0F"/>
    <w:rsid w:val="74FD35FC"/>
    <w:rsid w:val="751B438F"/>
    <w:rsid w:val="77909D5C"/>
    <w:rsid w:val="797F305E"/>
    <w:rsid w:val="7A0BE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EFDB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9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B1C9A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53</cp:revision>
  <dcterms:created xsi:type="dcterms:W3CDTF">2026-03-24T06:15:00Z</dcterms:created>
  <dcterms:modified xsi:type="dcterms:W3CDTF">2026-05-30T08:24:00Z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