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F003D" w:rsidRPr="00447C08" w14:paraId="6D2F08EA" w14:textId="77777777">
        <w:trPr>
          <w:trHeight w:val="20"/>
          <w:jc w:val="center"/>
        </w:trPr>
        <w:tc>
          <w:tcPr>
            <w:tcW w:w="1186" w:type="pct"/>
          </w:tcPr>
          <w:p w14:paraId="21F50CE2" w14:textId="77777777" w:rsidR="00FF003D" w:rsidRPr="00447C08" w:rsidRDefault="00D0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0FBF691" w14:textId="77777777" w:rsidR="00FF003D" w:rsidRPr="00447C08" w:rsidRDefault="00FF003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47C08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FF003D" w:rsidRPr="00447C08" w14:paraId="127FA4AE" w14:textId="77777777">
        <w:trPr>
          <w:trHeight w:val="20"/>
          <w:jc w:val="center"/>
        </w:trPr>
        <w:tc>
          <w:tcPr>
            <w:tcW w:w="1186" w:type="pct"/>
          </w:tcPr>
          <w:p w14:paraId="4075FCF5" w14:textId="77777777" w:rsidR="00FF003D" w:rsidRPr="00447C08" w:rsidRDefault="00D0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97617E7" w14:textId="21C33C07" w:rsidR="00FF003D" w:rsidRPr="00447C08" w:rsidRDefault="00FB4C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Ms_AJMAB_15095</w:t>
            </w:r>
          </w:p>
        </w:tc>
      </w:tr>
      <w:tr w:rsidR="00FF003D" w:rsidRPr="00447C08" w14:paraId="70E53CAF" w14:textId="77777777">
        <w:trPr>
          <w:trHeight w:val="20"/>
          <w:jc w:val="center"/>
        </w:trPr>
        <w:tc>
          <w:tcPr>
            <w:tcW w:w="1186" w:type="pct"/>
          </w:tcPr>
          <w:p w14:paraId="45DD5DAF" w14:textId="77777777" w:rsidR="00FF003D" w:rsidRPr="00447C08" w:rsidRDefault="00D0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85FDE6F" w14:textId="23D66A08" w:rsidR="00FF003D" w:rsidRPr="00447C08" w:rsidRDefault="00FB4C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Fabricated Antifungal Hydrogels Containing Silver Nanoparticles for Advanced Biomedical Applications</w:t>
            </w:r>
          </w:p>
        </w:tc>
      </w:tr>
      <w:tr w:rsidR="00FF003D" w:rsidRPr="00447C08" w14:paraId="70CDE9C2" w14:textId="77777777">
        <w:trPr>
          <w:trHeight w:val="20"/>
          <w:jc w:val="center"/>
        </w:trPr>
        <w:tc>
          <w:tcPr>
            <w:tcW w:w="1186" w:type="pct"/>
          </w:tcPr>
          <w:p w14:paraId="25560926" w14:textId="77777777" w:rsidR="00FF003D" w:rsidRPr="00447C08" w:rsidRDefault="00D060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0A9CF24" w14:textId="77777777" w:rsidR="00FF003D" w:rsidRPr="00447C08" w:rsidRDefault="00D060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D7C9E33" w14:textId="77777777" w:rsidR="00FF003D" w:rsidRPr="00447C08" w:rsidRDefault="00FF00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8DB283" w14:textId="77777777" w:rsidR="00FF003D" w:rsidRPr="00447C08" w:rsidRDefault="00FF003D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1D9A934" w14:textId="77777777" w:rsidR="00FF003D" w:rsidRPr="00447C08" w:rsidRDefault="00D0603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47C0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47C0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3CF979" w14:textId="77777777" w:rsidR="00FF003D" w:rsidRPr="00447C08" w:rsidRDefault="00FF003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FF003D" w:rsidRPr="00447C08" w14:paraId="219744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3B6FAB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F37F5B9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0DA84C2" w14:textId="77777777" w:rsidR="00FF003D" w:rsidRPr="00447C08" w:rsidRDefault="00D0603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47C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47C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A23FC6B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41DCBF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355636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0393500" w14:textId="77777777" w:rsidR="00FF003D" w:rsidRPr="00447C08" w:rsidRDefault="00D0603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9F70FA0" w14:textId="3A2F9768" w:rsidR="005C6FA9" w:rsidRPr="00447C08" w:rsidRDefault="00110A88" w:rsidP="005C6F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sz w:val="20"/>
                <w:szCs w:val="20"/>
                <w:lang w:eastAsia="x-none"/>
              </w:rPr>
              <w:t>The f</w:t>
            </w:r>
            <w:r w:rsidR="005C6FA9" w:rsidRPr="00447C08">
              <w:rPr>
                <w:rFonts w:ascii="Arial" w:hAnsi="Arial" w:cs="Arial"/>
                <w:sz w:val="20"/>
                <w:szCs w:val="20"/>
                <w:lang w:eastAsia="x-none"/>
              </w:rPr>
              <w:t xml:space="preserve">abrication of a κ-carrageenan/PEG/PVP hydrogel incorporated with silver nanoparticles </w:t>
            </w:r>
            <w:r w:rsidRPr="00447C08">
              <w:rPr>
                <w:rFonts w:ascii="Arial" w:hAnsi="Arial" w:cs="Arial"/>
                <w:sz w:val="20"/>
                <w:szCs w:val="20"/>
                <w:lang w:eastAsia="x-none"/>
              </w:rPr>
              <w:t>is done</w:t>
            </w:r>
            <w:r w:rsidR="00561D69" w:rsidRPr="00447C08">
              <w:rPr>
                <w:rFonts w:ascii="Arial" w:hAnsi="Arial" w:cs="Arial"/>
                <w:sz w:val="20"/>
                <w:szCs w:val="20"/>
                <w:lang w:eastAsia="x-none"/>
              </w:rPr>
              <w:t>.</w:t>
            </w:r>
            <w:r w:rsidR="007E403F" w:rsidRPr="00447C08">
              <w:rPr>
                <w:rFonts w:ascii="Arial" w:hAnsi="Arial" w:cs="Arial"/>
                <w:sz w:val="20"/>
                <w:szCs w:val="20"/>
                <w:lang w:eastAsia="x-none"/>
              </w:rPr>
              <w:t xml:space="preserve"> </w:t>
            </w:r>
            <w:r w:rsidR="005C6FA9" w:rsidRPr="00447C08">
              <w:rPr>
                <w:rFonts w:ascii="Arial" w:hAnsi="Arial" w:cs="Arial"/>
                <w:sz w:val="20"/>
                <w:szCs w:val="20"/>
                <w:lang w:val="en-GB" w:eastAsia="x-none"/>
              </w:rPr>
              <w:t xml:space="preserve">The </w:t>
            </w:r>
            <w:r w:rsidR="00561D69" w:rsidRPr="00447C08">
              <w:rPr>
                <w:rFonts w:ascii="Arial" w:hAnsi="Arial" w:cs="Arial"/>
                <w:sz w:val="20"/>
                <w:szCs w:val="20"/>
                <w:lang w:eastAsia="x-none"/>
              </w:rPr>
              <w:t xml:space="preserve">antifungal activity against </w:t>
            </w:r>
            <w:r w:rsidR="00561D69" w:rsidRPr="00447C08">
              <w:rPr>
                <w:rFonts w:ascii="Arial" w:hAnsi="Arial" w:cs="Arial"/>
                <w:i/>
                <w:iCs/>
                <w:sz w:val="20"/>
                <w:szCs w:val="20"/>
                <w:lang w:eastAsia="x-none"/>
              </w:rPr>
              <w:t xml:space="preserve">Aspergillus </w:t>
            </w:r>
            <w:proofErr w:type="spellStart"/>
            <w:r w:rsidR="00561D69" w:rsidRPr="00447C08">
              <w:rPr>
                <w:rFonts w:ascii="Arial" w:hAnsi="Arial" w:cs="Arial"/>
                <w:i/>
                <w:iCs/>
                <w:sz w:val="20"/>
                <w:szCs w:val="20"/>
                <w:lang w:eastAsia="x-none"/>
              </w:rPr>
              <w:t>niger</w:t>
            </w:r>
            <w:proofErr w:type="spellEnd"/>
            <w:r w:rsidR="00561D69" w:rsidRPr="00447C08">
              <w:rPr>
                <w:rFonts w:ascii="Arial" w:hAnsi="Arial" w:cs="Arial"/>
                <w:sz w:val="20"/>
                <w:szCs w:val="20"/>
                <w:lang w:val="en-GB" w:eastAsia="x-none"/>
              </w:rPr>
              <w:t xml:space="preserve"> was</w:t>
            </w:r>
            <w:r w:rsidR="005C6FA9" w:rsidRPr="00447C0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C08">
              <w:rPr>
                <w:rFonts w:ascii="Arial" w:hAnsi="Arial" w:cs="Arial"/>
                <w:sz w:val="20"/>
                <w:szCs w:val="20"/>
                <w:lang w:val="en-GB"/>
              </w:rPr>
              <w:t>evaluated</w:t>
            </w:r>
            <w:r w:rsidR="005C6FA9" w:rsidRPr="00447C0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447C0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61D69" w:rsidRPr="00447C08">
              <w:rPr>
                <w:rFonts w:ascii="Arial" w:hAnsi="Arial" w:cs="Arial"/>
                <w:sz w:val="20"/>
                <w:szCs w:val="20"/>
                <w:lang w:val="en-GB"/>
              </w:rPr>
              <w:t>Bio</w:t>
            </w:r>
            <w:r w:rsidR="00561D69" w:rsidRPr="00447C08">
              <w:rPr>
                <w:rFonts w:ascii="Arial" w:hAnsi="Arial" w:cs="Arial"/>
                <w:sz w:val="20"/>
                <w:szCs w:val="20"/>
              </w:rPr>
              <w:t xml:space="preserve">material platform application was </w:t>
            </w:r>
            <w:r w:rsidRPr="00447C08">
              <w:rPr>
                <w:rFonts w:ascii="Arial" w:hAnsi="Arial" w:cs="Arial"/>
                <w:sz w:val="20"/>
                <w:szCs w:val="20"/>
              </w:rPr>
              <w:t>studied</w:t>
            </w:r>
            <w:r w:rsidR="00561D69" w:rsidRPr="00447C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B3239B" w14:textId="54FE3B5D" w:rsidR="005C6FA9" w:rsidRPr="00447C08" w:rsidRDefault="005C6FA9" w:rsidP="005C6F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</w:p>
        </w:tc>
        <w:tc>
          <w:tcPr>
            <w:tcW w:w="1667" w:type="pct"/>
          </w:tcPr>
          <w:p w14:paraId="3C69CCA6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3C2766" w14:textId="77777777" w:rsidR="00FF003D" w:rsidRPr="00447C08" w:rsidRDefault="00FF003D">
      <w:pPr>
        <w:rPr>
          <w:rFonts w:ascii="Arial" w:hAnsi="Arial" w:cs="Arial"/>
          <w:sz w:val="20"/>
          <w:szCs w:val="20"/>
          <w:lang w:val="en-GB"/>
        </w:rPr>
      </w:pPr>
    </w:p>
    <w:p w14:paraId="0FC0461B" w14:textId="77777777" w:rsidR="00FF003D" w:rsidRPr="00447C08" w:rsidRDefault="00D0603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47C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E4E2950" w14:textId="77777777" w:rsidR="00FF003D" w:rsidRPr="00447C08" w:rsidRDefault="00FF003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F003D" w:rsidRPr="00447C08" w14:paraId="58B30F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93C20B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8813FB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1738B47" w14:textId="77777777" w:rsidR="00FF003D" w:rsidRPr="00447C08" w:rsidRDefault="00D0603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47C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F003D" w:rsidRPr="00447C08" w14:paraId="2F7B7B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72836A" w14:textId="77777777" w:rsidR="00FF003D" w:rsidRPr="00447C08" w:rsidRDefault="00D0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286615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E0EEAD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253890" w14:textId="77777777" w:rsidR="00FF003D" w:rsidRPr="00447C08" w:rsidRDefault="005C6F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4</w:t>
            </w:r>
          </w:p>
          <w:p w14:paraId="44311B6B" w14:textId="67F81CB9" w:rsidR="005C6FA9" w:rsidRPr="00447C08" w:rsidRDefault="00110A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5C6FA9"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667" w:type="pct"/>
          </w:tcPr>
          <w:p w14:paraId="2AF5B708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0447E0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41D103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AFC228E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C6597C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559EFB" w14:textId="1B2A6F36" w:rsidR="00FF003D" w:rsidRPr="00447C08" w:rsidRDefault="004819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3</w:t>
            </w:r>
          </w:p>
          <w:p w14:paraId="2563B0DB" w14:textId="3ADECD42" w:rsidR="004819A4" w:rsidRPr="00447C08" w:rsidRDefault="004819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lack of results of characterisation of silver nanoparticles and zone of inhibition.</w:t>
            </w:r>
          </w:p>
        </w:tc>
        <w:tc>
          <w:tcPr>
            <w:tcW w:w="1667" w:type="pct"/>
          </w:tcPr>
          <w:p w14:paraId="7C848DFB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407C2A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8AD39B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CE4C02A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AD09D0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5E4275" w14:textId="007AC27C" w:rsidR="00FF003D" w:rsidRPr="00447C08" w:rsidRDefault="004819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4</w:t>
            </w:r>
          </w:p>
        </w:tc>
        <w:tc>
          <w:tcPr>
            <w:tcW w:w="1667" w:type="pct"/>
          </w:tcPr>
          <w:p w14:paraId="0E2870CD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4AC2A0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70F21E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60550AC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4C659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6A4BCD" w14:textId="1EFE5E68" w:rsidR="00FF003D" w:rsidRPr="00447C08" w:rsidRDefault="004819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4</w:t>
            </w:r>
          </w:p>
        </w:tc>
        <w:tc>
          <w:tcPr>
            <w:tcW w:w="1667" w:type="pct"/>
          </w:tcPr>
          <w:p w14:paraId="21EAE0E6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089C60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A3DDD1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481663A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3BADF8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44ECD4" w14:textId="048E2C0E" w:rsidR="0097001C" w:rsidRPr="00447C08" w:rsidRDefault="009700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</w:t>
            </w:r>
          </w:p>
          <w:p w14:paraId="238DAFFA" w14:textId="312BCC2F" w:rsidR="00FF003D" w:rsidRPr="00447C08" w:rsidRDefault="004819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97001C"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characterisation of silver nanoparticles and zone of inhibition.</w:t>
            </w:r>
          </w:p>
        </w:tc>
        <w:tc>
          <w:tcPr>
            <w:tcW w:w="1667" w:type="pct"/>
          </w:tcPr>
          <w:p w14:paraId="0DA4DC19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31CA41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20C2E7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DE20DDA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3A60CE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A07503" w14:textId="67AC540B" w:rsidR="00FF003D" w:rsidRPr="00447C08" w:rsidRDefault="00110A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recent papers shall be included.</w:t>
            </w:r>
          </w:p>
        </w:tc>
        <w:tc>
          <w:tcPr>
            <w:tcW w:w="1667" w:type="pct"/>
          </w:tcPr>
          <w:p w14:paraId="0CB5B415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6C4679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493E77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EE1B4C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99F1B3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DA379E" w14:textId="026458B3" w:rsidR="00FF003D" w:rsidRPr="00447C08" w:rsidRDefault="00825C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4</w:t>
            </w:r>
          </w:p>
        </w:tc>
        <w:tc>
          <w:tcPr>
            <w:tcW w:w="1667" w:type="pct"/>
          </w:tcPr>
          <w:p w14:paraId="66948F33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42A939D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AE66DA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BACA205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D07814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9B5E13" w14:textId="1F8AEF6A" w:rsidR="00FF003D" w:rsidRPr="00447C08" w:rsidRDefault="00825C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4</w:t>
            </w:r>
          </w:p>
        </w:tc>
        <w:tc>
          <w:tcPr>
            <w:tcW w:w="1667" w:type="pct"/>
          </w:tcPr>
          <w:p w14:paraId="5374CB54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04056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1CF59F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F07D303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371CD6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DBE478" w14:textId="77777777" w:rsidR="00825C7B" w:rsidRPr="00447C08" w:rsidRDefault="00825C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Yes </w:t>
            </w:r>
          </w:p>
          <w:p w14:paraId="5F5A3C98" w14:textId="2010EBAE" w:rsidR="00FF003D" w:rsidRPr="00447C08" w:rsidRDefault="00825C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The</w:t>
            </w: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characterisation of silver nanoparticles and zone of inhibition is not done.</w:t>
            </w:r>
          </w:p>
        </w:tc>
        <w:tc>
          <w:tcPr>
            <w:tcW w:w="1667" w:type="pct"/>
          </w:tcPr>
          <w:p w14:paraId="23D380EA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258A06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DDDAD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7DE1AA1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B051BA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D3C321A" w14:textId="77777777" w:rsidR="00FF003D" w:rsidRPr="00447C08" w:rsidRDefault="00FF00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95AC7A3" w14:textId="77777777" w:rsidR="00FF003D" w:rsidRPr="00447C08" w:rsidRDefault="00FF0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52F645" w14:textId="39BEAE3A" w:rsidR="00702910" w:rsidRPr="00447C08" w:rsidRDefault="007029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2AA9C143" w14:textId="2CA9273C" w:rsidR="00FF003D" w:rsidRPr="00447C08" w:rsidRDefault="007029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table include table for zone of inhibition</w:t>
            </w:r>
          </w:p>
        </w:tc>
        <w:tc>
          <w:tcPr>
            <w:tcW w:w="1667" w:type="pct"/>
          </w:tcPr>
          <w:p w14:paraId="4D67E35B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0E76A0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35CF82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A6680CD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7F264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FACF81" w14:textId="77777777" w:rsidR="00FF003D" w:rsidRPr="00447C08" w:rsidRDefault="007029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previous references.</w:t>
            </w:r>
          </w:p>
          <w:p w14:paraId="53CACFD4" w14:textId="02F788BE" w:rsidR="00702910" w:rsidRPr="00447C08" w:rsidRDefault="007029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693C844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1A8242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030ED1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285C52ED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E61042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0A9CBA" w14:textId="23C7B62D" w:rsidR="00FF003D" w:rsidRPr="00447C08" w:rsidRDefault="007029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characterisation of silver nanoparticles and zone of inhibition</w:t>
            </w:r>
          </w:p>
        </w:tc>
        <w:tc>
          <w:tcPr>
            <w:tcW w:w="1667" w:type="pct"/>
          </w:tcPr>
          <w:p w14:paraId="0B2B6304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4C5548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4F74D1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D41382A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146C9E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2B4FC6" w14:textId="77777777" w:rsidR="00FF003D" w:rsidRPr="00447C08" w:rsidRDefault="009449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1C979635" w14:textId="4DA0420F" w:rsidR="009449E4" w:rsidRPr="00447C08" w:rsidRDefault="009449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6A3A8E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067A52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CA69ED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64EA1BC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9F6DDC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464C1D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6BD0FE4" w14:textId="77777777" w:rsidR="00FF003D" w:rsidRPr="00447C08" w:rsidRDefault="009449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4</w:t>
            </w:r>
          </w:p>
          <w:p w14:paraId="0FE2E169" w14:textId="5CF5FB94" w:rsidR="009449E4" w:rsidRPr="00447C08" w:rsidRDefault="009449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More recent publications can be included</w:t>
            </w:r>
          </w:p>
        </w:tc>
        <w:tc>
          <w:tcPr>
            <w:tcW w:w="1667" w:type="pct"/>
          </w:tcPr>
          <w:p w14:paraId="0DEE352A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442051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C32040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1B909D2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BA9D93" w14:textId="77777777" w:rsidR="00FF003D" w:rsidRPr="00447C08" w:rsidRDefault="00D060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3BD38A" w14:textId="77777777" w:rsidR="00FF003D" w:rsidRPr="00447C08" w:rsidRDefault="00D06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A66C3E" w14:textId="77777777" w:rsidR="009449E4" w:rsidRPr="00447C08" w:rsidRDefault="009449E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</w:rPr>
              <w:t>Grammatical errors should be checked.</w:t>
            </w:r>
          </w:p>
          <w:p w14:paraId="3E2F2562" w14:textId="2F937F02" w:rsidR="00FF003D" w:rsidRPr="00447C08" w:rsidRDefault="009449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1667" w:type="pct"/>
          </w:tcPr>
          <w:p w14:paraId="31B9E8AF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3F427C0" w14:textId="77777777" w:rsidR="00FF003D" w:rsidRPr="00447C08" w:rsidRDefault="00FF003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A5D981" w14:textId="77777777" w:rsidR="00FF003D" w:rsidRPr="00447C08" w:rsidRDefault="00D0603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47C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D95DACA" w14:textId="77777777" w:rsidR="00FF003D" w:rsidRPr="00447C08" w:rsidRDefault="00FF003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F003D" w:rsidRPr="00447C08" w14:paraId="0CBDD0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F768AC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7780E7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198DF68" w14:textId="77777777" w:rsidR="00FF003D" w:rsidRPr="00447C08" w:rsidRDefault="00FF0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BF692D" w14:textId="77777777" w:rsidR="00FF003D" w:rsidRPr="00447C08" w:rsidRDefault="00D0603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47C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47C0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A32DFBA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0AEF20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F4373B" w14:textId="77777777" w:rsidR="00FF003D" w:rsidRPr="00447C08" w:rsidRDefault="00D0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BF7BAE1" w14:textId="77777777" w:rsidR="00FF003D" w:rsidRPr="00447C0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C951E1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572696" w14:textId="77777777" w:rsidR="00FF003D" w:rsidRPr="00447C08" w:rsidRDefault="00FF003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9704062" w14:textId="5208B0BB" w:rsidR="00FF003D" w:rsidRPr="00447C08" w:rsidRDefault="005C6F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26294B1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2FF3DA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C8F093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1C1E40F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56F72E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55707D" w14:textId="77777777" w:rsidR="00FF003D" w:rsidRPr="00447C08" w:rsidRDefault="00FF0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C9178C" w14:textId="7DF0B7FA" w:rsidR="00FF003D" w:rsidRPr="00447C08" w:rsidRDefault="009449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Characterisation of silver nanoparticles should be studied</w:t>
            </w:r>
          </w:p>
        </w:tc>
        <w:tc>
          <w:tcPr>
            <w:tcW w:w="1667" w:type="pct"/>
          </w:tcPr>
          <w:p w14:paraId="5E9908CF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39F1C10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E7A2A" w14:textId="77777777" w:rsidR="00FF003D" w:rsidRPr="00447C08" w:rsidRDefault="00D0603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47C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14168DC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560A454" w14:textId="77777777" w:rsidR="00FF003D" w:rsidRPr="00447C08" w:rsidRDefault="00D060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78CED48" w14:textId="458F98A3" w:rsidR="00FF003D" w:rsidRPr="00447C08" w:rsidRDefault="005C6F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4779090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49E03F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5EAEE" w14:textId="77777777" w:rsidR="00FF003D" w:rsidRPr="00447C08" w:rsidRDefault="00D0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E925C57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FED5211" w14:textId="77777777" w:rsidR="00FF003D" w:rsidRPr="00447C0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723590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E7D918D" w14:textId="77777777" w:rsidR="00FF003D" w:rsidRPr="00447C08" w:rsidRDefault="00FF00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45CFEC" w14:textId="43446850" w:rsidR="00FF003D" w:rsidRPr="00447C08" w:rsidRDefault="005C6F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B467AC2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447C08" w14:paraId="0C1676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E319AD" w14:textId="77777777" w:rsidR="00FF003D" w:rsidRPr="00447C08" w:rsidRDefault="00D060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55CD445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482D6A" w14:textId="77777777" w:rsidR="00FF003D" w:rsidRPr="00447C0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0306E2" w14:textId="77777777" w:rsidR="00FF003D" w:rsidRPr="00447C08" w:rsidRDefault="00D060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82C01F6" w14:textId="77777777" w:rsidR="00FF003D" w:rsidRPr="00447C0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542FEE" w14:textId="09C7D481" w:rsidR="00FF003D" w:rsidRPr="00447C08" w:rsidRDefault="005C6F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7C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7BF9726" w14:textId="77777777" w:rsidR="00FF003D" w:rsidRPr="00447C0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DC5D8C" w14:textId="77777777" w:rsidR="00FF003D" w:rsidRPr="00447C08" w:rsidRDefault="00FF003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72B3626" w14:textId="77777777" w:rsidR="00447C08" w:rsidRPr="00447C08" w:rsidRDefault="00447C08" w:rsidP="00447C08">
      <w:pPr>
        <w:rPr>
          <w:rFonts w:ascii="Arial" w:hAnsi="Arial" w:cs="Arial"/>
          <w:b/>
          <w:sz w:val="20"/>
          <w:szCs w:val="20"/>
          <w:u w:val="single"/>
        </w:rPr>
      </w:pPr>
      <w:r w:rsidRPr="00447C0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FC9109D" w14:textId="77777777" w:rsidR="00447C08" w:rsidRPr="00447C08" w:rsidRDefault="00447C08" w:rsidP="00447C08">
      <w:pPr>
        <w:rPr>
          <w:rFonts w:ascii="Arial" w:hAnsi="Arial" w:cs="Arial"/>
          <w:sz w:val="20"/>
          <w:szCs w:val="20"/>
        </w:rPr>
      </w:pPr>
      <w:proofErr w:type="spellStart"/>
      <w:r w:rsidRPr="00447C08">
        <w:rPr>
          <w:rFonts w:ascii="Arial" w:hAnsi="Arial" w:cs="Arial"/>
          <w:color w:val="000000"/>
          <w:sz w:val="20"/>
          <w:szCs w:val="20"/>
        </w:rPr>
        <w:t>V.Thiruvengadam</w:t>
      </w:r>
      <w:proofErr w:type="spellEnd"/>
      <w:r w:rsidRPr="00447C08">
        <w:rPr>
          <w:rFonts w:ascii="Arial" w:hAnsi="Arial" w:cs="Arial"/>
          <w:color w:val="000000"/>
          <w:sz w:val="20"/>
          <w:szCs w:val="20"/>
        </w:rPr>
        <w:t>, Park College of Engineering and Technology, India</w:t>
      </w:r>
    </w:p>
    <w:p w14:paraId="0905FD96" w14:textId="77777777" w:rsidR="00FF003D" w:rsidRPr="00447C08" w:rsidRDefault="00FF003D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FF003D" w:rsidRPr="00447C0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5024" w14:textId="77777777" w:rsidR="00F66EFC" w:rsidRDefault="00F66EFC">
      <w:r>
        <w:separator/>
      </w:r>
    </w:p>
  </w:endnote>
  <w:endnote w:type="continuationSeparator" w:id="0">
    <w:p w14:paraId="7B008552" w14:textId="77777777" w:rsidR="00F66EFC" w:rsidRDefault="00F6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313D" w14:textId="77777777" w:rsidR="00FF003D" w:rsidRDefault="00FF003D">
    <w:pPr>
      <w:pStyle w:val="Footer"/>
      <w:jc w:val="right"/>
    </w:pPr>
  </w:p>
  <w:p w14:paraId="0C6FBB58" w14:textId="77777777" w:rsidR="00FF003D" w:rsidRDefault="00D0603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572CBB4" w14:textId="77777777" w:rsidR="00FF003D" w:rsidRDefault="00D0603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FFD7CBA" w14:textId="77777777" w:rsidR="00FF003D" w:rsidRDefault="00FF003D">
    <w:pPr>
      <w:pStyle w:val="Footer"/>
      <w:jc w:val="right"/>
    </w:pPr>
  </w:p>
  <w:p w14:paraId="0AA6B83A" w14:textId="77777777" w:rsidR="00FF003D" w:rsidRDefault="00FF003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BCF87" w14:textId="77777777" w:rsidR="00F66EFC" w:rsidRDefault="00F66EFC">
      <w:r>
        <w:separator/>
      </w:r>
    </w:p>
  </w:footnote>
  <w:footnote w:type="continuationSeparator" w:id="0">
    <w:p w14:paraId="65C51104" w14:textId="77777777" w:rsidR="00F66EFC" w:rsidRDefault="00F66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CCF5" w14:textId="77777777" w:rsidR="00FF003D" w:rsidRDefault="00FF003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D329503" w14:textId="77777777" w:rsidR="00FF003D" w:rsidRDefault="00D0603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4656869">
    <w:abstractNumId w:val="4"/>
  </w:num>
  <w:num w:numId="2" w16cid:durableId="669601097">
    <w:abstractNumId w:val="8"/>
  </w:num>
  <w:num w:numId="3" w16cid:durableId="1605842484">
    <w:abstractNumId w:val="7"/>
  </w:num>
  <w:num w:numId="4" w16cid:durableId="1217158999">
    <w:abstractNumId w:val="9"/>
  </w:num>
  <w:num w:numId="5" w16cid:durableId="2093240103">
    <w:abstractNumId w:val="6"/>
  </w:num>
  <w:num w:numId="6" w16cid:durableId="2102673702">
    <w:abstractNumId w:val="0"/>
  </w:num>
  <w:num w:numId="7" w16cid:durableId="912007883">
    <w:abstractNumId w:val="3"/>
  </w:num>
  <w:num w:numId="8" w16cid:durableId="1113134137">
    <w:abstractNumId w:val="11"/>
  </w:num>
  <w:num w:numId="9" w16cid:durableId="206572557">
    <w:abstractNumId w:val="10"/>
  </w:num>
  <w:num w:numId="10" w16cid:durableId="1742412324">
    <w:abstractNumId w:val="2"/>
  </w:num>
  <w:num w:numId="11" w16cid:durableId="1675452134">
    <w:abstractNumId w:val="1"/>
  </w:num>
  <w:num w:numId="12" w16cid:durableId="862279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3D"/>
    <w:rsid w:val="00110A88"/>
    <w:rsid w:val="0028053E"/>
    <w:rsid w:val="00447C08"/>
    <w:rsid w:val="004819A4"/>
    <w:rsid w:val="00526870"/>
    <w:rsid w:val="00561D69"/>
    <w:rsid w:val="005C6FA9"/>
    <w:rsid w:val="00656D51"/>
    <w:rsid w:val="006761F2"/>
    <w:rsid w:val="00702910"/>
    <w:rsid w:val="00742182"/>
    <w:rsid w:val="007E403F"/>
    <w:rsid w:val="00825C7B"/>
    <w:rsid w:val="009449E4"/>
    <w:rsid w:val="009601E2"/>
    <w:rsid w:val="0097001C"/>
    <w:rsid w:val="00AB7DE9"/>
    <w:rsid w:val="00AE3784"/>
    <w:rsid w:val="00AF4F0B"/>
    <w:rsid w:val="00B93B76"/>
    <w:rsid w:val="00BC44B3"/>
    <w:rsid w:val="00D06039"/>
    <w:rsid w:val="00E1767D"/>
    <w:rsid w:val="00E4378F"/>
    <w:rsid w:val="00F66EFC"/>
    <w:rsid w:val="00FB4CC7"/>
    <w:rsid w:val="00F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4A77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</cp:revision>
  <dcterms:created xsi:type="dcterms:W3CDTF">2026-06-08T04:46:00Z</dcterms:created>
  <dcterms:modified xsi:type="dcterms:W3CDTF">2026-06-11T11:05:00Z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