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796C4" w14:textId="77777777" w:rsidR="002D74FF" w:rsidRPr="002D74FF" w:rsidRDefault="002D74FF" w:rsidP="002D74FF">
      <w:pPr>
        <w:spacing w:after="240"/>
        <w:jc w:val="center"/>
        <w:rPr>
          <w:b/>
          <w:bCs/>
          <w:i/>
          <w:iCs/>
          <w:sz w:val="32"/>
          <w:szCs w:val="32"/>
          <w:u w:val="single"/>
          <w:lang w:val="en-US"/>
        </w:rPr>
      </w:pPr>
      <w:r w:rsidRPr="002D74FF">
        <w:rPr>
          <w:b/>
          <w:bCs/>
          <w:i/>
          <w:iCs/>
          <w:sz w:val="32"/>
          <w:szCs w:val="32"/>
          <w:u w:val="single"/>
          <w:lang w:val="en-US"/>
        </w:rPr>
        <w:t>Original Research Article</w:t>
      </w:r>
    </w:p>
    <w:p w14:paraId="54F01724" w14:textId="77777777" w:rsidR="002F37AB" w:rsidRDefault="009379EE">
      <w:pPr>
        <w:spacing w:after="240"/>
        <w:jc w:val="center"/>
      </w:pPr>
      <w:r>
        <w:rPr>
          <w:b/>
          <w:bCs/>
          <w:sz w:val="32"/>
          <w:szCs w:val="32"/>
        </w:rPr>
        <w:t xml:space="preserve">Knowledge, Prevalence and Factors Associated with Self-Medication Among University Students in Kano, Nigeria: </w:t>
      </w:r>
      <w:proofErr w:type="gramStart"/>
      <w:r>
        <w:rPr>
          <w:b/>
          <w:bCs/>
          <w:sz w:val="32"/>
          <w:szCs w:val="32"/>
        </w:rPr>
        <w:t>a</w:t>
      </w:r>
      <w:proofErr w:type="gramEnd"/>
      <w:r>
        <w:rPr>
          <w:b/>
          <w:bCs/>
          <w:sz w:val="32"/>
          <w:szCs w:val="32"/>
        </w:rPr>
        <w:t xml:space="preserve"> Cross-Sectional Study</w:t>
      </w:r>
    </w:p>
    <w:p w14:paraId="084C71CF" w14:textId="5FA005CC" w:rsidR="00BA79C0" w:rsidRDefault="00BA79C0">
      <w:pPr>
        <w:spacing w:after="120"/>
        <w:jc w:val="center"/>
      </w:pPr>
    </w:p>
    <w:p w14:paraId="190B4006" w14:textId="5FA3E2A5" w:rsidR="00D559B3" w:rsidRDefault="00D559B3">
      <w:pPr>
        <w:spacing w:after="120"/>
        <w:jc w:val="center"/>
      </w:pPr>
    </w:p>
    <w:p w14:paraId="2D3AC42F" w14:textId="77777777" w:rsidR="00D559B3" w:rsidRDefault="00D559B3">
      <w:pPr>
        <w:spacing w:after="120"/>
        <w:jc w:val="center"/>
      </w:pPr>
    </w:p>
    <w:p w14:paraId="181ACF26" w14:textId="77777777" w:rsidR="002F37AB" w:rsidRDefault="002F37AB">
      <w:pPr>
        <w:spacing w:after="80"/>
      </w:pPr>
    </w:p>
    <w:p w14:paraId="5789A398" w14:textId="77777777" w:rsidR="002F37AB" w:rsidRDefault="009379EE">
      <w:pPr>
        <w:spacing w:before="320" w:after="160"/>
      </w:pPr>
      <w:r>
        <w:rPr>
          <w:b/>
          <w:bCs/>
          <w:sz w:val="28"/>
          <w:szCs w:val="28"/>
        </w:rPr>
        <w:t>Abstract</w:t>
      </w:r>
    </w:p>
    <w:p w14:paraId="5655E04D" w14:textId="77777777" w:rsidR="002F37AB" w:rsidRDefault="009379EE">
      <w:pPr>
        <w:spacing w:after="120"/>
      </w:pPr>
      <w:r>
        <w:rPr>
          <w:b/>
          <w:bCs/>
        </w:rPr>
        <w:t xml:space="preserve">Introduction: </w:t>
      </w:r>
      <w:r>
        <w:t>Self-medication is common in university settings and not without consequences: antimicrobial resistance, adverse reactions, delayed care. Students are particularly expos</w:t>
      </w:r>
      <w:r>
        <w:t xml:space="preserve">ed, given their autonomy and easy access to medicines without prescriptions. This study looked at how prevalent the practice is among students at </w:t>
      </w:r>
      <w:proofErr w:type="spellStart"/>
      <w:r>
        <w:t>Bayero</w:t>
      </w:r>
      <w:proofErr w:type="spellEnd"/>
      <w:r>
        <w:t xml:space="preserve"> University, Kano, Nigeria, and what might be driving it.</w:t>
      </w:r>
    </w:p>
    <w:p w14:paraId="378ABAE5" w14:textId="77777777" w:rsidR="002F37AB" w:rsidRDefault="009379EE">
      <w:pPr>
        <w:spacing w:after="120"/>
      </w:pPr>
      <w:r>
        <w:rPr>
          <w:b/>
          <w:bCs/>
        </w:rPr>
        <w:t xml:space="preserve">Methods: </w:t>
      </w:r>
      <w:r>
        <w:t>A descriptive cross-sectional study o</w:t>
      </w:r>
      <w:r>
        <w:t>f 354 students selected by multi-stage sampling. Data were collected via semi-structured questionnaire and analysed in IBM SPSS version 27 using descriptive statistics, chi-square tests, and logistic regression (</w:t>
      </w:r>
      <w:r>
        <w:rPr>
          <w:i/>
          <w:iCs/>
        </w:rPr>
        <w:t>P</w:t>
      </w:r>
      <w:r>
        <w:t xml:space="preserve"> ≤ .05).</w:t>
      </w:r>
    </w:p>
    <w:p w14:paraId="6030C39F" w14:textId="77777777" w:rsidR="002F37AB" w:rsidRDefault="009379EE">
      <w:pPr>
        <w:spacing w:after="120"/>
      </w:pPr>
      <w:r>
        <w:rPr>
          <w:b/>
          <w:bCs/>
        </w:rPr>
        <w:t xml:space="preserve">Results: </w:t>
      </w:r>
      <w:r>
        <w:t>66.4% of students reporte</w:t>
      </w:r>
      <w:r>
        <w:t xml:space="preserve">d self-medicating. Most (65.5%) demonstrated good knowledge of self-medication. CNS stimulants (13.4%), antimalarials (12.7%), and antibiotics (12.6%) were the most used drug categories. Ethnicity (χ² = 7.94, </w:t>
      </w:r>
      <w:r>
        <w:rPr>
          <w:i/>
          <w:iCs/>
        </w:rPr>
        <w:t>P</w:t>
      </w:r>
      <w:r>
        <w:t xml:space="preserve"> = .047) and income source (χ² = 9.42, </w:t>
      </w:r>
      <w:r>
        <w:rPr>
          <w:i/>
          <w:iCs/>
        </w:rPr>
        <w:t>P</w:t>
      </w:r>
      <w:r>
        <w:t xml:space="preserve"> = .02</w:t>
      </w:r>
      <w:r>
        <w:t xml:space="preserve">4) were significantly associated with self-medication behaviour; knowledge level was not (χ² = 1.41, </w:t>
      </w:r>
      <w:r>
        <w:rPr>
          <w:i/>
          <w:iCs/>
        </w:rPr>
        <w:t>P</w:t>
      </w:r>
      <w:r>
        <w:t xml:space="preserve"> = .494).</w:t>
      </w:r>
    </w:p>
    <w:p w14:paraId="49CDA232" w14:textId="77777777" w:rsidR="002F37AB" w:rsidRDefault="009379EE">
      <w:pPr>
        <w:spacing w:after="120"/>
      </w:pPr>
      <w:r>
        <w:rPr>
          <w:b/>
          <w:bCs/>
        </w:rPr>
        <w:t xml:space="preserve">Conclusion: </w:t>
      </w:r>
      <w:r>
        <w:t>Most students self-medicate despite knowing the risks, which suggests that awareness alone is unlikely to change much. Ethnicity and</w:t>
      </w:r>
      <w:r>
        <w:t xml:space="preserve"> income were the stronger predictors, pointing toward access and affordability as the more pressing problems. Interventions will need to go beyond health education toward improving healthcare access and regulating drug sales at the point of purchase.</w:t>
      </w:r>
    </w:p>
    <w:p w14:paraId="70D44688" w14:textId="77777777" w:rsidR="002F37AB" w:rsidRDefault="002F37AB">
      <w:pPr>
        <w:spacing w:after="80"/>
      </w:pPr>
    </w:p>
    <w:p w14:paraId="1AA2BE9A" w14:textId="77777777" w:rsidR="002F37AB" w:rsidRDefault="009379EE">
      <w:pPr>
        <w:spacing w:after="120"/>
      </w:pPr>
      <w:r>
        <w:rPr>
          <w:b/>
          <w:bCs/>
        </w:rPr>
        <w:t>Keyw</w:t>
      </w:r>
      <w:r>
        <w:rPr>
          <w:b/>
          <w:bCs/>
        </w:rPr>
        <w:t xml:space="preserve">ords: </w:t>
      </w:r>
      <w:r>
        <w:t>Self-medication; prevalence; knowledge; university students; antibiotics; antimicrobial resistance; Nigeria; cross-sectional study</w:t>
      </w:r>
    </w:p>
    <w:p w14:paraId="7076E2B3" w14:textId="77777777" w:rsidR="002F37AB" w:rsidRDefault="002F37AB">
      <w:pPr>
        <w:spacing w:after="80"/>
      </w:pPr>
    </w:p>
    <w:p w14:paraId="40BE97DD" w14:textId="77777777" w:rsidR="002F37AB" w:rsidRDefault="002F37AB">
      <w:pPr>
        <w:spacing w:after="80"/>
      </w:pPr>
    </w:p>
    <w:p w14:paraId="6AD4C09D" w14:textId="77777777" w:rsidR="002F37AB" w:rsidRDefault="009379EE">
      <w:pPr>
        <w:spacing w:before="320" w:after="160"/>
      </w:pPr>
      <w:r>
        <w:rPr>
          <w:b/>
          <w:bCs/>
          <w:sz w:val="28"/>
          <w:szCs w:val="28"/>
        </w:rPr>
        <w:t>1. Introduction</w:t>
      </w:r>
    </w:p>
    <w:p w14:paraId="7EEE443D" w14:textId="77777777" w:rsidR="002F37AB" w:rsidRDefault="009379EE">
      <w:pPr>
        <w:spacing w:after="160" w:line="360" w:lineRule="auto"/>
      </w:pPr>
      <w:r>
        <w:t>Self-medication, defined as using medicines to treat self-recognised symptoms without consulting a qu</w:t>
      </w:r>
      <w:r>
        <w:t>alified healthcare professional, is common worldwide and a documented public health concern (</w:t>
      </w:r>
      <w:proofErr w:type="spellStart"/>
      <w:r>
        <w:t>Ghasemyani</w:t>
      </w:r>
      <w:proofErr w:type="spellEnd"/>
      <w:r>
        <w:t xml:space="preserve"> et al., 2022; </w:t>
      </w:r>
      <w:proofErr w:type="spellStart"/>
      <w:r>
        <w:t>Behzadifar</w:t>
      </w:r>
      <w:proofErr w:type="spellEnd"/>
      <w:r>
        <w:t xml:space="preserve"> et al., 2020). While it can support self-care in some contexts, inappropriate self-medication carries real risks: wrong diagnos</w:t>
      </w:r>
      <w:r>
        <w:t xml:space="preserve">es, </w:t>
      </w:r>
      <w:r>
        <w:lastRenderedPageBreak/>
        <w:t xml:space="preserve">adverse drug reactions, drug interactions, missed serious illness, and antimicrobial resistance (Anwar et al., 2020; </w:t>
      </w:r>
      <w:proofErr w:type="spellStart"/>
      <w:r>
        <w:t>Osemene</w:t>
      </w:r>
      <w:proofErr w:type="spellEnd"/>
      <w:r>
        <w:t xml:space="preserve"> and </w:t>
      </w:r>
      <w:proofErr w:type="spellStart"/>
      <w:r>
        <w:t>Lamikanra</w:t>
      </w:r>
      <w:proofErr w:type="spellEnd"/>
      <w:r>
        <w:t>, 2012).</w:t>
      </w:r>
    </w:p>
    <w:p w14:paraId="15BCC615" w14:textId="77777777" w:rsidR="002F37AB" w:rsidRDefault="009379EE">
      <w:pPr>
        <w:spacing w:after="160" w:line="360" w:lineRule="auto"/>
      </w:pPr>
      <w:r>
        <w:t xml:space="preserve">Prevalence rates differ by region, shaped by healthcare access, drug regulations, income levels, and </w:t>
      </w:r>
      <w:r>
        <w:t>cultural attitudes toward seeking care. A global systematic review found rates as high as 74% in some areas (Syed et al., 2014). A study among physicians in Ethiopia put the figure at 58.3%, with time constraints and cost the most cited reasons, suggesting</w:t>
      </w:r>
      <w:r>
        <w:t xml:space="preserve"> that medical training does not insulate people from the practice (Menezes et al., 2021).</w:t>
      </w:r>
    </w:p>
    <w:p w14:paraId="0607D917" w14:textId="77777777" w:rsidR="002F37AB" w:rsidRDefault="009379EE">
      <w:pPr>
        <w:spacing w:after="160" w:line="360" w:lineRule="auto"/>
      </w:pPr>
      <w:r>
        <w:t>Community studies report comparable figures. General population rates of 55.4% have been documented (Kulkarni et al., 2018), while research among youth in Northern Gh</w:t>
      </w:r>
      <w:r>
        <w:t>ana found a prevalence of 59.7%, with analgesics the most used drugs (</w:t>
      </w:r>
      <w:proofErr w:type="spellStart"/>
      <w:r>
        <w:t>Bamgboye</w:t>
      </w:r>
      <w:proofErr w:type="spellEnd"/>
      <w:r>
        <w:t xml:space="preserve"> et al., 2006). Studies in Nepal (45.2%) and Ethiopia (35.9%) point to pharmacy access and the perceived mildness of symptoms as the main drivers (</w:t>
      </w:r>
      <w:proofErr w:type="spellStart"/>
      <w:r>
        <w:t>Ababneh</w:t>
      </w:r>
      <w:proofErr w:type="spellEnd"/>
      <w:r>
        <w:t xml:space="preserve"> et al., 2025; Limaye et</w:t>
      </w:r>
      <w:r>
        <w:t xml:space="preserve"> al., 2017).</w:t>
      </w:r>
    </w:p>
    <w:p w14:paraId="76200970" w14:textId="77777777" w:rsidR="002F37AB" w:rsidRDefault="009379EE">
      <w:pPr>
        <w:spacing w:after="160" w:line="360" w:lineRule="auto"/>
      </w:pPr>
      <w:r>
        <w:t>Within Nigeria, rates vary by population. A market population study in Jigawa State found 31% prevalence, with antacids and sedatives among the most common drugs used (</w:t>
      </w:r>
      <w:proofErr w:type="spellStart"/>
      <w:r>
        <w:t>Wegbom</w:t>
      </w:r>
      <w:proofErr w:type="spellEnd"/>
      <w:r>
        <w:t xml:space="preserve"> et al., 2021). Student populations run higher: up to 68.1% among hea</w:t>
      </w:r>
      <w:r>
        <w:t xml:space="preserve">lth science students in Nigeria (Pillai and </w:t>
      </w:r>
      <w:proofErr w:type="spellStart"/>
      <w:r>
        <w:t>Sivaperumal</w:t>
      </w:r>
      <w:proofErr w:type="spellEnd"/>
      <w:r>
        <w:t>, 2024), and 77.6% among healthcare students in Pakistan, where convenience and old prescriptions were the most cited reasons (</w:t>
      </w:r>
      <w:proofErr w:type="spellStart"/>
      <w:r>
        <w:t>Amaka</w:t>
      </w:r>
      <w:proofErr w:type="spellEnd"/>
      <w:r>
        <w:t xml:space="preserve"> et al., 2025).</w:t>
      </w:r>
    </w:p>
    <w:p w14:paraId="461715D5" w14:textId="77777777" w:rsidR="002F37AB" w:rsidRDefault="009379EE">
      <w:pPr>
        <w:spacing w:after="160" w:line="360" w:lineRule="auto"/>
      </w:pPr>
      <w:r>
        <w:t xml:space="preserve">The relationship between knowledge and safe practice </w:t>
      </w:r>
      <w:r>
        <w:t>is not straightforward. In Nigeria, 70.2% of respondents demonstrated good knowledge of self-medication risks, yet inappropriate practices remained common (</w:t>
      </w:r>
      <w:proofErr w:type="spellStart"/>
      <w:r>
        <w:t>Wegbom</w:t>
      </w:r>
      <w:proofErr w:type="spellEnd"/>
      <w:r>
        <w:t xml:space="preserve"> et al., 2021). In Ghana, antimicrobial resistance awareness stood at 79.6%, but only 41.7% ad</w:t>
      </w:r>
      <w:r>
        <w:t>hered to proper medication use (</w:t>
      </w:r>
      <w:proofErr w:type="spellStart"/>
      <w:r>
        <w:t>Bamgboye</w:t>
      </w:r>
      <w:proofErr w:type="spellEnd"/>
      <w:r>
        <w:t xml:space="preserve"> et al., 2006). Awareness of risks does not reliably translate into safer behaviour.</w:t>
      </w:r>
    </w:p>
    <w:p w14:paraId="7EAD67DD" w14:textId="77777777" w:rsidR="002F37AB" w:rsidRDefault="009379EE">
      <w:pPr>
        <w:spacing w:after="160" w:line="360" w:lineRule="auto"/>
      </w:pPr>
      <w:r>
        <w:t xml:space="preserve">Financial factors are consistently implicated. Students from lower-income households in Pakistan were significantly more likely to </w:t>
      </w:r>
      <w:r>
        <w:t>self-medicate than wealthier peers (</w:t>
      </w:r>
      <w:proofErr w:type="spellStart"/>
      <w:r>
        <w:t>Amaka</w:t>
      </w:r>
      <w:proofErr w:type="spellEnd"/>
      <w:r>
        <w:t xml:space="preserve"> et al., 2025), and in Ghana, lack of stable income was associated with higher rates (</w:t>
      </w:r>
      <w:proofErr w:type="spellStart"/>
      <w:r>
        <w:t>Bamgboye</w:t>
      </w:r>
      <w:proofErr w:type="spellEnd"/>
      <w:r>
        <w:t xml:space="preserve"> et al., 2006). Other drivers include perceived illness severity, prior experience with similar symptoms, and ease of acc</w:t>
      </w:r>
      <w:r>
        <w:t>ess to medicines. Headaches and fever are among the most commonly self-treated conditions, in part because they are not considered serious enough to warrant a clinic visit (</w:t>
      </w:r>
      <w:proofErr w:type="spellStart"/>
      <w:r>
        <w:t>Wegbom</w:t>
      </w:r>
      <w:proofErr w:type="spellEnd"/>
      <w:r>
        <w:t xml:space="preserve"> et al., 2021). Age, gender, and education level also feature in the literatu</w:t>
      </w:r>
      <w:r>
        <w:t>re, though findings remain inconsistent across settings (</w:t>
      </w:r>
      <w:proofErr w:type="spellStart"/>
      <w:r>
        <w:t>Bamgboye</w:t>
      </w:r>
      <w:proofErr w:type="spellEnd"/>
      <w:r>
        <w:t xml:space="preserve"> et al., 2006).</w:t>
      </w:r>
    </w:p>
    <w:p w14:paraId="5D76812B" w14:textId="77777777" w:rsidR="002F37AB" w:rsidRDefault="009379EE">
      <w:pPr>
        <w:spacing w:after="160" w:line="360" w:lineRule="auto"/>
      </w:pPr>
      <w:r>
        <w:lastRenderedPageBreak/>
        <w:t xml:space="preserve">University students are a relevant population for this kind of study. They make their own health decisions, often under financial pressure, with easy access to pharmacies and </w:t>
      </w:r>
      <w:r>
        <w:t>peer networks. Despite this, local data on self-medication among students at Nigerian universities, particularly in Kano State, remain limited (</w:t>
      </w:r>
      <w:proofErr w:type="spellStart"/>
      <w:r>
        <w:t>Sezerano</w:t>
      </w:r>
      <w:proofErr w:type="spellEnd"/>
      <w:r>
        <w:t xml:space="preserve"> and </w:t>
      </w:r>
      <w:proofErr w:type="spellStart"/>
      <w:r>
        <w:t>Niyonkuru</w:t>
      </w:r>
      <w:proofErr w:type="spellEnd"/>
      <w:r>
        <w:t>, 2024).</w:t>
      </w:r>
    </w:p>
    <w:p w14:paraId="26464070" w14:textId="77777777" w:rsidR="002F37AB" w:rsidRDefault="009379EE">
      <w:pPr>
        <w:spacing w:after="160" w:line="360" w:lineRule="auto"/>
      </w:pPr>
      <w:r>
        <w:t>This study examines the knowledge, prevalence, and factors associated with self-m</w:t>
      </w:r>
      <w:r>
        <w:t xml:space="preserve">edication among students at </w:t>
      </w:r>
      <w:proofErr w:type="spellStart"/>
      <w:r>
        <w:t>Bayero</w:t>
      </w:r>
      <w:proofErr w:type="spellEnd"/>
      <w:r>
        <w:t xml:space="preserve"> University, Kano State, Nigeria.</w:t>
      </w:r>
    </w:p>
    <w:p w14:paraId="7022DF27" w14:textId="77777777" w:rsidR="002F37AB" w:rsidRDefault="009379EE">
      <w:pPr>
        <w:spacing w:before="320" w:after="160"/>
      </w:pPr>
      <w:r>
        <w:rPr>
          <w:b/>
          <w:bCs/>
          <w:sz w:val="28"/>
          <w:szCs w:val="28"/>
        </w:rPr>
        <w:t>2. Material and Methods</w:t>
      </w:r>
    </w:p>
    <w:p w14:paraId="04D7CC8A" w14:textId="77777777" w:rsidR="002F37AB" w:rsidRDefault="009379EE">
      <w:pPr>
        <w:spacing w:before="240" w:after="120"/>
      </w:pPr>
      <w:r>
        <w:rPr>
          <w:b/>
          <w:bCs/>
        </w:rPr>
        <w:t>2.1 Study design and setting</w:t>
      </w:r>
    </w:p>
    <w:p w14:paraId="65CE76DD" w14:textId="77777777" w:rsidR="002F37AB" w:rsidRDefault="009379EE">
      <w:pPr>
        <w:spacing w:after="160" w:line="360" w:lineRule="auto"/>
      </w:pPr>
      <w:r>
        <w:t>This study used a descriptive cross-sectional design to assess knowledge, prevalence, and factors associated with self-medication among</w:t>
      </w:r>
      <w:r>
        <w:t xml:space="preserve"> students of </w:t>
      </w:r>
      <w:proofErr w:type="spellStart"/>
      <w:r>
        <w:t>Bayero</w:t>
      </w:r>
      <w:proofErr w:type="spellEnd"/>
      <w:r>
        <w:t xml:space="preserve"> University, Kano, Nigeria. </w:t>
      </w:r>
      <w:proofErr w:type="spellStart"/>
      <w:r>
        <w:t>Bayero</w:t>
      </w:r>
      <w:proofErr w:type="spellEnd"/>
      <w:r>
        <w:t xml:space="preserve"> University is a public institution in Kano State, North-West Nigeria, with a large student population spread across faculties including Health Sciences, Pharmaceutical Sciences, Social Sciences, Natural</w:t>
      </w:r>
      <w:r>
        <w:t xml:space="preserve"> Sciences, and Engineering.</w:t>
      </w:r>
    </w:p>
    <w:p w14:paraId="3CB2E6FC" w14:textId="77777777" w:rsidR="002F37AB" w:rsidRDefault="009379EE">
      <w:pPr>
        <w:spacing w:before="240" w:after="120"/>
      </w:pPr>
      <w:r>
        <w:rPr>
          <w:b/>
          <w:bCs/>
        </w:rPr>
        <w:t>2.2 Study population</w:t>
      </w:r>
    </w:p>
    <w:p w14:paraId="36541E33" w14:textId="77777777" w:rsidR="002F37AB" w:rsidRDefault="009379EE">
      <w:pPr>
        <w:spacing w:after="160" w:line="360" w:lineRule="auto"/>
      </w:pPr>
      <w:r>
        <w:t xml:space="preserve">The study population comprised undergraduate and postgraduate students enrolled at </w:t>
      </w:r>
      <w:proofErr w:type="spellStart"/>
      <w:r>
        <w:t>Bayero</w:t>
      </w:r>
      <w:proofErr w:type="spellEnd"/>
      <w:r>
        <w:t xml:space="preserve"> University during the study period. Students were eligible if they were aged 18 or above, had been enrolled for at </w:t>
      </w:r>
      <w:r>
        <w:t>least six months before data collection, and provided informed consent. Students below 18, those enrolled for less than six months, and those who declined or could not complete the questionnaire were excluded.</w:t>
      </w:r>
    </w:p>
    <w:p w14:paraId="54175D66" w14:textId="77777777" w:rsidR="002F37AB" w:rsidRDefault="009379EE">
      <w:pPr>
        <w:spacing w:before="240" w:after="120"/>
      </w:pPr>
      <w:r>
        <w:rPr>
          <w:b/>
          <w:bCs/>
        </w:rPr>
        <w:t>2.3 Sample size determination</w:t>
      </w:r>
    </w:p>
    <w:p w14:paraId="1F66E7DA" w14:textId="77777777" w:rsidR="002F37AB" w:rsidRDefault="009379EE">
      <w:pPr>
        <w:spacing w:after="160" w:line="360" w:lineRule="auto"/>
      </w:pPr>
      <w:r>
        <w:t xml:space="preserve">Sample size was </w:t>
      </w:r>
      <w:r>
        <w:t>calculated using Cochran’s formula, based on a prevalence of 70.2% from a previous study (</w:t>
      </w:r>
      <w:proofErr w:type="spellStart"/>
      <w:r>
        <w:t>Wegbom</w:t>
      </w:r>
      <w:proofErr w:type="spellEnd"/>
      <w:r>
        <w:t xml:space="preserve"> et al., 2021), a 95% confidence level (z = 1.96), and a precision of 0.05. This gave a minimum sample size of 322. After adjusting for a 10% non-response rate,</w:t>
      </w:r>
      <w:r>
        <w:t xml:space="preserve"> the final sample size was 354.</w:t>
      </w:r>
    </w:p>
    <w:p w14:paraId="49D948D9" w14:textId="77777777" w:rsidR="002F37AB" w:rsidRDefault="009379EE">
      <w:pPr>
        <w:spacing w:before="240" w:after="120"/>
      </w:pPr>
      <w:r>
        <w:rPr>
          <w:b/>
          <w:bCs/>
        </w:rPr>
        <w:t>2.4 Sampling technique</w:t>
      </w:r>
    </w:p>
    <w:p w14:paraId="2FCC7E95" w14:textId="77777777" w:rsidR="002F37AB" w:rsidRDefault="009379EE">
      <w:pPr>
        <w:spacing w:after="160" w:line="360" w:lineRule="auto"/>
      </w:pPr>
      <w:r>
        <w:t>A multi-stage sampling technique was used. Faculties were grouped into health-related and non-health-related categories, and all were included. Two departments were selected from each faculty by simple</w:t>
      </w:r>
      <w:r>
        <w:t xml:space="preserve"> random sampling. Within departments, students were selected by proportionate stratified random sampling according to academic level, then recruited consecutively until the required sample size was reached.</w:t>
      </w:r>
    </w:p>
    <w:p w14:paraId="5320D41F" w14:textId="77777777" w:rsidR="002F37AB" w:rsidRDefault="009379EE">
      <w:pPr>
        <w:spacing w:before="240" w:after="120"/>
      </w:pPr>
      <w:r>
        <w:rPr>
          <w:b/>
          <w:bCs/>
        </w:rPr>
        <w:lastRenderedPageBreak/>
        <w:t>2.5 Data collection instrument</w:t>
      </w:r>
    </w:p>
    <w:p w14:paraId="2D7699BB" w14:textId="77777777" w:rsidR="002F37AB" w:rsidRDefault="009379EE">
      <w:pPr>
        <w:spacing w:after="160" w:line="360" w:lineRule="auto"/>
      </w:pPr>
      <w:r>
        <w:t>Data were collecte</w:t>
      </w:r>
      <w:r>
        <w:t>d using a semi-structured, self-administered questionnaire built around the study objectives. It covered five areas: socio-demographic characteristics, knowledge of self-medication, prevalence and patterns of self-medication, factors influencing self-medic</w:t>
      </w:r>
      <w:r>
        <w:t>ation, and the relationship between knowledge and practice.</w:t>
      </w:r>
    </w:p>
    <w:p w14:paraId="39F46710" w14:textId="77777777" w:rsidR="002F37AB" w:rsidRDefault="009379EE">
      <w:pPr>
        <w:spacing w:before="240" w:after="120"/>
      </w:pPr>
      <w:r>
        <w:rPr>
          <w:b/>
          <w:bCs/>
        </w:rPr>
        <w:t>2.6 Validity and reliability</w:t>
      </w:r>
    </w:p>
    <w:p w14:paraId="70229944" w14:textId="77777777" w:rsidR="002F37AB" w:rsidRDefault="009379EE">
      <w:pPr>
        <w:spacing w:after="160" w:line="360" w:lineRule="auto"/>
      </w:pPr>
      <w:r>
        <w:t xml:space="preserve">Content validity was established through review by pharmacology and public health specialists. A </w:t>
      </w:r>
      <w:proofErr w:type="spellStart"/>
      <w:r>
        <w:t>pretest</w:t>
      </w:r>
      <w:proofErr w:type="spellEnd"/>
      <w:r>
        <w:t xml:space="preserve"> was conducted among 10% of the sample size at a similar univer</w:t>
      </w:r>
      <w:r>
        <w:t>sity. Internal consistency was assessed using Cronbach’s alpha, which returned a coefficient of 0.75, indicating acceptable reliability. The questionnaire was administered in English and translated into Hausa.</w:t>
      </w:r>
    </w:p>
    <w:p w14:paraId="7A5EB857" w14:textId="77777777" w:rsidR="002F37AB" w:rsidRDefault="009379EE">
      <w:pPr>
        <w:spacing w:before="240" w:after="120"/>
      </w:pPr>
      <w:r>
        <w:rPr>
          <w:b/>
          <w:bCs/>
        </w:rPr>
        <w:t>2.7 Data collection procedure</w:t>
      </w:r>
    </w:p>
    <w:p w14:paraId="1ED2DE83" w14:textId="77777777" w:rsidR="002F37AB" w:rsidRDefault="009379EE">
      <w:pPr>
        <w:spacing w:after="160" w:line="360" w:lineRule="auto"/>
      </w:pPr>
      <w:r>
        <w:t>Data were collec</w:t>
      </w:r>
      <w:r>
        <w:t>ted over four weeks by the principal investigator and trained research assistants. Students were approached in lecture halls, libraries, and hostels. Study objectives were explained and consent obtained before questionnaire administration. Completed questi</w:t>
      </w:r>
      <w:r>
        <w:t>onnaires were checked daily for completeness and consistency.</w:t>
      </w:r>
    </w:p>
    <w:p w14:paraId="1AAF19A4" w14:textId="77777777" w:rsidR="002F37AB" w:rsidRDefault="009379EE">
      <w:pPr>
        <w:spacing w:before="240" w:after="120"/>
      </w:pPr>
      <w:r>
        <w:rPr>
          <w:b/>
          <w:bCs/>
        </w:rPr>
        <w:t>2.8 Measurement of variables</w:t>
      </w:r>
    </w:p>
    <w:p w14:paraId="4A775815" w14:textId="77777777" w:rsidR="002F37AB" w:rsidRDefault="009379EE">
      <w:pPr>
        <w:spacing w:after="160" w:line="360" w:lineRule="auto"/>
      </w:pPr>
      <w:r>
        <w:t>Socio-demographic variables included age, sex, faculty, academic level, and marital status. Knowledge of self-medication was assessed through a scoring system and ca</w:t>
      </w:r>
      <w:r>
        <w:t>tegorised into levels. Prevalence was measured as self-reported practice in the past six months (yes/no). Medicines were categorised by drug class. Associated factors covered socio-demographic, socioeconomic, and healthcare access variables, and the relati</w:t>
      </w:r>
      <w:r>
        <w:t>onship between knowledge and practice was examined through comparative analysis.</w:t>
      </w:r>
    </w:p>
    <w:p w14:paraId="5F7AFD9C" w14:textId="77777777" w:rsidR="002F37AB" w:rsidRDefault="009379EE">
      <w:pPr>
        <w:spacing w:before="240" w:after="120"/>
      </w:pPr>
      <w:r>
        <w:rPr>
          <w:b/>
          <w:bCs/>
        </w:rPr>
        <w:t>2.9 Data analysis</w:t>
      </w:r>
    </w:p>
    <w:p w14:paraId="0C603DAA" w14:textId="77777777" w:rsidR="002F37AB" w:rsidRDefault="009379EE">
      <w:pPr>
        <w:spacing w:after="160" w:line="360" w:lineRule="auto"/>
      </w:pPr>
      <w:r>
        <w:t>Data were analysed using IBM SPSS version 27. Descriptive statistics, including frequencies, percentages, means, and standard deviations, summarised the vari</w:t>
      </w:r>
      <w:r>
        <w:t xml:space="preserve">ables. Chi-square tests assessed associations between categorical variables, and logistic regression identified predictors of self-medication. Statistical significance was set at </w:t>
      </w:r>
      <w:r>
        <w:rPr>
          <w:i/>
          <w:iCs/>
        </w:rPr>
        <w:t>P</w:t>
      </w:r>
      <w:r>
        <w:t xml:space="preserve"> ≤ .05.</w:t>
      </w:r>
    </w:p>
    <w:p w14:paraId="632A5D20" w14:textId="77777777" w:rsidR="002F37AB" w:rsidRDefault="009379EE">
      <w:pPr>
        <w:spacing w:before="240" w:after="120"/>
      </w:pPr>
      <w:r>
        <w:rPr>
          <w:b/>
          <w:bCs/>
        </w:rPr>
        <w:t>2.10 Ethical considerations</w:t>
      </w:r>
    </w:p>
    <w:p w14:paraId="6B438192" w14:textId="77777777" w:rsidR="002F37AB" w:rsidRDefault="009379EE">
      <w:pPr>
        <w:spacing w:after="160" w:line="360" w:lineRule="auto"/>
      </w:pPr>
      <w:r>
        <w:t xml:space="preserve">Ethical approval was obtained from the </w:t>
      </w:r>
      <w:r>
        <w:t xml:space="preserve">relevant institutional review authority, with additional permission from university authorities. Participation was voluntary, informed consent was </w:t>
      </w:r>
      <w:r>
        <w:lastRenderedPageBreak/>
        <w:t>obtained from all participants, and confidentiality was maintained through unique identifiers with data acces</w:t>
      </w:r>
      <w:r>
        <w:t>s restricted to the research team.</w:t>
      </w:r>
    </w:p>
    <w:p w14:paraId="17CE9BED" w14:textId="77777777" w:rsidR="002F37AB" w:rsidRDefault="009379EE">
      <w:pPr>
        <w:spacing w:before="320" w:after="160"/>
      </w:pPr>
      <w:r>
        <w:rPr>
          <w:b/>
          <w:bCs/>
          <w:sz w:val="28"/>
          <w:szCs w:val="28"/>
        </w:rPr>
        <w:t>3. Results</w:t>
      </w:r>
    </w:p>
    <w:p w14:paraId="6C409D80" w14:textId="77777777" w:rsidR="002F37AB" w:rsidRDefault="009379EE">
      <w:pPr>
        <w:spacing w:after="160" w:line="360" w:lineRule="auto"/>
      </w:pPr>
      <w:r>
        <w:t>All 354 questionnaires were completed, giving a response rate of 100%.</w:t>
      </w:r>
    </w:p>
    <w:p w14:paraId="05E71F81" w14:textId="77777777" w:rsidR="002F37AB" w:rsidRDefault="009379EE">
      <w:pPr>
        <w:spacing w:before="240" w:after="120"/>
      </w:pPr>
      <w:r>
        <w:rPr>
          <w:b/>
          <w:bCs/>
        </w:rPr>
        <w:t>3.1 Socio-demographic characteristics</w:t>
      </w:r>
    </w:p>
    <w:p w14:paraId="0EB04FD7" w14:textId="77777777" w:rsidR="002F37AB" w:rsidRDefault="009379EE">
      <w:pPr>
        <w:spacing w:after="160" w:line="360" w:lineRule="auto"/>
      </w:pPr>
      <w:r>
        <w:t>Most respondents were male (219, 61.9%) and single (320, 90.4%), with smaller proportions married (27</w:t>
      </w:r>
      <w:r>
        <w:t>, 7.6%) or divorced/separated (7, 2.0%). Respondents were spread fairly evenly across faculties: Engineering had the highest representation (74, 20.9%), while Social Sciences and Pharmaceutical Sciences each accounted for the lowest (69, 19.5%). By academi</w:t>
      </w:r>
      <w:r>
        <w:t>c level, 300-level students formed the largest group (97, 27.4%), followed by 200-level (88, 24.9%) and 100-level (82, 23.2%).</w:t>
      </w:r>
    </w:p>
    <w:p w14:paraId="1CF39285" w14:textId="77777777" w:rsidR="002F37AB" w:rsidRDefault="009379EE">
      <w:pPr>
        <w:spacing w:after="160" w:line="360" w:lineRule="auto"/>
      </w:pPr>
      <w:r>
        <w:t>Just over half lived off-campus (192, 54.2%). Hausa was the predominant ethnic group (239, 67.5%), followed by Yoruba (52, 14.7%)</w:t>
      </w:r>
      <w:r>
        <w:t>, Igbo (40, 11.3%), and other groups (23, 6.5%). Most respondents depended on parents or guardians for income (203, 57.3%). The largest age group was 18 to 21 years (101, 28.5%), and the most common monthly income bracket was ₦18,001 to ₦36,000 (139, 39.3%</w:t>
      </w:r>
      <w:r>
        <w:t>).</w:t>
      </w:r>
    </w:p>
    <w:p w14:paraId="4748C09F" w14:textId="77777777" w:rsidR="002F37AB" w:rsidRDefault="009379EE">
      <w:pPr>
        <w:spacing w:before="240" w:after="80"/>
      </w:pPr>
      <w:r>
        <w:rPr>
          <w:b/>
          <w:bCs/>
        </w:rPr>
        <w:t>Table 1a: Socio-demographic characteristics of respondents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500"/>
        <w:gridCol w:w="2000"/>
        <w:gridCol w:w="2326"/>
      </w:tblGrid>
      <w:tr w:rsidR="002F37AB" w14:paraId="27D2BBEE" w14:textId="77777777">
        <w:trPr>
          <w:tblHeader/>
        </w:trPr>
        <w:tc>
          <w:tcPr>
            <w:tcW w:w="2200" w:type="dxa"/>
            <w:tcBorders>
              <w:top w:val="single" w:sz="6" w:space="0" w:color="000000"/>
              <w:left w:val="nil"/>
              <w:bottom w:val="single" w:sz="6" w:space="0" w:color="000000"/>
              <w:right w:val="nil"/>
            </w:tcBorders>
            <w:tcMar>
              <w:top w:w="60" w:type="dxa"/>
              <w:left w:w="100" w:type="dxa"/>
              <w:bottom w:w="60" w:type="dxa"/>
              <w:right w:w="100" w:type="dxa"/>
            </w:tcMar>
          </w:tcPr>
          <w:p w14:paraId="4D127877" w14:textId="77777777" w:rsidR="002F37AB" w:rsidRDefault="009379EE">
            <w:pPr>
              <w:spacing w:before="80" w:after="80" w:line="480" w:lineRule="auto"/>
            </w:pPr>
            <w:r>
              <w:rPr>
                <w:b/>
                <w:bCs/>
              </w:rPr>
              <w:t>Variable</w:t>
            </w:r>
          </w:p>
        </w:tc>
        <w:tc>
          <w:tcPr>
            <w:tcW w:w="2500" w:type="dxa"/>
            <w:tcBorders>
              <w:top w:val="single" w:sz="6" w:space="0" w:color="000000"/>
              <w:left w:val="nil"/>
              <w:bottom w:val="single" w:sz="6" w:space="0" w:color="000000"/>
              <w:right w:val="nil"/>
            </w:tcBorders>
            <w:tcMar>
              <w:top w:w="60" w:type="dxa"/>
              <w:left w:w="100" w:type="dxa"/>
              <w:bottom w:w="60" w:type="dxa"/>
              <w:right w:w="100" w:type="dxa"/>
            </w:tcMar>
          </w:tcPr>
          <w:p w14:paraId="58A44BDD" w14:textId="77777777" w:rsidR="002F37AB" w:rsidRDefault="009379EE">
            <w:pPr>
              <w:spacing w:before="80" w:after="80" w:line="480" w:lineRule="auto"/>
            </w:pPr>
            <w:r>
              <w:rPr>
                <w:b/>
                <w:bCs/>
              </w:rPr>
              <w:t>Category</w:t>
            </w:r>
          </w:p>
        </w:tc>
        <w:tc>
          <w:tcPr>
            <w:tcW w:w="2000" w:type="dxa"/>
            <w:tcBorders>
              <w:top w:val="single" w:sz="6" w:space="0" w:color="000000"/>
              <w:left w:val="nil"/>
              <w:bottom w:val="single" w:sz="6" w:space="0" w:color="000000"/>
              <w:right w:val="nil"/>
            </w:tcBorders>
            <w:tcMar>
              <w:top w:w="60" w:type="dxa"/>
              <w:left w:w="100" w:type="dxa"/>
              <w:bottom w:w="60" w:type="dxa"/>
              <w:right w:w="100" w:type="dxa"/>
            </w:tcMar>
          </w:tcPr>
          <w:p w14:paraId="31FF46EF" w14:textId="77777777" w:rsidR="002F37AB" w:rsidRDefault="009379EE">
            <w:pPr>
              <w:spacing w:before="80" w:after="80" w:line="480" w:lineRule="auto"/>
            </w:pPr>
            <w:r>
              <w:rPr>
                <w:b/>
                <w:bCs/>
              </w:rPr>
              <w:t>Frequency</w:t>
            </w:r>
          </w:p>
        </w:tc>
        <w:tc>
          <w:tcPr>
            <w:tcW w:w="2326" w:type="dxa"/>
            <w:tcBorders>
              <w:top w:val="single" w:sz="6" w:space="0" w:color="000000"/>
              <w:left w:val="nil"/>
              <w:bottom w:val="single" w:sz="6" w:space="0" w:color="000000"/>
              <w:right w:val="nil"/>
            </w:tcBorders>
            <w:tcMar>
              <w:top w:w="60" w:type="dxa"/>
              <w:left w:w="100" w:type="dxa"/>
              <w:bottom w:w="60" w:type="dxa"/>
              <w:right w:w="100" w:type="dxa"/>
            </w:tcMar>
          </w:tcPr>
          <w:p w14:paraId="29511D03" w14:textId="77777777" w:rsidR="002F37AB" w:rsidRDefault="009379EE">
            <w:pPr>
              <w:spacing w:before="80" w:after="80" w:line="480" w:lineRule="auto"/>
            </w:pPr>
            <w:r>
              <w:rPr>
                <w:b/>
                <w:bCs/>
              </w:rPr>
              <w:t>Percentage (%)</w:t>
            </w:r>
          </w:p>
        </w:tc>
      </w:tr>
      <w:tr w:rsidR="002F37AB" w14:paraId="43CE19CE" w14:textId="77777777">
        <w:tc>
          <w:tcPr>
            <w:tcW w:w="2200" w:type="dxa"/>
            <w:tcBorders>
              <w:top w:val="nil"/>
              <w:left w:val="nil"/>
              <w:bottom w:val="nil"/>
              <w:right w:val="nil"/>
            </w:tcBorders>
            <w:tcMar>
              <w:top w:w="60" w:type="dxa"/>
              <w:left w:w="100" w:type="dxa"/>
              <w:bottom w:w="60" w:type="dxa"/>
              <w:right w:w="100" w:type="dxa"/>
            </w:tcMar>
          </w:tcPr>
          <w:p w14:paraId="5A806A02" w14:textId="77777777" w:rsidR="002F37AB" w:rsidRDefault="009379EE">
            <w:pPr>
              <w:spacing w:before="80" w:after="80" w:line="480" w:lineRule="auto"/>
            </w:pPr>
            <w:r>
              <w:t>Sex</w:t>
            </w:r>
          </w:p>
        </w:tc>
        <w:tc>
          <w:tcPr>
            <w:tcW w:w="2500" w:type="dxa"/>
            <w:tcBorders>
              <w:top w:val="nil"/>
              <w:left w:val="nil"/>
              <w:bottom w:val="nil"/>
              <w:right w:val="nil"/>
            </w:tcBorders>
            <w:tcMar>
              <w:top w:w="60" w:type="dxa"/>
              <w:left w:w="100" w:type="dxa"/>
              <w:bottom w:w="60" w:type="dxa"/>
              <w:right w:w="100" w:type="dxa"/>
            </w:tcMar>
          </w:tcPr>
          <w:p w14:paraId="0B6FB2AF" w14:textId="77777777" w:rsidR="002F37AB" w:rsidRDefault="009379EE">
            <w:pPr>
              <w:spacing w:before="80" w:after="80" w:line="480" w:lineRule="auto"/>
            </w:pPr>
            <w:r>
              <w:t>Female</w:t>
            </w:r>
          </w:p>
        </w:tc>
        <w:tc>
          <w:tcPr>
            <w:tcW w:w="2000" w:type="dxa"/>
            <w:tcBorders>
              <w:top w:val="nil"/>
              <w:left w:val="nil"/>
              <w:bottom w:val="nil"/>
              <w:right w:val="nil"/>
            </w:tcBorders>
            <w:tcMar>
              <w:top w:w="60" w:type="dxa"/>
              <w:left w:w="100" w:type="dxa"/>
              <w:bottom w:w="60" w:type="dxa"/>
              <w:right w:w="100" w:type="dxa"/>
            </w:tcMar>
          </w:tcPr>
          <w:p w14:paraId="5726A2E3" w14:textId="77777777" w:rsidR="002F37AB" w:rsidRDefault="009379EE">
            <w:pPr>
              <w:spacing w:before="80" w:after="80" w:line="480" w:lineRule="auto"/>
            </w:pPr>
            <w:r>
              <w:t>135</w:t>
            </w:r>
          </w:p>
        </w:tc>
        <w:tc>
          <w:tcPr>
            <w:tcW w:w="2326" w:type="dxa"/>
            <w:tcBorders>
              <w:top w:val="nil"/>
              <w:left w:val="nil"/>
              <w:bottom w:val="nil"/>
              <w:right w:val="nil"/>
            </w:tcBorders>
            <w:tcMar>
              <w:top w:w="60" w:type="dxa"/>
              <w:left w:w="100" w:type="dxa"/>
              <w:bottom w:w="60" w:type="dxa"/>
              <w:right w:w="100" w:type="dxa"/>
            </w:tcMar>
          </w:tcPr>
          <w:p w14:paraId="0043CAF7" w14:textId="77777777" w:rsidR="002F37AB" w:rsidRDefault="009379EE">
            <w:pPr>
              <w:spacing w:before="80" w:after="80" w:line="480" w:lineRule="auto"/>
            </w:pPr>
            <w:r>
              <w:t>38.1</w:t>
            </w:r>
          </w:p>
        </w:tc>
      </w:tr>
      <w:tr w:rsidR="002F37AB" w14:paraId="51207541" w14:textId="77777777">
        <w:tc>
          <w:tcPr>
            <w:tcW w:w="2200" w:type="dxa"/>
            <w:tcBorders>
              <w:top w:val="nil"/>
              <w:left w:val="nil"/>
              <w:bottom w:val="nil"/>
              <w:right w:val="nil"/>
            </w:tcBorders>
            <w:tcMar>
              <w:top w:w="60" w:type="dxa"/>
              <w:left w:w="100" w:type="dxa"/>
              <w:bottom w:w="60" w:type="dxa"/>
              <w:right w:w="100" w:type="dxa"/>
            </w:tcMar>
          </w:tcPr>
          <w:p w14:paraId="54C0D6E4"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0500D601" w14:textId="77777777" w:rsidR="002F37AB" w:rsidRDefault="009379EE">
            <w:pPr>
              <w:spacing w:before="80" w:after="80" w:line="480" w:lineRule="auto"/>
            </w:pPr>
            <w:r>
              <w:t>Male</w:t>
            </w:r>
          </w:p>
        </w:tc>
        <w:tc>
          <w:tcPr>
            <w:tcW w:w="2000" w:type="dxa"/>
            <w:tcBorders>
              <w:top w:val="nil"/>
              <w:left w:val="nil"/>
              <w:bottom w:val="nil"/>
              <w:right w:val="nil"/>
            </w:tcBorders>
            <w:tcMar>
              <w:top w:w="60" w:type="dxa"/>
              <w:left w:w="100" w:type="dxa"/>
              <w:bottom w:w="60" w:type="dxa"/>
              <w:right w:w="100" w:type="dxa"/>
            </w:tcMar>
          </w:tcPr>
          <w:p w14:paraId="0C1E8A6E" w14:textId="77777777" w:rsidR="002F37AB" w:rsidRDefault="009379EE">
            <w:pPr>
              <w:spacing w:before="80" w:after="80" w:line="480" w:lineRule="auto"/>
            </w:pPr>
            <w:r>
              <w:t>219</w:t>
            </w:r>
          </w:p>
        </w:tc>
        <w:tc>
          <w:tcPr>
            <w:tcW w:w="2326" w:type="dxa"/>
            <w:tcBorders>
              <w:top w:val="nil"/>
              <w:left w:val="nil"/>
              <w:bottom w:val="nil"/>
              <w:right w:val="nil"/>
            </w:tcBorders>
            <w:tcMar>
              <w:top w:w="60" w:type="dxa"/>
              <w:left w:w="100" w:type="dxa"/>
              <w:bottom w:w="60" w:type="dxa"/>
              <w:right w:w="100" w:type="dxa"/>
            </w:tcMar>
          </w:tcPr>
          <w:p w14:paraId="0AB15BEE" w14:textId="77777777" w:rsidR="002F37AB" w:rsidRDefault="009379EE">
            <w:pPr>
              <w:spacing w:before="80" w:after="80" w:line="480" w:lineRule="auto"/>
            </w:pPr>
            <w:r>
              <w:t>61.9</w:t>
            </w:r>
          </w:p>
        </w:tc>
      </w:tr>
      <w:tr w:rsidR="002F37AB" w14:paraId="27D811CF" w14:textId="77777777">
        <w:tc>
          <w:tcPr>
            <w:tcW w:w="2200" w:type="dxa"/>
            <w:tcBorders>
              <w:top w:val="nil"/>
              <w:left w:val="nil"/>
              <w:bottom w:val="nil"/>
              <w:right w:val="nil"/>
            </w:tcBorders>
            <w:tcMar>
              <w:top w:w="60" w:type="dxa"/>
              <w:left w:w="100" w:type="dxa"/>
              <w:bottom w:w="60" w:type="dxa"/>
              <w:right w:w="100" w:type="dxa"/>
            </w:tcMar>
          </w:tcPr>
          <w:p w14:paraId="653F1681" w14:textId="77777777" w:rsidR="002F37AB" w:rsidRDefault="009379EE">
            <w:pPr>
              <w:spacing w:before="80" w:after="80" w:line="480" w:lineRule="auto"/>
            </w:pPr>
            <w:r>
              <w:t>Marital status</w:t>
            </w:r>
          </w:p>
        </w:tc>
        <w:tc>
          <w:tcPr>
            <w:tcW w:w="2500" w:type="dxa"/>
            <w:tcBorders>
              <w:top w:val="nil"/>
              <w:left w:val="nil"/>
              <w:bottom w:val="nil"/>
              <w:right w:val="nil"/>
            </w:tcBorders>
            <w:tcMar>
              <w:top w:w="60" w:type="dxa"/>
              <w:left w:w="100" w:type="dxa"/>
              <w:bottom w:w="60" w:type="dxa"/>
              <w:right w:w="100" w:type="dxa"/>
            </w:tcMar>
          </w:tcPr>
          <w:p w14:paraId="404F2F2D" w14:textId="77777777" w:rsidR="002F37AB" w:rsidRDefault="009379EE">
            <w:pPr>
              <w:spacing w:before="80" w:after="80" w:line="480" w:lineRule="auto"/>
            </w:pPr>
            <w:r>
              <w:t>Divorced/Separated</w:t>
            </w:r>
          </w:p>
        </w:tc>
        <w:tc>
          <w:tcPr>
            <w:tcW w:w="2000" w:type="dxa"/>
            <w:tcBorders>
              <w:top w:val="nil"/>
              <w:left w:val="nil"/>
              <w:bottom w:val="nil"/>
              <w:right w:val="nil"/>
            </w:tcBorders>
            <w:tcMar>
              <w:top w:w="60" w:type="dxa"/>
              <w:left w:w="100" w:type="dxa"/>
              <w:bottom w:w="60" w:type="dxa"/>
              <w:right w:w="100" w:type="dxa"/>
            </w:tcMar>
          </w:tcPr>
          <w:p w14:paraId="38D1A2CC" w14:textId="77777777" w:rsidR="002F37AB" w:rsidRDefault="009379EE">
            <w:pPr>
              <w:spacing w:before="80" w:after="80" w:line="480" w:lineRule="auto"/>
            </w:pPr>
            <w:r>
              <w:t>7</w:t>
            </w:r>
          </w:p>
        </w:tc>
        <w:tc>
          <w:tcPr>
            <w:tcW w:w="2326" w:type="dxa"/>
            <w:tcBorders>
              <w:top w:val="nil"/>
              <w:left w:val="nil"/>
              <w:bottom w:val="nil"/>
              <w:right w:val="nil"/>
            </w:tcBorders>
            <w:tcMar>
              <w:top w:w="60" w:type="dxa"/>
              <w:left w:w="100" w:type="dxa"/>
              <w:bottom w:w="60" w:type="dxa"/>
              <w:right w:w="100" w:type="dxa"/>
            </w:tcMar>
          </w:tcPr>
          <w:p w14:paraId="5D5F3098" w14:textId="77777777" w:rsidR="002F37AB" w:rsidRDefault="009379EE">
            <w:pPr>
              <w:spacing w:before="80" w:after="80" w:line="480" w:lineRule="auto"/>
            </w:pPr>
            <w:r>
              <w:t>2.0</w:t>
            </w:r>
          </w:p>
        </w:tc>
      </w:tr>
      <w:tr w:rsidR="002F37AB" w14:paraId="282120B3" w14:textId="77777777">
        <w:tc>
          <w:tcPr>
            <w:tcW w:w="2200" w:type="dxa"/>
            <w:tcBorders>
              <w:top w:val="nil"/>
              <w:left w:val="nil"/>
              <w:bottom w:val="nil"/>
              <w:right w:val="nil"/>
            </w:tcBorders>
            <w:tcMar>
              <w:top w:w="60" w:type="dxa"/>
              <w:left w:w="100" w:type="dxa"/>
              <w:bottom w:w="60" w:type="dxa"/>
              <w:right w:w="100" w:type="dxa"/>
            </w:tcMar>
          </w:tcPr>
          <w:p w14:paraId="272FFCD4"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7703278E" w14:textId="77777777" w:rsidR="002F37AB" w:rsidRDefault="009379EE">
            <w:pPr>
              <w:spacing w:before="80" w:after="80" w:line="480" w:lineRule="auto"/>
            </w:pPr>
            <w:r>
              <w:t>Married</w:t>
            </w:r>
          </w:p>
        </w:tc>
        <w:tc>
          <w:tcPr>
            <w:tcW w:w="2000" w:type="dxa"/>
            <w:tcBorders>
              <w:top w:val="nil"/>
              <w:left w:val="nil"/>
              <w:bottom w:val="nil"/>
              <w:right w:val="nil"/>
            </w:tcBorders>
            <w:tcMar>
              <w:top w:w="60" w:type="dxa"/>
              <w:left w:w="100" w:type="dxa"/>
              <w:bottom w:w="60" w:type="dxa"/>
              <w:right w:w="100" w:type="dxa"/>
            </w:tcMar>
          </w:tcPr>
          <w:p w14:paraId="4F116AEC" w14:textId="77777777" w:rsidR="002F37AB" w:rsidRDefault="009379EE">
            <w:pPr>
              <w:spacing w:before="80" w:after="80" w:line="480" w:lineRule="auto"/>
            </w:pPr>
            <w:r>
              <w:t>27</w:t>
            </w:r>
          </w:p>
        </w:tc>
        <w:tc>
          <w:tcPr>
            <w:tcW w:w="2326" w:type="dxa"/>
            <w:tcBorders>
              <w:top w:val="nil"/>
              <w:left w:val="nil"/>
              <w:bottom w:val="nil"/>
              <w:right w:val="nil"/>
            </w:tcBorders>
            <w:tcMar>
              <w:top w:w="60" w:type="dxa"/>
              <w:left w:w="100" w:type="dxa"/>
              <w:bottom w:w="60" w:type="dxa"/>
              <w:right w:w="100" w:type="dxa"/>
            </w:tcMar>
          </w:tcPr>
          <w:p w14:paraId="6A3FAEC8" w14:textId="77777777" w:rsidR="002F37AB" w:rsidRDefault="009379EE">
            <w:pPr>
              <w:spacing w:before="80" w:after="80" w:line="480" w:lineRule="auto"/>
            </w:pPr>
            <w:r>
              <w:t>7.6</w:t>
            </w:r>
          </w:p>
        </w:tc>
      </w:tr>
      <w:tr w:rsidR="002F37AB" w14:paraId="2486815C" w14:textId="77777777">
        <w:tc>
          <w:tcPr>
            <w:tcW w:w="2200" w:type="dxa"/>
            <w:tcBorders>
              <w:top w:val="nil"/>
              <w:left w:val="nil"/>
              <w:bottom w:val="nil"/>
              <w:right w:val="nil"/>
            </w:tcBorders>
            <w:tcMar>
              <w:top w:w="60" w:type="dxa"/>
              <w:left w:w="100" w:type="dxa"/>
              <w:bottom w:w="60" w:type="dxa"/>
              <w:right w:w="100" w:type="dxa"/>
            </w:tcMar>
          </w:tcPr>
          <w:p w14:paraId="19F0380A"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2FA29646" w14:textId="77777777" w:rsidR="002F37AB" w:rsidRDefault="009379EE">
            <w:pPr>
              <w:spacing w:before="80" w:after="80" w:line="480" w:lineRule="auto"/>
            </w:pPr>
            <w:r>
              <w:t>Single</w:t>
            </w:r>
          </w:p>
        </w:tc>
        <w:tc>
          <w:tcPr>
            <w:tcW w:w="2000" w:type="dxa"/>
            <w:tcBorders>
              <w:top w:val="nil"/>
              <w:left w:val="nil"/>
              <w:bottom w:val="nil"/>
              <w:right w:val="nil"/>
            </w:tcBorders>
            <w:tcMar>
              <w:top w:w="60" w:type="dxa"/>
              <w:left w:w="100" w:type="dxa"/>
              <w:bottom w:w="60" w:type="dxa"/>
              <w:right w:w="100" w:type="dxa"/>
            </w:tcMar>
          </w:tcPr>
          <w:p w14:paraId="0B6BCF94" w14:textId="77777777" w:rsidR="002F37AB" w:rsidRDefault="009379EE">
            <w:pPr>
              <w:spacing w:before="80" w:after="80" w:line="480" w:lineRule="auto"/>
            </w:pPr>
            <w:r>
              <w:t>320</w:t>
            </w:r>
          </w:p>
        </w:tc>
        <w:tc>
          <w:tcPr>
            <w:tcW w:w="2326" w:type="dxa"/>
            <w:tcBorders>
              <w:top w:val="nil"/>
              <w:left w:val="nil"/>
              <w:bottom w:val="nil"/>
              <w:right w:val="nil"/>
            </w:tcBorders>
            <w:tcMar>
              <w:top w:w="60" w:type="dxa"/>
              <w:left w:w="100" w:type="dxa"/>
              <w:bottom w:w="60" w:type="dxa"/>
              <w:right w:w="100" w:type="dxa"/>
            </w:tcMar>
          </w:tcPr>
          <w:p w14:paraId="42071391" w14:textId="77777777" w:rsidR="002F37AB" w:rsidRDefault="009379EE">
            <w:pPr>
              <w:spacing w:before="80" w:after="80" w:line="480" w:lineRule="auto"/>
            </w:pPr>
            <w:r>
              <w:t>90.4</w:t>
            </w:r>
          </w:p>
        </w:tc>
      </w:tr>
      <w:tr w:rsidR="002F37AB" w14:paraId="7771A0E8" w14:textId="77777777">
        <w:tc>
          <w:tcPr>
            <w:tcW w:w="2200" w:type="dxa"/>
            <w:tcBorders>
              <w:top w:val="nil"/>
              <w:left w:val="nil"/>
              <w:bottom w:val="nil"/>
              <w:right w:val="nil"/>
            </w:tcBorders>
            <w:tcMar>
              <w:top w:w="60" w:type="dxa"/>
              <w:left w:w="100" w:type="dxa"/>
              <w:bottom w:w="60" w:type="dxa"/>
              <w:right w:w="100" w:type="dxa"/>
            </w:tcMar>
          </w:tcPr>
          <w:p w14:paraId="571D7E89" w14:textId="77777777" w:rsidR="002F37AB" w:rsidRDefault="009379EE">
            <w:pPr>
              <w:spacing w:before="80" w:after="80" w:line="480" w:lineRule="auto"/>
            </w:pPr>
            <w:r>
              <w:t>Faculty</w:t>
            </w:r>
          </w:p>
        </w:tc>
        <w:tc>
          <w:tcPr>
            <w:tcW w:w="2500" w:type="dxa"/>
            <w:tcBorders>
              <w:top w:val="nil"/>
              <w:left w:val="nil"/>
              <w:bottom w:val="nil"/>
              <w:right w:val="nil"/>
            </w:tcBorders>
            <w:tcMar>
              <w:top w:w="60" w:type="dxa"/>
              <w:left w:w="100" w:type="dxa"/>
              <w:bottom w:w="60" w:type="dxa"/>
              <w:right w:w="100" w:type="dxa"/>
            </w:tcMar>
          </w:tcPr>
          <w:p w14:paraId="218C3EFD" w14:textId="77777777" w:rsidR="002F37AB" w:rsidRDefault="009379EE">
            <w:pPr>
              <w:spacing w:before="80" w:after="80" w:line="480" w:lineRule="auto"/>
            </w:pPr>
            <w:r>
              <w:t>Engineering</w:t>
            </w:r>
          </w:p>
        </w:tc>
        <w:tc>
          <w:tcPr>
            <w:tcW w:w="2000" w:type="dxa"/>
            <w:tcBorders>
              <w:top w:val="nil"/>
              <w:left w:val="nil"/>
              <w:bottom w:val="nil"/>
              <w:right w:val="nil"/>
            </w:tcBorders>
            <w:tcMar>
              <w:top w:w="60" w:type="dxa"/>
              <w:left w:w="100" w:type="dxa"/>
              <w:bottom w:w="60" w:type="dxa"/>
              <w:right w:w="100" w:type="dxa"/>
            </w:tcMar>
          </w:tcPr>
          <w:p w14:paraId="1C5934FF" w14:textId="77777777" w:rsidR="002F37AB" w:rsidRDefault="009379EE">
            <w:pPr>
              <w:spacing w:before="80" w:after="80" w:line="480" w:lineRule="auto"/>
            </w:pPr>
            <w:r>
              <w:t>74</w:t>
            </w:r>
          </w:p>
        </w:tc>
        <w:tc>
          <w:tcPr>
            <w:tcW w:w="2326" w:type="dxa"/>
            <w:tcBorders>
              <w:top w:val="nil"/>
              <w:left w:val="nil"/>
              <w:bottom w:val="nil"/>
              <w:right w:val="nil"/>
            </w:tcBorders>
            <w:tcMar>
              <w:top w:w="60" w:type="dxa"/>
              <w:left w:w="100" w:type="dxa"/>
              <w:bottom w:w="60" w:type="dxa"/>
              <w:right w:w="100" w:type="dxa"/>
            </w:tcMar>
          </w:tcPr>
          <w:p w14:paraId="2552E03F" w14:textId="77777777" w:rsidR="002F37AB" w:rsidRDefault="009379EE">
            <w:pPr>
              <w:spacing w:before="80" w:after="80" w:line="480" w:lineRule="auto"/>
            </w:pPr>
            <w:r>
              <w:t>20.9</w:t>
            </w:r>
          </w:p>
        </w:tc>
      </w:tr>
      <w:tr w:rsidR="002F37AB" w14:paraId="265BAEA9" w14:textId="77777777">
        <w:tc>
          <w:tcPr>
            <w:tcW w:w="2200" w:type="dxa"/>
            <w:tcBorders>
              <w:top w:val="nil"/>
              <w:left w:val="nil"/>
              <w:bottom w:val="nil"/>
              <w:right w:val="nil"/>
            </w:tcBorders>
            <w:tcMar>
              <w:top w:w="60" w:type="dxa"/>
              <w:left w:w="100" w:type="dxa"/>
              <w:bottom w:w="60" w:type="dxa"/>
              <w:right w:w="100" w:type="dxa"/>
            </w:tcMar>
          </w:tcPr>
          <w:p w14:paraId="5D36E42F"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1DDCBB50" w14:textId="77777777" w:rsidR="002F37AB" w:rsidRDefault="009379EE">
            <w:pPr>
              <w:spacing w:before="80" w:after="80" w:line="480" w:lineRule="auto"/>
            </w:pPr>
            <w:r>
              <w:t>Health Sciences</w:t>
            </w:r>
          </w:p>
        </w:tc>
        <w:tc>
          <w:tcPr>
            <w:tcW w:w="2000" w:type="dxa"/>
            <w:tcBorders>
              <w:top w:val="nil"/>
              <w:left w:val="nil"/>
              <w:bottom w:val="nil"/>
              <w:right w:val="nil"/>
            </w:tcBorders>
            <w:tcMar>
              <w:top w:w="60" w:type="dxa"/>
              <w:left w:w="100" w:type="dxa"/>
              <w:bottom w:w="60" w:type="dxa"/>
              <w:right w:w="100" w:type="dxa"/>
            </w:tcMar>
          </w:tcPr>
          <w:p w14:paraId="380AB68B" w14:textId="77777777" w:rsidR="002F37AB" w:rsidRDefault="009379EE">
            <w:pPr>
              <w:spacing w:before="80" w:after="80" w:line="480" w:lineRule="auto"/>
            </w:pPr>
            <w:r>
              <w:t>70</w:t>
            </w:r>
          </w:p>
        </w:tc>
        <w:tc>
          <w:tcPr>
            <w:tcW w:w="2326" w:type="dxa"/>
            <w:tcBorders>
              <w:top w:val="nil"/>
              <w:left w:val="nil"/>
              <w:bottom w:val="nil"/>
              <w:right w:val="nil"/>
            </w:tcBorders>
            <w:tcMar>
              <w:top w:w="60" w:type="dxa"/>
              <w:left w:w="100" w:type="dxa"/>
              <w:bottom w:w="60" w:type="dxa"/>
              <w:right w:w="100" w:type="dxa"/>
            </w:tcMar>
          </w:tcPr>
          <w:p w14:paraId="0E09BB1B" w14:textId="77777777" w:rsidR="002F37AB" w:rsidRDefault="009379EE">
            <w:pPr>
              <w:spacing w:before="80" w:after="80" w:line="480" w:lineRule="auto"/>
            </w:pPr>
            <w:r>
              <w:t>19.8</w:t>
            </w:r>
          </w:p>
        </w:tc>
      </w:tr>
      <w:tr w:rsidR="002F37AB" w14:paraId="1CD7391F" w14:textId="77777777">
        <w:tc>
          <w:tcPr>
            <w:tcW w:w="2200" w:type="dxa"/>
            <w:tcBorders>
              <w:top w:val="nil"/>
              <w:left w:val="nil"/>
              <w:bottom w:val="nil"/>
              <w:right w:val="nil"/>
            </w:tcBorders>
            <w:tcMar>
              <w:top w:w="60" w:type="dxa"/>
              <w:left w:w="100" w:type="dxa"/>
              <w:bottom w:w="60" w:type="dxa"/>
              <w:right w:w="100" w:type="dxa"/>
            </w:tcMar>
          </w:tcPr>
          <w:p w14:paraId="2648578C"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40535AA5" w14:textId="77777777" w:rsidR="002F37AB" w:rsidRDefault="009379EE">
            <w:pPr>
              <w:spacing w:before="80" w:after="80" w:line="480" w:lineRule="auto"/>
            </w:pPr>
            <w:r>
              <w:t>Natural Sciences</w:t>
            </w:r>
          </w:p>
        </w:tc>
        <w:tc>
          <w:tcPr>
            <w:tcW w:w="2000" w:type="dxa"/>
            <w:tcBorders>
              <w:top w:val="nil"/>
              <w:left w:val="nil"/>
              <w:bottom w:val="nil"/>
              <w:right w:val="nil"/>
            </w:tcBorders>
            <w:tcMar>
              <w:top w:w="60" w:type="dxa"/>
              <w:left w:w="100" w:type="dxa"/>
              <w:bottom w:w="60" w:type="dxa"/>
              <w:right w:w="100" w:type="dxa"/>
            </w:tcMar>
          </w:tcPr>
          <w:p w14:paraId="58C93C0A" w14:textId="77777777" w:rsidR="002F37AB" w:rsidRDefault="009379EE">
            <w:pPr>
              <w:spacing w:before="80" w:after="80" w:line="480" w:lineRule="auto"/>
            </w:pPr>
            <w:r>
              <w:t>72</w:t>
            </w:r>
          </w:p>
        </w:tc>
        <w:tc>
          <w:tcPr>
            <w:tcW w:w="2326" w:type="dxa"/>
            <w:tcBorders>
              <w:top w:val="nil"/>
              <w:left w:val="nil"/>
              <w:bottom w:val="nil"/>
              <w:right w:val="nil"/>
            </w:tcBorders>
            <w:tcMar>
              <w:top w:w="60" w:type="dxa"/>
              <w:left w:w="100" w:type="dxa"/>
              <w:bottom w:w="60" w:type="dxa"/>
              <w:right w:w="100" w:type="dxa"/>
            </w:tcMar>
          </w:tcPr>
          <w:p w14:paraId="3B112C24" w14:textId="77777777" w:rsidR="002F37AB" w:rsidRDefault="009379EE">
            <w:pPr>
              <w:spacing w:before="80" w:after="80" w:line="480" w:lineRule="auto"/>
            </w:pPr>
            <w:r>
              <w:t>20.3</w:t>
            </w:r>
          </w:p>
        </w:tc>
      </w:tr>
      <w:tr w:rsidR="002F37AB" w14:paraId="0D05CED0" w14:textId="77777777">
        <w:tc>
          <w:tcPr>
            <w:tcW w:w="2200" w:type="dxa"/>
            <w:tcBorders>
              <w:top w:val="nil"/>
              <w:left w:val="nil"/>
              <w:bottom w:val="nil"/>
              <w:right w:val="nil"/>
            </w:tcBorders>
            <w:tcMar>
              <w:top w:w="60" w:type="dxa"/>
              <w:left w:w="100" w:type="dxa"/>
              <w:bottom w:w="60" w:type="dxa"/>
              <w:right w:w="100" w:type="dxa"/>
            </w:tcMar>
          </w:tcPr>
          <w:p w14:paraId="07B71E27"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170C6103" w14:textId="77777777" w:rsidR="002F37AB" w:rsidRDefault="009379EE">
            <w:pPr>
              <w:spacing w:before="80" w:after="80" w:line="480" w:lineRule="auto"/>
            </w:pPr>
            <w:r>
              <w:t>Pharmaceutical Sciences</w:t>
            </w:r>
          </w:p>
        </w:tc>
        <w:tc>
          <w:tcPr>
            <w:tcW w:w="2000" w:type="dxa"/>
            <w:tcBorders>
              <w:top w:val="nil"/>
              <w:left w:val="nil"/>
              <w:bottom w:val="nil"/>
              <w:right w:val="nil"/>
            </w:tcBorders>
            <w:tcMar>
              <w:top w:w="60" w:type="dxa"/>
              <w:left w:w="100" w:type="dxa"/>
              <w:bottom w:w="60" w:type="dxa"/>
              <w:right w:w="100" w:type="dxa"/>
            </w:tcMar>
          </w:tcPr>
          <w:p w14:paraId="50F27553" w14:textId="77777777" w:rsidR="002F37AB" w:rsidRDefault="009379EE">
            <w:pPr>
              <w:spacing w:before="80" w:after="80" w:line="480" w:lineRule="auto"/>
            </w:pPr>
            <w:r>
              <w:t>69</w:t>
            </w:r>
          </w:p>
        </w:tc>
        <w:tc>
          <w:tcPr>
            <w:tcW w:w="2326" w:type="dxa"/>
            <w:tcBorders>
              <w:top w:val="nil"/>
              <w:left w:val="nil"/>
              <w:bottom w:val="nil"/>
              <w:right w:val="nil"/>
            </w:tcBorders>
            <w:tcMar>
              <w:top w:w="60" w:type="dxa"/>
              <w:left w:w="100" w:type="dxa"/>
              <w:bottom w:w="60" w:type="dxa"/>
              <w:right w:w="100" w:type="dxa"/>
            </w:tcMar>
          </w:tcPr>
          <w:p w14:paraId="008BC4B4" w14:textId="77777777" w:rsidR="002F37AB" w:rsidRDefault="009379EE">
            <w:pPr>
              <w:spacing w:before="80" w:after="80" w:line="480" w:lineRule="auto"/>
            </w:pPr>
            <w:r>
              <w:t>19.5</w:t>
            </w:r>
          </w:p>
        </w:tc>
      </w:tr>
      <w:tr w:rsidR="002F37AB" w14:paraId="03D1452B" w14:textId="77777777">
        <w:tc>
          <w:tcPr>
            <w:tcW w:w="2200" w:type="dxa"/>
            <w:tcBorders>
              <w:top w:val="nil"/>
              <w:left w:val="nil"/>
              <w:bottom w:val="nil"/>
              <w:right w:val="nil"/>
            </w:tcBorders>
            <w:tcMar>
              <w:top w:w="60" w:type="dxa"/>
              <w:left w:w="100" w:type="dxa"/>
              <w:bottom w:w="60" w:type="dxa"/>
              <w:right w:w="100" w:type="dxa"/>
            </w:tcMar>
          </w:tcPr>
          <w:p w14:paraId="32DBB57D"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31CE5D08" w14:textId="77777777" w:rsidR="002F37AB" w:rsidRDefault="009379EE">
            <w:pPr>
              <w:spacing w:before="80" w:after="80" w:line="480" w:lineRule="auto"/>
            </w:pPr>
            <w:r>
              <w:t>Social Sciences</w:t>
            </w:r>
          </w:p>
        </w:tc>
        <w:tc>
          <w:tcPr>
            <w:tcW w:w="2000" w:type="dxa"/>
            <w:tcBorders>
              <w:top w:val="nil"/>
              <w:left w:val="nil"/>
              <w:bottom w:val="nil"/>
              <w:right w:val="nil"/>
            </w:tcBorders>
            <w:tcMar>
              <w:top w:w="60" w:type="dxa"/>
              <w:left w:w="100" w:type="dxa"/>
              <w:bottom w:w="60" w:type="dxa"/>
              <w:right w:w="100" w:type="dxa"/>
            </w:tcMar>
          </w:tcPr>
          <w:p w14:paraId="54D3CB38" w14:textId="77777777" w:rsidR="002F37AB" w:rsidRDefault="009379EE">
            <w:pPr>
              <w:spacing w:before="80" w:after="80" w:line="480" w:lineRule="auto"/>
            </w:pPr>
            <w:r>
              <w:t>69</w:t>
            </w:r>
          </w:p>
        </w:tc>
        <w:tc>
          <w:tcPr>
            <w:tcW w:w="2326" w:type="dxa"/>
            <w:tcBorders>
              <w:top w:val="nil"/>
              <w:left w:val="nil"/>
              <w:bottom w:val="nil"/>
              <w:right w:val="nil"/>
            </w:tcBorders>
            <w:tcMar>
              <w:top w:w="60" w:type="dxa"/>
              <w:left w:w="100" w:type="dxa"/>
              <w:bottom w:w="60" w:type="dxa"/>
              <w:right w:w="100" w:type="dxa"/>
            </w:tcMar>
          </w:tcPr>
          <w:p w14:paraId="5C27F43A" w14:textId="77777777" w:rsidR="002F37AB" w:rsidRDefault="009379EE">
            <w:pPr>
              <w:spacing w:before="80" w:after="80" w:line="480" w:lineRule="auto"/>
            </w:pPr>
            <w:r>
              <w:t>19.5</w:t>
            </w:r>
          </w:p>
        </w:tc>
      </w:tr>
      <w:tr w:rsidR="002F37AB" w14:paraId="0E791DEE" w14:textId="77777777">
        <w:tc>
          <w:tcPr>
            <w:tcW w:w="2200" w:type="dxa"/>
            <w:tcBorders>
              <w:top w:val="nil"/>
              <w:left w:val="nil"/>
              <w:bottom w:val="nil"/>
              <w:right w:val="nil"/>
            </w:tcBorders>
            <w:tcMar>
              <w:top w:w="60" w:type="dxa"/>
              <w:left w:w="100" w:type="dxa"/>
              <w:bottom w:w="60" w:type="dxa"/>
              <w:right w:w="100" w:type="dxa"/>
            </w:tcMar>
          </w:tcPr>
          <w:p w14:paraId="0E572BE9" w14:textId="77777777" w:rsidR="002F37AB" w:rsidRDefault="009379EE">
            <w:pPr>
              <w:spacing w:before="80" w:after="80" w:line="480" w:lineRule="auto"/>
            </w:pPr>
            <w:r>
              <w:t>Level of study</w:t>
            </w:r>
          </w:p>
        </w:tc>
        <w:tc>
          <w:tcPr>
            <w:tcW w:w="2500" w:type="dxa"/>
            <w:tcBorders>
              <w:top w:val="nil"/>
              <w:left w:val="nil"/>
              <w:bottom w:val="nil"/>
              <w:right w:val="nil"/>
            </w:tcBorders>
            <w:tcMar>
              <w:top w:w="60" w:type="dxa"/>
              <w:left w:w="100" w:type="dxa"/>
              <w:bottom w:w="60" w:type="dxa"/>
              <w:right w:w="100" w:type="dxa"/>
            </w:tcMar>
          </w:tcPr>
          <w:p w14:paraId="413C4058" w14:textId="77777777" w:rsidR="002F37AB" w:rsidRDefault="009379EE">
            <w:pPr>
              <w:spacing w:before="80" w:after="80" w:line="480" w:lineRule="auto"/>
            </w:pPr>
            <w:r>
              <w:t>100 Level</w:t>
            </w:r>
          </w:p>
        </w:tc>
        <w:tc>
          <w:tcPr>
            <w:tcW w:w="2000" w:type="dxa"/>
            <w:tcBorders>
              <w:top w:val="nil"/>
              <w:left w:val="nil"/>
              <w:bottom w:val="nil"/>
              <w:right w:val="nil"/>
            </w:tcBorders>
            <w:tcMar>
              <w:top w:w="60" w:type="dxa"/>
              <w:left w:w="100" w:type="dxa"/>
              <w:bottom w:w="60" w:type="dxa"/>
              <w:right w:w="100" w:type="dxa"/>
            </w:tcMar>
          </w:tcPr>
          <w:p w14:paraId="3F7D3A5F" w14:textId="77777777" w:rsidR="002F37AB" w:rsidRDefault="009379EE">
            <w:pPr>
              <w:spacing w:before="80" w:after="80" w:line="480" w:lineRule="auto"/>
            </w:pPr>
            <w:r>
              <w:t>82</w:t>
            </w:r>
          </w:p>
        </w:tc>
        <w:tc>
          <w:tcPr>
            <w:tcW w:w="2326" w:type="dxa"/>
            <w:tcBorders>
              <w:top w:val="nil"/>
              <w:left w:val="nil"/>
              <w:bottom w:val="nil"/>
              <w:right w:val="nil"/>
            </w:tcBorders>
            <w:tcMar>
              <w:top w:w="60" w:type="dxa"/>
              <w:left w:w="100" w:type="dxa"/>
              <w:bottom w:w="60" w:type="dxa"/>
              <w:right w:w="100" w:type="dxa"/>
            </w:tcMar>
          </w:tcPr>
          <w:p w14:paraId="42353683" w14:textId="77777777" w:rsidR="002F37AB" w:rsidRDefault="009379EE">
            <w:pPr>
              <w:spacing w:before="80" w:after="80" w:line="480" w:lineRule="auto"/>
            </w:pPr>
            <w:r>
              <w:t>23.2</w:t>
            </w:r>
          </w:p>
        </w:tc>
      </w:tr>
      <w:tr w:rsidR="002F37AB" w14:paraId="60E0F63A" w14:textId="77777777">
        <w:tc>
          <w:tcPr>
            <w:tcW w:w="2200" w:type="dxa"/>
            <w:tcBorders>
              <w:top w:val="nil"/>
              <w:left w:val="nil"/>
              <w:bottom w:val="nil"/>
              <w:right w:val="nil"/>
            </w:tcBorders>
            <w:tcMar>
              <w:top w:w="60" w:type="dxa"/>
              <w:left w:w="100" w:type="dxa"/>
              <w:bottom w:w="60" w:type="dxa"/>
              <w:right w:w="100" w:type="dxa"/>
            </w:tcMar>
          </w:tcPr>
          <w:p w14:paraId="577DDADF"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12428BAF" w14:textId="77777777" w:rsidR="002F37AB" w:rsidRDefault="009379EE">
            <w:pPr>
              <w:spacing w:before="80" w:after="80" w:line="480" w:lineRule="auto"/>
            </w:pPr>
            <w:r>
              <w:t>200 Level</w:t>
            </w:r>
          </w:p>
        </w:tc>
        <w:tc>
          <w:tcPr>
            <w:tcW w:w="2000" w:type="dxa"/>
            <w:tcBorders>
              <w:top w:val="nil"/>
              <w:left w:val="nil"/>
              <w:bottom w:val="nil"/>
              <w:right w:val="nil"/>
            </w:tcBorders>
            <w:tcMar>
              <w:top w:w="60" w:type="dxa"/>
              <w:left w:w="100" w:type="dxa"/>
              <w:bottom w:w="60" w:type="dxa"/>
              <w:right w:w="100" w:type="dxa"/>
            </w:tcMar>
          </w:tcPr>
          <w:p w14:paraId="1DF576EB" w14:textId="77777777" w:rsidR="002F37AB" w:rsidRDefault="009379EE">
            <w:pPr>
              <w:spacing w:before="80" w:after="80" w:line="480" w:lineRule="auto"/>
            </w:pPr>
            <w:r>
              <w:t>88</w:t>
            </w:r>
          </w:p>
        </w:tc>
        <w:tc>
          <w:tcPr>
            <w:tcW w:w="2326" w:type="dxa"/>
            <w:tcBorders>
              <w:top w:val="nil"/>
              <w:left w:val="nil"/>
              <w:bottom w:val="nil"/>
              <w:right w:val="nil"/>
            </w:tcBorders>
            <w:tcMar>
              <w:top w:w="60" w:type="dxa"/>
              <w:left w:w="100" w:type="dxa"/>
              <w:bottom w:w="60" w:type="dxa"/>
              <w:right w:w="100" w:type="dxa"/>
            </w:tcMar>
          </w:tcPr>
          <w:p w14:paraId="6CDFCDA4" w14:textId="77777777" w:rsidR="002F37AB" w:rsidRDefault="009379EE">
            <w:pPr>
              <w:spacing w:before="80" w:after="80" w:line="480" w:lineRule="auto"/>
            </w:pPr>
            <w:r>
              <w:t>24.9</w:t>
            </w:r>
          </w:p>
        </w:tc>
      </w:tr>
      <w:tr w:rsidR="002F37AB" w14:paraId="380CAE10" w14:textId="77777777">
        <w:tc>
          <w:tcPr>
            <w:tcW w:w="2200" w:type="dxa"/>
            <w:tcBorders>
              <w:top w:val="nil"/>
              <w:left w:val="nil"/>
              <w:bottom w:val="nil"/>
              <w:right w:val="nil"/>
            </w:tcBorders>
            <w:tcMar>
              <w:top w:w="60" w:type="dxa"/>
              <w:left w:w="100" w:type="dxa"/>
              <w:bottom w:w="60" w:type="dxa"/>
              <w:right w:w="100" w:type="dxa"/>
            </w:tcMar>
          </w:tcPr>
          <w:p w14:paraId="3152ED68"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556A7C8E" w14:textId="77777777" w:rsidR="002F37AB" w:rsidRDefault="009379EE">
            <w:pPr>
              <w:spacing w:before="80" w:after="80" w:line="480" w:lineRule="auto"/>
            </w:pPr>
            <w:r>
              <w:t>300 Level</w:t>
            </w:r>
          </w:p>
        </w:tc>
        <w:tc>
          <w:tcPr>
            <w:tcW w:w="2000" w:type="dxa"/>
            <w:tcBorders>
              <w:top w:val="nil"/>
              <w:left w:val="nil"/>
              <w:bottom w:val="nil"/>
              <w:right w:val="nil"/>
            </w:tcBorders>
            <w:tcMar>
              <w:top w:w="60" w:type="dxa"/>
              <w:left w:w="100" w:type="dxa"/>
              <w:bottom w:w="60" w:type="dxa"/>
              <w:right w:w="100" w:type="dxa"/>
            </w:tcMar>
          </w:tcPr>
          <w:p w14:paraId="71394241" w14:textId="77777777" w:rsidR="002F37AB" w:rsidRDefault="009379EE">
            <w:pPr>
              <w:spacing w:before="80" w:after="80" w:line="480" w:lineRule="auto"/>
            </w:pPr>
            <w:r>
              <w:t>97</w:t>
            </w:r>
          </w:p>
        </w:tc>
        <w:tc>
          <w:tcPr>
            <w:tcW w:w="2326" w:type="dxa"/>
            <w:tcBorders>
              <w:top w:val="nil"/>
              <w:left w:val="nil"/>
              <w:bottom w:val="nil"/>
              <w:right w:val="nil"/>
            </w:tcBorders>
            <w:tcMar>
              <w:top w:w="60" w:type="dxa"/>
              <w:left w:w="100" w:type="dxa"/>
              <w:bottom w:w="60" w:type="dxa"/>
              <w:right w:w="100" w:type="dxa"/>
            </w:tcMar>
          </w:tcPr>
          <w:p w14:paraId="3CAF9C51" w14:textId="77777777" w:rsidR="002F37AB" w:rsidRDefault="009379EE">
            <w:pPr>
              <w:spacing w:before="80" w:after="80" w:line="480" w:lineRule="auto"/>
            </w:pPr>
            <w:r>
              <w:t>27.4</w:t>
            </w:r>
          </w:p>
        </w:tc>
      </w:tr>
      <w:tr w:rsidR="002F37AB" w14:paraId="772B52F8" w14:textId="77777777">
        <w:tc>
          <w:tcPr>
            <w:tcW w:w="2200" w:type="dxa"/>
            <w:tcBorders>
              <w:top w:val="nil"/>
              <w:left w:val="nil"/>
              <w:bottom w:val="nil"/>
              <w:right w:val="nil"/>
            </w:tcBorders>
            <w:tcMar>
              <w:top w:w="60" w:type="dxa"/>
              <w:left w:w="100" w:type="dxa"/>
              <w:bottom w:w="60" w:type="dxa"/>
              <w:right w:w="100" w:type="dxa"/>
            </w:tcMar>
          </w:tcPr>
          <w:p w14:paraId="597E5F19"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60132044" w14:textId="77777777" w:rsidR="002F37AB" w:rsidRDefault="009379EE">
            <w:pPr>
              <w:spacing w:before="80" w:after="80" w:line="480" w:lineRule="auto"/>
            </w:pPr>
            <w:r>
              <w:t>400 Level</w:t>
            </w:r>
          </w:p>
        </w:tc>
        <w:tc>
          <w:tcPr>
            <w:tcW w:w="2000" w:type="dxa"/>
            <w:tcBorders>
              <w:top w:val="nil"/>
              <w:left w:val="nil"/>
              <w:bottom w:val="nil"/>
              <w:right w:val="nil"/>
            </w:tcBorders>
            <w:tcMar>
              <w:top w:w="60" w:type="dxa"/>
              <w:left w:w="100" w:type="dxa"/>
              <w:bottom w:w="60" w:type="dxa"/>
              <w:right w:w="100" w:type="dxa"/>
            </w:tcMar>
          </w:tcPr>
          <w:p w14:paraId="58C9B6E7" w14:textId="77777777" w:rsidR="002F37AB" w:rsidRDefault="009379EE">
            <w:pPr>
              <w:spacing w:before="80" w:after="80" w:line="480" w:lineRule="auto"/>
            </w:pPr>
            <w:r>
              <w:t>64</w:t>
            </w:r>
          </w:p>
        </w:tc>
        <w:tc>
          <w:tcPr>
            <w:tcW w:w="2326" w:type="dxa"/>
            <w:tcBorders>
              <w:top w:val="nil"/>
              <w:left w:val="nil"/>
              <w:bottom w:val="nil"/>
              <w:right w:val="nil"/>
            </w:tcBorders>
            <w:tcMar>
              <w:top w:w="60" w:type="dxa"/>
              <w:left w:w="100" w:type="dxa"/>
              <w:bottom w:w="60" w:type="dxa"/>
              <w:right w:w="100" w:type="dxa"/>
            </w:tcMar>
          </w:tcPr>
          <w:p w14:paraId="4D7AB2D4" w14:textId="77777777" w:rsidR="002F37AB" w:rsidRDefault="009379EE">
            <w:pPr>
              <w:spacing w:before="80" w:after="80" w:line="480" w:lineRule="auto"/>
            </w:pPr>
            <w:r>
              <w:t>18.1</w:t>
            </w:r>
          </w:p>
        </w:tc>
      </w:tr>
      <w:tr w:rsidR="002F37AB" w14:paraId="4B02D453" w14:textId="77777777">
        <w:tc>
          <w:tcPr>
            <w:tcW w:w="2200" w:type="dxa"/>
            <w:tcBorders>
              <w:top w:val="nil"/>
              <w:left w:val="nil"/>
              <w:bottom w:val="nil"/>
              <w:right w:val="nil"/>
            </w:tcBorders>
            <w:tcMar>
              <w:top w:w="60" w:type="dxa"/>
              <w:left w:w="100" w:type="dxa"/>
              <w:bottom w:w="60" w:type="dxa"/>
              <w:right w:w="100" w:type="dxa"/>
            </w:tcMar>
          </w:tcPr>
          <w:p w14:paraId="541AD9C5"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25214724" w14:textId="77777777" w:rsidR="002F37AB" w:rsidRDefault="009379EE">
            <w:pPr>
              <w:spacing w:before="80" w:after="80" w:line="480" w:lineRule="auto"/>
            </w:pPr>
            <w:r>
              <w:t>500/600 Level</w:t>
            </w:r>
          </w:p>
        </w:tc>
        <w:tc>
          <w:tcPr>
            <w:tcW w:w="2000" w:type="dxa"/>
            <w:tcBorders>
              <w:top w:val="nil"/>
              <w:left w:val="nil"/>
              <w:bottom w:val="nil"/>
              <w:right w:val="nil"/>
            </w:tcBorders>
            <w:tcMar>
              <w:top w:w="60" w:type="dxa"/>
              <w:left w:w="100" w:type="dxa"/>
              <w:bottom w:w="60" w:type="dxa"/>
              <w:right w:w="100" w:type="dxa"/>
            </w:tcMar>
          </w:tcPr>
          <w:p w14:paraId="08B2EB20" w14:textId="77777777" w:rsidR="002F37AB" w:rsidRDefault="009379EE">
            <w:pPr>
              <w:spacing w:before="80" w:after="80" w:line="480" w:lineRule="auto"/>
            </w:pPr>
            <w:r>
              <w:t>23</w:t>
            </w:r>
          </w:p>
        </w:tc>
        <w:tc>
          <w:tcPr>
            <w:tcW w:w="2326" w:type="dxa"/>
            <w:tcBorders>
              <w:top w:val="nil"/>
              <w:left w:val="nil"/>
              <w:bottom w:val="nil"/>
              <w:right w:val="nil"/>
            </w:tcBorders>
            <w:tcMar>
              <w:top w:w="60" w:type="dxa"/>
              <w:left w:w="100" w:type="dxa"/>
              <w:bottom w:w="60" w:type="dxa"/>
              <w:right w:w="100" w:type="dxa"/>
            </w:tcMar>
          </w:tcPr>
          <w:p w14:paraId="52F2E332" w14:textId="77777777" w:rsidR="002F37AB" w:rsidRDefault="009379EE">
            <w:pPr>
              <w:spacing w:before="80" w:after="80" w:line="480" w:lineRule="auto"/>
            </w:pPr>
            <w:r>
              <w:t>6.5</w:t>
            </w:r>
          </w:p>
        </w:tc>
      </w:tr>
      <w:tr w:rsidR="002F37AB" w14:paraId="6704E349" w14:textId="77777777">
        <w:tc>
          <w:tcPr>
            <w:tcW w:w="2200" w:type="dxa"/>
            <w:tcBorders>
              <w:top w:val="nil"/>
              <w:left w:val="nil"/>
              <w:bottom w:val="nil"/>
              <w:right w:val="nil"/>
            </w:tcBorders>
            <w:tcMar>
              <w:top w:w="60" w:type="dxa"/>
              <w:left w:w="100" w:type="dxa"/>
              <w:bottom w:w="60" w:type="dxa"/>
              <w:right w:w="100" w:type="dxa"/>
            </w:tcMar>
          </w:tcPr>
          <w:p w14:paraId="469841DA" w14:textId="77777777" w:rsidR="002F37AB" w:rsidRDefault="009379EE">
            <w:pPr>
              <w:spacing w:before="80" w:after="80" w:line="480" w:lineRule="auto"/>
            </w:pPr>
            <w:r>
              <w:t>Residence</w:t>
            </w:r>
          </w:p>
        </w:tc>
        <w:tc>
          <w:tcPr>
            <w:tcW w:w="2500" w:type="dxa"/>
            <w:tcBorders>
              <w:top w:val="nil"/>
              <w:left w:val="nil"/>
              <w:bottom w:val="nil"/>
              <w:right w:val="nil"/>
            </w:tcBorders>
            <w:tcMar>
              <w:top w:w="60" w:type="dxa"/>
              <w:left w:w="100" w:type="dxa"/>
              <w:bottom w:w="60" w:type="dxa"/>
              <w:right w:w="100" w:type="dxa"/>
            </w:tcMar>
          </w:tcPr>
          <w:p w14:paraId="5A232FE5" w14:textId="77777777" w:rsidR="002F37AB" w:rsidRDefault="009379EE">
            <w:pPr>
              <w:spacing w:before="80" w:after="80" w:line="480" w:lineRule="auto"/>
            </w:pPr>
            <w:r>
              <w:t>Off-campus</w:t>
            </w:r>
          </w:p>
        </w:tc>
        <w:tc>
          <w:tcPr>
            <w:tcW w:w="2000" w:type="dxa"/>
            <w:tcBorders>
              <w:top w:val="nil"/>
              <w:left w:val="nil"/>
              <w:bottom w:val="nil"/>
              <w:right w:val="nil"/>
            </w:tcBorders>
            <w:tcMar>
              <w:top w:w="60" w:type="dxa"/>
              <w:left w:w="100" w:type="dxa"/>
              <w:bottom w:w="60" w:type="dxa"/>
              <w:right w:w="100" w:type="dxa"/>
            </w:tcMar>
          </w:tcPr>
          <w:p w14:paraId="12F14D05" w14:textId="77777777" w:rsidR="002F37AB" w:rsidRDefault="009379EE">
            <w:pPr>
              <w:spacing w:before="80" w:after="80" w:line="480" w:lineRule="auto"/>
            </w:pPr>
            <w:r>
              <w:t>192</w:t>
            </w:r>
          </w:p>
        </w:tc>
        <w:tc>
          <w:tcPr>
            <w:tcW w:w="2326" w:type="dxa"/>
            <w:tcBorders>
              <w:top w:val="nil"/>
              <w:left w:val="nil"/>
              <w:bottom w:val="nil"/>
              <w:right w:val="nil"/>
            </w:tcBorders>
            <w:tcMar>
              <w:top w:w="60" w:type="dxa"/>
              <w:left w:w="100" w:type="dxa"/>
              <w:bottom w:w="60" w:type="dxa"/>
              <w:right w:w="100" w:type="dxa"/>
            </w:tcMar>
          </w:tcPr>
          <w:p w14:paraId="4E2470B6" w14:textId="77777777" w:rsidR="002F37AB" w:rsidRDefault="009379EE">
            <w:pPr>
              <w:spacing w:before="80" w:after="80" w:line="480" w:lineRule="auto"/>
            </w:pPr>
            <w:r>
              <w:t>54.2</w:t>
            </w:r>
          </w:p>
        </w:tc>
      </w:tr>
      <w:tr w:rsidR="002F37AB" w14:paraId="4A1DD4AF" w14:textId="77777777">
        <w:tc>
          <w:tcPr>
            <w:tcW w:w="2200" w:type="dxa"/>
            <w:tcBorders>
              <w:top w:val="nil"/>
              <w:left w:val="nil"/>
              <w:bottom w:val="nil"/>
              <w:right w:val="nil"/>
            </w:tcBorders>
            <w:tcMar>
              <w:top w:w="60" w:type="dxa"/>
              <w:left w:w="100" w:type="dxa"/>
              <w:bottom w:w="60" w:type="dxa"/>
              <w:right w:w="100" w:type="dxa"/>
            </w:tcMar>
          </w:tcPr>
          <w:p w14:paraId="41905A4F"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59E56D07" w14:textId="77777777" w:rsidR="002F37AB" w:rsidRDefault="009379EE">
            <w:pPr>
              <w:spacing w:before="80" w:after="80" w:line="480" w:lineRule="auto"/>
            </w:pPr>
            <w:r>
              <w:t>On-campus</w:t>
            </w:r>
          </w:p>
        </w:tc>
        <w:tc>
          <w:tcPr>
            <w:tcW w:w="2000" w:type="dxa"/>
            <w:tcBorders>
              <w:top w:val="nil"/>
              <w:left w:val="nil"/>
              <w:bottom w:val="nil"/>
              <w:right w:val="nil"/>
            </w:tcBorders>
            <w:tcMar>
              <w:top w:w="60" w:type="dxa"/>
              <w:left w:w="100" w:type="dxa"/>
              <w:bottom w:w="60" w:type="dxa"/>
              <w:right w:w="100" w:type="dxa"/>
            </w:tcMar>
          </w:tcPr>
          <w:p w14:paraId="519487B3" w14:textId="77777777" w:rsidR="002F37AB" w:rsidRDefault="009379EE">
            <w:pPr>
              <w:spacing w:before="80" w:after="80" w:line="480" w:lineRule="auto"/>
            </w:pPr>
            <w:r>
              <w:t>162</w:t>
            </w:r>
          </w:p>
        </w:tc>
        <w:tc>
          <w:tcPr>
            <w:tcW w:w="2326" w:type="dxa"/>
            <w:tcBorders>
              <w:top w:val="nil"/>
              <w:left w:val="nil"/>
              <w:bottom w:val="nil"/>
              <w:right w:val="nil"/>
            </w:tcBorders>
            <w:tcMar>
              <w:top w:w="60" w:type="dxa"/>
              <w:left w:w="100" w:type="dxa"/>
              <w:bottom w:w="60" w:type="dxa"/>
              <w:right w:w="100" w:type="dxa"/>
            </w:tcMar>
          </w:tcPr>
          <w:p w14:paraId="4A26B5EB" w14:textId="77777777" w:rsidR="002F37AB" w:rsidRDefault="009379EE">
            <w:pPr>
              <w:spacing w:before="80" w:after="80" w:line="480" w:lineRule="auto"/>
            </w:pPr>
            <w:r>
              <w:t>45.8</w:t>
            </w:r>
          </w:p>
        </w:tc>
      </w:tr>
      <w:tr w:rsidR="002F37AB" w14:paraId="29C6ACB1" w14:textId="77777777">
        <w:tc>
          <w:tcPr>
            <w:tcW w:w="2200" w:type="dxa"/>
            <w:tcBorders>
              <w:top w:val="nil"/>
              <w:left w:val="nil"/>
              <w:bottom w:val="nil"/>
              <w:right w:val="nil"/>
            </w:tcBorders>
            <w:tcMar>
              <w:top w:w="60" w:type="dxa"/>
              <w:left w:w="100" w:type="dxa"/>
              <w:bottom w:w="60" w:type="dxa"/>
              <w:right w:w="100" w:type="dxa"/>
            </w:tcMar>
          </w:tcPr>
          <w:p w14:paraId="75750F05" w14:textId="77777777" w:rsidR="002F37AB" w:rsidRDefault="009379EE">
            <w:pPr>
              <w:spacing w:before="80" w:after="80" w:line="480" w:lineRule="auto"/>
            </w:pPr>
            <w:r>
              <w:t>Ethnicity</w:t>
            </w:r>
          </w:p>
        </w:tc>
        <w:tc>
          <w:tcPr>
            <w:tcW w:w="2500" w:type="dxa"/>
            <w:tcBorders>
              <w:top w:val="nil"/>
              <w:left w:val="nil"/>
              <w:bottom w:val="nil"/>
              <w:right w:val="nil"/>
            </w:tcBorders>
            <w:tcMar>
              <w:top w:w="60" w:type="dxa"/>
              <w:left w:w="100" w:type="dxa"/>
              <w:bottom w:w="60" w:type="dxa"/>
              <w:right w:w="100" w:type="dxa"/>
            </w:tcMar>
          </w:tcPr>
          <w:p w14:paraId="26CE1DAB" w14:textId="77777777" w:rsidR="002F37AB" w:rsidRDefault="009379EE">
            <w:pPr>
              <w:spacing w:before="80" w:after="80" w:line="480" w:lineRule="auto"/>
            </w:pPr>
            <w:r>
              <w:t>Hausa</w:t>
            </w:r>
          </w:p>
        </w:tc>
        <w:tc>
          <w:tcPr>
            <w:tcW w:w="2000" w:type="dxa"/>
            <w:tcBorders>
              <w:top w:val="nil"/>
              <w:left w:val="nil"/>
              <w:bottom w:val="nil"/>
              <w:right w:val="nil"/>
            </w:tcBorders>
            <w:tcMar>
              <w:top w:w="60" w:type="dxa"/>
              <w:left w:w="100" w:type="dxa"/>
              <w:bottom w:w="60" w:type="dxa"/>
              <w:right w:w="100" w:type="dxa"/>
            </w:tcMar>
          </w:tcPr>
          <w:p w14:paraId="4C54DD7F" w14:textId="77777777" w:rsidR="002F37AB" w:rsidRDefault="009379EE">
            <w:pPr>
              <w:spacing w:before="80" w:after="80" w:line="480" w:lineRule="auto"/>
            </w:pPr>
            <w:r>
              <w:t>239</w:t>
            </w:r>
          </w:p>
        </w:tc>
        <w:tc>
          <w:tcPr>
            <w:tcW w:w="2326" w:type="dxa"/>
            <w:tcBorders>
              <w:top w:val="nil"/>
              <w:left w:val="nil"/>
              <w:bottom w:val="nil"/>
              <w:right w:val="nil"/>
            </w:tcBorders>
            <w:tcMar>
              <w:top w:w="60" w:type="dxa"/>
              <w:left w:w="100" w:type="dxa"/>
              <w:bottom w:w="60" w:type="dxa"/>
              <w:right w:w="100" w:type="dxa"/>
            </w:tcMar>
          </w:tcPr>
          <w:p w14:paraId="6EC229B3" w14:textId="77777777" w:rsidR="002F37AB" w:rsidRDefault="009379EE">
            <w:pPr>
              <w:spacing w:before="80" w:after="80" w:line="480" w:lineRule="auto"/>
            </w:pPr>
            <w:r>
              <w:t>67.5</w:t>
            </w:r>
          </w:p>
        </w:tc>
      </w:tr>
      <w:tr w:rsidR="002F37AB" w14:paraId="25D66F8E" w14:textId="77777777">
        <w:tc>
          <w:tcPr>
            <w:tcW w:w="2200" w:type="dxa"/>
            <w:tcBorders>
              <w:top w:val="nil"/>
              <w:left w:val="nil"/>
              <w:bottom w:val="nil"/>
              <w:right w:val="nil"/>
            </w:tcBorders>
            <w:tcMar>
              <w:top w:w="60" w:type="dxa"/>
              <w:left w:w="100" w:type="dxa"/>
              <w:bottom w:w="60" w:type="dxa"/>
              <w:right w:w="100" w:type="dxa"/>
            </w:tcMar>
          </w:tcPr>
          <w:p w14:paraId="45DBD519"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1D8AEEE9" w14:textId="77777777" w:rsidR="002F37AB" w:rsidRDefault="009379EE">
            <w:pPr>
              <w:spacing w:before="80" w:after="80" w:line="480" w:lineRule="auto"/>
            </w:pPr>
            <w:r>
              <w:t>Igbo</w:t>
            </w:r>
          </w:p>
        </w:tc>
        <w:tc>
          <w:tcPr>
            <w:tcW w:w="2000" w:type="dxa"/>
            <w:tcBorders>
              <w:top w:val="nil"/>
              <w:left w:val="nil"/>
              <w:bottom w:val="nil"/>
              <w:right w:val="nil"/>
            </w:tcBorders>
            <w:tcMar>
              <w:top w:w="60" w:type="dxa"/>
              <w:left w:w="100" w:type="dxa"/>
              <w:bottom w:w="60" w:type="dxa"/>
              <w:right w:w="100" w:type="dxa"/>
            </w:tcMar>
          </w:tcPr>
          <w:p w14:paraId="75FC176A" w14:textId="77777777" w:rsidR="002F37AB" w:rsidRDefault="009379EE">
            <w:pPr>
              <w:spacing w:before="80" w:after="80" w:line="480" w:lineRule="auto"/>
            </w:pPr>
            <w:r>
              <w:t>40</w:t>
            </w:r>
          </w:p>
        </w:tc>
        <w:tc>
          <w:tcPr>
            <w:tcW w:w="2326" w:type="dxa"/>
            <w:tcBorders>
              <w:top w:val="nil"/>
              <w:left w:val="nil"/>
              <w:bottom w:val="nil"/>
              <w:right w:val="nil"/>
            </w:tcBorders>
            <w:tcMar>
              <w:top w:w="60" w:type="dxa"/>
              <w:left w:w="100" w:type="dxa"/>
              <w:bottom w:w="60" w:type="dxa"/>
              <w:right w:w="100" w:type="dxa"/>
            </w:tcMar>
          </w:tcPr>
          <w:p w14:paraId="631B353E" w14:textId="77777777" w:rsidR="002F37AB" w:rsidRDefault="009379EE">
            <w:pPr>
              <w:spacing w:before="80" w:after="80" w:line="480" w:lineRule="auto"/>
            </w:pPr>
            <w:r>
              <w:t>11.3</w:t>
            </w:r>
          </w:p>
        </w:tc>
      </w:tr>
      <w:tr w:rsidR="002F37AB" w14:paraId="4FD1A361" w14:textId="77777777">
        <w:tc>
          <w:tcPr>
            <w:tcW w:w="2200" w:type="dxa"/>
            <w:tcBorders>
              <w:top w:val="nil"/>
              <w:left w:val="nil"/>
              <w:bottom w:val="nil"/>
              <w:right w:val="nil"/>
            </w:tcBorders>
            <w:tcMar>
              <w:top w:w="60" w:type="dxa"/>
              <w:left w:w="100" w:type="dxa"/>
              <w:bottom w:w="60" w:type="dxa"/>
              <w:right w:w="100" w:type="dxa"/>
            </w:tcMar>
          </w:tcPr>
          <w:p w14:paraId="2E8260DF"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5ACB0D06" w14:textId="77777777" w:rsidR="002F37AB" w:rsidRDefault="009379EE">
            <w:pPr>
              <w:spacing w:before="80" w:after="80" w:line="480" w:lineRule="auto"/>
            </w:pPr>
            <w:r>
              <w:t>Yoruba</w:t>
            </w:r>
          </w:p>
        </w:tc>
        <w:tc>
          <w:tcPr>
            <w:tcW w:w="2000" w:type="dxa"/>
            <w:tcBorders>
              <w:top w:val="nil"/>
              <w:left w:val="nil"/>
              <w:bottom w:val="nil"/>
              <w:right w:val="nil"/>
            </w:tcBorders>
            <w:tcMar>
              <w:top w:w="60" w:type="dxa"/>
              <w:left w:w="100" w:type="dxa"/>
              <w:bottom w:w="60" w:type="dxa"/>
              <w:right w:w="100" w:type="dxa"/>
            </w:tcMar>
          </w:tcPr>
          <w:p w14:paraId="3ABF79FE" w14:textId="77777777" w:rsidR="002F37AB" w:rsidRDefault="009379EE">
            <w:pPr>
              <w:spacing w:before="80" w:after="80" w:line="480" w:lineRule="auto"/>
            </w:pPr>
            <w:r>
              <w:t>52</w:t>
            </w:r>
          </w:p>
        </w:tc>
        <w:tc>
          <w:tcPr>
            <w:tcW w:w="2326" w:type="dxa"/>
            <w:tcBorders>
              <w:top w:val="nil"/>
              <w:left w:val="nil"/>
              <w:bottom w:val="nil"/>
              <w:right w:val="nil"/>
            </w:tcBorders>
            <w:tcMar>
              <w:top w:w="60" w:type="dxa"/>
              <w:left w:w="100" w:type="dxa"/>
              <w:bottom w:w="60" w:type="dxa"/>
              <w:right w:w="100" w:type="dxa"/>
            </w:tcMar>
          </w:tcPr>
          <w:p w14:paraId="5EB7E4CE" w14:textId="77777777" w:rsidR="002F37AB" w:rsidRDefault="009379EE">
            <w:pPr>
              <w:spacing w:before="80" w:after="80" w:line="480" w:lineRule="auto"/>
            </w:pPr>
            <w:r>
              <w:t>14.7</w:t>
            </w:r>
          </w:p>
        </w:tc>
      </w:tr>
      <w:tr w:rsidR="002F37AB" w14:paraId="61496DD1" w14:textId="77777777">
        <w:tc>
          <w:tcPr>
            <w:tcW w:w="2200" w:type="dxa"/>
            <w:tcBorders>
              <w:top w:val="nil"/>
              <w:left w:val="nil"/>
              <w:bottom w:val="single" w:sz="6" w:space="0" w:color="000000"/>
              <w:right w:val="nil"/>
            </w:tcBorders>
            <w:tcMar>
              <w:top w:w="60" w:type="dxa"/>
              <w:left w:w="100" w:type="dxa"/>
              <w:bottom w:w="60" w:type="dxa"/>
              <w:right w:w="100" w:type="dxa"/>
            </w:tcMar>
          </w:tcPr>
          <w:p w14:paraId="38759356" w14:textId="77777777" w:rsidR="002F37AB" w:rsidRDefault="002F37AB">
            <w:pPr>
              <w:spacing w:before="80" w:after="80" w:line="480" w:lineRule="auto"/>
            </w:pPr>
          </w:p>
        </w:tc>
        <w:tc>
          <w:tcPr>
            <w:tcW w:w="2500" w:type="dxa"/>
            <w:tcBorders>
              <w:top w:val="nil"/>
              <w:left w:val="nil"/>
              <w:bottom w:val="single" w:sz="6" w:space="0" w:color="000000"/>
              <w:right w:val="nil"/>
            </w:tcBorders>
            <w:tcMar>
              <w:top w:w="60" w:type="dxa"/>
              <w:left w:w="100" w:type="dxa"/>
              <w:bottom w:w="60" w:type="dxa"/>
              <w:right w:w="100" w:type="dxa"/>
            </w:tcMar>
          </w:tcPr>
          <w:p w14:paraId="11A20E94" w14:textId="77777777" w:rsidR="002F37AB" w:rsidRDefault="009379EE">
            <w:pPr>
              <w:spacing w:before="80" w:after="80" w:line="480" w:lineRule="auto"/>
            </w:pPr>
            <w:r>
              <w:t>Minority</w:t>
            </w:r>
          </w:p>
        </w:tc>
        <w:tc>
          <w:tcPr>
            <w:tcW w:w="2000" w:type="dxa"/>
            <w:tcBorders>
              <w:top w:val="nil"/>
              <w:left w:val="nil"/>
              <w:bottom w:val="single" w:sz="6" w:space="0" w:color="000000"/>
              <w:right w:val="nil"/>
            </w:tcBorders>
            <w:tcMar>
              <w:top w:w="60" w:type="dxa"/>
              <w:left w:w="100" w:type="dxa"/>
              <w:bottom w:w="60" w:type="dxa"/>
              <w:right w:w="100" w:type="dxa"/>
            </w:tcMar>
          </w:tcPr>
          <w:p w14:paraId="1116106C" w14:textId="77777777" w:rsidR="002F37AB" w:rsidRDefault="009379EE">
            <w:pPr>
              <w:spacing w:before="80" w:after="80" w:line="480" w:lineRule="auto"/>
            </w:pPr>
            <w:r>
              <w:t>23</w:t>
            </w:r>
          </w:p>
        </w:tc>
        <w:tc>
          <w:tcPr>
            <w:tcW w:w="2326" w:type="dxa"/>
            <w:tcBorders>
              <w:top w:val="nil"/>
              <w:left w:val="nil"/>
              <w:bottom w:val="single" w:sz="6" w:space="0" w:color="000000"/>
              <w:right w:val="nil"/>
            </w:tcBorders>
            <w:tcMar>
              <w:top w:w="60" w:type="dxa"/>
              <w:left w:w="100" w:type="dxa"/>
              <w:bottom w:w="60" w:type="dxa"/>
              <w:right w:w="100" w:type="dxa"/>
            </w:tcMar>
          </w:tcPr>
          <w:p w14:paraId="1680ABBF" w14:textId="77777777" w:rsidR="002F37AB" w:rsidRDefault="009379EE">
            <w:pPr>
              <w:spacing w:before="80" w:after="80" w:line="480" w:lineRule="auto"/>
            </w:pPr>
            <w:r>
              <w:t>6.5</w:t>
            </w:r>
          </w:p>
        </w:tc>
      </w:tr>
    </w:tbl>
    <w:p w14:paraId="5906C3F0" w14:textId="77777777" w:rsidR="002F37AB" w:rsidRDefault="002F37AB">
      <w:pPr>
        <w:spacing w:after="80"/>
      </w:pPr>
    </w:p>
    <w:p w14:paraId="7397C64B" w14:textId="77777777" w:rsidR="002F37AB" w:rsidRDefault="009379EE">
      <w:pPr>
        <w:spacing w:before="240" w:after="80"/>
      </w:pPr>
      <w:r>
        <w:rPr>
          <w:b/>
          <w:bCs/>
        </w:rPr>
        <w:t>Table 1b: Socio-demographic characteristics of respondents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500"/>
        <w:gridCol w:w="2000"/>
        <w:gridCol w:w="2326"/>
      </w:tblGrid>
      <w:tr w:rsidR="002F37AB" w14:paraId="03E3DE19" w14:textId="77777777">
        <w:trPr>
          <w:tblHeader/>
        </w:trPr>
        <w:tc>
          <w:tcPr>
            <w:tcW w:w="2200" w:type="dxa"/>
            <w:tcBorders>
              <w:top w:val="single" w:sz="6" w:space="0" w:color="000000"/>
              <w:left w:val="nil"/>
              <w:bottom w:val="single" w:sz="6" w:space="0" w:color="000000"/>
              <w:right w:val="nil"/>
            </w:tcBorders>
            <w:tcMar>
              <w:top w:w="60" w:type="dxa"/>
              <w:left w:w="100" w:type="dxa"/>
              <w:bottom w:w="60" w:type="dxa"/>
              <w:right w:w="100" w:type="dxa"/>
            </w:tcMar>
          </w:tcPr>
          <w:p w14:paraId="209F31F8" w14:textId="77777777" w:rsidR="002F37AB" w:rsidRDefault="009379EE">
            <w:pPr>
              <w:spacing w:before="80" w:after="80" w:line="480" w:lineRule="auto"/>
            </w:pPr>
            <w:r>
              <w:rPr>
                <w:b/>
                <w:bCs/>
              </w:rPr>
              <w:t>Variable</w:t>
            </w:r>
          </w:p>
        </w:tc>
        <w:tc>
          <w:tcPr>
            <w:tcW w:w="2500" w:type="dxa"/>
            <w:tcBorders>
              <w:top w:val="single" w:sz="6" w:space="0" w:color="000000"/>
              <w:left w:val="nil"/>
              <w:bottom w:val="single" w:sz="6" w:space="0" w:color="000000"/>
              <w:right w:val="nil"/>
            </w:tcBorders>
            <w:tcMar>
              <w:top w:w="60" w:type="dxa"/>
              <w:left w:w="100" w:type="dxa"/>
              <w:bottom w:w="60" w:type="dxa"/>
              <w:right w:w="100" w:type="dxa"/>
            </w:tcMar>
          </w:tcPr>
          <w:p w14:paraId="164CC15A" w14:textId="77777777" w:rsidR="002F37AB" w:rsidRDefault="009379EE">
            <w:pPr>
              <w:spacing w:before="80" w:after="80" w:line="480" w:lineRule="auto"/>
            </w:pPr>
            <w:r>
              <w:rPr>
                <w:b/>
                <w:bCs/>
              </w:rPr>
              <w:t>Category</w:t>
            </w:r>
          </w:p>
        </w:tc>
        <w:tc>
          <w:tcPr>
            <w:tcW w:w="2000" w:type="dxa"/>
            <w:tcBorders>
              <w:top w:val="single" w:sz="6" w:space="0" w:color="000000"/>
              <w:left w:val="nil"/>
              <w:bottom w:val="single" w:sz="6" w:space="0" w:color="000000"/>
              <w:right w:val="nil"/>
            </w:tcBorders>
            <w:tcMar>
              <w:top w:w="60" w:type="dxa"/>
              <w:left w:w="100" w:type="dxa"/>
              <w:bottom w:w="60" w:type="dxa"/>
              <w:right w:w="100" w:type="dxa"/>
            </w:tcMar>
          </w:tcPr>
          <w:p w14:paraId="19A24D66" w14:textId="77777777" w:rsidR="002F37AB" w:rsidRDefault="009379EE">
            <w:pPr>
              <w:spacing w:before="80" w:after="80" w:line="480" w:lineRule="auto"/>
            </w:pPr>
            <w:r>
              <w:rPr>
                <w:b/>
                <w:bCs/>
              </w:rPr>
              <w:t>Frequency</w:t>
            </w:r>
          </w:p>
        </w:tc>
        <w:tc>
          <w:tcPr>
            <w:tcW w:w="2326" w:type="dxa"/>
            <w:tcBorders>
              <w:top w:val="single" w:sz="6" w:space="0" w:color="000000"/>
              <w:left w:val="nil"/>
              <w:bottom w:val="single" w:sz="6" w:space="0" w:color="000000"/>
              <w:right w:val="nil"/>
            </w:tcBorders>
            <w:tcMar>
              <w:top w:w="60" w:type="dxa"/>
              <w:left w:w="100" w:type="dxa"/>
              <w:bottom w:w="60" w:type="dxa"/>
              <w:right w:w="100" w:type="dxa"/>
            </w:tcMar>
          </w:tcPr>
          <w:p w14:paraId="02800246" w14:textId="77777777" w:rsidR="002F37AB" w:rsidRDefault="009379EE">
            <w:pPr>
              <w:spacing w:before="80" w:after="80" w:line="480" w:lineRule="auto"/>
            </w:pPr>
            <w:r>
              <w:rPr>
                <w:b/>
                <w:bCs/>
              </w:rPr>
              <w:t>Percentage (%)</w:t>
            </w:r>
          </w:p>
        </w:tc>
      </w:tr>
      <w:tr w:rsidR="002F37AB" w14:paraId="0800594E" w14:textId="77777777">
        <w:tc>
          <w:tcPr>
            <w:tcW w:w="2200" w:type="dxa"/>
            <w:tcBorders>
              <w:top w:val="nil"/>
              <w:left w:val="nil"/>
              <w:bottom w:val="nil"/>
              <w:right w:val="nil"/>
            </w:tcBorders>
            <w:tcMar>
              <w:top w:w="60" w:type="dxa"/>
              <w:left w:w="100" w:type="dxa"/>
              <w:bottom w:w="60" w:type="dxa"/>
              <w:right w:w="100" w:type="dxa"/>
            </w:tcMar>
          </w:tcPr>
          <w:p w14:paraId="57CC0E12" w14:textId="77777777" w:rsidR="002F37AB" w:rsidRDefault="009379EE">
            <w:pPr>
              <w:spacing w:before="80" w:after="80" w:line="480" w:lineRule="auto"/>
            </w:pPr>
            <w:r>
              <w:t>Source of income</w:t>
            </w:r>
          </w:p>
        </w:tc>
        <w:tc>
          <w:tcPr>
            <w:tcW w:w="2500" w:type="dxa"/>
            <w:tcBorders>
              <w:top w:val="nil"/>
              <w:left w:val="nil"/>
              <w:bottom w:val="nil"/>
              <w:right w:val="nil"/>
            </w:tcBorders>
            <w:tcMar>
              <w:top w:w="60" w:type="dxa"/>
              <w:left w:w="100" w:type="dxa"/>
              <w:bottom w:w="60" w:type="dxa"/>
              <w:right w:w="100" w:type="dxa"/>
            </w:tcMar>
          </w:tcPr>
          <w:p w14:paraId="4A44A0B8" w14:textId="77777777" w:rsidR="002F37AB" w:rsidRDefault="009379EE">
            <w:pPr>
              <w:spacing w:before="80" w:after="80" w:line="480" w:lineRule="auto"/>
            </w:pPr>
            <w:r>
              <w:t>Parents/Guardians</w:t>
            </w:r>
          </w:p>
        </w:tc>
        <w:tc>
          <w:tcPr>
            <w:tcW w:w="2000" w:type="dxa"/>
            <w:tcBorders>
              <w:top w:val="nil"/>
              <w:left w:val="nil"/>
              <w:bottom w:val="nil"/>
              <w:right w:val="nil"/>
            </w:tcBorders>
            <w:tcMar>
              <w:top w:w="60" w:type="dxa"/>
              <w:left w:w="100" w:type="dxa"/>
              <w:bottom w:w="60" w:type="dxa"/>
              <w:right w:w="100" w:type="dxa"/>
            </w:tcMar>
          </w:tcPr>
          <w:p w14:paraId="45D69BBE" w14:textId="77777777" w:rsidR="002F37AB" w:rsidRDefault="009379EE">
            <w:pPr>
              <w:spacing w:before="80" w:after="80" w:line="480" w:lineRule="auto"/>
            </w:pPr>
            <w:r>
              <w:t>203</w:t>
            </w:r>
          </w:p>
        </w:tc>
        <w:tc>
          <w:tcPr>
            <w:tcW w:w="2326" w:type="dxa"/>
            <w:tcBorders>
              <w:top w:val="nil"/>
              <w:left w:val="nil"/>
              <w:bottom w:val="nil"/>
              <w:right w:val="nil"/>
            </w:tcBorders>
            <w:tcMar>
              <w:top w:w="60" w:type="dxa"/>
              <w:left w:w="100" w:type="dxa"/>
              <w:bottom w:w="60" w:type="dxa"/>
              <w:right w:w="100" w:type="dxa"/>
            </w:tcMar>
          </w:tcPr>
          <w:p w14:paraId="5521AD40" w14:textId="77777777" w:rsidR="002F37AB" w:rsidRDefault="009379EE">
            <w:pPr>
              <w:spacing w:before="80" w:after="80" w:line="480" w:lineRule="auto"/>
            </w:pPr>
            <w:r>
              <w:t>57.3</w:t>
            </w:r>
          </w:p>
        </w:tc>
      </w:tr>
      <w:tr w:rsidR="002F37AB" w14:paraId="17C289D9" w14:textId="77777777">
        <w:tc>
          <w:tcPr>
            <w:tcW w:w="2200" w:type="dxa"/>
            <w:tcBorders>
              <w:top w:val="nil"/>
              <w:left w:val="nil"/>
              <w:bottom w:val="nil"/>
              <w:right w:val="nil"/>
            </w:tcBorders>
            <w:tcMar>
              <w:top w:w="60" w:type="dxa"/>
              <w:left w:w="100" w:type="dxa"/>
              <w:bottom w:w="60" w:type="dxa"/>
              <w:right w:w="100" w:type="dxa"/>
            </w:tcMar>
          </w:tcPr>
          <w:p w14:paraId="106EABC7"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00C0ABBE" w14:textId="77777777" w:rsidR="002F37AB" w:rsidRDefault="009379EE">
            <w:pPr>
              <w:spacing w:before="80" w:after="80" w:line="480" w:lineRule="auto"/>
            </w:pPr>
            <w:r>
              <w:t>Personal work</w:t>
            </w:r>
          </w:p>
        </w:tc>
        <w:tc>
          <w:tcPr>
            <w:tcW w:w="2000" w:type="dxa"/>
            <w:tcBorders>
              <w:top w:val="nil"/>
              <w:left w:val="nil"/>
              <w:bottom w:val="nil"/>
              <w:right w:val="nil"/>
            </w:tcBorders>
            <w:tcMar>
              <w:top w:w="60" w:type="dxa"/>
              <w:left w:w="100" w:type="dxa"/>
              <w:bottom w:w="60" w:type="dxa"/>
              <w:right w:w="100" w:type="dxa"/>
            </w:tcMar>
          </w:tcPr>
          <w:p w14:paraId="7A893F35" w14:textId="77777777" w:rsidR="002F37AB" w:rsidRDefault="009379EE">
            <w:pPr>
              <w:spacing w:before="80" w:after="80" w:line="480" w:lineRule="auto"/>
            </w:pPr>
            <w:r>
              <w:t>62</w:t>
            </w:r>
          </w:p>
        </w:tc>
        <w:tc>
          <w:tcPr>
            <w:tcW w:w="2326" w:type="dxa"/>
            <w:tcBorders>
              <w:top w:val="nil"/>
              <w:left w:val="nil"/>
              <w:bottom w:val="nil"/>
              <w:right w:val="nil"/>
            </w:tcBorders>
            <w:tcMar>
              <w:top w:w="60" w:type="dxa"/>
              <w:left w:w="100" w:type="dxa"/>
              <w:bottom w:w="60" w:type="dxa"/>
              <w:right w:w="100" w:type="dxa"/>
            </w:tcMar>
          </w:tcPr>
          <w:p w14:paraId="7E4AD461" w14:textId="77777777" w:rsidR="002F37AB" w:rsidRDefault="009379EE">
            <w:pPr>
              <w:spacing w:before="80" w:after="80" w:line="480" w:lineRule="auto"/>
            </w:pPr>
            <w:r>
              <w:t>17.5</w:t>
            </w:r>
          </w:p>
        </w:tc>
      </w:tr>
      <w:tr w:rsidR="002F37AB" w14:paraId="039A2E7B" w14:textId="77777777">
        <w:tc>
          <w:tcPr>
            <w:tcW w:w="2200" w:type="dxa"/>
            <w:tcBorders>
              <w:top w:val="nil"/>
              <w:left w:val="nil"/>
              <w:bottom w:val="nil"/>
              <w:right w:val="nil"/>
            </w:tcBorders>
            <w:tcMar>
              <w:top w:w="60" w:type="dxa"/>
              <w:left w:w="100" w:type="dxa"/>
              <w:bottom w:w="60" w:type="dxa"/>
              <w:right w:w="100" w:type="dxa"/>
            </w:tcMar>
          </w:tcPr>
          <w:p w14:paraId="1D2F0002"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2F200CB7" w14:textId="77777777" w:rsidR="002F37AB" w:rsidRDefault="009379EE">
            <w:pPr>
              <w:spacing w:before="80" w:after="80" w:line="480" w:lineRule="auto"/>
            </w:pPr>
            <w:r>
              <w:t>Combination</w:t>
            </w:r>
          </w:p>
        </w:tc>
        <w:tc>
          <w:tcPr>
            <w:tcW w:w="2000" w:type="dxa"/>
            <w:tcBorders>
              <w:top w:val="nil"/>
              <w:left w:val="nil"/>
              <w:bottom w:val="nil"/>
              <w:right w:val="nil"/>
            </w:tcBorders>
            <w:tcMar>
              <w:top w:w="60" w:type="dxa"/>
              <w:left w:w="100" w:type="dxa"/>
              <w:bottom w:w="60" w:type="dxa"/>
              <w:right w:w="100" w:type="dxa"/>
            </w:tcMar>
          </w:tcPr>
          <w:p w14:paraId="7B94A6F6" w14:textId="77777777" w:rsidR="002F37AB" w:rsidRDefault="009379EE">
            <w:pPr>
              <w:spacing w:before="80" w:after="80" w:line="480" w:lineRule="auto"/>
            </w:pPr>
            <w:r>
              <w:t>53</w:t>
            </w:r>
          </w:p>
        </w:tc>
        <w:tc>
          <w:tcPr>
            <w:tcW w:w="2326" w:type="dxa"/>
            <w:tcBorders>
              <w:top w:val="nil"/>
              <w:left w:val="nil"/>
              <w:bottom w:val="nil"/>
              <w:right w:val="nil"/>
            </w:tcBorders>
            <w:tcMar>
              <w:top w:w="60" w:type="dxa"/>
              <w:left w:w="100" w:type="dxa"/>
              <w:bottom w:w="60" w:type="dxa"/>
              <w:right w:w="100" w:type="dxa"/>
            </w:tcMar>
          </w:tcPr>
          <w:p w14:paraId="10D62D72" w14:textId="77777777" w:rsidR="002F37AB" w:rsidRDefault="009379EE">
            <w:pPr>
              <w:spacing w:before="80" w:after="80" w:line="480" w:lineRule="auto"/>
            </w:pPr>
            <w:r>
              <w:t>15.0</w:t>
            </w:r>
          </w:p>
        </w:tc>
      </w:tr>
      <w:tr w:rsidR="002F37AB" w14:paraId="5404AD5D" w14:textId="77777777">
        <w:tc>
          <w:tcPr>
            <w:tcW w:w="2200" w:type="dxa"/>
            <w:tcBorders>
              <w:top w:val="nil"/>
              <w:left w:val="nil"/>
              <w:bottom w:val="nil"/>
              <w:right w:val="nil"/>
            </w:tcBorders>
            <w:tcMar>
              <w:top w:w="60" w:type="dxa"/>
              <w:left w:w="100" w:type="dxa"/>
              <w:bottom w:w="60" w:type="dxa"/>
              <w:right w:w="100" w:type="dxa"/>
            </w:tcMar>
          </w:tcPr>
          <w:p w14:paraId="4CF5E3C6"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102FFA86" w14:textId="77777777" w:rsidR="002F37AB" w:rsidRDefault="009379EE">
            <w:pPr>
              <w:spacing w:before="80" w:after="80" w:line="480" w:lineRule="auto"/>
            </w:pPr>
            <w:r>
              <w:t>Scholarship</w:t>
            </w:r>
          </w:p>
        </w:tc>
        <w:tc>
          <w:tcPr>
            <w:tcW w:w="2000" w:type="dxa"/>
            <w:tcBorders>
              <w:top w:val="nil"/>
              <w:left w:val="nil"/>
              <w:bottom w:val="nil"/>
              <w:right w:val="nil"/>
            </w:tcBorders>
            <w:tcMar>
              <w:top w:w="60" w:type="dxa"/>
              <w:left w:w="100" w:type="dxa"/>
              <w:bottom w:w="60" w:type="dxa"/>
              <w:right w:w="100" w:type="dxa"/>
            </w:tcMar>
          </w:tcPr>
          <w:p w14:paraId="1BAAA71F" w14:textId="77777777" w:rsidR="002F37AB" w:rsidRDefault="009379EE">
            <w:pPr>
              <w:spacing w:before="80" w:after="80" w:line="480" w:lineRule="auto"/>
            </w:pPr>
            <w:r>
              <w:t>36</w:t>
            </w:r>
          </w:p>
        </w:tc>
        <w:tc>
          <w:tcPr>
            <w:tcW w:w="2326" w:type="dxa"/>
            <w:tcBorders>
              <w:top w:val="nil"/>
              <w:left w:val="nil"/>
              <w:bottom w:val="nil"/>
              <w:right w:val="nil"/>
            </w:tcBorders>
            <w:tcMar>
              <w:top w:w="60" w:type="dxa"/>
              <w:left w:w="100" w:type="dxa"/>
              <w:bottom w:w="60" w:type="dxa"/>
              <w:right w:w="100" w:type="dxa"/>
            </w:tcMar>
          </w:tcPr>
          <w:p w14:paraId="7CDA0BD4" w14:textId="77777777" w:rsidR="002F37AB" w:rsidRDefault="009379EE">
            <w:pPr>
              <w:spacing w:before="80" w:after="80" w:line="480" w:lineRule="auto"/>
            </w:pPr>
            <w:r>
              <w:t>10.2</w:t>
            </w:r>
          </w:p>
        </w:tc>
      </w:tr>
      <w:tr w:rsidR="002F37AB" w14:paraId="075D9512" w14:textId="77777777">
        <w:tc>
          <w:tcPr>
            <w:tcW w:w="2200" w:type="dxa"/>
            <w:tcBorders>
              <w:top w:val="nil"/>
              <w:left w:val="nil"/>
              <w:bottom w:val="nil"/>
              <w:right w:val="nil"/>
            </w:tcBorders>
            <w:tcMar>
              <w:top w:w="60" w:type="dxa"/>
              <w:left w:w="100" w:type="dxa"/>
              <w:bottom w:w="60" w:type="dxa"/>
              <w:right w:w="100" w:type="dxa"/>
            </w:tcMar>
          </w:tcPr>
          <w:p w14:paraId="527BB19C" w14:textId="77777777" w:rsidR="002F37AB" w:rsidRDefault="009379EE">
            <w:pPr>
              <w:spacing w:before="80" w:after="80" w:line="480" w:lineRule="auto"/>
            </w:pPr>
            <w:r>
              <w:t>Age group (years)</w:t>
            </w:r>
          </w:p>
        </w:tc>
        <w:tc>
          <w:tcPr>
            <w:tcW w:w="2500" w:type="dxa"/>
            <w:tcBorders>
              <w:top w:val="nil"/>
              <w:left w:val="nil"/>
              <w:bottom w:val="nil"/>
              <w:right w:val="nil"/>
            </w:tcBorders>
            <w:tcMar>
              <w:top w:w="60" w:type="dxa"/>
              <w:left w:w="100" w:type="dxa"/>
              <w:bottom w:w="60" w:type="dxa"/>
              <w:right w:w="100" w:type="dxa"/>
            </w:tcMar>
          </w:tcPr>
          <w:p w14:paraId="6E598BEE" w14:textId="77777777" w:rsidR="002F37AB" w:rsidRDefault="009379EE">
            <w:pPr>
              <w:spacing w:before="80" w:after="80" w:line="480" w:lineRule="auto"/>
            </w:pPr>
            <w:r>
              <w:t>18–21</w:t>
            </w:r>
          </w:p>
        </w:tc>
        <w:tc>
          <w:tcPr>
            <w:tcW w:w="2000" w:type="dxa"/>
            <w:tcBorders>
              <w:top w:val="nil"/>
              <w:left w:val="nil"/>
              <w:bottom w:val="nil"/>
              <w:right w:val="nil"/>
            </w:tcBorders>
            <w:tcMar>
              <w:top w:w="60" w:type="dxa"/>
              <w:left w:w="100" w:type="dxa"/>
              <w:bottom w:w="60" w:type="dxa"/>
              <w:right w:w="100" w:type="dxa"/>
            </w:tcMar>
          </w:tcPr>
          <w:p w14:paraId="7C5A16A1" w14:textId="77777777" w:rsidR="002F37AB" w:rsidRDefault="009379EE">
            <w:pPr>
              <w:spacing w:before="80" w:after="80" w:line="480" w:lineRule="auto"/>
            </w:pPr>
            <w:r>
              <w:t>101</w:t>
            </w:r>
          </w:p>
        </w:tc>
        <w:tc>
          <w:tcPr>
            <w:tcW w:w="2326" w:type="dxa"/>
            <w:tcBorders>
              <w:top w:val="nil"/>
              <w:left w:val="nil"/>
              <w:bottom w:val="nil"/>
              <w:right w:val="nil"/>
            </w:tcBorders>
            <w:tcMar>
              <w:top w:w="60" w:type="dxa"/>
              <w:left w:w="100" w:type="dxa"/>
              <w:bottom w:w="60" w:type="dxa"/>
              <w:right w:w="100" w:type="dxa"/>
            </w:tcMar>
          </w:tcPr>
          <w:p w14:paraId="2723115B" w14:textId="77777777" w:rsidR="002F37AB" w:rsidRDefault="009379EE">
            <w:pPr>
              <w:spacing w:before="80" w:after="80" w:line="480" w:lineRule="auto"/>
            </w:pPr>
            <w:r>
              <w:t>28.5</w:t>
            </w:r>
          </w:p>
        </w:tc>
      </w:tr>
      <w:tr w:rsidR="002F37AB" w14:paraId="391E7EF2" w14:textId="77777777">
        <w:tc>
          <w:tcPr>
            <w:tcW w:w="2200" w:type="dxa"/>
            <w:tcBorders>
              <w:top w:val="nil"/>
              <w:left w:val="nil"/>
              <w:bottom w:val="nil"/>
              <w:right w:val="nil"/>
            </w:tcBorders>
            <w:tcMar>
              <w:top w:w="60" w:type="dxa"/>
              <w:left w:w="100" w:type="dxa"/>
              <w:bottom w:w="60" w:type="dxa"/>
              <w:right w:w="100" w:type="dxa"/>
            </w:tcMar>
          </w:tcPr>
          <w:p w14:paraId="2C2C922E"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44F0C2DB" w14:textId="77777777" w:rsidR="002F37AB" w:rsidRDefault="009379EE">
            <w:pPr>
              <w:spacing w:before="80" w:after="80" w:line="480" w:lineRule="auto"/>
            </w:pPr>
            <w:r>
              <w:t>22–25</w:t>
            </w:r>
          </w:p>
        </w:tc>
        <w:tc>
          <w:tcPr>
            <w:tcW w:w="2000" w:type="dxa"/>
            <w:tcBorders>
              <w:top w:val="nil"/>
              <w:left w:val="nil"/>
              <w:bottom w:val="nil"/>
              <w:right w:val="nil"/>
            </w:tcBorders>
            <w:tcMar>
              <w:top w:w="60" w:type="dxa"/>
              <w:left w:w="100" w:type="dxa"/>
              <w:bottom w:w="60" w:type="dxa"/>
              <w:right w:w="100" w:type="dxa"/>
            </w:tcMar>
          </w:tcPr>
          <w:p w14:paraId="637024B9" w14:textId="77777777" w:rsidR="002F37AB" w:rsidRDefault="009379EE">
            <w:pPr>
              <w:spacing w:before="80" w:after="80" w:line="480" w:lineRule="auto"/>
            </w:pPr>
            <w:r>
              <w:t>85</w:t>
            </w:r>
          </w:p>
        </w:tc>
        <w:tc>
          <w:tcPr>
            <w:tcW w:w="2326" w:type="dxa"/>
            <w:tcBorders>
              <w:top w:val="nil"/>
              <w:left w:val="nil"/>
              <w:bottom w:val="nil"/>
              <w:right w:val="nil"/>
            </w:tcBorders>
            <w:tcMar>
              <w:top w:w="60" w:type="dxa"/>
              <w:left w:w="100" w:type="dxa"/>
              <w:bottom w:w="60" w:type="dxa"/>
              <w:right w:w="100" w:type="dxa"/>
            </w:tcMar>
          </w:tcPr>
          <w:p w14:paraId="603DACE4" w14:textId="77777777" w:rsidR="002F37AB" w:rsidRDefault="009379EE">
            <w:pPr>
              <w:spacing w:before="80" w:after="80" w:line="480" w:lineRule="auto"/>
            </w:pPr>
            <w:r>
              <w:t>24.0</w:t>
            </w:r>
          </w:p>
        </w:tc>
      </w:tr>
      <w:tr w:rsidR="002F37AB" w14:paraId="0320A478" w14:textId="77777777">
        <w:tc>
          <w:tcPr>
            <w:tcW w:w="2200" w:type="dxa"/>
            <w:tcBorders>
              <w:top w:val="nil"/>
              <w:left w:val="nil"/>
              <w:bottom w:val="nil"/>
              <w:right w:val="nil"/>
            </w:tcBorders>
            <w:tcMar>
              <w:top w:w="60" w:type="dxa"/>
              <w:left w:w="100" w:type="dxa"/>
              <w:bottom w:w="60" w:type="dxa"/>
              <w:right w:w="100" w:type="dxa"/>
            </w:tcMar>
          </w:tcPr>
          <w:p w14:paraId="61F8D4C4"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22074EA7" w14:textId="77777777" w:rsidR="002F37AB" w:rsidRDefault="009379EE">
            <w:pPr>
              <w:spacing w:before="80" w:after="80" w:line="480" w:lineRule="auto"/>
            </w:pPr>
            <w:r>
              <w:t>26–29</w:t>
            </w:r>
          </w:p>
        </w:tc>
        <w:tc>
          <w:tcPr>
            <w:tcW w:w="2000" w:type="dxa"/>
            <w:tcBorders>
              <w:top w:val="nil"/>
              <w:left w:val="nil"/>
              <w:bottom w:val="nil"/>
              <w:right w:val="nil"/>
            </w:tcBorders>
            <w:tcMar>
              <w:top w:w="60" w:type="dxa"/>
              <w:left w:w="100" w:type="dxa"/>
              <w:bottom w:w="60" w:type="dxa"/>
              <w:right w:w="100" w:type="dxa"/>
            </w:tcMar>
          </w:tcPr>
          <w:p w14:paraId="0D612248" w14:textId="77777777" w:rsidR="002F37AB" w:rsidRDefault="009379EE">
            <w:pPr>
              <w:spacing w:before="80" w:after="80" w:line="480" w:lineRule="auto"/>
            </w:pPr>
            <w:r>
              <w:t>68</w:t>
            </w:r>
          </w:p>
        </w:tc>
        <w:tc>
          <w:tcPr>
            <w:tcW w:w="2326" w:type="dxa"/>
            <w:tcBorders>
              <w:top w:val="nil"/>
              <w:left w:val="nil"/>
              <w:bottom w:val="nil"/>
              <w:right w:val="nil"/>
            </w:tcBorders>
            <w:tcMar>
              <w:top w:w="60" w:type="dxa"/>
              <w:left w:w="100" w:type="dxa"/>
              <w:bottom w:w="60" w:type="dxa"/>
              <w:right w:w="100" w:type="dxa"/>
            </w:tcMar>
          </w:tcPr>
          <w:p w14:paraId="626CCDD1" w14:textId="77777777" w:rsidR="002F37AB" w:rsidRDefault="009379EE">
            <w:pPr>
              <w:spacing w:before="80" w:after="80" w:line="480" w:lineRule="auto"/>
            </w:pPr>
            <w:r>
              <w:t>19.2</w:t>
            </w:r>
          </w:p>
        </w:tc>
      </w:tr>
      <w:tr w:rsidR="002F37AB" w14:paraId="19A73F24" w14:textId="77777777">
        <w:tc>
          <w:tcPr>
            <w:tcW w:w="2200" w:type="dxa"/>
            <w:tcBorders>
              <w:top w:val="nil"/>
              <w:left w:val="nil"/>
              <w:bottom w:val="nil"/>
              <w:right w:val="nil"/>
            </w:tcBorders>
            <w:tcMar>
              <w:top w:w="60" w:type="dxa"/>
              <w:left w:w="100" w:type="dxa"/>
              <w:bottom w:w="60" w:type="dxa"/>
              <w:right w:w="100" w:type="dxa"/>
            </w:tcMar>
          </w:tcPr>
          <w:p w14:paraId="16524565"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6D3CF734" w14:textId="77777777" w:rsidR="002F37AB" w:rsidRDefault="009379EE">
            <w:pPr>
              <w:spacing w:before="80" w:after="80" w:line="480" w:lineRule="auto"/>
            </w:pPr>
            <w:r>
              <w:t>30–33</w:t>
            </w:r>
          </w:p>
        </w:tc>
        <w:tc>
          <w:tcPr>
            <w:tcW w:w="2000" w:type="dxa"/>
            <w:tcBorders>
              <w:top w:val="nil"/>
              <w:left w:val="nil"/>
              <w:bottom w:val="nil"/>
              <w:right w:val="nil"/>
            </w:tcBorders>
            <w:tcMar>
              <w:top w:w="60" w:type="dxa"/>
              <w:left w:w="100" w:type="dxa"/>
              <w:bottom w:w="60" w:type="dxa"/>
              <w:right w:w="100" w:type="dxa"/>
            </w:tcMar>
          </w:tcPr>
          <w:p w14:paraId="56E4699E" w14:textId="77777777" w:rsidR="002F37AB" w:rsidRDefault="009379EE">
            <w:pPr>
              <w:spacing w:before="80" w:after="80" w:line="480" w:lineRule="auto"/>
            </w:pPr>
            <w:r>
              <w:t>78</w:t>
            </w:r>
          </w:p>
        </w:tc>
        <w:tc>
          <w:tcPr>
            <w:tcW w:w="2326" w:type="dxa"/>
            <w:tcBorders>
              <w:top w:val="nil"/>
              <w:left w:val="nil"/>
              <w:bottom w:val="nil"/>
              <w:right w:val="nil"/>
            </w:tcBorders>
            <w:tcMar>
              <w:top w:w="60" w:type="dxa"/>
              <w:left w:w="100" w:type="dxa"/>
              <w:bottom w:w="60" w:type="dxa"/>
              <w:right w:w="100" w:type="dxa"/>
            </w:tcMar>
          </w:tcPr>
          <w:p w14:paraId="13B4C99D" w14:textId="77777777" w:rsidR="002F37AB" w:rsidRDefault="009379EE">
            <w:pPr>
              <w:spacing w:before="80" w:after="80" w:line="480" w:lineRule="auto"/>
            </w:pPr>
            <w:r>
              <w:t>22.0</w:t>
            </w:r>
          </w:p>
        </w:tc>
      </w:tr>
      <w:tr w:rsidR="002F37AB" w14:paraId="73E0A6E6" w14:textId="77777777">
        <w:tc>
          <w:tcPr>
            <w:tcW w:w="2200" w:type="dxa"/>
            <w:tcBorders>
              <w:top w:val="nil"/>
              <w:left w:val="nil"/>
              <w:bottom w:val="nil"/>
              <w:right w:val="nil"/>
            </w:tcBorders>
            <w:tcMar>
              <w:top w:w="60" w:type="dxa"/>
              <w:left w:w="100" w:type="dxa"/>
              <w:bottom w:w="60" w:type="dxa"/>
              <w:right w:w="100" w:type="dxa"/>
            </w:tcMar>
          </w:tcPr>
          <w:p w14:paraId="402DF6E9"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3E661047" w14:textId="77777777" w:rsidR="002F37AB" w:rsidRDefault="009379EE">
            <w:pPr>
              <w:spacing w:before="80" w:after="80" w:line="480" w:lineRule="auto"/>
            </w:pPr>
            <w:r>
              <w:t>34–37</w:t>
            </w:r>
          </w:p>
        </w:tc>
        <w:tc>
          <w:tcPr>
            <w:tcW w:w="2000" w:type="dxa"/>
            <w:tcBorders>
              <w:top w:val="nil"/>
              <w:left w:val="nil"/>
              <w:bottom w:val="nil"/>
              <w:right w:val="nil"/>
            </w:tcBorders>
            <w:tcMar>
              <w:top w:w="60" w:type="dxa"/>
              <w:left w:w="100" w:type="dxa"/>
              <w:bottom w:w="60" w:type="dxa"/>
              <w:right w:w="100" w:type="dxa"/>
            </w:tcMar>
          </w:tcPr>
          <w:p w14:paraId="6C8B4024" w14:textId="77777777" w:rsidR="002F37AB" w:rsidRDefault="009379EE">
            <w:pPr>
              <w:spacing w:before="80" w:after="80" w:line="480" w:lineRule="auto"/>
            </w:pPr>
            <w:r>
              <w:t>22</w:t>
            </w:r>
          </w:p>
        </w:tc>
        <w:tc>
          <w:tcPr>
            <w:tcW w:w="2326" w:type="dxa"/>
            <w:tcBorders>
              <w:top w:val="nil"/>
              <w:left w:val="nil"/>
              <w:bottom w:val="nil"/>
              <w:right w:val="nil"/>
            </w:tcBorders>
            <w:tcMar>
              <w:top w:w="60" w:type="dxa"/>
              <w:left w:w="100" w:type="dxa"/>
              <w:bottom w:w="60" w:type="dxa"/>
              <w:right w:w="100" w:type="dxa"/>
            </w:tcMar>
          </w:tcPr>
          <w:p w14:paraId="3528A8CE" w14:textId="77777777" w:rsidR="002F37AB" w:rsidRDefault="009379EE">
            <w:pPr>
              <w:spacing w:before="80" w:after="80" w:line="480" w:lineRule="auto"/>
            </w:pPr>
            <w:r>
              <w:t>6.2</w:t>
            </w:r>
          </w:p>
        </w:tc>
      </w:tr>
      <w:tr w:rsidR="002F37AB" w14:paraId="51B219C1" w14:textId="77777777">
        <w:tc>
          <w:tcPr>
            <w:tcW w:w="2200" w:type="dxa"/>
            <w:tcBorders>
              <w:top w:val="nil"/>
              <w:left w:val="nil"/>
              <w:bottom w:val="nil"/>
              <w:right w:val="nil"/>
            </w:tcBorders>
            <w:tcMar>
              <w:top w:w="60" w:type="dxa"/>
              <w:left w:w="100" w:type="dxa"/>
              <w:bottom w:w="60" w:type="dxa"/>
              <w:right w:w="100" w:type="dxa"/>
            </w:tcMar>
          </w:tcPr>
          <w:p w14:paraId="0C6FAB03" w14:textId="77777777" w:rsidR="002F37AB" w:rsidRDefault="009379EE">
            <w:pPr>
              <w:spacing w:before="80" w:after="80" w:line="480" w:lineRule="auto"/>
            </w:pPr>
            <w:r>
              <w:t>Monthly income (₦)</w:t>
            </w:r>
          </w:p>
        </w:tc>
        <w:tc>
          <w:tcPr>
            <w:tcW w:w="2500" w:type="dxa"/>
            <w:tcBorders>
              <w:top w:val="nil"/>
              <w:left w:val="nil"/>
              <w:bottom w:val="nil"/>
              <w:right w:val="nil"/>
            </w:tcBorders>
            <w:tcMar>
              <w:top w:w="60" w:type="dxa"/>
              <w:left w:w="100" w:type="dxa"/>
              <w:bottom w:w="60" w:type="dxa"/>
              <w:right w:w="100" w:type="dxa"/>
            </w:tcMar>
          </w:tcPr>
          <w:p w14:paraId="33004378" w14:textId="77777777" w:rsidR="002F37AB" w:rsidRDefault="009379EE">
            <w:pPr>
              <w:spacing w:before="80" w:after="80" w:line="480" w:lineRule="auto"/>
            </w:pPr>
            <w:r>
              <w:t>0–18,000</w:t>
            </w:r>
          </w:p>
        </w:tc>
        <w:tc>
          <w:tcPr>
            <w:tcW w:w="2000" w:type="dxa"/>
            <w:tcBorders>
              <w:top w:val="nil"/>
              <w:left w:val="nil"/>
              <w:bottom w:val="nil"/>
              <w:right w:val="nil"/>
            </w:tcBorders>
            <w:tcMar>
              <w:top w:w="60" w:type="dxa"/>
              <w:left w:w="100" w:type="dxa"/>
              <w:bottom w:w="60" w:type="dxa"/>
              <w:right w:w="100" w:type="dxa"/>
            </w:tcMar>
          </w:tcPr>
          <w:p w14:paraId="2C2920F8" w14:textId="77777777" w:rsidR="002F37AB" w:rsidRDefault="009379EE">
            <w:pPr>
              <w:spacing w:before="80" w:after="80" w:line="480" w:lineRule="auto"/>
            </w:pPr>
            <w:r>
              <w:t>49</w:t>
            </w:r>
          </w:p>
        </w:tc>
        <w:tc>
          <w:tcPr>
            <w:tcW w:w="2326" w:type="dxa"/>
            <w:tcBorders>
              <w:top w:val="nil"/>
              <w:left w:val="nil"/>
              <w:bottom w:val="nil"/>
              <w:right w:val="nil"/>
            </w:tcBorders>
            <w:tcMar>
              <w:top w:w="60" w:type="dxa"/>
              <w:left w:w="100" w:type="dxa"/>
              <w:bottom w:w="60" w:type="dxa"/>
              <w:right w:w="100" w:type="dxa"/>
            </w:tcMar>
          </w:tcPr>
          <w:p w14:paraId="40E2A3C8" w14:textId="77777777" w:rsidR="002F37AB" w:rsidRDefault="009379EE">
            <w:pPr>
              <w:spacing w:before="80" w:after="80" w:line="480" w:lineRule="auto"/>
            </w:pPr>
            <w:r>
              <w:t>13.8</w:t>
            </w:r>
          </w:p>
        </w:tc>
      </w:tr>
      <w:tr w:rsidR="002F37AB" w14:paraId="502B9A26" w14:textId="77777777">
        <w:tc>
          <w:tcPr>
            <w:tcW w:w="2200" w:type="dxa"/>
            <w:tcBorders>
              <w:top w:val="nil"/>
              <w:left w:val="nil"/>
              <w:bottom w:val="nil"/>
              <w:right w:val="nil"/>
            </w:tcBorders>
            <w:tcMar>
              <w:top w:w="60" w:type="dxa"/>
              <w:left w:w="100" w:type="dxa"/>
              <w:bottom w:w="60" w:type="dxa"/>
              <w:right w:w="100" w:type="dxa"/>
            </w:tcMar>
          </w:tcPr>
          <w:p w14:paraId="3892E2BF"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761186DC" w14:textId="77777777" w:rsidR="002F37AB" w:rsidRDefault="009379EE">
            <w:pPr>
              <w:spacing w:before="80" w:after="80" w:line="480" w:lineRule="auto"/>
            </w:pPr>
            <w:r>
              <w:t>18,001–36,000</w:t>
            </w:r>
          </w:p>
        </w:tc>
        <w:tc>
          <w:tcPr>
            <w:tcW w:w="2000" w:type="dxa"/>
            <w:tcBorders>
              <w:top w:val="nil"/>
              <w:left w:val="nil"/>
              <w:bottom w:val="nil"/>
              <w:right w:val="nil"/>
            </w:tcBorders>
            <w:tcMar>
              <w:top w:w="60" w:type="dxa"/>
              <w:left w:w="100" w:type="dxa"/>
              <w:bottom w:w="60" w:type="dxa"/>
              <w:right w:w="100" w:type="dxa"/>
            </w:tcMar>
          </w:tcPr>
          <w:p w14:paraId="196F9F15" w14:textId="77777777" w:rsidR="002F37AB" w:rsidRDefault="009379EE">
            <w:pPr>
              <w:spacing w:before="80" w:after="80" w:line="480" w:lineRule="auto"/>
            </w:pPr>
            <w:r>
              <w:t>139</w:t>
            </w:r>
          </w:p>
        </w:tc>
        <w:tc>
          <w:tcPr>
            <w:tcW w:w="2326" w:type="dxa"/>
            <w:tcBorders>
              <w:top w:val="nil"/>
              <w:left w:val="nil"/>
              <w:bottom w:val="nil"/>
              <w:right w:val="nil"/>
            </w:tcBorders>
            <w:tcMar>
              <w:top w:w="60" w:type="dxa"/>
              <w:left w:w="100" w:type="dxa"/>
              <w:bottom w:w="60" w:type="dxa"/>
              <w:right w:w="100" w:type="dxa"/>
            </w:tcMar>
          </w:tcPr>
          <w:p w14:paraId="6A36B787" w14:textId="77777777" w:rsidR="002F37AB" w:rsidRDefault="009379EE">
            <w:pPr>
              <w:spacing w:before="80" w:after="80" w:line="480" w:lineRule="auto"/>
            </w:pPr>
            <w:r>
              <w:t>39.3</w:t>
            </w:r>
          </w:p>
        </w:tc>
      </w:tr>
      <w:tr w:rsidR="002F37AB" w14:paraId="7FAFEF69" w14:textId="77777777">
        <w:tc>
          <w:tcPr>
            <w:tcW w:w="2200" w:type="dxa"/>
            <w:tcBorders>
              <w:top w:val="nil"/>
              <w:left w:val="nil"/>
              <w:bottom w:val="nil"/>
              <w:right w:val="nil"/>
            </w:tcBorders>
            <w:tcMar>
              <w:top w:w="60" w:type="dxa"/>
              <w:left w:w="100" w:type="dxa"/>
              <w:bottom w:w="60" w:type="dxa"/>
              <w:right w:w="100" w:type="dxa"/>
            </w:tcMar>
          </w:tcPr>
          <w:p w14:paraId="33C5710F"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388F0A57" w14:textId="77777777" w:rsidR="002F37AB" w:rsidRDefault="009379EE">
            <w:pPr>
              <w:spacing w:before="80" w:after="80" w:line="480" w:lineRule="auto"/>
            </w:pPr>
            <w:r>
              <w:t>36,001–54,000</w:t>
            </w:r>
          </w:p>
        </w:tc>
        <w:tc>
          <w:tcPr>
            <w:tcW w:w="2000" w:type="dxa"/>
            <w:tcBorders>
              <w:top w:val="nil"/>
              <w:left w:val="nil"/>
              <w:bottom w:val="nil"/>
              <w:right w:val="nil"/>
            </w:tcBorders>
            <w:tcMar>
              <w:top w:w="60" w:type="dxa"/>
              <w:left w:w="100" w:type="dxa"/>
              <w:bottom w:w="60" w:type="dxa"/>
              <w:right w:w="100" w:type="dxa"/>
            </w:tcMar>
          </w:tcPr>
          <w:p w14:paraId="628C86CB" w14:textId="77777777" w:rsidR="002F37AB" w:rsidRDefault="009379EE">
            <w:pPr>
              <w:spacing w:before="80" w:after="80" w:line="480" w:lineRule="auto"/>
            </w:pPr>
            <w:r>
              <w:t>100</w:t>
            </w:r>
          </w:p>
        </w:tc>
        <w:tc>
          <w:tcPr>
            <w:tcW w:w="2326" w:type="dxa"/>
            <w:tcBorders>
              <w:top w:val="nil"/>
              <w:left w:val="nil"/>
              <w:bottom w:val="nil"/>
              <w:right w:val="nil"/>
            </w:tcBorders>
            <w:tcMar>
              <w:top w:w="60" w:type="dxa"/>
              <w:left w:w="100" w:type="dxa"/>
              <w:bottom w:w="60" w:type="dxa"/>
              <w:right w:w="100" w:type="dxa"/>
            </w:tcMar>
          </w:tcPr>
          <w:p w14:paraId="441BF5C2" w14:textId="77777777" w:rsidR="002F37AB" w:rsidRDefault="009379EE">
            <w:pPr>
              <w:spacing w:before="80" w:after="80" w:line="480" w:lineRule="auto"/>
            </w:pPr>
            <w:r>
              <w:t>28.2</w:t>
            </w:r>
          </w:p>
        </w:tc>
      </w:tr>
      <w:tr w:rsidR="002F37AB" w14:paraId="155816C8" w14:textId="77777777">
        <w:tc>
          <w:tcPr>
            <w:tcW w:w="2200" w:type="dxa"/>
            <w:tcBorders>
              <w:top w:val="nil"/>
              <w:left w:val="nil"/>
              <w:bottom w:val="nil"/>
              <w:right w:val="nil"/>
            </w:tcBorders>
            <w:tcMar>
              <w:top w:w="60" w:type="dxa"/>
              <w:left w:w="100" w:type="dxa"/>
              <w:bottom w:w="60" w:type="dxa"/>
              <w:right w:w="100" w:type="dxa"/>
            </w:tcMar>
          </w:tcPr>
          <w:p w14:paraId="1B808A7B" w14:textId="77777777" w:rsidR="002F37AB" w:rsidRDefault="002F37AB">
            <w:pPr>
              <w:spacing w:before="80" w:after="80" w:line="480" w:lineRule="auto"/>
            </w:pPr>
          </w:p>
        </w:tc>
        <w:tc>
          <w:tcPr>
            <w:tcW w:w="2500" w:type="dxa"/>
            <w:tcBorders>
              <w:top w:val="nil"/>
              <w:left w:val="nil"/>
              <w:bottom w:val="nil"/>
              <w:right w:val="nil"/>
            </w:tcBorders>
            <w:tcMar>
              <w:top w:w="60" w:type="dxa"/>
              <w:left w:w="100" w:type="dxa"/>
              <w:bottom w:w="60" w:type="dxa"/>
              <w:right w:w="100" w:type="dxa"/>
            </w:tcMar>
          </w:tcPr>
          <w:p w14:paraId="2D4D4390" w14:textId="77777777" w:rsidR="002F37AB" w:rsidRDefault="009379EE">
            <w:pPr>
              <w:spacing w:before="80" w:after="80" w:line="480" w:lineRule="auto"/>
            </w:pPr>
            <w:r>
              <w:t>54,001–72,000</w:t>
            </w:r>
          </w:p>
        </w:tc>
        <w:tc>
          <w:tcPr>
            <w:tcW w:w="2000" w:type="dxa"/>
            <w:tcBorders>
              <w:top w:val="nil"/>
              <w:left w:val="nil"/>
              <w:bottom w:val="nil"/>
              <w:right w:val="nil"/>
            </w:tcBorders>
            <w:tcMar>
              <w:top w:w="60" w:type="dxa"/>
              <w:left w:w="100" w:type="dxa"/>
              <w:bottom w:w="60" w:type="dxa"/>
              <w:right w:w="100" w:type="dxa"/>
            </w:tcMar>
          </w:tcPr>
          <w:p w14:paraId="0825AB9B" w14:textId="77777777" w:rsidR="002F37AB" w:rsidRDefault="009379EE">
            <w:pPr>
              <w:spacing w:before="80" w:after="80" w:line="480" w:lineRule="auto"/>
            </w:pPr>
            <w:r>
              <w:t>40</w:t>
            </w:r>
          </w:p>
        </w:tc>
        <w:tc>
          <w:tcPr>
            <w:tcW w:w="2326" w:type="dxa"/>
            <w:tcBorders>
              <w:top w:val="nil"/>
              <w:left w:val="nil"/>
              <w:bottom w:val="nil"/>
              <w:right w:val="nil"/>
            </w:tcBorders>
            <w:tcMar>
              <w:top w:w="60" w:type="dxa"/>
              <w:left w:w="100" w:type="dxa"/>
              <w:bottom w:w="60" w:type="dxa"/>
              <w:right w:w="100" w:type="dxa"/>
            </w:tcMar>
          </w:tcPr>
          <w:p w14:paraId="283506F1" w14:textId="77777777" w:rsidR="002F37AB" w:rsidRDefault="009379EE">
            <w:pPr>
              <w:spacing w:before="80" w:after="80" w:line="480" w:lineRule="auto"/>
            </w:pPr>
            <w:r>
              <w:t>11.3</w:t>
            </w:r>
          </w:p>
        </w:tc>
      </w:tr>
      <w:tr w:rsidR="002F37AB" w14:paraId="600BDF9B" w14:textId="77777777">
        <w:tc>
          <w:tcPr>
            <w:tcW w:w="2200" w:type="dxa"/>
            <w:tcBorders>
              <w:top w:val="nil"/>
              <w:left w:val="nil"/>
              <w:bottom w:val="single" w:sz="6" w:space="0" w:color="000000"/>
              <w:right w:val="nil"/>
            </w:tcBorders>
            <w:tcMar>
              <w:top w:w="60" w:type="dxa"/>
              <w:left w:w="100" w:type="dxa"/>
              <w:bottom w:w="60" w:type="dxa"/>
              <w:right w:w="100" w:type="dxa"/>
            </w:tcMar>
          </w:tcPr>
          <w:p w14:paraId="6F6EB837" w14:textId="77777777" w:rsidR="002F37AB" w:rsidRDefault="002F37AB">
            <w:pPr>
              <w:spacing w:before="80" w:after="80" w:line="480" w:lineRule="auto"/>
            </w:pPr>
          </w:p>
        </w:tc>
        <w:tc>
          <w:tcPr>
            <w:tcW w:w="2500" w:type="dxa"/>
            <w:tcBorders>
              <w:top w:val="nil"/>
              <w:left w:val="nil"/>
              <w:bottom w:val="single" w:sz="6" w:space="0" w:color="000000"/>
              <w:right w:val="nil"/>
            </w:tcBorders>
            <w:tcMar>
              <w:top w:w="60" w:type="dxa"/>
              <w:left w:w="100" w:type="dxa"/>
              <w:bottom w:w="60" w:type="dxa"/>
              <w:right w:w="100" w:type="dxa"/>
            </w:tcMar>
          </w:tcPr>
          <w:p w14:paraId="059E13B7" w14:textId="77777777" w:rsidR="002F37AB" w:rsidRDefault="009379EE">
            <w:pPr>
              <w:spacing w:before="80" w:after="80" w:line="480" w:lineRule="auto"/>
            </w:pPr>
            <w:r>
              <w:t>72,001–90,000</w:t>
            </w:r>
          </w:p>
        </w:tc>
        <w:tc>
          <w:tcPr>
            <w:tcW w:w="2000" w:type="dxa"/>
            <w:tcBorders>
              <w:top w:val="nil"/>
              <w:left w:val="nil"/>
              <w:bottom w:val="single" w:sz="6" w:space="0" w:color="000000"/>
              <w:right w:val="nil"/>
            </w:tcBorders>
            <w:tcMar>
              <w:top w:w="60" w:type="dxa"/>
              <w:left w:w="100" w:type="dxa"/>
              <w:bottom w:w="60" w:type="dxa"/>
              <w:right w:w="100" w:type="dxa"/>
            </w:tcMar>
          </w:tcPr>
          <w:p w14:paraId="1C66FF2B" w14:textId="77777777" w:rsidR="002F37AB" w:rsidRDefault="009379EE">
            <w:pPr>
              <w:spacing w:before="80" w:after="80" w:line="480" w:lineRule="auto"/>
            </w:pPr>
            <w:r>
              <w:t>15</w:t>
            </w:r>
          </w:p>
        </w:tc>
        <w:tc>
          <w:tcPr>
            <w:tcW w:w="2326" w:type="dxa"/>
            <w:tcBorders>
              <w:top w:val="nil"/>
              <w:left w:val="nil"/>
              <w:bottom w:val="single" w:sz="6" w:space="0" w:color="000000"/>
              <w:right w:val="nil"/>
            </w:tcBorders>
            <w:tcMar>
              <w:top w:w="60" w:type="dxa"/>
              <w:left w:w="100" w:type="dxa"/>
              <w:bottom w:w="60" w:type="dxa"/>
              <w:right w:w="100" w:type="dxa"/>
            </w:tcMar>
          </w:tcPr>
          <w:p w14:paraId="3657C420" w14:textId="77777777" w:rsidR="002F37AB" w:rsidRDefault="009379EE">
            <w:pPr>
              <w:spacing w:before="80" w:after="80" w:line="480" w:lineRule="auto"/>
            </w:pPr>
            <w:r>
              <w:t>4.2</w:t>
            </w:r>
          </w:p>
        </w:tc>
      </w:tr>
    </w:tbl>
    <w:p w14:paraId="428E314C" w14:textId="77777777" w:rsidR="002F37AB" w:rsidRDefault="002F37AB">
      <w:pPr>
        <w:spacing w:after="80"/>
      </w:pPr>
    </w:p>
    <w:p w14:paraId="64061157" w14:textId="77777777" w:rsidR="002F37AB" w:rsidRDefault="009379EE">
      <w:pPr>
        <w:spacing w:before="240" w:after="120"/>
      </w:pPr>
      <w:r>
        <w:rPr>
          <w:b/>
          <w:bCs/>
        </w:rPr>
        <w:lastRenderedPageBreak/>
        <w:t>3.2 Knowledge of self-medication</w:t>
      </w:r>
    </w:p>
    <w:p w14:paraId="57D4238D" w14:textId="77777777" w:rsidR="002F37AB" w:rsidRDefault="009379EE">
      <w:pPr>
        <w:spacing w:after="160" w:line="360" w:lineRule="auto"/>
      </w:pPr>
      <w:r>
        <w:t>The majority had good knowledge of self-medication (232, 65.5%), while 112 (31.6%) had fair knowledge and 10 (2.8%) had poor knowledge (Table 2).</w:t>
      </w:r>
    </w:p>
    <w:p w14:paraId="0064B61D" w14:textId="77777777" w:rsidR="002F37AB" w:rsidRDefault="009379EE">
      <w:pPr>
        <w:spacing w:before="240" w:after="80"/>
      </w:pPr>
      <w:r>
        <w:rPr>
          <w:b/>
          <w:bCs/>
        </w:rPr>
        <w:t xml:space="preserve">Table 2: Level of </w:t>
      </w:r>
      <w:r>
        <w:rPr>
          <w:b/>
          <w:bCs/>
        </w:rPr>
        <w:t>knowledge regarding self-medication among respondents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2000"/>
        <w:gridCol w:w="2026"/>
      </w:tblGrid>
      <w:tr w:rsidR="002F37AB" w14:paraId="284372DB" w14:textId="77777777">
        <w:trPr>
          <w:tblHeader/>
        </w:trPr>
        <w:tc>
          <w:tcPr>
            <w:tcW w:w="5000" w:type="dxa"/>
            <w:tcBorders>
              <w:top w:val="single" w:sz="6" w:space="0" w:color="000000"/>
              <w:left w:val="nil"/>
              <w:bottom w:val="single" w:sz="6" w:space="0" w:color="000000"/>
              <w:right w:val="nil"/>
            </w:tcBorders>
            <w:tcMar>
              <w:top w:w="60" w:type="dxa"/>
              <w:left w:w="100" w:type="dxa"/>
              <w:bottom w:w="60" w:type="dxa"/>
              <w:right w:w="100" w:type="dxa"/>
            </w:tcMar>
          </w:tcPr>
          <w:p w14:paraId="32AB1A80" w14:textId="77777777" w:rsidR="002F37AB" w:rsidRDefault="009379EE">
            <w:pPr>
              <w:spacing w:before="80" w:after="80" w:line="480" w:lineRule="auto"/>
            </w:pPr>
            <w:r>
              <w:rPr>
                <w:b/>
                <w:bCs/>
              </w:rPr>
              <w:t>Knowledge level</w:t>
            </w:r>
          </w:p>
        </w:tc>
        <w:tc>
          <w:tcPr>
            <w:tcW w:w="2000" w:type="dxa"/>
            <w:tcBorders>
              <w:top w:val="single" w:sz="6" w:space="0" w:color="000000"/>
              <w:left w:val="nil"/>
              <w:bottom w:val="single" w:sz="6" w:space="0" w:color="000000"/>
              <w:right w:val="nil"/>
            </w:tcBorders>
            <w:tcMar>
              <w:top w:w="60" w:type="dxa"/>
              <w:left w:w="100" w:type="dxa"/>
              <w:bottom w:w="60" w:type="dxa"/>
              <w:right w:w="100" w:type="dxa"/>
            </w:tcMar>
          </w:tcPr>
          <w:p w14:paraId="69248188" w14:textId="77777777" w:rsidR="002F37AB" w:rsidRDefault="009379EE">
            <w:pPr>
              <w:spacing w:before="80" w:after="80" w:line="480" w:lineRule="auto"/>
            </w:pPr>
            <w:r>
              <w:rPr>
                <w:b/>
                <w:bCs/>
              </w:rPr>
              <w:t>Frequency</w:t>
            </w:r>
          </w:p>
        </w:tc>
        <w:tc>
          <w:tcPr>
            <w:tcW w:w="2026" w:type="dxa"/>
            <w:tcBorders>
              <w:top w:val="single" w:sz="6" w:space="0" w:color="000000"/>
              <w:left w:val="nil"/>
              <w:bottom w:val="single" w:sz="6" w:space="0" w:color="000000"/>
              <w:right w:val="nil"/>
            </w:tcBorders>
            <w:tcMar>
              <w:top w:w="60" w:type="dxa"/>
              <w:left w:w="100" w:type="dxa"/>
              <w:bottom w:w="60" w:type="dxa"/>
              <w:right w:w="100" w:type="dxa"/>
            </w:tcMar>
          </w:tcPr>
          <w:p w14:paraId="388A2F40" w14:textId="77777777" w:rsidR="002F37AB" w:rsidRDefault="009379EE">
            <w:pPr>
              <w:spacing w:before="80" w:after="80" w:line="480" w:lineRule="auto"/>
            </w:pPr>
            <w:r>
              <w:rPr>
                <w:b/>
                <w:bCs/>
              </w:rPr>
              <w:t>Percentage (%)</w:t>
            </w:r>
          </w:p>
        </w:tc>
      </w:tr>
      <w:tr w:rsidR="002F37AB" w14:paraId="6B76E79B" w14:textId="77777777">
        <w:tc>
          <w:tcPr>
            <w:tcW w:w="5000" w:type="dxa"/>
            <w:tcBorders>
              <w:top w:val="nil"/>
              <w:left w:val="nil"/>
              <w:bottom w:val="nil"/>
              <w:right w:val="nil"/>
            </w:tcBorders>
            <w:tcMar>
              <w:top w:w="60" w:type="dxa"/>
              <w:left w:w="100" w:type="dxa"/>
              <w:bottom w:w="60" w:type="dxa"/>
              <w:right w:w="100" w:type="dxa"/>
            </w:tcMar>
          </w:tcPr>
          <w:p w14:paraId="3E9A15C6" w14:textId="77777777" w:rsidR="002F37AB" w:rsidRDefault="009379EE">
            <w:pPr>
              <w:spacing w:before="80" w:after="80" w:line="480" w:lineRule="auto"/>
            </w:pPr>
            <w:r>
              <w:t>Good</w:t>
            </w:r>
          </w:p>
        </w:tc>
        <w:tc>
          <w:tcPr>
            <w:tcW w:w="2000" w:type="dxa"/>
            <w:tcBorders>
              <w:top w:val="nil"/>
              <w:left w:val="nil"/>
              <w:bottom w:val="nil"/>
              <w:right w:val="nil"/>
            </w:tcBorders>
            <w:tcMar>
              <w:top w:w="60" w:type="dxa"/>
              <w:left w:w="100" w:type="dxa"/>
              <w:bottom w:w="60" w:type="dxa"/>
              <w:right w:w="100" w:type="dxa"/>
            </w:tcMar>
          </w:tcPr>
          <w:p w14:paraId="38421B15" w14:textId="77777777" w:rsidR="002F37AB" w:rsidRDefault="009379EE">
            <w:pPr>
              <w:spacing w:before="80" w:after="80" w:line="480" w:lineRule="auto"/>
            </w:pPr>
            <w:r>
              <w:t>232</w:t>
            </w:r>
          </w:p>
        </w:tc>
        <w:tc>
          <w:tcPr>
            <w:tcW w:w="2026" w:type="dxa"/>
            <w:tcBorders>
              <w:top w:val="nil"/>
              <w:left w:val="nil"/>
              <w:bottom w:val="nil"/>
              <w:right w:val="nil"/>
            </w:tcBorders>
            <w:tcMar>
              <w:top w:w="60" w:type="dxa"/>
              <w:left w:w="100" w:type="dxa"/>
              <w:bottom w:w="60" w:type="dxa"/>
              <w:right w:w="100" w:type="dxa"/>
            </w:tcMar>
          </w:tcPr>
          <w:p w14:paraId="5B15B969" w14:textId="77777777" w:rsidR="002F37AB" w:rsidRDefault="009379EE">
            <w:pPr>
              <w:spacing w:before="80" w:after="80" w:line="480" w:lineRule="auto"/>
            </w:pPr>
            <w:r>
              <w:t>65.5</w:t>
            </w:r>
          </w:p>
        </w:tc>
      </w:tr>
      <w:tr w:rsidR="002F37AB" w14:paraId="097CC964" w14:textId="77777777">
        <w:tc>
          <w:tcPr>
            <w:tcW w:w="5000" w:type="dxa"/>
            <w:tcBorders>
              <w:top w:val="nil"/>
              <w:left w:val="nil"/>
              <w:bottom w:val="nil"/>
              <w:right w:val="nil"/>
            </w:tcBorders>
            <w:tcMar>
              <w:top w:w="60" w:type="dxa"/>
              <w:left w:w="100" w:type="dxa"/>
              <w:bottom w:w="60" w:type="dxa"/>
              <w:right w:w="100" w:type="dxa"/>
            </w:tcMar>
          </w:tcPr>
          <w:p w14:paraId="4BA005D1" w14:textId="77777777" w:rsidR="002F37AB" w:rsidRDefault="009379EE">
            <w:pPr>
              <w:spacing w:before="80" w:after="80" w:line="480" w:lineRule="auto"/>
            </w:pPr>
            <w:r>
              <w:t>Fair</w:t>
            </w:r>
          </w:p>
        </w:tc>
        <w:tc>
          <w:tcPr>
            <w:tcW w:w="2000" w:type="dxa"/>
            <w:tcBorders>
              <w:top w:val="nil"/>
              <w:left w:val="nil"/>
              <w:bottom w:val="nil"/>
              <w:right w:val="nil"/>
            </w:tcBorders>
            <w:tcMar>
              <w:top w:w="60" w:type="dxa"/>
              <w:left w:w="100" w:type="dxa"/>
              <w:bottom w:w="60" w:type="dxa"/>
              <w:right w:w="100" w:type="dxa"/>
            </w:tcMar>
          </w:tcPr>
          <w:p w14:paraId="550BFAF7" w14:textId="77777777" w:rsidR="002F37AB" w:rsidRDefault="009379EE">
            <w:pPr>
              <w:spacing w:before="80" w:after="80" w:line="480" w:lineRule="auto"/>
            </w:pPr>
            <w:r>
              <w:t>112</w:t>
            </w:r>
          </w:p>
        </w:tc>
        <w:tc>
          <w:tcPr>
            <w:tcW w:w="2026" w:type="dxa"/>
            <w:tcBorders>
              <w:top w:val="nil"/>
              <w:left w:val="nil"/>
              <w:bottom w:val="nil"/>
              <w:right w:val="nil"/>
            </w:tcBorders>
            <w:tcMar>
              <w:top w:w="60" w:type="dxa"/>
              <w:left w:w="100" w:type="dxa"/>
              <w:bottom w:w="60" w:type="dxa"/>
              <w:right w:w="100" w:type="dxa"/>
            </w:tcMar>
          </w:tcPr>
          <w:p w14:paraId="47A7BFFB" w14:textId="77777777" w:rsidR="002F37AB" w:rsidRDefault="009379EE">
            <w:pPr>
              <w:spacing w:before="80" w:after="80" w:line="480" w:lineRule="auto"/>
            </w:pPr>
            <w:r>
              <w:t>31.6</w:t>
            </w:r>
          </w:p>
        </w:tc>
      </w:tr>
      <w:tr w:rsidR="002F37AB" w14:paraId="2F3FF3AE" w14:textId="77777777">
        <w:tc>
          <w:tcPr>
            <w:tcW w:w="5000" w:type="dxa"/>
            <w:tcBorders>
              <w:top w:val="nil"/>
              <w:left w:val="nil"/>
              <w:bottom w:val="nil"/>
              <w:right w:val="nil"/>
            </w:tcBorders>
            <w:tcMar>
              <w:top w:w="60" w:type="dxa"/>
              <w:left w:w="100" w:type="dxa"/>
              <w:bottom w:w="60" w:type="dxa"/>
              <w:right w:w="100" w:type="dxa"/>
            </w:tcMar>
          </w:tcPr>
          <w:p w14:paraId="1346C691" w14:textId="77777777" w:rsidR="002F37AB" w:rsidRDefault="009379EE">
            <w:pPr>
              <w:spacing w:before="80" w:after="80" w:line="480" w:lineRule="auto"/>
            </w:pPr>
            <w:r>
              <w:t>Poor</w:t>
            </w:r>
          </w:p>
        </w:tc>
        <w:tc>
          <w:tcPr>
            <w:tcW w:w="2000" w:type="dxa"/>
            <w:tcBorders>
              <w:top w:val="nil"/>
              <w:left w:val="nil"/>
              <w:bottom w:val="nil"/>
              <w:right w:val="nil"/>
            </w:tcBorders>
            <w:tcMar>
              <w:top w:w="60" w:type="dxa"/>
              <w:left w:w="100" w:type="dxa"/>
              <w:bottom w:w="60" w:type="dxa"/>
              <w:right w:w="100" w:type="dxa"/>
            </w:tcMar>
          </w:tcPr>
          <w:p w14:paraId="1D3C55DC" w14:textId="77777777" w:rsidR="002F37AB" w:rsidRDefault="009379EE">
            <w:pPr>
              <w:spacing w:before="80" w:after="80" w:line="480" w:lineRule="auto"/>
            </w:pPr>
            <w:r>
              <w:t>10</w:t>
            </w:r>
          </w:p>
        </w:tc>
        <w:tc>
          <w:tcPr>
            <w:tcW w:w="2026" w:type="dxa"/>
            <w:tcBorders>
              <w:top w:val="nil"/>
              <w:left w:val="nil"/>
              <w:bottom w:val="nil"/>
              <w:right w:val="nil"/>
            </w:tcBorders>
            <w:tcMar>
              <w:top w:w="60" w:type="dxa"/>
              <w:left w:w="100" w:type="dxa"/>
              <w:bottom w:w="60" w:type="dxa"/>
              <w:right w:w="100" w:type="dxa"/>
            </w:tcMar>
          </w:tcPr>
          <w:p w14:paraId="2EB6A0B4" w14:textId="77777777" w:rsidR="002F37AB" w:rsidRDefault="009379EE">
            <w:pPr>
              <w:spacing w:before="80" w:after="80" w:line="480" w:lineRule="auto"/>
            </w:pPr>
            <w:r>
              <w:t>2.8</w:t>
            </w:r>
          </w:p>
        </w:tc>
      </w:tr>
      <w:tr w:rsidR="002F37AB" w14:paraId="230BAB15" w14:textId="77777777">
        <w:tc>
          <w:tcPr>
            <w:tcW w:w="5000" w:type="dxa"/>
            <w:tcBorders>
              <w:top w:val="nil"/>
              <w:left w:val="nil"/>
              <w:bottom w:val="single" w:sz="6" w:space="0" w:color="000000"/>
              <w:right w:val="nil"/>
            </w:tcBorders>
            <w:tcMar>
              <w:top w:w="60" w:type="dxa"/>
              <w:left w:w="100" w:type="dxa"/>
              <w:bottom w:w="60" w:type="dxa"/>
              <w:right w:w="100" w:type="dxa"/>
            </w:tcMar>
          </w:tcPr>
          <w:p w14:paraId="43742F54" w14:textId="77777777" w:rsidR="002F37AB" w:rsidRDefault="009379EE">
            <w:pPr>
              <w:spacing w:before="80" w:after="80" w:line="480" w:lineRule="auto"/>
            </w:pPr>
            <w:r>
              <w:t>Total</w:t>
            </w:r>
          </w:p>
        </w:tc>
        <w:tc>
          <w:tcPr>
            <w:tcW w:w="2000" w:type="dxa"/>
            <w:tcBorders>
              <w:top w:val="nil"/>
              <w:left w:val="nil"/>
              <w:bottom w:val="single" w:sz="6" w:space="0" w:color="000000"/>
              <w:right w:val="nil"/>
            </w:tcBorders>
            <w:tcMar>
              <w:top w:w="60" w:type="dxa"/>
              <w:left w:w="100" w:type="dxa"/>
              <w:bottom w:w="60" w:type="dxa"/>
              <w:right w:w="100" w:type="dxa"/>
            </w:tcMar>
          </w:tcPr>
          <w:p w14:paraId="5B48908A" w14:textId="77777777" w:rsidR="002F37AB" w:rsidRDefault="009379EE">
            <w:pPr>
              <w:spacing w:before="80" w:after="80" w:line="480" w:lineRule="auto"/>
            </w:pPr>
            <w:r>
              <w:t>354</w:t>
            </w:r>
          </w:p>
        </w:tc>
        <w:tc>
          <w:tcPr>
            <w:tcW w:w="2026" w:type="dxa"/>
            <w:tcBorders>
              <w:top w:val="nil"/>
              <w:left w:val="nil"/>
              <w:bottom w:val="single" w:sz="6" w:space="0" w:color="000000"/>
              <w:right w:val="nil"/>
            </w:tcBorders>
            <w:tcMar>
              <w:top w:w="60" w:type="dxa"/>
              <w:left w:w="100" w:type="dxa"/>
              <w:bottom w:w="60" w:type="dxa"/>
              <w:right w:w="100" w:type="dxa"/>
            </w:tcMar>
          </w:tcPr>
          <w:p w14:paraId="09DDF4F9" w14:textId="77777777" w:rsidR="002F37AB" w:rsidRDefault="009379EE">
            <w:pPr>
              <w:spacing w:before="80" w:after="80" w:line="480" w:lineRule="auto"/>
            </w:pPr>
            <w:r>
              <w:t>100.0</w:t>
            </w:r>
          </w:p>
        </w:tc>
      </w:tr>
    </w:tbl>
    <w:p w14:paraId="11AF0811" w14:textId="77777777" w:rsidR="002F37AB" w:rsidRDefault="002F37AB">
      <w:pPr>
        <w:spacing w:after="80"/>
      </w:pPr>
    </w:p>
    <w:p w14:paraId="02D539F0" w14:textId="77777777" w:rsidR="002F37AB" w:rsidRDefault="009379EE">
      <w:pPr>
        <w:spacing w:before="240" w:after="120"/>
      </w:pPr>
      <w:r>
        <w:rPr>
          <w:b/>
          <w:bCs/>
        </w:rPr>
        <w:t>3.3 Prevalence of self-medication</w:t>
      </w:r>
    </w:p>
    <w:p w14:paraId="491C63C9" w14:textId="77777777" w:rsidR="002F37AB" w:rsidRDefault="009379EE">
      <w:pPr>
        <w:spacing w:after="160" w:line="360" w:lineRule="auto"/>
      </w:pPr>
      <w:r>
        <w:t xml:space="preserve">235 respondents (66.4%) reported practising </w:t>
      </w:r>
      <w:r>
        <w:t>self-medication in the past six months; 119 (33.6%) did not (Table 3).</w:t>
      </w:r>
    </w:p>
    <w:p w14:paraId="612CE751" w14:textId="77777777" w:rsidR="002F37AB" w:rsidRDefault="009379EE">
      <w:pPr>
        <w:spacing w:before="240" w:after="80"/>
      </w:pPr>
      <w:r>
        <w:rPr>
          <w:b/>
          <w:bCs/>
        </w:rPr>
        <w:t>Table 3: Prevalence of self-medication among respondents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2000"/>
        <w:gridCol w:w="2026"/>
      </w:tblGrid>
      <w:tr w:rsidR="002F37AB" w14:paraId="14E9EB92" w14:textId="77777777">
        <w:trPr>
          <w:tblHeader/>
        </w:trPr>
        <w:tc>
          <w:tcPr>
            <w:tcW w:w="5000" w:type="dxa"/>
            <w:tcBorders>
              <w:top w:val="single" w:sz="6" w:space="0" w:color="000000"/>
              <w:left w:val="nil"/>
              <w:bottom w:val="single" w:sz="6" w:space="0" w:color="000000"/>
              <w:right w:val="nil"/>
            </w:tcBorders>
            <w:tcMar>
              <w:top w:w="60" w:type="dxa"/>
              <w:left w:w="100" w:type="dxa"/>
              <w:bottom w:w="60" w:type="dxa"/>
              <w:right w:w="100" w:type="dxa"/>
            </w:tcMar>
          </w:tcPr>
          <w:p w14:paraId="12B30258" w14:textId="77777777" w:rsidR="002F37AB" w:rsidRDefault="009379EE">
            <w:pPr>
              <w:spacing w:before="80" w:after="80" w:line="480" w:lineRule="auto"/>
            </w:pPr>
            <w:r>
              <w:rPr>
                <w:b/>
                <w:bCs/>
              </w:rPr>
              <w:t>Self-medication</w:t>
            </w:r>
          </w:p>
        </w:tc>
        <w:tc>
          <w:tcPr>
            <w:tcW w:w="2000" w:type="dxa"/>
            <w:tcBorders>
              <w:top w:val="single" w:sz="6" w:space="0" w:color="000000"/>
              <w:left w:val="nil"/>
              <w:bottom w:val="single" w:sz="6" w:space="0" w:color="000000"/>
              <w:right w:val="nil"/>
            </w:tcBorders>
            <w:tcMar>
              <w:top w:w="60" w:type="dxa"/>
              <w:left w:w="100" w:type="dxa"/>
              <w:bottom w:w="60" w:type="dxa"/>
              <w:right w:w="100" w:type="dxa"/>
            </w:tcMar>
          </w:tcPr>
          <w:p w14:paraId="786D9D5E" w14:textId="77777777" w:rsidR="002F37AB" w:rsidRDefault="009379EE">
            <w:pPr>
              <w:spacing w:before="80" w:after="80" w:line="480" w:lineRule="auto"/>
            </w:pPr>
            <w:r>
              <w:rPr>
                <w:b/>
                <w:bCs/>
              </w:rPr>
              <w:t>Frequency</w:t>
            </w:r>
          </w:p>
        </w:tc>
        <w:tc>
          <w:tcPr>
            <w:tcW w:w="2026" w:type="dxa"/>
            <w:tcBorders>
              <w:top w:val="single" w:sz="6" w:space="0" w:color="000000"/>
              <w:left w:val="nil"/>
              <w:bottom w:val="single" w:sz="6" w:space="0" w:color="000000"/>
              <w:right w:val="nil"/>
            </w:tcBorders>
            <w:tcMar>
              <w:top w:w="60" w:type="dxa"/>
              <w:left w:w="100" w:type="dxa"/>
              <w:bottom w:w="60" w:type="dxa"/>
              <w:right w:w="100" w:type="dxa"/>
            </w:tcMar>
          </w:tcPr>
          <w:p w14:paraId="203B1038" w14:textId="77777777" w:rsidR="002F37AB" w:rsidRDefault="009379EE">
            <w:pPr>
              <w:spacing w:before="80" w:after="80" w:line="480" w:lineRule="auto"/>
            </w:pPr>
            <w:r>
              <w:rPr>
                <w:b/>
                <w:bCs/>
              </w:rPr>
              <w:t>Percentage (%)</w:t>
            </w:r>
          </w:p>
        </w:tc>
      </w:tr>
      <w:tr w:rsidR="002F37AB" w14:paraId="2E3CFF77" w14:textId="77777777">
        <w:tc>
          <w:tcPr>
            <w:tcW w:w="5000" w:type="dxa"/>
            <w:tcBorders>
              <w:top w:val="nil"/>
              <w:left w:val="nil"/>
              <w:bottom w:val="nil"/>
              <w:right w:val="nil"/>
            </w:tcBorders>
            <w:tcMar>
              <w:top w:w="60" w:type="dxa"/>
              <w:left w:w="100" w:type="dxa"/>
              <w:bottom w:w="60" w:type="dxa"/>
              <w:right w:w="100" w:type="dxa"/>
            </w:tcMar>
          </w:tcPr>
          <w:p w14:paraId="6CFEEE7E" w14:textId="77777777" w:rsidR="002F37AB" w:rsidRDefault="009379EE">
            <w:pPr>
              <w:spacing w:before="80" w:after="80" w:line="480" w:lineRule="auto"/>
            </w:pPr>
            <w:r>
              <w:t>Yes</w:t>
            </w:r>
          </w:p>
        </w:tc>
        <w:tc>
          <w:tcPr>
            <w:tcW w:w="2000" w:type="dxa"/>
            <w:tcBorders>
              <w:top w:val="nil"/>
              <w:left w:val="nil"/>
              <w:bottom w:val="nil"/>
              <w:right w:val="nil"/>
            </w:tcBorders>
            <w:tcMar>
              <w:top w:w="60" w:type="dxa"/>
              <w:left w:w="100" w:type="dxa"/>
              <w:bottom w:w="60" w:type="dxa"/>
              <w:right w:w="100" w:type="dxa"/>
            </w:tcMar>
          </w:tcPr>
          <w:p w14:paraId="0B10494B" w14:textId="77777777" w:rsidR="002F37AB" w:rsidRDefault="009379EE">
            <w:pPr>
              <w:spacing w:before="80" w:after="80" w:line="480" w:lineRule="auto"/>
            </w:pPr>
            <w:r>
              <w:t>235</w:t>
            </w:r>
          </w:p>
        </w:tc>
        <w:tc>
          <w:tcPr>
            <w:tcW w:w="2026" w:type="dxa"/>
            <w:tcBorders>
              <w:top w:val="nil"/>
              <w:left w:val="nil"/>
              <w:bottom w:val="nil"/>
              <w:right w:val="nil"/>
            </w:tcBorders>
            <w:tcMar>
              <w:top w:w="60" w:type="dxa"/>
              <w:left w:w="100" w:type="dxa"/>
              <w:bottom w:w="60" w:type="dxa"/>
              <w:right w:w="100" w:type="dxa"/>
            </w:tcMar>
          </w:tcPr>
          <w:p w14:paraId="0AD87CEB" w14:textId="77777777" w:rsidR="002F37AB" w:rsidRDefault="009379EE">
            <w:pPr>
              <w:spacing w:before="80" w:after="80" w:line="480" w:lineRule="auto"/>
            </w:pPr>
            <w:r>
              <w:t>66.4</w:t>
            </w:r>
          </w:p>
        </w:tc>
      </w:tr>
      <w:tr w:rsidR="002F37AB" w14:paraId="014BE44C" w14:textId="77777777">
        <w:tc>
          <w:tcPr>
            <w:tcW w:w="5000" w:type="dxa"/>
            <w:tcBorders>
              <w:top w:val="nil"/>
              <w:left w:val="nil"/>
              <w:bottom w:val="nil"/>
              <w:right w:val="nil"/>
            </w:tcBorders>
            <w:tcMar>
              <w:top w:w="60" w:type="dxa"/>
              <w:left w:w="100" w:type="dxa"/>
              <w:bottom w:w="60" w:type="dxa"/>
              <w:right w:w="100" w:type="dxa"/>
            </w:tcMar>
          </w:tcPr>
          <w:p w14:paraId="752145A1" w14:textId="77777777" w:rsidR="002F37AB" w:rsidRDefault="009379EE">
            <w:pPr>
              <w:spacing w:before="80" w:after="80" w:line="480" w:lineRule="auto"/>
            </w:pPr>
            <w:r>
              <w:t>No</w:t>
            </w:r>
          </w:p>
        </w:tc>
        <w:tc>
          <w:tcPr>
            <w:tcW w:w="2000" w:type="dxa"/>
            <w:tcBorders>
              <w:top w:val="nil"/>
              <w:left w:val="nil"/>
              <w:bottom w:val="nil"/>
              <w:right w:val="nil"/>
            </w:tcBorders>
            <w:tcMar>
              <w:top w:w="60" w:type="dxa"/>
              <w:left w:w="100" w:type="dxa"/>
              <w:bottom w:w="60" w:type="dxa"/>
              <w:right w:w="100" w:type="dxa"/>
            </w:tcMar>
          </w:tcPr>
          <w:p w14:paraId="187923AF" w14:textId="77777777" w:rsidR="002F37AB" w:rsidRDefault="009379EE">
            <w:pPr>
              <w:spacing w:before="80" w:after="80" w:line="480" w:lineRule="auto"/>
            </w:pPr>
            <w:r>
              <w:t>119</w:t>
            </w:r>
          </w:p>
        </w:tc>
        <w:tc>
          <w:tcPr>
            <w:tcW w:w="2026" w:type="dxa"/>
            <w:tcBorders>
              <w:top w:val="nil"/>
              <w:left w:val="nil"/>
              <w:bottom w:val="nil"/>
              <w:right w:val="nil"/>
            </w:tcBorders>
            <w:tcMar>
              <w:top w:w="60" w:type="dxa"/>
              <w:left w:w="100" w:type="dxa"/>
              <w:bottom w:w="60" w:type="dxa"/>
              <w:right w:w="100" w:type="dxa"/>
            </w:tcMar>
          </w:tcPr>
          <w:p w14:paraId="7A5A9D27" w14:textId="77777777" w:rsidR="002F37AB" w:rsidRDefault="009379EE">
            <w:pPr>
              <w:spacing w:before="80" w:after="80" w:line="480" w:lineRule="auto"/>
            </w:pPr>
            <w:r>
              <w:t>33.6</w:t>
            </w:r>
          </w:p>
        </w:tc>
      </w:tr>
      <w:tr w:rsidR="002F37AB" w14:paraId="0525C245" w14:textId="77777777">
        <w:tc>
          <w:tcPr>
            <w:tcW w:w="5000" w:type="dxa"/>
            <w:tcBorders>
              <w:top w:val="nil"/>
              <w:left w:val="nil"/>
              <w:bottom w:val="single" w:sz="6" w:space="0" w:color="000000"/>
              <w:right w:val="nil"/>
            </w:tcBorders>
            <w:tcMar>
              <w:top w:w="60" w:type="dxa"/>
              <w:left w:w="100" w:type="dxa"/>
              <w:bottom w:w="60" w:type="dxa"/>
              <w:right w:w="100" w:type="dxa"/>
            </w:tcMar>
          </w:tcPr>
          <w:p w14:paraId="5781E64A" w14:textId="77777777" w:rsidR="002F37AB" w:rsidRDefault="009379EE">
            <w:pPr>
              <w:spacing w:before="80" w:after="80" w:line="480" w:lineRule="auto"/>
            </w:pPr>
            <w:r>
              <w:t>Total</w:t>
            </w:r>
          </w:p>
        </w:tc>
        <w:tc>
          <w:tcPr>
            <w:tcW w:w="2000" w:type="dxa"/>
            <w:tcBorders>
              <w:top w:val="nil"/>
              <w:left w:val="nil"/>
              <w:bottom w:val="single" w:sz="6" w:space="0" w:color="000000"/>
              <w:right w:val="nil"/>
            </w:tcBorders>
            <w:tcMar>
              <w:top w:w="60" w:type="dxa"/>
              <w:left w:w="100" w:type="dxa"/>
              <w:bottom w:w="60" w:type="dxa"/>
              <w:right w:w="100" w:type="dxa"/>
            </w:tcMar>
          </w:tcPr>
          <w:p w14:paraId="2D6C84F2" w14:textId="77777777" w:rsidR="002F37AB" w:rsidRDefault="009379EE">
            <w:pPr>
              <w:spacing w:before="80" w:after="80" w:line="480" w:lineRule="auto"/>
            </w:pPr>
            <w:r>
              <w:t>354</w:t>
            </w:r>
          </w:p>
        </w:tc>
        <w:tc>
          <w:tcPr>
            <w:tcW w:w="2026" w:type="dxa"/>
            <w:tcBorders>
              <w:top w:val="nil"/>
              <w:left w:val="nil"/>
              <w:bottom w:val="single" w:sz="6" w:space="0" w:color="000000"/>
              <w:right w:val="nil"/>
            </w:tcBorders>
            <w:tcMar>
              <w:top w:w="60" w:type="dxa"/>
              <w:left w:w="100" w:type="dxa"/>
              <w:bottom w:w="60" w:type="dxa"/>
              <w:right w:w="100" w:type="dxa"/>
            </w:tcMar>
          </w:tcPr>
          <w:p w14:paraId="3734F19C" w14:textId="77777777" w:rsidR="002F37AB" w:rsidRDefault="009379EE">
            <w:pPr>
              <w:spacing w:before="80" w:after="80" w:line="480" w:lineRule="auto"/>
            </w:pPr>
            <w:r>
              <w:t>100.0</w:t>
            </w:r>
          </w:p>
        </w:tc>
      </w:tr>
    </w:tbl>
    <w:p w14:paraId="149A8751" w14:textId="77777777" w:rsidR="002F37AB" w:rsidRDefault="002F37AB">
      <w:pPr>
        <w:spacing w:after="80"/>
      </w:pPr>
    </w:p>
    <w:p w14:paraId="0745F563" w14:textId="77777777" w:rsidR="002F37AB" w:rsidRDefault="009379EE">
      <w:pPr>
        <w:spacing w:before="240" w:after="120"/>
      </w:pPr>
      <w:r>
        <w:rPr>
          <w:b/>
          <w:bCs/>
        </w:rPr>
        <w:t>3.4 Types of medicines used</w:t>
      </w:r>
    </w:p>
    <w:p w14:paraId="21E38AF8" w14:textId="77777777" w:rsidR="002F37AB" w:rsidRDefault="009379EE">
      <w:pPr>
        <w:spacing w:after="160" w:line="360" w:lineRule="auto"/>
      </w:pPr>
      <w:r>
        <w:t xml:space="preserve">Central nervous system stimulants were the most commonly reported medicines (189, 13.4%), followed by antimalarials (179, 12.7%), anti-ulcer drugs (178, 12.6%), and </w:t>
      </w:r>
      <w:r>
        <w:lastRenderedPageBreak/>
        <w:t xml:space="preserve">antibiotics (177, 12.6%). Analgesics (174, 12.4%), herbal medicines (171, 12.1%), vitamins </w:t>
      </w:r>
      <w:r>
        <w:t>(171, 12.1%), and cough syrups (169, 12.0%) were also frequently used (Table 4).</w:t>
      </w:r>
    </w:p>
    <w:p w14:paraId="315701D2" w14:textId="77777777" w:rsidR="002F37AB" w:rsidRDefault="009379EE">
      <w:pPr>
        <w:spacing w:before="240" w:after="80"/>
      </w:pPr>
      <w:r>
        <w:rPr>
          <w:b/>
          <w:bCs/>
        </w:rPr>
        <w:t>Table 4: Types of medicines used for self-medication among respondents (multiple responses)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2000"/>
        <w:gridCol w:w="2026"/>
      </w:tblGrid>
      <w:tr w:rsidR="002F37AB" w14:paraId="1B4ACFD6" w14:textId="77777777">
        <w:trPr>
          <w:tblHeader/>
        </w:trPr>
        <w:tc>
          <w:tcPr>
            <w:tcW w:w="5000" w:type="dxa"/>
            <w:tcBorders>
              <w:top w:val="single" w:sz="6" w:space="0" w:color="000000"/>
              <w:left w:val="nil"/>
              <w:bottom w:val="single" w:sz="6" w:space="0" w:color="000000"/>
              <w:right w:val="nil"/>
            </w:tcBorders>
            <w:tcMar>
              <w:top w:w="60" w:type="dxa"/>
              <w:left w:w="100" w:type="dxa"/>
              <w:bottom w:w="60" w:type="dxa"/>
              <w:right w:w="100" w:type="dxa"/>
            </w:tcMar>
          </w:tcPr>
          <w:p w14:paraId="71ED91D4" w14:textId="77777777" w:rsidR="002F37AB" w:rsidRDefault="009379EE">
            <w:pPr>
              <w:spacing w:before="80" w:after="80" w:line="480" w:lineRule="auto"/>
            </w:pPr>
            <w:r>
              <w:rPr>
                <w:b/>
                <w:bCs/>
              </w:rPr>
              <w:t>Type of medicine</w:t>
            </w:r>
          </w:p>
        </w:tc>
        <w:tc>
          <w:tcPr>
            <w:tcW w:w="2000" w:type="dxa"/>
            <w:tcBorders>
              <w:top w:val="single" w:sz="6" w:space="0" w:color="000000"/>
              <w:left w:val="nil"/>
              <w:bottom w:val="single" w:sz="6" w:space="0" w:color="000000"/>
              <w:right w:val="nil"/>
            </w:tcBorders>
            <w:tcMar>
              <w:top w:w="60" w:type="dxa"/>
              <w:left w:w="100" w:type="dxa"/>
              <w:bottom w:w="60" w:type="dxa"/>
              <w:right w:w="100" w:type="dxa"/>
            </w:tcMar>
          </w:tcPr>
          <w:p w14:paraId="4200693A" w14:textId="77777777" w:rsidR="002F37AB" w:rsidRDefault="009379EE">
            <w:pPr>
              <w:spacing w:before="80" w:after="80" w:line="480" w:lineRule="auto"/>
            </w:pPr>
            <w:r>
              <w:rPr>
                <w:b/>
                <w:bCs/>
              </w:rPr>
              <w:t>Frequency</w:t>
            </w:r>
          </w:p>
        </w:tc>
        <w:tc>
          <w:tcPr>
            <w:tcW w:w="2026" w:type="dxa"/>
            <w:tcBorders>
              <w:top w:val="single" w:sz="6" w:space="0" w:color="000000"/>
              <w:left w:val="nil"/>
              <w:bottom w:val="single" w:sz="6" w:space="0" w:color="000000"/>
              <w:right w:val="nil"/>
            </w:tcBorders>
            <w:tcMar>
              <w:top w:w="60" w:type="dxa"/>
              <w:left w:w="100" w:type="dxa"/>
              <w:bottom w:w="60" w:type="dxa"/>
              <w:right w:w="100" w:type="dxa"/>
            </w:tcMar>
          </w:tcPr>
          <w:p w14:paraId="24D1AF9D" w14:textId="77777777" w:rsidR="002F37AB" w:rsidRDefault="009379EE">
            <w:pPr>
              <w:spacing w:before="80" w:after="80" w:line="480" w:lineRule="auto"/>
            </w:pPr>
            <w:r>
              <w:rPr>
                <w:b/>
                <w:bCs/>
              </w:rPr>
              <w:t>Percentage (%)</w:t>
            </w:r>
          </w:p>
        </w:tc>
      </w:tr>
      <w:tr w:rsidR="002F37AB" w14:paraId="086FE017" w14:textId="77777777">
        <w:tc>
          <w:tcPr>
            <w:tcW w:w="5000" w:type="dxa"/>
            <w:tcBorders>
              <w:top w:val="nil"/>
              <w:left w:val="nil"/>
              <w:bottom w:val="nil"/>
              <w:right w:val="nil"/>
            </w:tcBorders>
            <w:tcMar>
              <w:top w:w="60" w:type="dxa"/>
              <w:left w:w="100" w:type="dxa"/>
              <w:bottom w:w="60" w:type="dxa"/>
              <w:right w:w="100" w:type="dxa"/>
            </w:tcMar>
          </w:tcPr>
          <w:p w14:paraId="20140841" w14:textId="77777777" w:rsidR="002F37AB" w:rsidRDefault="009379EE">
            <w:pPr>
              <w:spacing w:before="80" w:after="80" w:line="480" w:lineRule="auto"/>
            </w:pPr>
            <w:r>
              <w:t>CNS stimulants</w:t>
            </w:r>
          </w:p>
        </w:tc>
        <w:tc>
          <w:tcPr>
            <w:tcW w:w="2000" w:type="dxa"/>
            <w:tcBorders>
              <w:top w:val="nil"/>
              <w:left w:val="nil"/>
              <w:bottom w:val="nil"/>
              <w:right w:val="nil"/>
            </w:tcBorders>
            <w:tcMar>
              <w:top w:w="60" w:type="dxa"/>
              <w:left w:w="100" w:type="dxa"/>
              <w:bottom w:w="60" w:type="dxa"/>
              <w:right w:w="100" w:type="dxa"/>
            </w:tcMar>
          </w:tcPr>
          <w:p w14:paraId="3B8D7257" w14:textId="77777777" w:rsidR="002F37AB" w:rsidRDefault="009379EE">
            <w:pPr>
              <w:spacing w:before="80" w:after="80" w:line="480" w:lineRule="auto"/>
            </w:pPr>
            <w:r>
              <w:t>189</w:t>
            </w:r>
          </w:p>
        </w:tc>
        <w:tc>
          <w:tcPr>
            <w:tcW w:w="2026" w:type="dxa"/>
            <w:tcBorders>
              <w:top w:val="nil"/>
              <w:left w:val="nil"/>
              <w:bottom w:val="nil"/>
              <w:right w:val="nil"/>
            </w:tcBorders>
            <w:tcMar>
              <w:top w:w="60" w:type="dxa"/>
              <w:left w:w="100" w:type="dxa"/>
              <w:bottom w:w="60" w:type="dxa"/>
              <w:right w:w="100" w:type="dxa"/>
            </w:tcMar>
          </w:tcPr>
          <w:p w14:paraId="3C684D72" w14:textId="77777777" w:rsidR="002F37AB" w:rsidRDefault="009379EE">
            <w:pPr>
              <w:spacing w:before="80" w:after="80" w:line="480" w:lineRule="auto"/>
            </w:pPr>
            <w:r>
              <w:t>13.4</w:t>
            </w:r>
          </w:p>
        </w:tc>
      </w:tr>
      <w:tr w:rsidR="002F37AB" w14:paraId="78475F8A" w14:textId="77777777">
        <w:tc>
          <w:tcPr>
            <w:tcW w:w="5000" w:type="dxa"/>
            <w:tcBorders>
              <w:top w:val="nil"/>
              <w:left w:val="nil"/>
              <w:bottom w:val="nil"/>
              <w:right w:val="nil"/>
            </w:tcBorders>
            <w:tcMar>
              <w:top w:w="60" w:type="dxa"/>
              <w:left w:w="100" w:type="dxa"/>
              <w:bottom w:w="60" w:type="dxa"/>
              <w:right w:w="100" w:type="dxa"/>
            </w:tcMar>
          </w:tcPr>
          <w:p w14:paraId="46F48562" w14:textId="77777777" w:rsidR="002F37AB" w:rsidRDefault="009379EE">
            <w:pPr>
              <w:spacing w:before="80" w:after="80" w:line="480" w:lineRule="auto"/>
            </w:pPr>
            <w:r>
              <w:t>Antimalarials</w:t>
            </w:r>
          </w:p>
        </w:tc>
        <w:tc>
          <w:tcPr>
            <w:tcW w:w="2000" w:type="dxa"/>
            <w:tcBorders>
              <w:top w:val="nil"/>
              <w:left w:val="nil"/>
              <w:bottom w:val="nil"/>
              <w:right w:val="nil"/>
            </w:tcBorders>
            <w:tcMar>
              <w:top w:w="60" w:type="dxa"/>
              <w:left w:w="100" w:type="dxa"/>
              <w:bottom w:w="60" w:type="dxa"/>
              <w:right w:w="100" w:type="dxa"/>
            </w:tcMar>
          </w:tcPr>
          <w:p w14:paraId="2DADCED4" w14:textId="77777777" w:rsidR="002F37AB" w:rsidRDefault="009379EE">
            <w:pPr>
              <w:spacing w:before="80" w:after="80" w:line="480" w:lineRule="auto"/>
            </w:pPr>
            <w:r>
              <w:t>179</w:t>
            </w:r>
          </w:p>
        </w:tc>
        <w:tc>
          <w:tcPr>
            <w:tcW w:w="2026" w:type="dxa"/>
            <w:tcBorders>
              <w:top w:val="nil"/>
              <w:left w:val="nil"/>
              <w:bottom w:val="nil"/>
              <w:right w:val="nil"/>
            </w:tcBorders>
            <w:tcMar>
              <w:top w:w="60" w:type="dxa"/>
              <w:left w:w="100" w:type="dxa"/>
              <w:bottom w:w="60" w:type="dxa"/>
              <w:right w:w="100" w:type="dxa"/>
            </w:tcMar>
          </w:tcPr>
          <w:p w14:paraId="7FE466C4" w14:textId="77777777" w:rsidR="002F37AB" w:rsidRDefault="009379EE">
            <w:pPr>
              <w:spacing w:before="80" w:after="80" w:line="480" w:lineRule="auto"/>
            </w:pPr>
            <w:r>
              <w:t>12.7</w:t>
            </w:r>
          </w:p>
        </w:tc>
      </w:tr>
      <w:tr w:rsidR="002F37AB" w14:paraId="5B4CDFC9" w14:textId="77777777">
        <w:tc>
          <w:tcPr>
            <w:tcW w:w="5000" w:type="dxa"/>
            <w:tcBorders>
              <w:top w:val="nil"/>
              <w:left w:val="nil"/>
              <w:bottom w:val="nil"/>
              <w:right w:val="nil"/>
            </w:tcBorders>
            <w:tcMar>
              <w:top w:w="60" w:type="dxa"/>
              <w:left w:w="100" w:type="dxa"/>
              <w:bottom w:w="60" w:type="dxa"/>
              <w:right w:w="100" w:type="dxa"/>
            </w:tcMar>
          </w:tcPr>
          <w:p w14:paraId="65293887" w14:textId="77777777" w:rsidR="002F37AB" w:rsidRDefault="009379EE">
            <w:pPr>
              <w:spacing w:before="80" w:after="80" w:line="480" w:lineRule="auto"/>
            </w:pPr>
            <w:r>
              <w:t>Antibiotics</w:t>
            </w:r>
          </w:p>
        </w:tc>
        <w:tc>
          <w:tcPr>
            <w:tcW w:w="2000" w:type="dxa"/>
            <w:tcBorders>
              <w:top w:val="nil"/>
              <w:left w:val="nil"/>
              <w:bottom w:val="nil"/>
              <w:right w:val="nil"/>
            </w:tcBorders>
            <w:tcMar>
              <w:top w:w="60" w:type="dxa"/>
              <w:left w:w="100" w:type="dxa"/>
              <w:bottom w:w="60" w:type="dxa"/>
              <w:right w:w="100" w:type="dxa"/>
            </w:tcMar>
          </w:tcPr>
          <w:p w14:paraId="796A7592" w14:textId="77777777" w:rsidR="002F37AB" w:rsidRDefault="009379EE">
            <w:pPr>
              <w:spacing w:before="80" w:after="80" w:line="480" w:lineRule="auto"/>
            </w:pPr>
            <w:r>
              <w:t>177</w:t>
            </w:r>
          </w:p>
        </w:tc>
        <w:tc>
          <w:tcPr>
            <w:tcW w:w="2026" w:type="dxa"/>
            <w:tcBorders>
              <w:top w:val="nil"/>
              <w:left w:val="nil"/>
              <w:bottom w:val="nil"/>
              <w:right w:val="nil"/>
            </w:tcBorders>
            <w:tcMar>
              <w:top w:w="60" w:type="dxa"/>
              <w:left w:w="100" w:type="dxa"/>
              <w:bottom w:w="60" w:type="dxa"/>
              <w:right w:w="100" w:type="dxa"/>
            </w:tcMar>
          </w:tcPr>
          <w:p w14:paraId="042D5CC7" w14:textId="77777777" w:rsidR="002F37AB" w:rsidRDefault="009379EE">
            <w:pPr>
              <w:spacing w:before="80" w:after="80" w:line="480" w:lineRule="auto"/>
            </w:pPr>
            <w:r>
              <w:t>12.6</w:t>
            </w:r>
          </w:p>
        </w:tc>
      </w:tr>
      <w:tr w:rsidR="002F37AB" w14:paraId="7BC20AF8" w14:textId="77777777">
        <w:tc>
          <w:tcPr>
            <w:tcW w:w="5000" w:type="dxa"/>
            <w:tcBorders>
              <w:top w:val="nil"/>
              <w:left w:val="nil"/>
              <w:bottom w:val="nil"/>
              <w:right w:val="nil"/>
            </w:tcBorders>
            <w:tcMar>
              <w:top w:w="60" w:type="dxa"/>
              <w:left w:w="100" w:type="dxa"/>
              <w:bottom w:w="60" w:type="dxa"/>
              <w:right w:w="100" w:type="dxa"/>
            </w:tcMar>
          </w:tcPr>
          <w:p w14:paraId="2F320347" w14:textId="77777777" w:rsidR="002F37AB" w:rsidRDefault="009379EE">
            <w:pPr>
              <w:spacing w:before="80" w:after="80" w:line="480" w:lineRule="auto"/>
            </w:pPr>
            <w:r>
              <w:t>Anti-ulcer drugs</w:t>
            </w:r>
          </w:p>
        </w:tc>
        <w:tc>
          <w:tcPr>
            <w:tcW w:w="2000" w:type="dxa"/>
            <w:tcBorders>
              <w:top w:val="nil"/>
              <w:left w:val="nil"/>
              <w:bottom w:val="nil"/>
              <w:right w:val="nil"/>
            </w:tcBorders>
            <w:tcMar>
              <w:top w:w="60" w:type="dxa"/>
              <w:left w:w="100" w:type="dxa"/>
              <w:bottom w:w="60" w:type="dxa"/>
              <w:right w:w="100" w:type="dxa"/>
            </w:tcMar>
          </w:tcPr>
          <w:p w14:paraId="2CB48BCB" w14:textId="77777777" w:rsidR="002F37AB" w:rsidRDefault="009379EE">
            <w:pPr>
              <w:spacing w:before="80" w:after="80" w:line="480" w:lineRule="auto"/>
            </w:pPr>
            <w:r>
              <w:t>178</w:t>
            </w:r>
          </w:p>
        </w:tc>
        <w:tc>
          <w:tcPr>
            <w:tcW w:w="2026" w:type="dxa"/>
            <w:tcBorders>
              <w:top w:val="nil"/>
              <w:left w:val="nil"/>
              <w:bottom w:val="nil"/>
              <w:right w:val="nil"/>
            </w:tcBorders>
            <w:tcMar>
              <w:top w:w="60" w:type="dxa"/>
              <w:left w:w="100" w:type="dxa"/>
              <w:bottom w:w="60" w:type="dxa"/>
              <w:right w:w="100" w:type="dxa"/>
            </w:tcMar>
          </w:tcPr>
          <w:p w14:paraId="2563ABC9" w14:textId="77777777" w:rsidR="002F37AB" w:rsidRDefault="009379EE">
            <w:pPr>
              <w:spacing w:before="80" w:after="80" w:line="480" w:lineRule="auto"/>
            </w:pPr>
            <w:r>
              <w:t>12.6</w:t>
            </w:r>
          </w:p>
        </w:tc>
      </w:tr>
      <w:tr w:rsidR="002F37AB" w14:paraId="335F6D9F" w14:textId="77777777">
        <w:tc>
          <w:tcPr>
            <w:tcW w:w="5000" w:type="dxa"/>
            <w:tcBorders>
              <w:top w:val="nil"/>
              <w:left w:val="nil"/>
              <w:bottom w:val="nil"/>
              <w:right w:val="nil"/>
            </w:tcBorders>
            <w:tcMar>
              <w:top w:w="60" w:type="dxa"/>
              <w:left w:w="100" w:type="dxa"/>
              <w:bottom w:w="60" w:type="dxa"/>
              <w:right w:w="100" w:type="dxa"/>
            </w:tcMar>
          </w:tcPr>
          <w:p w14:paraId="5E2BBAD6" w14:textId="77777777" w:rsidR="002F37AB" w:rsidRDefault="009379EE">
            <w:pPr>
              <w:spacing w:before="80" w:after="80" w:line="480" w:lineRule="auto"/>
            </w:pPr>
            <w:r>
              <w:t>Analgesics</w:t>
            </w:r>
          </w:p>
        </w:tc>
        <w:tc>
          <w:tcPr>
            <w:tcW w:w="2000" w:type="dxa"/>
            <w:tcBorders>
              <w:top w:val="nil"/>
              <w:left w:val="nil"/>
              <w:bottom w:val="nil"/>
              <w:right w:val="nil"/>
            </w:tcBorders>
            <w:tcMar>
              <w:top w:w="60" w:type="dxa"/>
              <w:left w:w="100" w:type="dxa"/>
              <w:bottom w:w="60" w:type="dxa"/>
              <w:right w:w="100" w:type="dxa"/>
            </w:tcMar>
          </w:tcPr>
          <w:p w14:paraId="4EAB8F90" w14:textId="77777777" w:rsidR="002F37AB" w:rsidRDefault="009379EE">
            <w:pPr>
              <w:spacing w:before="80" w:after="80" w:line="480" w:lineRule="auto"/>
            </w:pPr>
            <w:r>
              <w:t>174</w:t>
            </w:r>
          </w:p>
        </w:tc>
        <w:tc>
          <w:tcPr>
            <w:tcW w:w="2026" w:type="dxa"/>
            <w:tcBorders>
              <w:top w:val="nil"/>
              <w:left w:val="nil"/>
              <w:bottom w:val="nil"/>
              <w:right w:val="nil"/>
            </w:tcBorders>
            <w:tcMar>
              <w:top w:w="60" w:type="dxa"/>
              <w:left w:w="100" w:type="dxa"/>
              <w:bottom w:w="60" w:type="dxa"/>
              <w:right w:w="100" w:type="dxa"/>
            </w:tcMar>
          </w:tcPr>
          <w:p w14:paraId="26AF6FC4" w14:textId="77777777" w:rsidR="002F37AB" w:rsidRDefault="009379EE">
            <w:pPr>
              <w:spacing w:before="80" w:after="80" w:line="480" w:lineRule="auto"/>
            </w:pPr>
            <w:r>
              <w:t>12.4</w:t>
            </w:r>
          </w:p>
        </w:tc>
      </w:tr>
      <w:tr w:rsidR="002F37AB" w14:paraId="0E7B60BD" w14:textId="77777777">
        <w:tc>
          <w:tcPr>
            <w:tcW w:w="5000" w:type="dxa"/>
            <w:tcBorders>
              <w:top w:val="nil"/>
              <w:left w:val="nil"/>
              <w:bottom w:val="nil"/>
              <w:right w:val="nil"/>
            </w:tcBorders>
            <w:tcMar>
              <w:top w:w="60" w:type="dxa"/>
              <w:left w:w="100" w:type="dxa"/>
              <w:bottom w:w="60" w:type="dxa"/>
              <w:right w:w="100" w:type="dxa"/>
            </w:tcMar>
          </w:tcPr>
          <w:p w14:paraId="6EFD482C" w14:textId="77777777" w:rsidR="002F37AB" w:rsidRDefault="009379EE">
            <w:pPr>
              <w:spacing w:before="80" w:after="80" w:line="480" w:lineRule="auto"/>
            </w:pPr>
            <w:r>
              <w:t>Herbal medicines</w:t>
            </w:r>
          </w:p>
        </w:tc>
        <w:tc>
          <w:tcPr>
            <w:tcW w:w="2000" w:type="dxa"/>
            <w:tcBorders>
              <w:top w:val="nil"/>
              <w:left w:val="nil"/>
              <w:bottom w:val="nil"/>
              <w:right w:val="nil"/>
            </w:tcBorders>
            <w:tcMar>
              <w:top w:w="60" w:type="dxa"/>
              <w:left w:w="100" w:type="dxa"/>
              <w:bottom w:w="60" w:type="dxa"/>
              <w:right w:w="100" w:type="dxa"/>
            </w:tcMar>
          </w:tcPr>
          <w:p w14:paraId="05C6B0E8" w14:textId="77777777" w:rsidR="002F37AB" w:rsidRDefault="009379EE">
            <w:pPr>
              <w:spacing w:before="80" w:after="80" w:line="480" w:lineRule="auto"/>
            </w:pPr>
            <w:r>
              <w:t>171</w:t>
            </w:r>
          </w:p>
        </w:tc>
        <w:tc>
          <w:tcPr>
            <w:tcW w:w="2026" w:type="dxa"/>
            <w:tcBorders>
              <w:top w:val="nil"/>
              <w:left w:val="nil"/>
              <w:bottom w:val="nil"/>
              <w:right w:val="nil"/>
            </w:tcBorders>
            <w:tcMar>
              <w:top w:w="60" w:type="dxa"/>
              <w:left w:w="100" w:type="dxa"/>
              <w:bottom w:w="60" w:type="dxa"/>
              <w:right w:w="100" w:type="dxa"/>
            </w:tcMar>
          </w:tcPr>
          <w:p w14:paraId="327D5D91" w14:textId="77777777" w:rsidR="002F37AB" w:rsidRDefault="009379EE">
            <w:pPr>
              <w:spacing w:before="80" w:after="80" w:line="480" w:lineRule="auto"/>
            </w:pPr>
            <w:r>
              <w:t>12.1</w:t>
            </w:r>
          </w:p>
        </w:tc>
      </w:tr>
      <w:tr w:rsidR="002F37AB" w14:paraId="052FF056" w14:textId="77777777">
        <w:tc>
          <w:tcPr>
            <w:tcW w:w="5000" w:type="dxa"/>
            <w:tcBorders>
              <w:top w:val="nil"/>
              <w:left w:val="nil"/>
              <w:bottom w:val="nil"/>
              <w:right w:val="nil"/>
            </w:tcBorders>
            <w:tcMar>
              <w:top w:w="60" w:type="dxa"/>
              <w:left w:w="100" w:type="dxa"/>
              <w:bottom w:w="60" w:type="dxa"/>
              <w:right w:w="100" w:type="dxa"/>
            </w:tcMar>
          </w:tcPr>
          <w:p w14:paraId="2E3AFD11" w14:textId="77777777" w:rsidR="002F37AB" w:rsidRDefault="009379EE">
            <w:pPr>
              <w:spacing w:before="80" w:after="80" w:line="480" w:lineRule="auto"/>
            </w:pPr>
            <w:r>
              <w:t>Vitamins</w:t>
            </w:r>
          </w:p>
        </w:tc>
        <w:tc>
          <w:tcPr>
            <w:tcW w:w="2000" w:type="dxa"/>
            <w:tcBorders>
              <w:top w:val="nil"/>
              <w:left w:val="nil"/>
              <w:bottom w:val="nil"/>
              <w:right w:val="nil"/>
            </w:tcBorders>
            <w:tcMar>
              <w:top w:w="60" w:type="dxa"/>
              <w:left w:w="100" w:type="dxa"/>
              <w:bottom w:w="60" w:type="dxa"/>
              <w:right w:w="100" w:type="dxa"/>
            </w:tcMar>
          </w:tcPr>
          <w:p w14:paraId="280B36D1" w14:textId="77777777" w:rsidR="002F37AB" w:rsidRDefault="009379EE">
            <w:pPr>
              <w:spacing w:before="80" w:after="80" w:line="480" w:lineRule="auto"/>
            </w:pPr>
            <w:r>
              <w:t>171</w:t>
            </w:r>
          </w:p>
        </w:tc>
        <w:tc>
          <w:tcPr>
            <w:tcW w:w="2026" w:type="dxa"/>
            <w:tcBorders>
              <w:top w:val="nil"/>
              <w:left w:val="nil"/>
              <w:bottom w:val="nil"/>
              <w:right w:val="nil"/>
            </w:tcBorders>
            <w:tcMar>
              <w:top w:w="60" w:type="dxa"/>
              <w:left w:w="100" w:type="dxa"/>
              <w:bottom w:w="60" w:type="dxa"/>
              <w:right w:w="100" w:type="dxa"/>
            </w:tcMar>
          </w:tcPr>
          <w:p w14:paraId="5142A7E6" w14:textId="77777777" w:rsidR="002F37AB" w:rsidRDefault="009379EE">
            <w:pPr>
              <w:spacing w:before="80" w:after="80" w:line="480" w:lineRule="auto"/>
            </w:pPr>
            <w:r>
              <w:t>12.1</w:t>
            </w:r>
          </w:p>
        </w:tc>
      </w:tr>
      <w:tr w:rsidR="002F37AB" w14:paraId="37068DBF" w14:textId="77777777">
        <w:tc>
          <w:tcPr>
            <w:tcW w:w="5000" w:type="dxa"/>
            <w:tcBorders>
              <w:top w:val="nil"/>
              <w:left w:val="nil"/>
              <w:bottom w:val="single" w:sz="6" w:space="0" w:color="000000"/>
              <w:right w:val="nil"/>
            </w:tcBorders>
            <w:tcMar>
              <w:top w:w="60" w:type="dxa"/>
              <w:left w:w="100" w:type="dxa"/>
              <w:bottom w:w="60" w:type="dxa"/>
              <w:right w:w="100" w:type="dxa"/>
            </w:tcMar>
          </w:tcPr>
          <w:p w14:paraId="1B23B530" w14:textId="77777777" w:rsidR="002F37AB" w:rsidRDefault="009379EE">
            <w:pPr>
              <w:spacing w:before="80" w:after="80" w:line="480" w:lineRule="auto"/>
            </w:pPr>
            <w:r>
              <w:t>Cough syrups</w:t>
            </w:r>
          </w:p>
        </w:tc>
        <w:tc>
          <w:tcPr>
            <w:tcW w:w="2000" w:type="dxa"/>
            <w:tcBorders>
              <w:top w:val="nil"/>
              <w:left w:val="nil"/>
              <w:bottom w:val="single" w:sz="6" w:space="0" w:color="000000"/>
              <w:right w:val="nil"/>
            </w:tcBorders>
            <w:tcMar>
              <w:top w:w="60" w:type="dxa"/>
              <w:left w:w="100" w:type="dxa"/>
              <w:bottom w:w="60" w:type="dxa"/>
              <w:right w:w="100" w:type="dxa"/>
            </w:tcMar>
          </w:tcPr>
          <w:p w14:paraId="43EAB0C7" w14:textId="77777777" w:rsidR="002F37AB" w:rsidRDefault="009379EE">
            <w:pPr>
              <w:spacing w:before="80" w:after="80" w:line="480" w:lineRule="auto"/>
            </w:pPr>
            <w:r>
              <w:t>169</w:t>
            </w:r>
          </w:p>
        </w:tc>
        <w:tc>
          <w:tcPr>
            <w:tcW w:w="2026" w:type="dxa"/>
            <w:tcBorders>
              <w:top w:val="nil"/>
              <w:left w:val="nil"/>
              <w:bottom w:val="single" w:sz="6" w:space="0" w:color="000000"/>
              <w:right w:val="nil"/>
            </w:tcBorders>
            <w:tcMar>
              <w:top w:w="60" w:type="dxa"/>
              <w:left w:w="100" w:type="dxa"/>
              <w:bottom w:w="60" w:type="dxa"/>
              <w:right w:w="100" w:type="dxa"/>
            </w:tcMar>
          </w:tcPr>
          <w:p w14:paraId="1D8CA0EE" w14:textId="77777777" w:rsidR="002F37AB" w:rsidRDefault="009379EE">
            <w:pPr>
              <w:spacing w:before="80" w:after="80" w:line="480" w:lineRule="auto"/>
            </w:pPr>
            <w:r>
              <w:t>12.0</w:t>
            </w:r>
          </w:p>
        </w:tc>
      </w:tr>
    </w:tbl>
    <w:p w14:paraId="1178B693" w14:textId="77777777" w:rsidR="002F37AB" w:rsidRDefault="002F37AB">
      <w:pPr>
        <w:spacing w:after="80"/>
      </w:pPr>
    </w:p>
    <w:p w14:paraId="5F00E53D" w14:textId="77777777" w:rsidR="002F37AB" w:rsidRDefault="009379EE">
      <w:pPr>
        <w:spacing w:before="240" w:after="120"/>
      </w:pPr>
      <w:r>
        <w:rPr>
          <w:b/>
          <w:bCs/>
        </w:rPr>
        <w:t>3.5 Factors associated with self-medication</w:t>
      </w:r>
    </w:p>
    <w:p w14:paraId="40674C12" w14:textId="77777777" w:rsidR="002F37AB" w:rsidRDefault="009379EE">
      <w:pPr>
        <w:spacing w:after="160" w:line="360" w:lineRule="auto"/>
      </w:pPr>
      <w:r>
        <w:t xml:space="preserve">Self-medication showed no statistically significant association with age group (χ² = 1.95, </w:t>
      </w:r>
      <w:r>
        <w:rPr>
          <w:i/>
          <w:iCs/>
        </w:rPr>
        <w:t>P</w:t>
      </w:r>
      <w:r>
        <w:t xml:space="preserve"> = .744), sex (χ² = 0.14, </w:t>
      </w:r>
      <w:r>
        <w:rPr>
          <w:i/>
          <w:iCs/>
        </w:rPr>
        <w:t>P</w:t>
      </w:r>
      <w:r>
        <w:t xml:space="preserve"> = .708), marital status (χ² = 3.12, </w:t>
      </w:r>
      <w:r>
        <w:rPr>
          <w:i/>
          <w:iCs/>
        </w:rPr>
        <w:t>P</w:t>
      </w:r>
      <w:r>
        <w:t xml:space="preserve"> = .211), faculty (χ² = 4.81, </w:t>
      </w:r>
      <w:r>
        <w:rPr>
          <w:i/>
          <w:iCs/>
        </w:rPr>
        <w:t>P</w:t>
      </w:r>
      <w:r>
        <w:t xml:space="preserve"> = .307), level of study (χ² = 1.93, </w:t>
      </w:r>
      <w:r>
        <w:rPr>
          <w:i/>
          <w:iCs/>
        </w:rPr>
        <w:t>P</w:t>
      </w:r>
      <w:r>
        <w:t xml:space="preserve"> = .749), residence (χ² = 1.01</w:t>
      </w:r>
      <w:r>
        <w:t xml:space="preserve">, </w:t>
      </w:r>
      <w:r>
        <w:rPr>
          <w:i/>
          <w:iCs/>
        </w:rPr>
        <w:t>P</w:t>
      </w:r>
      <w:r>
        <w:t xml:space="preserve"> = .314), or income group (χ² = 2.25, </w:t>
      </w:r>
      <w:r>
        <w:rPr>
          <w:i/>
          <w:iCs/>
        </w:rPr>
        <w:t>P</w:t>
      </w:r>
      <w:r>
        <w:t xml:space="preserve"> = .690) (Tables 5a and 5b). Ethnicity was the exception: Hausa respondents had the highest prevalence (170, 71.1%), and the association was statistically significant (χ² = 7.94, </w:t>
      </w:r>
      <w:r>
        <w:rPr>
          <w:i/>
          <w:iCs/>
        </w:rPr>
        <w:t>P</w:t>
      </w:r>
      <w:r>
        <w:t xml:space="preserve"> = .047). Source of income was als</w:t>
      </w:r>
      <w:r>
        <w:t xml:space="preserve">o significant (χ² = 9.42, </w:t>
      </w:r>
      <w:r>
        <w:rPr>
          <w:i/>
          <w:iCs/>
        </w:rPr>
        <w:t>P</w:t>
      </w:r>
      <w:r>
        <w:t xml:space="preserve"> = .024), with respondents drawing from multiple income sources reporting the highest prevalence (41, 77.4%).</w:t>
      </w:r>
    </w:p>
    <w:p w14:paraId="55DE327E" w14:textId="77777777" w:rsidR="002F37AB" w:rsidRDefault="009379EE">
      <w:pPr>
        <w:spacing w:before="240" w:after="80"/>
      </w:pPr>
      <w:r>
        <w:rPr>
          <w:b/>
          <w:bCs/>
        </w:rPr>
        <w:t>Table 5a: Factors associated with self-medication among respondents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2106"/>
        <w:gridCol w:w="1102"/>
        <w:gridCol w:w="1102"/>
        <w:gridCol w:w="1130"/>
        <w:gridCol w:w="681"/>
        <w:gridCol w:w="1345"/>
      </w:tblGrid>
      <w:tr w:rsidR="002F37AB" w14:paraId="65B7DB49" w14:textId="77777777">
        <w:trPr>
          <w:tblHeader/>
        </w:trPr>
        <w:tc>
          <w:tcPr>
            <w:tcW w:w="1700" w:type="dxa"/>
            <w:tcBorders>
              <w:top w:val="single" w:sz="6" w:space="0" w:color="000000"/>
              <w:left w:val="nil"/>
              <w:bottom w:val="single" w:sz="6" w:space="0" w:color="000000"/>
              <w:right w:val="nil"/>
            </w:tcBorders>
            <w:tcMar>
              <w:top w:w="60" w:type="dxa"/>
              <w:left w:w="100" w:type="dxa"/>
              <w:bottom w:w="60" w:type="dxa"/>
              <w:right w:w="100" w:type="dxa"/>
            </w:tcMar>
          </w:tcPr>
          <w:p w14:paraId="4843F173" w14:textId="77777777" w:rsidR="002F37AB" w:rsidRDefault="009379EE">
            <w:pPr>
              <w:spacing w:before="80" w:after="80" w:line="480" w:lineRule="auto"/>
            </w:pPr>
            <w:r>
              <w:rPr>
                <w:b/>
                <w:bCs/>
              </w:rPr>
              <w:lastRenderedPageBreak/>
              <w:t>Variable</w:t>
            </w:r>
          </w:p>
        </w:tc>
        <w:tc>
          <w:tcPr>
            <w:tcW w:w="1500" w:type="dxa"/>
            <w:tcBorders>
              <w:top w:val="single" w:sz="6" w:space="0" w:color="000000"/>
              <w:left w:val="nil"/>
              <w:bottom w:val="single" w:sz="6" w:space="0" w:color="000000"/>
              <w:right w:val="nil"/>
            </w:tcBorders>
            <w:tcMar>
              <w:top w:w="60" w:type="dxa"/>
              <w:left w:w="100" w:type="dxa"/>
              <w:bottom w:w="60" w:type="dxa"/>
              <w:right w:w="100" w:type="dxa"/>
            </w:tcMar>
          </w:tcPr>
          <w:p w14:paraId="7192B545" w14:textId="77777777" w:rsidR="002F37AB" w:rsidRDefault="009379EE">
            <w:pPr>
              <w:spacing w:before="80" w:after="80" w:line="480" w:lineRule="auto"/>
            </w:pPr>
            <w:r>
              <w:rPr>
                <w:b/>
                <w:bCs/>
              </w:rPr>
              <w:t>Category</w:t>
            </w:r>
          </w:p>
        </w:tc>
        <w:tc>
          <w:tcPr>
            <w:tcW w:w="1200" w:type="dxa"/>
            <w:tcBorders>
              <w:top w:val="single" w:sz="6" w:space="0" w:color="000000"/>
              <w:left w:val="nil"/>
              <w:bottom w:val="single" w:sz="6" w:space="0" w:color="000000"/>
              <w:right w:val="nil"/>
            </w:tcBorders>
            <w:tcMar>
              <w:top w:w="60" w:type="dxa"/>
              <w:left w:w="100" w:type="dxa"/>
              <w:bottom w:w="60" w:type="dxa"/>
              <w:right w:w="100" w:type="dxa"/>
            </w:tcMar>
          </w:tcPr>
          <w:p w14:paraId="244118DF" w14:textId="77777777" w:rsidR="002F37AB" w:rsidRDefault="009379EE">
            <w:pPr>
              <w:spacing w:before="80" w:after="80" w:line="480" w:lineRule="auto"/>
            </w:pPr>
            <w:r>
              <w:rPr>
                <w:b/>
                <w:bCs/>
              </w:rPr>
              <w:t>No n (%)</w:t>
            </w:r>
          </w:p>
        </w:tc>
        <w:tc>
          <w:tcPr>
            <w:tcW w:w="1200" w:type="dxa"/>
            <w:tcBorders>
              <w:top w:val="single" w:sz="6" w:space="0" w:color="000000"/>
              <w:left w:val="nil"/>
              <w:bottom w:val="single" w:sz="6" w:space="0" w:color="000000"/>
              <w:right w:val="nil"/>
            </w:tcBorders>
            <w:tcMar>
              <w:top w:w="60" w:type="dxa"/>
              <w:left w:w="100" w:type="dxa"/>
              <w:bottom w:w="60" w:type="dxa"/>
              <w:right w:w="100" w:type="dxa"/>
            </w:tcMar>
          </w:tcPr>
          <w:p w14:paraId="7063DFC7" w14:textId="77777777" w:rsidR="002F37AB" w:rsidRDefault="009379EE">
            <w:pPr>
              <w:spacing w:before="80" w:after="80" w:line="480" w:lineRule="auto"/>
            </w:pPr>
            <w:r>
              <w:rPr>
                <w:b/>
                <w:bCs/>
              </w:rPr>
              <w:t>Yes n (%)</w:t>
            </w:r>
          </w:p>
        </w:tc>
        <w:tc>
          <w:tcPr>
            <w:tcW w:w="1200" w:type="dxa"/>
            <w:tcBorders>
              <w:top w:val="single" w:sz="6" w:space="0" w:color="000000"/>
              <w:left w:val="nil"/>
              <w:bottom w:val="single" w:sz="6" w:space="0" w:color="000000"/>
              <w:right w:val="nil"/>
            </w:tcBorders>
            <w:tcMar>
              <w:top w:w="60" w:type="dxa"/>
              <w:left w:w="100" w:type="dxa"/>
              <w:bottom w:w="60" w:type="dxa"/>
              <w:right w:w="100" w:type="dxa"/>
            </w:tcMar>
          </w:tcPr>
          <w:p w14:paraId="428CBB0C" w14:textId="77777777" w:rsidR="002F37AB" w:rsidRDefault="009379EE">
            <w:pPr>
              <w:spacing w:before="80" w:after="80" w:line="480" w:lineRule="auto"/>
            </w:pPr>
            <w:r>
              <w:rPr>
                <w:b/>
                <w:bCs/>
              </w:rPr>
              <w:t>Tota</w:t>
            </w:r>
            <w:r>
              <w:rPr>
                <w:b/>
                <w:bCs/>
              </w:rPr>
              <w:t>l n (%)</w:t>
            </w:r>
          </w:p>
        </w:tc>
        <w:tc>
          <w:tcPr>
            <w:tcW w:w="700" w:type="dxa"/>
            <w:tcBorders>
              <w:top w:val="single" w:sz="6" w:space="0" w:color="000000"/>
              <w:left w:val="nil"/>
              <w:bottom w:val="single" w:sz="6" w:space="0" w:color="000000"/>
              <w:right w:val="nil"/>
            </w:tcBorders>
            <w:tcMar>
              <w:top w:w="60" w:type="dxa"/>
              <w:left w:w="100" w:type="dxa"/>
              <w:bottom w:w="60" w:type="dxa"/>
              <w:right w:w="100" w:type="dxa"/>
            </w:tcMar>
          </w:tcPr>
          <w:p w14:paraId="2BF0889D" w14:textId="77777777" w:rsidR="002F37AB" w:rsidRDefault="009379EE">
            <w:pPr>
              <w:spacing w:before="80" w:after="80" w:line="480" w:lineRule="auto"/>
            </w:pPr>
            <w:r>
              <w:rPr>
                <w:b/>
                <w:bCs/>
              </w:rPr>
              <w:t>χ²</w:t>
            </w:r>
          </w:p>
        </w:tc>
        <w:tc>
          <w:tcPr>
            <w:tcW w:w="1526" w:type="dxa"/>
            <w:tcBorders>
              <w:top w:val="single" w:sz="6" w:space="0" w:color="000000"/>
              <w:left w:val="nil"/>
              <w:bottom w:val="single" w:sz="6" w:space="0" w:color="000000"/>
              <w:right w:val="nil"/>
            </w:tcBorders>
            <w:tcMar>
              <w:top w:w="60" w:type="dxa"/>
              <w:left w:w="100" w:type="dxa"/>
              <w:bottom w:w="60" w:type="dxa"/>
              <w:right w:w="100" w:type="dxa"/>
            </w:tcMar>
          </w:tcPr>
          <w:p w14:paraId="45B5ACED" w14:textId="77777777" w:rsidR="002F37AB" w:rsidRDefault="009379EE">
            <w:pPr>
              <w:spacing w:before="80" w:after="80" w:line="480" w:lineRule="auto"/>
            </w:pPr>
            <w:r>
              <w:rPr>
                <w:b/>
                <w:bCs/>
                <w:i/>
                <w:iCs/>
              </w:rPr>
              <w:t>P</w:t>
            </w:r>
            <w:r>
              <w:rPr>
                <w:b/>
                <w:bCs/>
              </w:rPr>
              <w:t>-value</w:t>
            </w:r>
          </w:p>
        </w:tc>
      </w:tr>
      <w:tr w:rsidR="002F37AB" w14:paraId="1EC72B77" w14:textId="77777777">
        <w:tc>
          <w:tcPr>
            <w:tcW w:w="1700" w:type="dxa"/>
            <w:tcBorders>
              <w:top w:val="nil"/>
              <w:left w:val="nil"/>
              <w:bottom w:val="nil"/>
              <w:right w:val="nil"/>
            </w:tcBorders>
            <w:tcMar>
              <w:top w:w="60" w:type="dxa"/>
              <w:left w:w="100" w:type="dxa"/>
              <w:bottom w:w="60" w:type="dxa"/>
              <w:right w:w="100" w:type="dxa"/>
            </w:tcMar>
          </w:tcPr>
          <w:p w14:paraId="59645B88" w14:textId="77777777" w:rsidR="002F37AB" w:rsidRDefault="009379EE">
            <w:pPr>
              <w:spacing w:before="80" w:after="80" w:line="480" w:lineRule="auto"/>
            </w:pPr>
            <w:r>
              <w:t>Age group</w:t>
            </w:r>
          </w:p>
        </w:tc>
        <w:tc>
          <w:tcPr>
            <w:tcW w:w="1500" w:type="dxa"/>
            <w:tcBorders>
              <w:top w:val="nil"/>
              <w:left w:val="nil"/>
              <w:bottom w:val="nil"/>
              <w:right w:val="nil"/>
            </w:tcBorders>
            <w:tcMar>
              <w:top w:w="60" w:type="dxa"/>
              <w:left w:w="100" w:type="dxa"/>
              <w:bottom w:w="60" w:type="dxa"/>
              <w:right w:w="100" w:type="dxa"/>
            </w:tcMar>
          </w:tcPr>
          <w:p w14:paraId="7A184C57" w14:textId="77777777" w:rsidR="002F37AB" w:rsidRDefault="009379EE">
            <w:pPr>
              <w:spacing w:before="80" w:after="80" w:line="480" w:lineRule="auto"/>
            </w:pPr>
            <w:r>
              <w:t>18–21</w:t>
            </w:r>
          </w:p>
        </w:tc>
        <w:tc>
          <w:tcPr>
            <w:tcW w:w="1200" w:type="dxa"/>
            <w:tcBorders>
              <w:top w:val="nil"/>
              <w:left w:val="nil"/>
              <w:bottom w:val="nil"/>
              <w:right w:val="nil"/>
            </w:tcBorders>
            <w:tcMar>
              <w:top w:w="60" w:type="dxa"/>
              <w:left w:w="100" w:type="dxa"/>
              <w:bottom w:w="60" w:type="dxa"/>
              <w:right w:w="100" w:type="dxa"/>
            </w:tcMar>
          </w:tcPr>
          <w:p w14:paraId="1135A0F1" w14:textId="77777777" w:rsidR="002F37AB" w:rsidRDefault="009379EE">
            <w:pPr>
              <w:spacing w:before="80" w:after="80" w:line="480" w:lineRule="auto"/>
            </w:pPr>
            <w:r>
              <w:t>32 (31.7)</w:t>
            </w:r>
          </w:p>
        </w:tc>
        <w:tc>
          <w:tcPr>
            <w:tcW w:w="1200" w:type="dxa"/>
            <w:tcBorders>
              <w:top w:val="nil"/>
              <w:left w:val="nil"/>
              <w:bottom w:val="nil"/>
              <w:right w:val="nil"/>
            </w:tcBorders>
            <w:tcMar>
              <w:top w:w="60" w:type="dxa"/>
              <w:left w:w="100" w:type="dxa"/>
              <w:bottom w:w="60" w:type="dxa"/>
              <w:right w:w="100" w:type="dxa"/>
            </w:tcMar>
          </w:tcPr>
          <w:p w14:paraId="516BF06D" w14:textId="77777777" w:rsidR="002F37AB" w:rsidRDefault="009379EE">
            <w:pPr>
              <w:spacing w:before="80" w:after="80" w:line="480" w:lineRule="auto"/>
            </w:pPr>
            <w:r>
              <w:t>69 (68.3)</w:t>
            </w:r>
          </w:p>
        </w:tc>
        <w:tc>
          <w:tcPr>
            <w:tcW w:w="1200" w:type="dxa"/>
            <w:tcBorders>
              <w:top w:val="nil"/>
              <w:left w:val="nil"/>
              <w:bottom w:val="nil"/>
              <w:right w:val="nil"/>
            </w:tcBorders>
            <w:tcMar>
              <w:top w:w="60" w:type="dxa"/>
              <w:left w:w="100" w:type="dxa"/>
              <w:bottom w:w="60" w:type="dxa"/>
              <w:right w:w="100" w:type="dxa"/>
            </w:tcMar>
          </w:tcPr>
          <w:p w14:paraId="34F36C40" w14:textId="77777777" w:rsidR="002F37AB" w:rsidRDefault="009379EE">
            <w:pPr>
              <w:spacing w:before="80" w:after="80" w:line="480" w:lineRule="auto"/>
            </w:pPr>
            <w:r>
              <w:t>101 (100.0)</w:t>
            </w:r>
          </w:p>
        </w:tc>
        <w:tc>
          <w:tcPr>
            <w:tcW w:w="700" w:type="dxa"/>
            <w:tcBorders>
              <w:top w:val="nil"/>
              <w:left w:val="nil"/>
              <w:bottom w:val="nil"/>
              <w:right w:val="nil"/>
            </w:tcBorders>
            <w:tcMar>
              <w:top w:w="60" w:type="dxa"/>
              <w:left w:w="100" w:type="dxa"/>
              <w:bottom w:w="60" w:type="dxa"/>
              <w:right w:w="100" w:type="dxa"/>
            </w:tcMar>
          </w:tcPr>
          <w:p w14:paraId="798CA73E" w14:textId="77777777" w:rsidR="002F37AB" w:rsidRDefault="009379EE">
            <w:pPr>
              <w:spacing w:before="80" w:after="80" w:line="480" w:lineRule="auto"/>
            </w:pPr>
            <w:r>
              <w:t>1.95</w:t>
            </w:r>
          </w:p>
        </w:tc>
        <w:tc>
          <w:tcPr>
            <w:tcW w:w="1526" w:type="dxa"/>
            <w:tcBorders>
              <w:top w:val="nil"/>
              <w:left w:val="nil"/>
              <w:bottom w:val="nil"/>
              <w:right w:val="nil"/>
            </w:tcBorders>
            <w:tcMar>
              <w:top w:w="60" w:type="dxa"/>
              <w:left w:w="100" w:type="dxa"/>
              <w:bottom w:w="60" w:type="dxa"/>
              <w:right w:w="100" w:type="dxa"/>
            </w:tcMar>
          </w:tcPr>
          <w:p w14:paraId="23F8E71E" w14:textId="77777777" w:rsidR="002F37AB" w:rsidRDefault="009379EE">
            <w:pPr>
              <w:spacing w:before="80" w:after="80" w:line="480" w:lineRule="auto"/>
            </w:pPr>
            <w:r>
              <w:t>.744</w:t>
            </w:r>
          </w:p>
        </w:tc>
      </w:tr>
      <w:tr w:rsidR="002F37AB" w14:paraId="04A5FFCC" w14:textId="77777777">
        <w:tc>
          <w:tcPr>
            <w:tcW w:w="1700" w:type="dxa"/>
            <w:tcBorders>
              <w:top w:val="nil"/>
              <w:left w:val="nil"/>
              <w:bottom w:val="nil"/>
              <w:right w:val="nil"/>
            </w:tcBorders>
            <w:tcMar>
              <w:top w:w="60" w:type="dxa"/>
              <w:left w:w="100" w:type="dxa"/>
              <w:bottom w:w="60" w:type="dxa"/>
              <w:right w:w="100" w:type="dxa"/>
            </w:tcMar>
          </w:tcPr>
          <w:p w14:paraId="59DB253B"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473040B2" w14:textId="77777777" w:rsidR="002F37AB" w:rsidRDefault="009379EE">
            <w:pPr>
              <w:spacing w:before="80" w:after="80" w:line="480" w:lineRule="auto"/>
            </w:pPr>
            <w:r>
              <w:t>22–25</w:t>
            </w:r>
          </w:p>
        </w:tc>
        <w:tc>
          <w:tcPr>
            <w:tcW w:w="1200" w:type="dxa"/>
            <w:tcBorders>
              <w:top w:val="nil"/>
              <w:left w:val="nil"/>
              <w:bottom w:val="nil"/>
              <w:right w:val="nil"/>
            </w:tcBorders>
            <w:tcMar>
              <w:top w:w="60" w:type="dxa"/>
              <w:left w:w="100" w:type="dxa"/>
              <w:bottom w:w="60" w:type="dxa"/>
              <w:right w:w="100" w:type="dxa"/>
            </w:tcMar>
          </w:tcPr>
          <w:p w14:paraId="212EB499" w14:textId="77777777" w:rsidR="002F37AB" w:rsidRDefault="009379EE">
            <w:pPr>
              <w:spacing w:before="80" w:after="80" w:line="480" w:lineRule="auto"/>
            </w:pPr>
            <w:r>
              <w:t>31 (36.5)</w:t>
            </w:r>
          </w:p>
        </w:tc>
        <w:tc>
          <w:tcPr>
            <w:tcW w:w="1200" w:type="dxa"/>
            <w:tcBorders>
              <w:top w:val="nil"/>
              <w:left w:val="nil"/>
              <w:bottom w:val="nil"/>
              <w:right w:val="nil"/>
            </w:tcBorders>
            <w:tcMar>
              <w:top w:w="60" w:type="dxa"/>
              <w:left w:w="100" w:type="dxa"/>
              <w:bottom w:w="60" w:type="dxa"/>
              <w:right w:w="100" w:type="dxa"/>
            </w:tcMar>
          </w:tcPr>
          <w:p w14:paraId="17D31372" w14:textId="77777777" w:rsidR="002F37AB" w:rsidRDefault="009379EE">
            <w:pPr>
              <w:spacing w:before="80" w:after="80" w:line="480" w:lineRule="auto"/>
            </w:pPr>
            <w:r>
              <w:t>54 (63.5)</w:t>
            </w:r>
          </w:p>
        </w:tc>
        <w:tc>
          <w:tcPr>
            <w:tcW w:w="1200" w:type="dxa"/>
            <w:tcBorders>
              <w:top w:val="nil"/>
              <w:left w:val="nil"/>
              <w:bottom w:val="nil"/>
              <w:right w:val="nil"/>
            </w:tcBorders>
            <w:tcMar>
              <w:top w:w="60" w:type="dxa"/>
              <w:left w:w="100" w:type="dxa"/>
              <w:bottom w:w="60" w:type="dxa"/>
              <w:right w:w="100" w:type="dxa"/>
            </w:tcMar>
          </w:tcPr>
          <w:p w14:paraId="179DC94B" w14:textId="77777777" w:rsidR="002F37AB" w:rsidRDefault="009379EE">
            <w:pPr>
              <w:spacing w:before="80" w:after="80" w:line="480" w:lineRule="auto"/>
            </w:pPr>
            <w:r>
              <w:t>85 (100.0)</w:t>
            </w:r>
          </w:p>
        </w:tc>
        <w:tc>
          <w:tcPr>
            <w:tcW w:w="700" w:type="dxa"/>
            <w:tcBorders>
              <w:top w:val="nil"/>
              <w:left w:val="nil"/>
              <w:bottom w:val="nil"/>
              <w:right w:val="nil"/>
            </w:tcBorders>
            <w:tcMar>
              <w:top w:w="60" w:type="dxa"/>
              <w:left w:w="100" w:type="dxa"/>
              <w:bottom w:w="60" w:type="dxa"/>
              <w:right w:w="100" w:type="dxa"/>
            </w:tcMar>
          </w:tcPr>
          <w:p w14:paraId="1B4003A9"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01D933D4" w14:textId="77777777" w:rsidR="002F37AB" w:rsidRDefault="002F37AB">
            <w:pPr>
              <w:spacing w:before="80" w:after="80" w:line="480" w:lineRule="auto"/>
            </w:pPr>
          </w:p>
        </w:tc>
      </w:tr>
      <w:tr w:rsidR="002F37AB" w14:paraId="2EB0C7DF" w14:textId="77777777">
        <w:tc>
          <w:tcPr>
            <w:tcW w:w="1700" w:type="dxa"/>
            <w:tcBorders>
              <w:top w:val="nil"/>
              <w:left w:val="nil"/>
              <w:bottom w:val="nil"/>
              <w:right w:val="nil"/>
            </w:tcBorders>
            <w:tcMar>
              <w:top w:w="60" w:type="dxa"/>
              <w:left w:w="100" w:type="dxa"/>
              <w:bottom w:w="60" w:type="dxa"/>
              <w:right w:w="100" w:type="dxa"/>
            </w:tcMar>
          </w:tcPr>
          <w:p w14:paraId="6F52D5EE"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57E5EB5C" w14:textId="77777777" w:rsidR="002F37AB" w:rsidRDefault="009379EE">
            <w:pPr>
              <w:spacing w:before="80" w:after="80" w:line="480" w:lineRule="auto"/>
            </w:pPr>
            <w:r>
              <w:t>26–29</w:t>
            </w:r>
          </w:p>
        </w:tc>
        <w:tc>
          <w:tcPr>
            <w:tcW w:w="1200" w:type="dxa"/>
            <w:tcBorders>
              <w:top w:val="nil"/>
              <w:left w:val="nil"/>
              <w:bottom w:val="nil"/>
              <w:right w:val="nil"/>
            </w:tcBorders>
            <w:tcMar>
              <w:top w:w="60" w:type="dxa"/>
              <w:left w:w="100" w:type="dxa"/>
              <w:bottom w:w="60" w:type="dxa"/>
              <w:right w:w="100" w:type="dxa"/>
            </w:tcMar>
          </w:tcPr>
          <w:p w14:paraId="2A83064F" w14:textId="77777777" w:rsidR="002F37AB" w:rsidRDefault="009379EE">
            <w:pPr>
              <w:spacing w:before="80" w:after="80" w:line="480" w:lineRule="auto"/>
            </w:pPr>
            <w:r>
              <w:t>25 (36.8)</w:t>
            </w:r>
          </w:p>
        </w:tc>
        <w:tc>
          <w:tcPr>
            <w:tcW w:w="1200" w:type="dxa"/>
            <w:tcBorders>
              <w:top w:val="nil"/>
              <w:left w:val="nil"/>
              <w:bottom w:val="nil"/>
              <w:right w:val="nil"/>
            </w:tcBorders>
            <w:tcMar>
              <w:top w:w="60" w:type="dxa"/>
              <w:left w:w="100" w:type="dxa"/>
              <w:bottom w:w="60" w:type="dxa"/>
              <w:right w:w="100" w:type="dxa"/>
            </w:tcMar>
          </w:tcPr>
          <w:p w14:paraId="7F95CF06" w14:textId="77777777" w:rsidR="002F37AB" w:rsidRDefault="009379EE">
            <w:pPr>
              <w:spacing w:before="80" w:after="80" w:line="480" w:lineRule="auto"/>
            </w:pPr>
            <w:r>
              <w:t>43 (63.2)</w:t>
            </w:r>
          </w:p>
        </w:tc>
        <w:tc>
          <w:tcPr>
            <w:tcW w:w="1200" w:type="dxa"/>
            <w:tcBorders>
              <w:top w:val="nil"/>
              <w:left w:val="nil"/>
              <w:bottom w:val="nil"/>
              <w:right w:val="nil"/>
            </w:tcBorders>
            <w:tcMar>
              <w:top w:w="60" w:type="dxa"/>
              <w:left w:w="100" w:type="dxa"/>
              <w:bottom w:w="60" w:type="dxa"/>
              <w:right w:w="100" w:type="dxa"/>
            </w:tcMar>
          </w:tcPr>
          <w:p w14:paraId="31342094" w14:textId="77777777" w:rsidR="002F37AB" w:rsidRDefault="009379EE">
            <w:pPr>
              <w:spacing w:before="80" w:after="80" w:line="480" w:lineRule="auto"/>
            </w:pPr>
            <w:r>
              <w:t>68 (100.0)</w:t>
            </w:r>
          </w:p>
        </w:tc>
        <w:tc>
          <w:tcPr>
            <w:tcW w:w="700" w:type="dxa"/>
            <w:tcBorders>
              <w:top w:val="nil"/>
              <w:left w:val="nil"/>
              <w:bottom w:val="nil"/>
              <w:right w:val="nil"/>
            </w:tcBorders>
            <w:tcMar>
              <w:top w:w="60" w:type="dxa"/>
              <w:left w:w="100" w:type="dxa"/>
              <w:bottom w:w="60" w:type="dxa"/>
              <w:right w:w="100" w:type="dxa"/>
            </w:tcMar>
          </w:tcPr>
          <w:p w14:paraId="37D289EF"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23026A32" w14:textId="77777777" w:rsidR="002F37AB" w:rsidRDefault="002F37AB">
            <w:pPr>
              <w:spacing w:before="80" w:after="80" w:line="480" w:lineRule="auto"/>
            </w:pPr>
          </w:p>
        </w:tc>
      </w:tr>
      <w:tr w:rsidR="002F37AB" w14:paraId="4E8DDE71" w14:textId="77777777">
        <w:tc>
          <w:tcPr>
            <w:tcW w:w="1700" w:type="dxa"/>
            <w:tcBorders>
              <w:top w:val="nil"/>
              <w:left w:val="nil"/>
              <w:bottom w:val="nil"/>
              <w:right w:val="nil"/>
            </w:tcBorders>
            <w:tcMar>
              <w:top w:w="60" w:type="dxa"/>
              <w:left w:w="100" w:type="dxa"/>
              <w:bottom w:w="60" w:type="dxa"/>
              <w:right w:w="100" w:type="dxa"/>
            </w:tcMar>
          </w:tcPr>
          <w:p w14:paraId="4EF08955"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7CD15B1D" w14:textId="77777777" w:rsidR="002F37AB" w:rsidRDefault="009379EE">
            <w:pPr>
              <w:spacing w:before="80" w:after="80" w:line="480" w:lineRule="auto"/>
            </w:pPr>
            <w:r>
              <w:t>30–33</w:t>
            </w:r>
          </w:p>
        </w:tc>
        <w:tc>
          <w:tcPr>
            <w:tcW w:w="1200" w:type="dxa"/>
            <w:tcBorders>
              <w:top w:val="nil"/>
              <w:left w:val="nil"/>
              <w:bottom w:val="nil"/>
              <w:right w:val="nil"/>
            </w:tcBorders>
            <w:tcMar>
              <w:top w:w="60" w:type="dxa"/>
              <w:left w:w="100" w:type="dxa"/>
              <w:bottom w:w="60" w:type="dxa"/>
              <w:right w:w="100" w:type="dxa"/>
            </w:tcMar>
          </w:tcPr>
          <w:p w14:paraId="06A1748E" w14:textId="77777777" w:rsidR="002F37AB" w:rsidRDefault="009379EE">
            <w:pPr>
              <w:spacing w:before="80" w:after="80" w:line="480" w:lineRule="auto"/>
            </w:pPr>
            <w:r>
              <w:t>26 (33.3)</w:t>
            </w:r>
          </w:p>
        </w:tc>
        <w:tc>
          <w:tcPr>
            <w:tcW w:w="1200" w:type="dxa"/>
            <w:tcBorders>
              <w:top w:val="nil"/>
              <w:left w:val="nil"/>
              <w:bottom w:val="nil"/>
              <w:right w:val="nil"/>
            </w:tcBorders>
            <w:tcMar>
              <w:top w:w="60" w:type="dxa"/>
              <w:left w:w="100" w:type="dxa"/>
              <w:bottom w:w="60" w:type="dxa"/>
              <w:right w:w="100" w:type="dxa"/>
            </w:tcMar>
          </w:tcPr>
          <w:p w14:paraId="7B01195D" w14:textId="77777777" w:rsidR="002F37AB" w:rsidRDefault="009379EE">
            <w:pPr>
              <w:spacing w:before="80" w:after="80" w:line="480" w:lineRule="auto"/>
            </w:pPr>
            <w:r>
              <w:t>52 (66.7)</w:t>
            </w:r>
          </w:p>
        </w:tc>
        <w:tc>
          <w:tcPr>
            <w:tcW w:w="1200" w:type="dxa"/>
            <w:tcBorders>
              <w:top w:val="nil"/>
              <w:left w:val="nil"/>
              <w:bottom w:val="nil"/>
              <w:right w:val="nil"/>
            </w:tcBorders>
            <w:tcMar>
              <w:top w:w="60" w:type="dxa"/>
              <w:left w:w="100" w:type="dxa"/>
              <w:bottom w:w="60" w:type="dxa"/>
              <w:right w:w="100" w:type="dxa"/>
            </w:tcMar>
          </w:tcPr>
          <w:p w14:paraId="7437044F" w14:textId="77777777" w:rsidR="002F37AB" w:rsidRDefault="009379EE">
            <w:pPr>
              <w:spacing w:before="80" w:after="80" w:line="480" w:lineRule="auto"/>
            </w:pPr>
            <w:r>
              <w:t>78 (100.0)</w:t>
            </w:r>
          </w:p>
        </w:tc>
        <w:tc>
          <w:tcPr>
            <w:tcW w:w="700" w:type="dxa"/>
            <w:tcBorders>
              <w:top w:val="nil"/>
              <w:left w:val="nil"/>
              <w:bottom w:val="nil"/>
              <w:right w:val="nil"/>
            </w:tcBorders>
            <w:tcMar>
              <w:top w:w="60" w:type="dxa"/>
              <w:left w:w="100" w:type="dxa"/>
              <w:bottom w:w="60" w:type="dxa"/>
              <w:right w:w="100" w:type="dxa"/>
            </w:tcMar>
          </w:tcPr>
          <w:p w14:paraId="7DAD50E4"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7D054751" w14:textId="77777777" w:rsidR="002F37AB" w:rsidRDefault="002F37AB">
            <w:pPr>
              <w:spacing w:before="80" w:after="80" w:line="480" w:lineRule="auto"/>
            </w:pPr>
          </w:p>
        </w:tc>
      </w:tr>
      <w:tr w:rsidR="002F37AB" w14:paraId="4EED4FA4" w14:textId="77777777">
        <w:tc>
          <w:tcPr>
            <w:tcW w:w="1700" w:type="dxa"/>
            <w:tcBorders>
              <w:top w:val="nil"/>
              <w:left w:val="nil"/>
              <w:bottom w:val="nil"/>
              <w:right w:val="nil"/>
            </w:tcBorders>
            <w:tcMar>
              <w:top w:w="60" w:type="dxa"/>
              <w:left w:w="100" w:type="dxa"/>
              <w:bottom w:w="60" w:type="dxa"/>
              <w:right w:w="100" w:type="dxa"/>
            </w:tcMar>
          </w:tcPr>
          <w:p w14:paraId="339B842C"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702A4DC5" w14:textId="77777777" w:rsidR="002F37AB" w:rsidRDefault="009379EE">
            <w:pPr>
              <w:spacing w:before="80" w:after="80" w:line="480" w:lineRule="auto"/>
            </w:pPr>
            <w:r>
              <w:t>34–37</w:t>
            </w:r>
          </w:p>
        </w:tc>
        <w:tc>
          <w:tcPr>
            <w:tcW w:w="1200" w:type="dxa"/>
            <w:tcBorders>
              <w:top w:val="nil"/>
              <w:left w:val="nil"/>
              <w:bottom w:val="nil"/>
              <w:right w:val="nil"/>
            </w:tcBorders>
            <w:tcMar>
              <w:top w:w="60" w:type="dxa"/>
              <w:left w:w="100" w:type="dxa"/>
              <w:bottom w:w="60" w:type="dxa"/>
              <w:right w:w="100" w:type="dxa"/>
            </w:tcMar>
          </w:tcPr>
          <w:p w14:paraId="21F66AD7" w14:textId="77777777" w:rsidR="002F37AB" w:rsidRDefault="009379EE">
            <w:pPr>
              <w:spacing w:before="80" w:after="80" w:line="480" w:lineRule="auto"/>
            </w:pPr>
            <w:r>
              <w:t>5 (22.7)</w:t>
            </w:r>
          </w:p>
        </w:tc>
        <w:tc>
          <w:tcPr>
            <w:tcW w:w="1200" w:type="dxa"/>
            <w:tcBorders>
              <w:top w:val="nil"/>
              <w:left w:val="nil"/>
              <w:bottom w:val="nil"/>
              <w:right w:val="nil"/>
            </w:tcBorders>
            <w:tcMar>
              <w:top w:w="60" w:type="dxa"/>
              <w:left w:w="100" w:type="dxa"/>
              <w:bottom w:w="60" w:type="dxa"/>
              <w:right w:w="100" w:type="dxa"/>
            </w:tcMar>
          </w:tcPr>
          <w:p w14:paraId="056D7FB8" w14:textId="77777777" w:rsidR="002F37AB" w:rsidRDefault="009379EE">
            <w:pPr>
              <w:spacing w:before="80" w:after="80" w:line="480" w:lineRule="auto"/>
            </w:pPr>
            <w:r>
              <w:t>17 (77.3)</w:t>
            </w:r>
          </w:p>
        </w:tc>
        <w:tc>
          <w:tcPr>
            <w:tcW w:w="1200" w:type="dxa"/>
            <w:tcBorders>
              <w:top w:val="nil"/>
              <w:left w:val="nil"/>
              <w:bottom w:val="nil"/>
              <w:right w:val="nil"/>
            </w:tcBorders>
            <w:tcMar>
              <w:top w:w="60" w:type="dxa"/>
              <w:left w:w="100" w:type="dxa"/>
              <w:bottom w:w="60" w:type="dxa"/>
              <w:right w:w="100" w:type="dxa"/>
            </w:tcMar>
          </w:tcPr>
          <w:p w14:paraId="54C95F81" w14:textId="77777777" w:rsidR="002F37AB" w:rsidRDefault="009379EE">
            <w:pPr>
              <w:spacing w:before="80" w:after="80" w:line="480" w:lineRule="auto"/>
            </w:pPr>
            <w:r>
              <w:t>22 (100.0)</w:t>
            </w:r>
          </w:p>
        </w:tc>
        <w:tc>
          <w:tcPr>
            <w:tcW w:w="700" w:type="dxa"/>
            <w:tcBorders>
              <w:top w:val="nil"/>
              <w:left w:val="nil"/>
              <w:bottom w:val="nil"/>
              <w:right w:val="nil"/>
            </w:tcBorders>
            <w:tcMar>
              <w:top w:w="60" w:type="dxa"/>
              <w:left w:w="100" w:type="dxa"/>
              <w:bottom w:w="60" w:type="dxa"/>
              <w:right w:w="100" w:type="dxa"/>
            </w:tcMar>
          </w:tcPr>
          <w:p w14:paraId="4C61B167"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5ADF9894" w14:textId="77777777" w:rsidR="002F37AB" w:rsidRDefault="002F37AB">
            <w:pPr>
              <w:spacing w:before="80" w:after="80" w:line="480" w:lineRule="auto"/>
            </w:pPr>
          </w:p>
        </w:tc>
      </w:tr>
      <w:tr w:rsidR="002F37AB" w14:paraId="40C393D6" w14:textId="77777777">
        <w:tc>
          <w:tcPr>
            <w:tcW w:w="1700" w:type="dxa"/>
            <w:tcBorders>
              <w:top w:val="nil"/>
              <w:left w:val="nil"/>
              <w:bottom w:val="nil"/>
              <w:right w:val="nil"/>
            </w:tcBorders>
            <w:tcMar>
              <w:top w:w="60" w:type="dxa"/>
              <w:left w:w="100" w:type="dxa"/>
              <w:bottom w:w="60" w:type="dxa"/>
              <w:right w:w="100" w:type="dxa"/>
            </w:tcMar>
          </w:tcPr>
          <w:p w14:paraId="0115134F" w14:textId="77777777" w:rsidR="002F37AB" w:rsidRDefault="009379EE">
            <w:pPr>
              <w:spacing w:before="80" w:after="80" w:line="480" w:lineRule="auto"/>
            </w:pPr>
            <w:r>
              <w:t>Sex</w:t>
            </w:r>
          </w:p>
        </w:tc>
        <w:tc>
          <w:tcPr>
            <w:tcW w:w="1500" w:type="dxa"/>
            <w:tcBorders>
              <w:top w:val="nil"/>
              <w:left w:val="nil"/>
              <w:bottom w:val="nil"/>
              <w:right w:val="nil"/>
            </w:tcBorders>
            <w:tcMar>
              <w:top w:w="60" w:type="dxa"/>
              <w:left w:w="100" w:type="dxa"/>
              <w:bottom w:w="60" w:type="dxa"/>
              <w:right w:w="100" w:type="dxa"/>
            </w:tcMar>
          </w:tcPr>
          <w:p w14:paraId="2092712D" w14:textId="77777777" w:rsidR="002F37AB" w:rsidRDefault="009379EE">
            <w:pPr>
              <w:spacing w:before="80" w:after="80" w:line="480" w:lineRule="auto"/>
            </w:pPr>
            <w:r>
              <w:t>Female</w:t>
            </w:r>
          </w:p>
        </w:tc>
        <w:tc>
          <w:tcPr>
            <w:tcW w:w="1200" w:type="dxa"/>
            <w:tcBorders>
              <w:top w:val="nil"/>
              <w:left w:val="nil"/>
              <w:bottom w:val="nil"/>
              <w:right w:val="nil"/>
            </w:tcBorders>
            <w:tcMar>
              <w:top w:w="60" w:type="dxa"/>
              <w:left w:w="100" w:type="dxa"/>
              <w:bottom w:w="60" w:type="dxa"/>
              <w:right w:w="100" w:type="dxa"/>
            </w:tcMar>
          </w:tcPr>
          <w:p w14:paraId="2D0C9D06" w14:textId="77777777" w:rsidR="002F37AB" w:rsidRDefault="009379EE">
            <w:pPr>
              <w:spacing w:before="80" w:after="80" w:line="480" w:lineRule="auto"/>
            </w:pPr>
            <w:r>
              <w:t xml:space="preserve">47 </w:t>
            </w:r>
            <w:r>
              <w:t>(34.8)</w:t>
            </w:r>
          </w:p>
        </w:tc>
        <w:tc>
          <w:tcPr>
            <w:tcW w:w="1200" w:type="dxa"/>
            <w:tcBorders>
              <w:top w:val="nil"/>
              <w:left w:val="nil"/>
              <w:bottom w:val="nil"/>
              <w:right w:val="nil"/>
            </w:tcBorders>
            <w:tcMar>
              <w:top w:w="60" w:type="dxa"/>
              <w:left w:w="100" w:type="dxa"/>
              <w:bottom w:w="60" w:type="dxa"/>
              <w:right w:w="100" w:type="dxa"/>
            </w:tcMar>
          </w:tcPr>
          <w:p w14:paraId="57F0ADB5" w14:textId="77777777" w:rsidR="002F37AB" w:rsidRDefault="009379EE">
            <w:pPr>
              <w:spacing w:before="80" w:after="80" w:line="480" w:lineRule="auto"/>
            </w:pPr>
            <w:r>
              <w:t>88 (65.2)</w:t>
            </w:r>
          </w:p>
        </w:tc>
        <w:tc>
          <w:tcPr>
            <w:tcW w:w="1200" w:type="dxa"/>
            <w:tcBorders>
              <w:top w:val="nil"/>
              <w:left w:val="nil"/>
              <w:bottom w:val="nil"/>
              <w:right w:val="nil"/>
            </w:tcBorders>
            <w:tcMar>
              <w:top w:w="60" w:type="dxa"/>
              <w:left w:w="100" w:type="dxa"/>
              <w:bottom w:w="60" w:type="dxa"/>
              <w:right w:w="100" w:type="dxa"/>
            </w:tcMar>
          </w:tcPr>
          <w:p w14:paraId="4744D5A1" w14:textId="77777777" w:rsidR="002F37AB" w:rsidRDefault="009379EE">
            <w:pPr>
              <w:spacing w:before="80" w:after="80" w:line="480" w:lineRule="auto"/>
            </w:pPr>
            <w:r>
              <w:t>135 (100.0)</w:t>
            </w:r>
          </w:p>
        </w:tc>
        <w:tc>
          <w:tcPr>
            <w:tcW w:w="700" w:type="dxa"/>
            <w:tcBorders>
              <w:top w:val="nil"/>
              <w:left w:val="nil"/>
              <w:bottom w:val="nil"/>
              <w:right w:val="nil"/>
            </w:tcBorders>
            <w:tcMar>
              <w:top w:w="60" w:type="dxa"/>
              <w:left w:w="100" w:type="dxa"/>
              <w:bottom w:w="60" w:type="dxa"/>
              <w:right w:w="100" w:type="dxa"/>
            </w:tcMar>
          </w:tcPr>
          <w:p w14:paraId="36C44D9E" w14:textId="77777777" w:rsidR="002F37AB" w:rsidRDefault="009379EE">
            <w:pPr>
              <w:spacing w:before="80" w:after="80" w:line="480" w:lineRule="auto"/>
            </w:pPr>
            <w:r>
              <w:t>0.14</w:t>
            </w:r>
          </w:p>
        </w:tc>
        <w:tc>
          <w:tcPr>
            <w:tcW w:w="1526" w:type="dxa"/>
            <w:tcBorders>
              <w:top w:val="nil"/>
              <w:left w:val="nil"/>
              <w:bottom w:val="nil"/>
              <w:right w:val="nil"/>
            </w:tcBorders>
            <w:tcMar>
              <w:top w:w="60" w:type="dxa"/>
              <w:left w:w="100" w:type="dxa"/>
              <w:bottom w:w="60" w:type="dxa"/>
              <w:right w:w="100" w:type="dxa"/>
            </w:tcMar>
          </w:tcPr>
          <w:p w14:paraId="23E26EDB" w14:textId="77777777" w:rsidR="002F37AB" w:rsidRDefault="009379EE">
            <w:pPr>
              <w:spacing w:before="80" w:after="80" w:line="480" w:lineRule="auto"/>
            </w:pPr>
            <w:r>
              <w:t>.708</w:t>
            </w:r>
          </w:p>
        </w:tc>
      </w:tr>
      <w:tr w:rsidR="002F37AB" w14:paraId="644F460E" w14:textId="77777777">
        <w:tc>
          <w:tcPr>
            <w:tcW w:w="1700" w:type="dxa"/>
            <w:tcBorders>
              <w:top w:val="nil"/>
              <w:left w:val="nil"/>
              <w:bottom w:val="nil"/>
              <w:right w:val="nil"/>
            </w:tcBorders>
            <w:tcMar>
              <w:top w:w="60" w:type="dxa"/>
              <w:left w:w="100" w:type="dxa"/>
              <w:bottom w:w="60" w:type="dxa"/>
              <w:right w:w="100" w:type="dxa"/>
            </w:tcMar>
          </w:tcPr>
          <w:p w14:paraId="2A0B4F23"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0EE7B5C1" w14:textId="77777777" w:rsidR="002F37AB" w:rsidRDefault="009379EE">
            <w:pPr>
              <w:spacing w:before="80" w:after="80" w:line="480" w:lineRule="auto"/>
            </w:pPr>
            <w:r>
              <w:t>Male</w:t>
            </w:r>
          </w:p>
        </w:tc>
        <w:tc>
          <w:tcPr>
            <w:tcW w:w="1200" w:type="dxa"/>
            <w:tcBorders>
              <w:top w:val="nil"/>
              <w:left w:val="nil"/>
              <w:bottom w:val="nil"/>
              <w:right w:val="nil"/>
            </w:tcBorders>
            <w:tcMar>
              <w:top w:w="60" w:type="dxa"/>
              <w:left w:w="100" w:type="dxa"/>
              <w:bottom w:w="60" w:type="dxa"/>
              <w:right w:w="100" w:type="dxa"/>
            </w:tcMar>
          </w:tcPr>
          <w:p w14:paraId="6A345DE4" w14:textId="77777777" w:rsidR="002F37AB" w:rsidRDefault="009379EE">
            <w:pPr>
              <w:spacing w:before="80" w:after="80" w:line="480" w:lineRule="auto"/>
            </w:pPr>
            <w:r>
              <w:t>72 (32.9)</w:t>
            </w:r>
          </w:p>
        </w:tc>
        <w:tc>
          <w:tcPr>
            <w:tcW w:w="1200" w:type="dxa"/>
            <w:tcBorders>
              <w:top w:val="nil"/>
              <w:left w:val="nil"/>
              <w:bottom w:val="nil"/>
              <w:right w:val="nil"/>
            </w:tcBorders>
            <w:tcMar>
              <w:top w:w="60" w:type="dxa"/>
              <w:left w:w="100" w:type="dxa"/>
              <w:bottom w:w="60" w:type="dxa"/>
              <w:right w:w="100" w:type="dxa"/>
            </w:tcMar>
          </w:tcPr>
          <w:p w14:paraId="7602D72E" w14:textId="77777777" w:rsidR="002F37AB" w:rsidRDefault="009379EE">
            <w:pPr>
              <w:spacing w:before="80" w:after="80" w:line="480" w:lineRule="auto"/>
            </w:pPr>
            <w:r>
              <w:t>147 (67.1)</w:t>
            </w:r>
          </w:p>
        </w:tc>
        <w:tc>
          <w:tcPr>
            <w:tcW w:w="1200" w:type="dxa"/>
            <w:tcBorders>
              <w:top w:val="nil"/>
              <w:left w:val="nil"/>
              <w:bottom w:val="nil"/>
              <w:right w:val="nil"/>
            </w:tcBorders>
            <w:tcMar>
              <w:top w:w="60" w:type="dxa"/>
              <w:left w:w="100" w:type="dxa"/>
              <w:bottom w:w="60" w:type="dxa"/>
              <w:right w:w="100" w:type="dxa"/>
            </w:tcMar>
          </w:tcPr>
          <w:p w14:paraId="6605FA5E" w14:textId="77777777" w:rsidR="002F37AB" w:rsidRDefault="009379EE">
            <w:pPr>
              <w:spacing w:before="80" w:after="80" w:line="480" w:lineRule="auto"/>
            </w:pPr>
            <w:r>
              <w:t>219 (100.0)</w:t>
            </w:r>
          </w:p>
        </w:tc>
        <w:tc>
          <w:tcPr>
            <w:tcW w:w="700" w:type="dxa"/>
            <w:tcBorders>
              <w:top w:val="nil"/>
              <w:left w:val="nil"/>
              <w:bottom w:val="nil"/>
              <w:right w:val="nil"/>
            </w:tcBorders>
            <w:tcMar>
              <w:top w:w="60" w:type="dxa"/>
              <w:left w:w="100" w:type="dxa"/>
              <w:bottom w:w="60" w:type="dxa"/>
              <w:right w:w="100" w:type="dxa"/>
            </w:tcMar>
          </w:tcPr>
          <w:p w14:paraId="0E62CF54"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7FB8818F" w14:textId="77777777" w:rsidR="002F37AB" w:rsidRDefault="002F37AB">
            <w:pPr>
              <w:spacing w:before="80" w:after="80" w:line="480" w:lineRule="auto"/>
            </w:pPr>
          </w:p>
        </w:tc>
      </w:tr>
      <w:tr w:rsidR="002F37AB" w14:paraId="174392A0" w14:textId="77777777">
        <w:tc>
          <w:tcPr>
            <w:tcW w:w="1700" w:type="dxa"/>
            <w:tcBorders>
              <w:top w:val="nil"/>
              <w:left w:val="nil"/>
              <w:bottom w:val="nil"/>
              <w:right w:val="nil"/>
            </w:tcBorders>
            <w:tcMar>
              <w:top w:w="60" w:type="dxa"/>
              <w:left w:w="100" w:type="dxa"/>
              <w:bottom w:w="60" w:type="dxa"/>
              <w:right w:w="100" w:type="dxa"/>
            </w:tcMar>
          </w:tcPr>
          <w:p w14:paraId="503F71B5" w14:textId="77777777" w:rsidR="002F37AB" w:rsidRDefault="009379EE">
            <w:pPr>
              <w:spacing w:before="80" w:after="80" w:line="480" w:lineRule="auto"/>
            </w:pPr>
            <w:r>
              <w:t>Marital status</w:t>
            </w:r>
          </w:p>
        </w:tc>
        <w:tc>
          <w:tcPr>
            <w:tcW w:w="1500" w:type="dxa"/>
            <w:tcBorders>
              <w:top w:val="nil"/>
              <w:left w:val="nil"/>
              <w:bottom w:val="nil"/>
              <w:right w:val="nil"/>
            </w:tcBorders>
            <w:tcMar>
              <w:top w:w="60" w:type="dxa"/>
              <w:left w:w="100" w:type="dxa"/>
              <w:bottom w:w="60" w:type="dxa"/>
              <w:right w:w="100" w:type="dxa"/>
            </w:tcMar>
          </w:tcPr>
          <w:p w14:paraId="2CFA18CD" w14:textId="77777777" w:rsidR="002F37AB" w:rsidRDefault="009379EE">
            <w:pPr>
              <w:spacing w:before="80" w:after="80" w:line="480" w:lineRule="auto"/>
            </w:pPr>
            <w:r>
              <w:t>Divorced/Separated</w:t>
            </w:r>
          </w:p>
        </w:tc>
        <w:tc>
          <w:tcPr>
            <w:tcW w:w="1200" w:type="dxa"/>
            <w:tcBorders>
              <w:top w:val="nil"/>
              <w:left w:val="nil"/>
              <w:bottom w:val="nil"/>
              <w:right w:val="nil"/>
            </w:tcBorders>
            <w:tcMar>
              <w:top w:w="60" w:type="dxa"/>
              <w:left w:w="100" w:type="dxa"/>
              <w:bottom w:w="60" w:type="dxa"/>
              <w:right w:w="100" w:type="dxa"/>
            </w:tcMar>
          </w:tcPr>
          <w:p w14:paraId="11964778" w14:textId="77777777" w:rsidR="002F37AB" w:rsidRDefault="009379EE">
            <w:pPr>
              <w:spacing w:before="80" w:after="80" w:line="480" w:lineRule="auto"/>
            </w:pPr>
            <w:r>
              <w:t>3 (42.9)</w:t>
            </w:r>
          </w:p>
        </w:tc>
        <w:tc>
          <w:tcPr>
            <w:tcW w:w="1200" w:type="dxa"/>
            <w:tcBorders>
              <w:top w:val="nil"/>
              <w:left w:val="nil"/>
              <w:bottom w:val="nil"/>
              <w:right w:val="nil"/>
            </w:tcBorders>
            <w:tcMar>
              <w:top w:w="60" w:type="dxa"/>
              <w:left w:w="100" w:type="dxa"/>
              <w:bottom w:w="60" w:type="dxa"/>
              <w:right w:w="100" w:type="dxa"/>
            </w:tcMar>
          </w:tcPr>
          <w:p w14:paraId="4D4075A6" w14:textId="77777777" w:rsidR="002F37AB" w:rsidRDefault="009379EE">
            <w:pPr>
              <w:spacing w:before="80" w:after="80" w:line="480" w:lineRule="auto"/>
            </w:pPr>
            <w:r>
              <w:t>4 (57.1)</w:t>
            </w:r>
          </w:p>
        </w:tc>
        <w:tc>
          <w:tcPr>
            <w:tcW w:w="1200" w:type="dxa"/>
            <w:tcBorders>
              <w:top w:val="nil"/>
              <w:left w:val="nil"/>
              <w:bottom w:val="nil"/>
              <w:right w:val="nil"/>
            </w:tcBorders>
            <w:tcMar>
              <w:top w:w="60" w:type="dxa"/>
              <w:left w:w="100" w:type="dxa"/>
              <w:bottom w:w="60" w:type="dxa"/>
              <w:right w:w="100" w:type="dxa"/>
            </w:tcMar>
          </w:tcPr>
          <w:p w14:paraId="3CEE3DD7" w14:textId="77777777" w:rsidR="002F37AB" w:rsidRDefault="009379EE">
            <w:pPr>
              <w:spacing w:before="80" w:after="80" w:line="480" w:lineRule="auto"/>
            </w:pPr>
            <w:r>
              <w:t>7 (100.0)</w:t>
            </w:r>
          </w:p>
        </w:tc>
        <w:tc>
          <w:tcPr>
            <w:tcW w:w="700" w:type="dxa"/>
            <w:tcBorders>
              <w:top w:val="nil"/>
              <w:left w:val="nil"/>
              <w:bottom w:val="nil"/>
              <w:right w:val="nil"/>
            </w:tcBorders>
            <w:tcMar>
              <w:top w:w="60" w:type="dxa"/>
              <w:left w:w="100" w:type="dxa"/>
              <w:bottom w:w="60" w:type="dxa"/>
              <w:right w:w="100" w:type="dxa"/>
            </w:tcMar>
          </w:tcPr>
          <w:p w14:paraId="1AC74776" w14:textId="77777777" w:rsidR="002F37AB" w:rsidRDefault="009379EE">
            <w:pPr>
              <w:spacing w:before="80" w:after="80" w:line="480" w:lineRule="auto"/>
            </w:pPr>
            <w:r>
              <w:t>3.12</w:t>
            </w:r>
          </w:p>
        </w:tc>
        <w:tc>
          <w:tcPr>
            <w:tcW w:w="1526" w:type="dxa"/>
            <w:tcBorders>
              <w:top w:val="nil"/>
              <w:left w:val="nil"/>
              <w:bottom w:val="nil"/>
              <w:right w:val="nil"/>
            </w:tcBorders>
            <w:tcMar>
              <w:top w:w="60" w:type="dxa"/>
              <w:left w:w="100" w:type="dxa"/>
              <w:bottom w:w="60" w:type="dxa"/>
              <w:right w:w="100" w:type="dxa"/>
            </w:tcMar>
          </w:tcPr>
          <w:p w14:paraId="6A0D31FC" w14:textId="77777777" w:rsidR="002F37AB" w:rsidRDefault="009379EE">
            <w:pPr>
              <w:spacing w:before="80" w:after="80" w:line="480" w:lineRule="auto"/>
            </w:pPr>
            <w:r>
              <w:t>.211</w:t>
            </w:r>
          </w:p>
        </w:tc>
      </w:tr>
      <w:tr w:rsidR="002F37AB" w14:paraId="0C1E15A4" w14:textId="77777777">
        <w:tc>
          <w:tcPr>
            <w:tcW w:w="1700" w:type="dxa"/>
            <w:tcBorders>
              <w:top w:val="nil"/>
              <w:left w:val="nil"/>
              <w:bottom w:val="nil"/>
              <w:right w:val="nil"/>
            </w:tcBorders>
            <w:tcMar>
              <w:top w:w="60" w:type="dxa"/>
              <w:left w:w="100" w:type="dxa"/>
              <w:bottom w:w="60" w:type="dxa"/>
              <w:right w:w="100" w:type="dxa"/>
            </w:tcMar>
          </w:tcPr>
          <w:p w14:paraId="165CC431"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7FDF4AE3" w14:textId="77777777" w:rsidR="002F37AB" w:rsidRDefault="009379EE">
            <w:pPr>
              <w:spacing w:before="80" w:after="80" w:line="480" w:lineRule="auto"/>
            </w:pPr>
            <w:r>
              <w:t>Married</w:t>
            </w:r>
          </w:p>
        </w:tc>
        <w:tc>
          <w:tcPr>
            <w:tcW w:w="1200" w:type="dxa"/>
            <w:tcBorders>
              <w:top w:val="nil"/>
              <w:left w:val="nil"/>
              <w:bottom w:val="nil"/>
              <w:right w:val="nil"/>
            </w:tcBorders>
            <w:tcMar>
              <w:top w:w="60" w:type="dxa"/>
              <w:left w:w="100" w:type="dxa"/>
              <w:bottom w:w="60" w:type="dxa"/>
              <w:right w:w="100" w:type="dxa"/>
            </w:tcMar>
          </w:tcPr>
          <w:p w14:paraId="3448E46C" w14:textId="77777777" w:rsidR="002F37AB" w:rsidRDefault="009379EE">
            <w:pPr>
              <w:spacing w:before="80" w:after="80" w:line="480" w:lineRule="auto"/>
            </w:pPr>
            <w:r>
              <w:t>13 (48.1)</w:t>
            </w:r>
          </w:p>
        </w:tc>
        <w:tc>
          <w:tcPr>
            <w:tcW w:w="1200" w:type="dxa"/>
            <w:tcBorders>
              <w:top w:val="nil"/>
              <w:left w:val="nil"/>
              <w:bottom w:val="nil"/>
              <w:right w:val="nil"/>
            </w:tcBorders>
            <w:tcMar>
              <w:top w:w="60" w:type="dxa"/>
              <w:left w:w="100" w:type="dxa"/>
              <w:bottom w:w="60" w:type="dxa"/>
              <w:right w:w="100" w:type="dxa"/>
            </w:tcMar>
          </w:tcPr>
          <w:p w14:paraId="6B6FC3BF" w14:textId="77777777" w:rsidR="002F37AB" w:rsidRDefault="009379EE">
            <w:pPr>
              <w:spacing w:before="80" w:after="80" w:line="480" w:lineRule="auto"/>
            </w:pPr>
            <w:r>
              <w:t>14 (51.9)</w:t>
            </w:r>
          </w:p>
        </w:tc>
        <w:tc>
          <w:tcPr>
            <w:tcW w:w="1200" w:type="dxa"/>
            <w:tcBorders>
              <w:top w:val="nil"/>
              <w:left w:val="nil"/>
              <w:bottom w:val="nil"/>
              <w:right w:val="nil"/>
            </w:tcBorders>
            <w:tcMar>
              <w:top w:w="60" w:type="dxa"/>
              <w:left w:w="100" w:type="dxa"/>
              <w:bottom w:w="60" w:type="dxa"/>
              <w:right w:w="100" w:type="dxa"/>
            </w:tcMar>
          </w:tcPr>
          <w:p w14:paraId="39B55F49" w14:textId="77777777" w:rsidR="002F37AB" w:rsidRDefault="009379EE">
            <w:pPr>
              <w:spacing w:before="80" w:after="80" w:line="480" w:lineRule="auto"/>
            </w:pPr>
            <w:r>
              <w:t>27 (100.0)</w:t>
            </w:r>
          </w:p>
        </w:tc>
        <w:tc>
          <w:tcPr>
            <w:tcW w:w="700" w:type="dxa"/>
            <w:tcBorders>
              <w:top w:val="nil"/>
              <w:left w:val="nil"/>
              <w:bottom w:val="nil"/>
              <w:right w:val="nil"/>
            </w:tcBorders>
            <w:tcMar>
              <w:top w:w="60" w:type="dxa"/>
              <w:left w:w="100" w:type="dxa"/>
              <w:bottom w:w="60" w:type="dxa"/>
              <w:right w:w="100" w:type="dxa"/>
            </w:tcMar>
          </w:tcPr>
          <w:p w14:paraId="7E1558BF"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13FA8070" w14:textId="77777777" w:rsidR="002F37AB" w:rsidRDefault="002F37AB">
            <w:pPr>
              <w:spacing w:before="80" w:after="80" w:line="480" w:lineRule="auto"/>
            </w:pPr>
          </w:p>
        </w:tc>
      </w:tr>
      <w:tr w:rsidR="002F37AB" w14:paraId="2C51AAE6" w14:textId="77777777">
        <w:tc>
          <w:tcPr>
            <w:tcW w:w="1700" w:type="dxa"/>
            <w:tcBorders>
              <w:top w:val="nil"/>
              <w:left w:val="nil"/>
              <w:bottom w:val="nil"/>
              <w:right w:val="nil"/>
            </w:tcBorders>
            <w:tcMar>
              <w:top w:w="60" w:type="dxa"/>
              <w:left w:w="100" w:type="dxa"/>
              <w:bottom w:w="60" w:type="dxa"/>
              <w:right w:w="100" w:type="dxa"/>
            </w:tcMar>
          </w:tcPr>
          <w:p w14:paraId="7930FCF5"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67652EAC" w14:textId="77777777" w:rsidR="002F37AB" w:rsidRDefault="009379EE">
            <w:pPr>
              <w:spacing w:before="80" w:after="80" w:line="480" w:lineRule="auto"/>
            </w:pPr>
            <w:r>
              <w:t>Single</w:t>
            </w:r>
          </w:p>
        </w:tc>
        <w:tc>
          <w:tcPr>
            <w:tcW w:w="1200" w:type="dxa"/>
            <w:tcBorders>
              <w:top w:val="nil"/>
              <w:left w:val="nil"/>
              <w:bottom w:val="nil"/>
              <w:right w:val="nil"/>
            </w:tcBorders>
            <w:tcMar>
              <w:top w:w="60" w:type="dxa"/>
              <w:left w:w="100" w:type="dxa"/>
              <w:bottom w:w="60" w:type="dxa"/>
              <w:right w:w="100" w:type="dxa"/>
            </w:tcMar>
          </w:tcPr>
          <w:p w14:paraId="2FBC7D70" w14:textId="77777777" w:rsidR="002F37AB" w:rsidRDefault="009379EE">
            <w:pPr>
              <w:spacing w:before="80" w:after="80" w:line="480" w:lineRule="auto"/>
            </w:pPr>
            <w:r>
              <w:t>103 (32.2)</w:t>
            </w:r>
          </w:p>
        </w:tc>
        <w:tc>
          <w:tcPr>
            <w:tcW w:w="1200" w:type="dxa"/>
            <w:tcBorders>
              <w:top w:val="nil"/>
              <w:left w:val="nil"/>
              <w:bottom w:val="nil"/>
              <w:right w:val="nil"/>
            </w:tcBorders>
            <w:tcMar>
              <w:top w:w="60" w:type="dxa"/>
              <w:left w:w="100" w:type="dxa"/>
              <w:bottom w:w="60" w:type="dxa"/>
              <w:right w:w="100" w:type="dxa"/>
            </w:tcMar>
          </w:tcPr>
          <w:p w14:paraId="6D24FC50" w14:textId="77777777" w:rsidR="002F37AB" w:rsidRDefault="009379EE">
            <w:pPr>
              <w:spacing w:before="80" w:after="80" w:line="480" w:lineRule="auto"/>
            </w:pPr>
            <w:r>
              <w:t>217 (67.8)</w:t>
            </w:r>
          </w:p>
        </w:tc>
        <w:tc>
          <w:tcPr>
            <w:tcW w:w="1200" w:type="dxa"/>
            <w:tcBorders>
              <w:top w:val="nil"/>
              <w:left w:val="nil"/>
              <w:bottom w:val="nil"/>
              <w:right w:val="nil"/>
            </w:tcBorders>
            <w:tcMar>
              <w:top w:w="60" w:type="dxa"/>
              <w:left w:w="100" w:type="dxa"/>
              <w:bottom w:w="60" w:type="dxa"/>
              <w:right w:w="100" w:type="dxa"/>
            </w:tcMar>
          </w:tcPr>
          <w:p w14:paraId="3EF085F8" w14:textId="77777777" w:rsidR="002F37AB" w:rsidRDefault="009379EE">
            <w:pPr>
              <w:spacing w:before="80" w:after="80" w:line="480" w:lineRule="auto"/>
            </w:pPr>
            <w:r>
              <w:t>320 (100.0)</w:t>
            </w:r>
          </w:p>
        </w:tc>
        <w:tc>
          <w:tcPr>
            <w:tcW w:w="700" w:type="dxa"/>
            <w:tcBorders>
              <w:top w:val="nil"/>
              <w:left w:val="nil"/>
              <w:bottom w:val="nil"/>
              <w:right w:val="nil"/>
            </w:tcBorders>
            <w:tcMar>
              <w:top w:w="60" w:type="dxa"/>
              <w:left w:w="100" w:type="dxa"/>
              <w:bottom w:w="60" w:type="dxa"/>
              <w:right w:w="100" w:type="dxa"/>
            </w:tcMar>
          </w:tcPr>
          <w:p w14:paraId="2C504D24"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1FAC33F3" w14:textId="77777777" w:rsidR="002F37AB" w:rsidRDefault="002F37AB">
            <w:pPr>
              <w:spacing w:before="80" w:after="80" w:line="480" w:lineRule="auto"/>
            </w:pPr>
          </w:p>
        </w:tc>
      </w:tr>
      <w:tr w:rsidR="002F37AB" w14:paraId="318283F7" w14:textId="77777777">
        <w:tc>
          <w:tcPr>
            <w:tcW w:w="1700" w:type="dxa"/>
            <w:tcBorders>
              <w:top w:val="nil"/>
              <w:left w:val="nil"/>
              <w:bottom w:val="nil"/>
              <w:right w:val="nil"/>
            </w:tcBorders>
            <w:tcMar>
              <w:top w:w="60" w:type="dxa"/>
              <w:left w:w="100" w:type="dxa"/>
              <w:bottom w:w="60" w:type="dxa"/>
              <w:right w:w="100" w:type="dxa"/>
            </w:tcMar>
          </w:tcPr>
          <w:p w14:paraId="5416072E" w14:textId="77777777" w:rsidR="002F37AB" w:rsidRDefault="009379EE">
            <w:pPr>
              <w:spacing w:before="80" w:after="80" w:line="480" w:lineRule="auto"/>
            </w:pPr>
            <w:r>
              <w:t>Faculty</w:t>
            </w:r>
          </w:p>
        </w:tc>
        <w:tc>
          <w:tcPr>
            <w:tcW w:w="1500" w:type="dxa"/>
            <w:tcBorders>
              <w:top w:val="nil"/>
              <w:left w:val="nil"/>
              <w:bottom w:val="nil"/>
              <w:right w:val="nil"/>
            </w:tcBorders>
            <w:tcMar>
              <w:top w:w="60" w:type="dxa"/>
              <w:left w:w="100" w:type="dxa"/>
              <w:bottom w:w="60" w:type="dxa"/>
              <w:right w:w="100" w:type="dxa"/>
            </w:tcMar>
          </w:tcPr>
          <w:p w14:paraId="6C1E5071" w14:textId="77777777" w:rsidR="002F37AB" w:rsidRDefault="009379EE">
            <w:pPr>
              <w:spacing w:before="80" w:after="80" w:line="480" w:lineRule="auto"/>
            </w:pPr>
            <w:r>
              <w:t>Engineering</w:t>
            </w:r>
          </w:p>
        </w:tc>
        <w:tc>
          <w:tcPr>
            <w:tcW w:w="1200" w:type="dxa"/>
            <w:tcBorders>
              <w:top w:val="nil"/>
              <w:left w:val="nil"/>
              <w:bottom w:val="nil"/>
              <w:right w:val="nil"/>
            </w:tcBorders>
            <w:tcMar>
              <w:top w:w="60" w:type="dxa"/>
              <w:left w:w="100" w:type="dxa"/>
              <w:bottom w:w="60" w:type="dxa"/>
              <w:right w:w="100" w:type="dxa"/>
            </w:tcMar>
          </w:tcPr>
          <w:p w14:paraId="6200EBFF" w14:textId="77777777" w:rsidR="002F37AB" w:rsidRDefault="009379EE">
            <w:pPr>
              <w:spacing w:before="80" w:after="80" w:line="480" w:lineRule="auto"/>
            </w:pPr>
            <w:r>
              <w:t>23 (31.1)</w:t>
            </w:r>
          </w:p>
        </w:tc>
        <w:tc>
          <w:tcPr>
            <w:tcW w:w="1200" w:type="dxa"/>
            <w:tcBorders>
              <w:top w:val="nil"/>
              <w:left w:val="nil"/>
              <w:bottom w:val="nil"/>
              <w:right w:val="nil"/>
            </w:tcBorders>
            <w:tcMar>
              <w:top w:w="60" w:type="dxa"/>
              <w:left w:w="100" w:type="dxa"/>
              <w:bottom w:w="60" w:type="dxa"/>
              <w:right w:w="100" w:type="dxa"/>
            </w:tcMar>
          </w:tcPr>
          <w:p w14:paraId="586A73AC" w14:textId="77777777" w:rsidR="002F37AB" w:rsidRDefault="009379EE">
            <w:pPr>
              <w:spacing w:before="80" w:after="80" w:line="480" w:lineRule="auto"/>
            </w:pPr>
            <w:r>
              <w:t>51 (68.9)</w:t>
            </w:r>
          </w:p>
        </w:tc>
        <w:tc>
          <w:tcPr>
            <w:tcW w:w="1200" w:type="dxa"/>
            <w:tcBorders>
              <w:top w:val="nil"/>
              <w:left w:val="nil"/>
              <w:bottom w:val="nil"/>
              <w:right w:val="nil"/>
            </w:tcBorders>
            <w:tcMar>
              <w:top w:w="60" w:type="dxa"/>
              <w:left w:w="100" w:type="dxa"/>
              <w:bottom w:w="60" w:type="dxa"/>
              <w:right w:w="100" w:type="dxa"/>
            </w:tcMar>
          </w:tcPr>
          <w:p w14:paraId="06E465C1" w14:textId="77777777" w:rsidR="002F37AB" w:rsidRDefault="009379EE">
            <w:pPr>
              <w:spacing w:before="80" w:after="80" w:line="480" w:lineRule="auto"/>
            </w:pPr>
            <w:r>
              <w:t>74 (100.0)</w:t>
            </w:r>
          </w:p>
        </w:tc>
        <w:tc>
          <w:tcPr>
            <w:tcW w:w="700" w:type="dxa"/>
            <w:tcBorders>
              <w:top w:val="nil"/>
              <w:left w:val="nil"/>
              <w:bottom w:val="nil"/>
              <w:right w:val="nil"/>
            </w:tcBorders>
            <w:tcMar>
              <w:top w:w="60" w:type="dxa"/>
              <w:left w:w="100" w:type="dxa"/>
              <w:bottom w:w="60" w:type="dxa"/>
              <w:right w:w="100" w:type="dxa"/>
            </w:tcMar>
          </w:tcPr>
          <w:p w14:paraId="03204F8B" w14:textId="77777777" w:rsidR="002F37AB" w:rsidRDefault="009379EE">
            <w:pPr>
              <w:spacing w:before="80" w:after="80" w:line="480" w:lineRule="auto"/>
            </w:pPr>
            <w:r>
              <w:t>4.81</w:t>
            </w:r>
          </w:p>
        </w:tc>
        <w:tc>
          <w:tcPr>
            <w:tcW w:w="1526" w:type="dxa"/>
            <w:tcBorders>
              <w:top w:val="nil"/>
              <w:left w:val="nil"/>
              <w:bottom w:val="nil"/>
              <w:right w:val="nil"/>
            </w:tcBorders>
            <w:tcMar>
              <w:top w:w="60" w:type="dxa"/>
              <w:left w:w="100" w:type="dxa"/>
              <w:bottom w:w="60" w:type="dxa"/>
              <w:right w:w="100" w:type="dxa"/>
            </w:tcMar>
          </w:tcPr>
          <w:p w14:paraId="09984457" w14:textId="77777777" w:rsidR="002F37AB" w:rsidRDefault="009379EE">
            <w:pPr>
              <w:spacing w:before="80" w:after="80" w:line="480" w:lineRule="auto"/>
            </w:pPr>
            <w:r>
              <w:t>.307</w:t>
            </w:r>
          </w:p>
        </w:tc>
      </w:tr>
      <w:tr w:rsidR="002F37AB" w14:paraId="3DA335EA" w14:textId="77777777">
        <w:tc>
          <w:tcPr>
            <w:tcW w:w="1700" w:type="dxa"/>
            <w:tcBorders>
              <w:top w:val="nil"/>
              <w:left w:val="nil"/>
              <w:bottom w:val="nil"/>
              <w:right w:val="nil"/>
            </w:tcBorders>
            <w:tcMar>
              <w:top w:w="60" w:type="dxa"/>
              <w:left w:w="100" w:type="dxa"/>
              <w:bottom w:w="60" w:type="dxa"/>
              <w:right w:w="100" w:type="dxa"/>
            </w:tcMar>
          </w:tcPr>
          <w:p w14:paraId="770D7AB4"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5B293021" w14:textId="77777777" w:rsidR="002F37AB" w:rsidRDefault="009379EE">
            <w:pPr>
              <w:spacing w:before="80" w:after="80" w:line="480" w:lineRule="auto"/>
            </w:pPr>
            <w:r>
              <w:t>Health Sciences</w:t>
            </w:r>
          </w:p>
        </w:tc>
        <w:tc>
          <w:tcPr>
            <w:tcW w:w="1200" w:type="dxa"/>
            <w:tcBorders>
              <w:top w:val="nil"/>
              <w:left w:val="nil"/>
              <w:bottom w:val="nil"/>
              <w:right w:val="nil"/>
            </w:tcBorders>
            <w:tcMar>
              <w:top w:w="60" w:type="dxa"/>
              <w:left w:w="100" w:type="dxa"/>
              <w:bottom w:w="60" w:type="dxa"/>
              <w:right w:w="100" w:type="dxa"/>
            </w:tcMar>
          </w:tcPr>
          <w:p w14:paraId="56285766" w14:textId="77777777" w:rsidR="002F37AB" w:rsidRDefault="009379EE">
            <w:pPr>
              <w:spacing w:before="80" w:after="80" w:line="480" w:lineRule="auto"/>
            </w:pPr>
            <w:r>
              <w:t>21 (30.0)</w:t>
            </w:r>
          </w:p>
        </w:tc>
        <w:tc>
          <w:tcPr>
            <w:tcW w:w="1200" w:type="dxa"/>
            <w:tcBorders>
              <w:top w:val="nil"/>
              <w:left w:val="nil"/>
              <w:bottom w:val="nil"/>
              <w:right w:val="nil"/>
            </w:tcBorders>
            <w:tcMar>
              <w:top w:w="60" w:type="dxa"/>
              <w:left w:w="100" w:type="dxa"/>
              <w:bottom w:w="60" w:type="dxa"/>
              <w:right w:w="100" w:type="dxa"/>
            </w:tcMar>
          </w:tcPr>
          <w:p w14:paraId="64ADD618" w14:textId="77777777" w:rsidR="002F37AB" w:rsidRDefault="009379EE">
            <w:pPr>
              <w:spacing w:before="80" w:after="80" w:line="480" w:lineRule="auto"/>
            </w:pPr>
            <w:r>
              <w:t>49 (70.0)</w:t>
            </w:r>
          </w:p>
        </w:tc>
        <w:tc>
          <w:tcPr>
            <w:tcW w:w="1200" w:type="dxa"/>
            <w:tcBorders>
              <w:top w:val="nil"/>
              <w:left w:val="nil"/>
              <w:bottom w:val="nil"/>
              <w:right w:val="nil"/>
            </w:tcBorders>
            <w:tcMar>
              <w:top w:w="60" w:type="dxa"/>
              <w:left w:w="100" w:type="dxa"/>
              <w:bottom w:w="60" w:type="dxa"/>
              <w:right w:w="100" w:type="dxa"/>
            </w:tcMar>
          </w:tcPr>
          <w:p w14:paraId="7BFB4216" w14:textId="77777777" w:rsidR="002F37AB" w:rsidRDefault="009379EE">
            <w:pPr>
              <w:spacing w:before="80" w:after="80" w:line="480" w:lineRule="auto"/>
            </w:pPr>
            <w:r>
              <w:t>70 (100.0)</w:t>
            </w:r>
          </w:p>
        </w:tc>
        <w:tc>
          <w:tcPr>
            <w:tcW w:w="700" w:type="dxa"/>
            <w:tcBorders>
              <w:top w:val="nil"/>
              <w:left w:val="nil"/>
              <w:bottom w:val="nil"/>
              <w:right w:val="nil"/>
            </w:tcBorders>
            <w:tcMar>
              <w:top w:w="60" w:type="dxa"/>
              <w:left w:w="100" w:type="dxa"/>
              <w:bottom w:w="60" w:type="dxa"/>
              <w:right w:w="100" w:type="dxa"/>
            </w:tcMar>
          </w:tcPr>
          <w:p w14:paraId="7123515B"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72F50A90" w14:textId="77777777" w:rsidR="002F37AB" w:rsidRDefault="002F37AB">
            <w:pPr>
              <w:spacing w:before="80" w:after="80" w:line="480" w:lineRule="auto"/>
            </w:pPr>
          </w:p>
        </w:tc>
      </w:tr>
      <w:tr w:rsidR="002F37AB" w14:paraId="5FBBEBFB" w14:textId="77777777">
        <w:tc>
          <w:tcPr>
            <w:tcW w:w="1700" w:type="dxa"/>
            <w:tcBorders>
              <w:top w:val="nil"/>
              <w:left w:val="nil"/>
              <w:bottom w:val="nil"/>
              <w:right w:val="nil"/>
            </w:tcBorders>
            <w:tcMar>
              <w:top w:w="60" w:type="dxa"/>
              <w:left w:w="100" w:type="dxa"/>
              <w:bottom w:w="60" w:type="dxa"/>
              <w:right w:w="100" w:type="dxa"/>
            </w:tcMar>
          </w:tcPr>
          <w:p w14:paraId="395838BC"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08855F43" w14:textId="77777777" w:rsidR="002F37AB" w:rsidRDefault="009379EE">
            <w:pPr>
              <w:spacing w:before="80" w:after="80" w:line="480" w:lineRule="auto"/>
            </w:pPr>
            <w:r>
              <w:t>Natural Sciences</w:t>
            </w:r>
          </w:p>
        </w:tc>
        <w:tc>
          <w:tcPr>
            <w:tcW w:w="1200" w:type="dxa"/>
            <w:tcBorders>
              <w:top w:val="nil"/>
              <w:left w:val="nil"/>
              <w:bottom w:val="nil"/>
              <w:right w:val="nil"/>
            </w:tcBorders>
            <w:tcMar>
              <w:top w:w="60" w:type="dxa"/>
              <w:left w:w="100" w:type="dxa"/>
              <w:bottom w:w="60" w:type="dxa"/>
              <w:right w:w="100" w:type="dxa"/>
            </w:tcMar>
          </w:tcPr>
          <w:p w14:paraId="7FA45471" w14:textId="77777777" w:rsidR="002F37AB" w:rsidRDefault="009379EE">
            <w:pPr>
              <w:spacing w:before="80" w:after="80" w:line="480" w:lineRule="auto"/>
            </w:pPr>
            <w:r>
              <w:t>32 (44.4)</w:t>
            </w:r>
          </w:p>
        </w:tc>
        <w:tc>
          <w:tcPr>
            <w:tcW w:w="1200" w:type="dxa"/>
            <w:tcBorders>
              <w:top w:val="nil"/>
              <w:left w:val="nil"/>
              <w:bottom w:val="nil"/>
              <w:right w:val="nil"/>
            </w:tcBorders>
            <w:tcMar>
              <w:top w:w="60" w:type="dxa"/>
              <w:left w:w="100" w:type="dxa"/>
              <w:bottom w:w="60" w:type="dxa"/>
              <w:right w:w="100" w:type="dxa"/>
            </w:tcMar>
          </w:tcPr>
          <w:p w14:paraId="5E4881B6" w14:textId="77777777" w:rsidR="002F37AB" w:rsidRDefault="009379EE">
            <w:pPr>
              <w:spacing w:before="80" w:after="80" w:line="480" w:lineRule="auto"/>
            </w:pPr>
            <w:r>
              <w:t>40 (55.6)</w:t>
            </w:r>
          </w:p>
        </w:tc>
        <w:tc>
          <w:tcPr>
            <w:tcW w:w="1200" w:type="dxa"/>
            <w:tcBorders>
              <w:top w:val="nil"/>
              <w:left w:val="nil"/>
              <w:bottom w:val="nil"/>
              <w:right w:val="nil"/>
            </w:tcBorders>
            <w:tcMar>
              <w:top w:w="60" w:type="dxa"/>
              <w:left w:w="100" w:type="dxa"/>
              <w:bottom w:w="60" w:type="dxa"/>
              <w:right w:w="100" w:type="dxa"/>
            </w:tcMar>
          </w:tcPr>
          <w:p w14:paraId="1EA51D54" w14:textId="77777777" w:rsidR="002F37AB" w:rsidRDefault="009379EE">
            <w:pPr>
              <w:spacing w:before="80" w:after="80" w:line="480" w:lineRule="auto"/>
            </w:pPr>
            <w:r>
              <w:t>72 (100.0)</w:t>
            </w:r>
          </w:p>
        </w:tc>
        <w:tc>
          <w:tcPr>
            <w:tcW w:w="700" w:type="dxa"/>
            <w:tcBorders>
              <w:top w:val="nil"/>
              <w:left w:val="nil"/>
              <w:bottom w:val="nil"/>
              <w:right w:val="nil"/>
            </w:tcBorders>
            <w:tcMar>
              <w:top w:w="60" w:type="dxa"/>
              <w:left w:w="100" w:type="dxa"/>
              <w:bottom w:w="60" w:type="dxa"/>
              <w:right w:w="100" w:type="dxa"/>
            </w:tcMar>
          </w:tcPr>
          <w:p w14:paraId="3F62DCCF"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4EBDBB01" w14:textId="77777777" w:rsidR="002F37AB" w:rsidRDefault="002F37AB">
            <w:pPr>
              <w:spacing w:before="80" w:after="80" w:line="480" w:lineRule="auto"/>
            </w:pPr>
          </w:p>
        </w:tc>
      </w:tr>
      <w:tr w:rsidR="002F37AB" w14:paraId="12897AD3" w14:textId="77777777">
        <w:tc>
          <w:tcPr>
            <w:tcW w:w="1700" w:type="dxa"/>
            <w:tcBorders>
              <w:top w:val="nil"/>
              <w:left w:val="nil"/>
              <w:bottom w:val="nil"/>
              <w:right w:val="nil"/>
            </w:tcBorders>
            <w:tcMar>
              <w:top w:w="60" w:type="dxa"/>
              <w:left w:w="100" w:type="dxa"/>
              <w:bottom w:w="60" w:type="dxa"/>
              <w:right w:w="100" w:type="dxa"/>
            </w:tcMar>
          </w:tcPr>
          <w:p w14:paraId="4758D520"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35F4F768" w14:textId="77777777" w:rsidR="002F37AB" w:rsidRDefault="009379EE">
            <w:pPr>
              <w:spacing w:before="80" w:after="80" w:line="480" w:lineRule="auto"/>
            </w:pPr>
            <w:r>
              <w:t>Pharmaceutical Sciences</w:t>
            </w:r>
          </w:p>
        </w:tc>
        <w:tc>
          <w:tcPr>
            <w:tcW w:w="1200" w:type="dxa"/>
            <w:tcBorders>
              <w:top w:val="nil"/>
              <w:left w:val="nil"/>
              <w:bottom w:val="nil"/>
              <w:right w:val="nil"/>
            </w:tcBorders>
            <w:tcMar>
              <w:top w:w="60" w:type="dxa"/>
              <w:left w:w="100" w:type="dxa"/>
              <w:bottom w:w="60" w:type="dxa"/>
              <w:right w:w="100" w:type="dxa"/>
            </w:tcMar>
          </w:tcPr>
          <w:p w14:paraId="11C40EE6" w14:textId="77777777" w:rsidR="002F37AB" w:rsidRDefault="009379EE">
            <w:pPr>
              <w:spacing w:before="80" w:after="80" w:line="480" w:lineRule="auto"/>
            </w:pPr>
            <w:r>
              <w:t>22 (31.9)</w:t>
            </w:r>
          </w:p>
        </w:tc>
        <w:tc>
          <w:tcPr>
            <w:tcW w:w="1200" w:type="dxa"/>
            <w:tcBorders>
              <w:top w:val="nil"/>
              <w:left w:val="nil"/>
              <w:bottom w:val="nil"/>
              <w:right w:val="nil"/>
            </w:tcBorders>
            <w:tcMar>
              <w:top w:w="60" w:type="dxa"/>
              <w:left w:w="100" w:type="dxa"/>
              <w:bottom w:w="60" w:type="dxa"/>
              <w:right w:w="100" w:type="dxa"/>
            </w:tcMar>
          </w:tcPr>
          <w:p w14:paraId="297C5749" w14:textId="77777777" w:rsidR="002F37AB" w:rsidRDefault="009379EE">
            <w:pPr>
              <w:spacing w:before="80" w:after="80" w:line="480" w:lineRule="auto"/>
            </w:pPr>
            <w:r>
              <w:t>47 (68.1)</w:t>
            </w:r>
          </w:p>
        </w:tc>
        <w:tc>
          <w:tcPr>
            <w:tcW w:w="1200" w:type="dxa"/>
            <w:tcBorders>
              <w:top w:val="nil"/>
              <w:left w:val="nil"/>
              <w:bottom w:val="nil"/>
              <w:right w:val="nil"/>
            </w:tcBorders>
            <w:tcMar>
              <w:top w:w="60" w:type="dxa"/>
              <w:left w:w="100" w:type="dxa"/>
              <w:bottom w:w="60" w:type="dxa"/>
              <w:right w:w="100" w:type="dxa"/>
            </w:tcMar>
          </w:tcPr>
          <w:p w14:paraId="222D5B2C" w14:textId="77777777" w:rsidR="002F37AB" w:rsidRDefault="009379EE">
            <w:pPr>
              <w:spacing w:before="80" w:after="80" w:line="480" w:lineRule="auto"/>
            </w:pPr>
            <w:r>
              <w:t>69 (100.0)</w:t>
            </w:r>
          </w:p>
        </w:tc>
        <w:tc>
          <w:tcPr>
            <w:tcW w:w="700" w:type="dxa"/>
            <w:tcBorders>
              <w:top w:val="nil"/>
              <w:left w:val="nil"/>
              <w:bottom w:val="nil"/>
              <w:right w:val="nil"/>
            </w:tcBorders>
            <w:tcMar>
              <w:top w:w="60" w:type="dxa"/>
              <w:left w:w="100" w:type="dxa"/>
              <w:bottom w:w="60" w:type="dxa"/>
              <w:right w:w="100" w:type="dxa"/>
            </w:tcMar>
          </w:tcPr>
          <w:p w14:paraId="410F5DAF"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0589CCFB" w14:textId="77777777" w:rsidR="002F37AB" w:rsidRDefault="002F37AB">
            <w:pPr>
              <w:spacing w:before="80" w:after="80" w:line="480" w:lineRule="auto"/>
            </w:pPr>
          </w:p>
        </w:tc>
      </w:tr>
      <w:tr w:rsidR="002F37AB" w14:paraId="447D5A80" w14:textId="77777777">
        <w:tc>
          <w:tcPr>
            <w:tcW w:w="1700" w:type="dxa"/>
            <w:tcBorders>
              <w:top w:val="nil"/>
              <w:left w:val="nil"/>
              <w:bottom w:val="nil"/>
              <w:right w:val="nil"/>
            </w:tcBorders>
            <w:tcMar>
              <w:top w:w="60" w:type="dxa"/>
              <w:left w:w="100" w:type="dxa"/>
              <w:bottom w:w="60" w:type="dxa"/>
              <w:right w:w="100" w:type="dxa"/>
            </w:tcMar>
          </w:tcPr>
          <w:p w14:paraId="3F39A8A0"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2206CFE7" w14:textId="77777777" w:rsidR="002F37AB" w:rsidRDefault="009379EE">
            <w:pPr>
              <w:spacing w:before="80" w:after="80" w:line="480" w:lineRule="auto"/>
            </w:pPr>
            <w:r>
              <w:t>Social Sciences</w:t>
            </w:r>
          </w:p>
        </w:tc>
        <w:tc>
          <w:tcPr>
            <w:tcW w:w="1200" w:type="dxa"/>
            <w:tcBorders>
              <w:top w:val="nil"/>
              <w:left w:val="nil"/>
              <w:bottom w:val="nil"/>
              <w:right w:val="nil"/>
            </w:tcBorders>
            <w:tcMar>
              <w:top w:w="60" w:type="dxa"/>
              <w:left w:w="100" w:type="dxa"/>
              <w:bottom w:w="60" w:type="dxa"/>
              <w:right w:w="100" w:type="dxa"/>
            </w:tcMar>
          </w:tcPr>
          <w:p w14:paraId="7A629938" w14:textId="77777777" w:rsidR="002F37AB" w:rsidRDefault="009379EE">
            <w:pPr>
              <w:spacing w:before="80" w:after="80" w:line="480" w:lineRule="auto"/>
            </w:pPr>
            <w:r>
              <w:t>21 (30.4)</w:t>
            </w:r>
          </w:p>
        </w:tc>
        <w:tc>
          <w:tcPr>
            <w:tcW w:w="1200" w:type="dxa"/>
            <w:tcBorders>
              <w:top w:val="nil"/>
              <w:left w:val="nil"/>
              <w:bottom w:val="nil"/>
              <w:right w:val="nil"/>
            </w:tcBorders>
            <w:tcMar>
              <w:top w:w="60" w:type="dxa"/>
              <w:left w:w="100" w:type="dxa"/>
              <w:bottom w:w="60" w:type="dxa"/>
              <w:right w:w="100" w:type="dxa"/>
            </w:tcMar>
          </w:tcPr>
          <w:p w14:paraId="339D0469" w14:textId="77777777" w:rsidR="002F37AB" w:rsidRDefault="009379EE">
            <w:pPr>
              <w:spacing w:before="80" w:after="80" w:line="480" w:lineRule="auto"/>
            </w:pPr>
            <w:r>
              <w:t>48 (69.6)</w:t>
            </w:r>
          </w:p>
        </w:tc>
        <w:tc>
          <w:tcPr>
            <w:tcW w:w="1200" w:type="dxa"/>
            <w:tcBorders>
              <w:top w:val="nil"/>
              <w:left w:val="nil"/>
              <w:bottom w:val="nil"/>
              <w:right w:val="nil"/>
            </w:tcBorders>
            <w:tcMar>
              <w:top w:w="60" w:type="dxa"/>
              <w:left w:w="100" w:type="dxa"/>
              <w:bottom w:w="60" w:type="dxa"/>
              <w:right w:w="100" w:type="dxa"/>
            </w:tcMar>
          </w:tcPr>
          <w:p w14:paraId="29BF0EC8" w14:textId="77777777" w:rsidR="002F37AB" w:rsidRDefault="009379EE">
            <w:pPr>
              <w:spacing w:before="80" w:after="80" w:line="480" w:lineRule="auto"/>
            </w:pPr>
            <w:r>
              <w:t xml:space="preserve">69 </w:t>
            </w:r>
            <w:r>
              <w:t>(100.0)</w:t>
            </w:r>
          </w:p>
        </w:tc>
        <w:tc>
          <w:tcPr>
            <w:tcW w:w="700" w:type="dxa"/>
            <w:tcBorders>
              <w:top w:val="nil"/>
              <w:left w:val="nil"/>
              <w:bottom w:val="nil"/>
              <w:right w:val="nil"/>
            </w:tcBorders>
            <w:tcMar>
              <w:top w:w="60" w:type="dxa"/>
              <w:left w:w="100" w:type="dxa"/>
              <w:bottom w:w="60" w:type="dxa"/>
              <w:right w:w="100" w:type="dxa"/>
            </w:tcMar>
          </w:tcPr>
          <w:p w14:paraId="21A6D1F2"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17D0E8BD" w14:textId="77777777" w:rsidR="002F37AB" w:rsidRDefault="002F37AB">
            <w:pPr>
              <w:spacing w:before="80" w:after="80" w:line="480" w:lineRule="auto"/>
            </w:pPr>
          </w:p>
        </w:tc>
      </w:tr>
      <w:tr w:rsidR="002F37AB" w14:paraId="55D74CE5" w14:textId="77777777">
        <w:tc>
          <w:tcPr>
            <w:tcW w:w="1700" w:type="dxa"/>
            <w:tcBorders>
              <w:top w:val="nil"/>
              <w:left w:val="nil"/>
              <w:bottom w:val="nil"/>
              <w:right w:val="nil"/>
            </w:tcBorders>
            <w:tcMar>
              <w:top w:w="60" w:type="dxa"/>
              <w:left w:w="100" w:type="dxa"/>
              <w:bottom w:w="60" w:type="dxa"/>
              <w:right w:w="100" w:type="dxa"/>
            </w:tcMar>
          </w:tcPr>
          <w:p w14:paraId="1805B10D" w14:textId="77777777" w:rsidR="002F37AB" w:rsidRDefault="009379EE">
            <w:pPr>
              <w:spacing w:before="80" w:after="80" w:line="480" w:lineRule="auto"/>
            </w:pPr>
            <w:r>
              <w:t>Level of study</w:t>
            </w:r>
          </w:p>
        </w:tc>
        <w:tc>
          <w:tcPr>
            <w:tcW w:w="1500" w:type="dxa"/>
            <w:tcBorders>
              <w:top w:val="nil"/>
              <w:left w:val="nil"/>
              <w:bottom w:val="nil"/>
              <w:right w:val="nil"/>
            </w:tcBorders>
            <w:tcMar>
              <w:top w:w="60" w:type="dxa"/>
              <w:left w:w="100" w:type="dxa"/>
              <w:bottom w:w="60" w:type="dxa"/>
              <w:right w:w="100" w:type="dxa"/>
            </w:tcMar>
          </w:tcPr>
          <w:p w14:paraId="2D65FD51" w14:textId="77777777" w:rsidR="002F37AB" w:rsidRDefault="009379EE">
            <w:pPr>
              <w:spacing w:before="80" w:after="80" w:line="480" w:lineRule="auto"/>
            </w:pPr>
            <w:r>
              <w:t>100 level</w:t>
            </w:r>
          </w:p>
        </w:tc>
        <w:tc>
          <w:tcPr>
            <w:tcW w:w="1200" w:type="dxa"/>
            <w:tcBorders>
              <w:top w:val="nil"/>
              <w:left w:val="nil"/>
              <w:bottom w:val="nil"/>
              <w:right w:val="nil"/>
            </w:tcBorders>
            <w:tcMar>
              <w:top w:w="60" w:type="dxa"/>
              <w:left w:w="100" w:type="dxa"/>
              <w:bottom w:w="60" w:type="dxa"/>
              <w:right w:w="100" w:type="dxa"/>
            </w:tcMar>
          </w:tcPr>
          <w:p w14:paraId="3CB3CBBE" w14:textId="77777777" w:rsidR="002F37AB" w:rsidRDefault="009379EE">
            <w:pPr>
              <w:spacing w:before="80" w:after="80" w:line="480" w:lineRule="auto"/>
            </w:pPr>
            <w:r>
              <w:t>25 (30.5)</w:t>
            </w:r>
          </w:p>
        </w:tc>
        <w:tc>
          <w:tcPr>
            <w:tcW w:w="1200" w:type="dxa"/>
            <w:tcBorders>
              <w:top w:val="nil"/>
              <w:left w:val="nil"/>
              <w:bottom w:val="nil"/>
              <w:right w:val="nil"/>
            </w:tcBorders>
            <w:tcMar>
              <w:top w:w="60" w:type="dxa"/>
              <w:left w:w="100" w:type="dxa"/>
              <w:bottom w:w="60" w:type="dxa"/>
              <w:right w:w="100" w:type="dxa"/>
            </w:tcMar>
          </w:tcPr>
          <w:p w14:paraId="589BFE28" w14:textId="77777777" w:rsidR="002F37AB" w:rsidRDefault="009379EE">
            <w:pPr>
              <w:spacing w:before="80" w:after="80" w:line="480" w:lineRule="auto"/>
            </w:pPr>
            <w:r>
              <w:t>57 (69.5)</w:t>
            </w:r>
          </w:p>
        </w:tc>
        <w:tc>
          <w:tcPr>
            <w:tcW w:w="1200" w:type="dxa"/>
            <w:tcBorders>
              <w:top w:val="nil"/>
              <w:left w:val="nil"/>
              <w:bottom w:val="nil"/>
              <w:right w:val="nil"/>
            </w:tcBorders>
            <w:tcMar>
              <w:top w:w="60" w:type="dxa"/>
              <w:left w:w="100" w:type="dxa"/>
              <w:bottom w:w="60" w:type="dxa"/>
              <w:right w:w="100" w:type="dxa"/>
            </w:tcMar>
          </w:tcPr>
          <w:p w14:paraId="73721EF8" w14:textId="77777777" w:rsidR="002F37AB" w:rsidRDefault="009379EE">
            <w:pPr>
              <w:spacing w:before="80" w:after="80" w:line="480" w:lineRule="auto"/>
            </w:pPr>
            <w:r>
              <w:t>82 (100.0)</w:t>
            </w:r>
          </w:p>
        </w:tc>
        <w:tc>
          <w:tcPr>
            <w:tcW w:w="700" w:type="dxa"/>
            <w:tcBorders>
              <w:top w:val="nil"/>
              <w:left w:val="nil"/>
              <w:bottom w:val="nil"/>
              <w:right w:val="nil"/>
            </w:tcBorders>
            <w:tcMar>
              <w:top w:w="60" w:type="dxa"/>
              <w:left w:w="100" w:type="dxa"/>
              <w:bottom w:w="60" w:type="dxa"/>
              <w:right w:w="100" w:type="dxa"/>
            </w:tcMar>
          </w:tcPr>
          <w:p w14:paraId="7C1AF325" w14:textId="77777777" w:rsidR="002F37AB" w:rsidRDefault="009379EE">
            <w:pPr>
              <w:spacing w:before="80" w:after="80" w:line="480" w:lineRule="auto"/>
            </w:pPr>
            <w:r>
              <w:t>1.93</w:t>
            </w:r>
          </w:p>
        </w:tc>
        <w:tc>
          <w:tcPr>
            <w:tcW w:w="1526" w:type="dxa"/>
            <w:tcBorders>
              <w:top w:val="nil"/>
              <w:left w:val="nil"/>
              <w:bottom w:val="nil"/>
              <w:right w:val="nil"/>
            </w:tcBorders>
            <w:tcMar>
              <w:top w:w="60" w:type="dxa"/>
              <w:left w:w="100" w:type="dxa"/>
              <w:bottom w:w="60" w:type="dxa"/>
              <w:right w:w="100" w:type="dxa"/>
            </w:tcMar>
          </w:tcPr>
          <w:p w14:paraId="30EED7BD" w14:textId="77777777" w:rsidR="002F37AB" w:rsidRDefault="009379EE">
            <w:pPr>
              <w:spacing w:before="80" w:after="80" w:line="480" w:lineRule="auto"/>
            </w:pPr>
            <w:r>
              <w:t>.749</w:t>
            </w:r>
          </w:p>
        </w:tc>
      </w:tr>
      <w:tr w:rsidR="002F37AB" w14:paraId="44635D5E" w14:textId="77777777">
        <w:tc>
          <w:tcPr>
            <w:tcW w:w="1700" w:type="dxa"/>
            <w:tcBorders>
              <w:top w:val="nil"/>
              <w:left w:val="nil"/>
              <w:bottom w:val="nil"/>
              <w:right w:val="nil"/>
            </w:tcBorders>
            <w:tcMar>
              <w:top w:w="60" w:type="dxa"/>
              <w:left w:w="100" w:type="dxa"/>
              <w:bottom w:w="60" w:type="dxa"/>
              <w:right w:w="100" w:type="dxa"/>
            </w:tcMar>
          </w:tcPr>
          <w:p w14:paraId="3FADC1DC"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07F2F881" w14:textId="77777777" w:rsidR="002F37AB" w:rsidRDefault="009379EE">
            <w:pPr>
              <w:spacing w:before="80" w:after="80" w:line="480" w:lineRule="auto"/>
            </w:pPr>
            <w:r>
              <w:t>200 level</w:t>
            </w:r>
          </w:p>
        </w:tc>
        <w:tc>
          <w:tcPr>
            <w:tcW w:w="1200" w:type="dxa"/>
            <w:tcBorders>
              <w:top w:val="nil"/>
              <w:left w:val="nil"/>
              <w:bottom w:val="nil"/>
              <w:right w:val="nil"/>
            </w:tcBorders>
            <w:tcMar>
              <w:top w:w="60" w:type="dxa"/>
              <w:left w:w="100" w:type="dxa"/>
              <w:bottom w:w="60" w:type="dxa"/>
              <w:right w:w="100" w:type="dxa"/>
            </w:tcMar>
          </w:tcPr>
          <w:p w14:paraId="0F342FB4" w14:textId="77777777" w:rsidR="002F37AB" w:rsidRDefault="009379EE">
            <w:pPr>
              <w:spacing w:before="80" w:after="80" w:line="480" w:lineRule="auto"/>
            </w:pPr>
            <w:r>
              <w:t>28 (31.8)</w:t>
            </w:r>
          </w:p>
        </w:tc>
        <w:tc>
          <w:tcPr>
            <w:tcW w:w="1200" w:type="dxa"/>
            <w:tcBorders>
              <w:top w:val="nil"/>
              <w:left w:val="nil"/>
              <w:bottom w:val="nil"/>
              <w:right w:val="nil"/>
            </w:tcBorders>
            <w:tcMar>
              <w:top w:w="60" w:type="dxa"/>
              <w:left w:w="100" w:type="dxa"/>
              <w:bottom w:w="60" w:type="dxa"/>
              <w:right w:w="100" w:type="dxa"/>
            </w:tcMar>
          </w:tcPr>
          <w:p w14:paraId="6016C0C4" w14:textId="77777777" w:rsidR="002F37AB" w:rsidRDefault="009379EE">
            <w:pPr>
              <w:spacing w:before="80" w:after="80" w:line="480" w:lineRule="auto"/>
            </w:pPr>
            <w:r>
              <w:t>60 (68.2)</w:t>
            </w:r>
          </w:p>
        </w:tc>
        <w:tc>
          <w:tcPr>
            <w:tcW w:w="1200" w:type="dxa"/>
            <w:tcBorders>
              <w:top w:val="nil"/>
              <w:left w:val="nil"/>
              <w:bottom w:val="nil"/>
              <w:right w:val="nil"/>
            </w:tcBorders>
            <w:tcMar>
              <w:top w:w="60" w:type="dxa"/>
              <w:left w:w="100" w:type="dxa"/>
              <w:bottom w:w="60" w:type="dxa"/>
              <w:right w:w="100" w:type="dxa"/>
            </w:tcMar>
          </w:tcPr>
          <w:p w14:paraId="63EDF7C4" w14:textId="77777777" w:rsidR="002F37AB" w:rsidRDefault="009379EE">
            <w:pPr>
              <w:spacing w:before="80" w:after="80" w:line="480" w:lineRule="auto"/>
            </w:pPr>
            <w:r>
              <w:t>88 (100.0)</w:t>
            </w:r>
          </w:p>
        </w:tc>
        <w:tc>
          <w:tcPr>
            <w:tcW w:w="700" w:type="dxa"/>
            <w:tcBorders>
              <w:top w:val="nil"/>
              <w:left w:val="nil"/>
              <w:bottom w:val="nil"/>
              <w:right w:val="nil"/>
            </w:tcBorders>
            <w:tcMar>
              <w:top w:w="60" w:type="dxa"/>
              <w:left w:w="100" w:type="dxa"/>
              <w:bottom w:w="60" w:type="dxa"/>
              <w:right w:w="100" w:type="dxa"/>
            </w:tcMar>
          </w:tcPr>
          <w:p w14:paraId="3B470EDE"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30122D5F" w14:textId="77777777" w:rsidR="002F37AB" w:rsidRDefault="002F37AB">
            <w:pPr>
              <w:spacing w:before="80" w:after="80" w:line="480" w:lineRule="auto"/>
            </w:pPr>
          </w:p>
        </w:tc>
      </w:tr>
      <w:tr w:rsidR="002F37AB" w14:paraId="1BBA4C8D" w14:textId="77777777">
        <w:tc>
          <w:tcPr>
            <w:tcW w:w="1700" w:type="dxa"/>
            <w:tcBorders>
              <w:top w:val="nil"/>
              <w:left w:val="nil"/>
              <w:bottom w:val="nil"/>
              <w:right w:val="nil"/>
            </w:tcBorders>
            <w:tcMar>
              <w:top w:w="60" w:type="dxa"/>
              <w:left w:w="100" w:type="dxa"/>
              <w:bottom w:w="60" w:type="dxa"/>
              <w:right w:w="100" w:type="dxa"/>
            </w:tcMar>
          </w:tcPr>
          <w:p w14:paraId="3301C068"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653F26C7" w14:textId="77777777" w:rsidR="002F37AB" w:rsidRDefault="009379EE">
            <w:pPr>
              <w:spacing w:before="80" w:after="80" w:line="480" w:lineRule="auto"/>
            </w:pPr>
            <w:r>
              <w:t>300 level</w:t>
            </w:r>
          </w:p>
        </w:tc>
        <w:tc>
          <w:tcPr>
            <w:tcW w:w="1200" w:type="dxa"/>
            <w:tcBorders>
              <w:top w:val="nil"/>
              <w:left w:val="nil"/>
              <w:bottom w:val="nil"/>
              <w:right w:val="nil"/>
            </w:tcBorders>
            <w:tcMar>
              <w:top w:w="60" w:type="dxa"/>
              <w:left w:w="100" w:type="dxa"/>
              <w:bottom w:w="60" w:type="dxa"/>
              <w:right w:w="100" w:type="dxa"/>
            </w:tcMar>
          </w:tcPr>
          <w:p w14:paraId="42BF87B2" w14:textId="77777777" w:rsidR="002F37AB" w:rsidRDefault="009379EE">
            <w:pPr>
              <w:spacing w:before="80" w:after="80" w:line="480" w:lineRule="auto"/>
            </w:pPr>
            <w:r>
              <w:t>32 (33.0)</w:t>
            </w:r>
          </w:p>
        </w:tc>
        <w:tc>
          <w:tcPr>
            <w:tcW w:w="1200" w:type="dxa"/>
            <w:tcBorders>
              <w:top w:val="nil"/>
              <w:left w:val="nil"/>
              <w:bottom w:val="nil"/>
              <w:right w:val="nil"/>
            </w:tcBorders>
            <w:tcMar>
              <w:top w:w="60" w:type="dxa"/>
              <w:left w:w="100" w:type="dxa"/>
              <w:bottom w:w="60" w:type="dxa"/>
              <w:right w:w="100" w:type="dxa"/>
            </w:tcMar>
          </w:tcPr>
          <w:p w14:paraId="48C5849D" w14:textId="77777777" w:rsidR="002F37AB" w:rsidRDefault="009379EE">
            <w:pPr>
              <w:spacing w:before="80" w:after="80" w:line="480" w:lineRule="auto"/>
            </w:pPr>
            <w:r>
              <w:t>65 (67.0)</w:t>
            </w:r>
          </w:p>
        </w:tc>
        <w:tc>
          <w:tcPr>
            <w:tcW w:w="1200" w:type="dxa"/>
            <w:tcBorders>
              <w:top w:val="nil"/>
              <w:left w:val="nil"/>
              <w:bottom w:val="nil"/>
              <w:right w:val="nil"/>
            </w:tcBorders>
            <w:tcMar>
              <w:top w:w="60" w:type="dxa"/>
              <w:left w:w="100" w:type="dxa"/>
              <w:bottom w:w="60" w:type="dxa"/>
              <w:right w:w="100" w:type="dxa"/>
            </w:tcMar>
          </w:tcPr>
          <w:p w14:paraId="5C7D69C7" w14:textId="77777777" w:rsidR="002F37AB" w:rsidRDefault="009379EE">
            <w:pPr>
              <w:spacing w:before="80" w:after="80" w:line="480" w:lineRule="auto"/>
            </w:pPr>
            <w:r>
              <w:t>97 (100.0)</w:t>
            </w:r>
          </w:p>
        </w:tc>
        <w:tc>
          <w:tcPr>
            <w:tcW w:w="700" w:type="dxa"/>
            <w:tcBorders>
              <w:top w:val="nil"/>
              <w:left w:val="nil"/>
              <w:bottom w:val="nil"/>
              <w:right w:val="nil"/>
            </w:tcBorders>
            <w:tcMar>
              <w:top w:w="60" w:type="dxa"/>
              <w:left w:w="100" w:type="dxa"/>
              <w:bottom w:w="60" w:type="dxa"/>
              <w:right w:w="100" w:type="dxa"/>
            </w:tcMar>
          </w:tcPr>
          <w:p w14:paraId="524FE2F7"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5DC2F83E" w14:textId="77777777" w:rsidR="002F37AB" w:rsidRDefault="002F37AB">
            <w:pPr>
              <w:spacing w:before="80" w:after="80" w:line="480" w:lineRule="auto"/>
            </w:pPr>
          </w:p>
        </w:tc>
      </w:tr>
      <w:tr w:rsidR="002F37AB" w14:paraId="4ED0173E" w14:textId="77777777">
        <w:tc>
          <w:tcPr>
            <w:tcW w:w="1700" w:type="dxa"/>
            <w:tcBorders>
              <w:top w:val="nil"/>
              <w:left w:val="nil"/>
              <w:bottom w:val="nil"/>
              <w:right w:val="nil"/>
            </w:tcBorders>
            <w:tcMar>
              <w:top w:w="60" w:type="dxa"/>
              <w:left w:w="100" w:type="dxa"/>
              <w:bottom w:w="60" w:type="dxa"/>
              <w:right w:w="100" w:type="dxa"/>
            </w:tcMar>
          </w:tcPr>
          <w:p w14:paraId="55177186"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7F6AF346" w14:textId="77777777" w:rsidR="002F37AB" w:rsidRDefault="009379EE">
            <w:pPr>
              <w:spacing w:before="80" w:after="80" w:line="480" w:lineRule="auto"/>
            </w:pPr>
            <w:r>
              <w:t>400 level</w:t>
            </w:r>
          </w:p>
        </w:tc>
        <w:tc>
          <w:tcPr>
            <w:tcW w:w="1200" w:type="dxa"/>
            <w:tcBorders>
              <w:top w:val="nil"/>
              <w:left w:val="nil"/>
              <w:bottom w:val="nil"/>
              <w:right w:val="nil"/>
            </w:tcBorders>
            <w:tcMar>
              <w:top w:w="60" w:type="dxa"/>
              <w:left w:w="100" w:type="dxa"/>
              <w:bottom w:w="60" w:type="dxa"/>
              <w:right w:w="100" w:type="dxa"/>
            </w:tcMar>
          </w:tcPr>
          <w:p w14:paraId="4503BD37" w14:textId="77777777" w:rsidR="002F37AB" w:rsidRDefault="009379EE">
            <w:pPr>
              <w:spacing w:before="80" w:after="80" w:line="480" w:lineRule="auto"/>
            </w:pPr>
            <w:r>
              <w:t>26 (40.6)</w:t>
            </w:r>
          </w:p>
        </w:tc>
        <w:tc>
          <w:tcPr>
            <w:tcW w:w="1200" w:type="dxa"/>
            <w:tcBorders>
              <w:top w:val="nil"/>
              <w:left w:val="nil"/>
              <w:bottom w:val="nil"/>
              <w:right w:val="nil"/>
            </w:tcBorders>
            <w:tcMar>
              <w:top w:w="60" w:type="dxa"/>
              <w:left w:w="100" w:type="dxa"/>
              <w:bottom w:w="60" w:type="dxa"/>
              <w:right w:w="100" w:type="dxa"/>
            </w:tcMar>
          </w:tcPr>
          <w:p w14:paraId="3B7EB954" w14:textId="77777777" w:rsidR="002F37AB" w:rsidRDefault="009379EE">
            <w:pPr>
              <w:spacing w:before="80" w:after="80" w:line="480" w:lineRule="auto"/>
            </w:pPr>
            <w:r>
              <w:t>38 (59.4)</w:t>
            </w:r>
          </w:p>
        </w:tc>
        <w:tc>
          <w:tcPr>
            <w:tcW w:w="1200" w:type="dxa"/>
            <w:tcBorders>
              <w:top w:val="nil"/>
              <w:left w:val="nil"/>
              <w:bottom w:val="nil"/>
              <w:right w:val="nil"/>
            </w:tcBorders>
            <w:tcMar>
              <w:top w:w="60" w:type="dxa"/>
              <w:left w:w="100" w:type="dxa"/>
              <w:bottom w:w="60" w:type="dxa"/>
              <w:right w:w="100" w:type="dxa"/>
            </w:tcMar>
          </w:tcPr>
          <w:p w14:paraId="079896E6" w14:textId="77777777" w:rsidR="002F37AB" w:rsidRDefault="009379EE">
            <w:pPr>
              <w:spacing w:before="80" w:after="80" w:line="480" w:lineRule="auto"/>
            </w:pPr>
            <w:r>
              <w:t>64 (100.0)</w:t>
            </w:r>
          </w:p>
        </w:tc>
        <w:tc>
          <w:tcPr>
            <w:tcW w:w="700" w:type="dxa"/>
            <w:tcBorders>
              <w:top w:val="nil"/>
              <w:left w:val="nil"/>
              <w:bottom w:val="nil"/>
              <w:right w:val="nil"/>
            </w:tcBorders>
            <w:tcMar>
              <w:top w:w="60" w:type="dxa"/>
              <w:left w:w="100" w:type="dxa"/>
              <w:bottom w:w="60" w:type="dxa"/>
              <w:right w:w="100" w:type="dxa"/>
            </w:tcMar>
          </w:tcPr>
          <w:p w14:paraId="03E19EB2"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0191BB6E" w14:textId="77777777" w:rsidR="002F37AB" w:rsidRDefault="002F37AB">
            <w:pPr>
              <w:spacing w:before="80" w:after="80" w:line="480" w:lineRule="auto"/>
            </w:pPr>
          </w:p>
        </w:tc>
      </w:tr>
      <w:tr w:rsidR="002F37AB" w14:paraId="2A1D13E7" w14:textId="77777777">
        <w:tc>
          <w:tcPr>
            <w:tcW w:w="1700" w:type="dxa"/>
            <w:tcBorders>
              <w:top w:val="nil"/>
              <w:left w:val="nil"/>
              <w:bottom w:val="single" w:sz="6" w:space="0" w:color="000000"/>
              <w:right w:val="nil"/>
            </w:tcBorders>
            <w:tcMar>
              <w:top w:w="60" w:type="dxa"/>
              <w:left w:w="100" w:type="dxa"/>
              <w:bottom w:w="60" w:type="dxa"/>
              <w:right w:w="100" w:type="dxa"/>
            </w:tcMar>
          </w:tcPr>
          <w:p w14:paraId="20188CC7" w14:textId="77777777" w:rsidR="002F37AB" w:rsidRDefault="002F37AB">
            <w:pPr>
              <w:spacing w:before="80" w:after="80" w:line="480" w:lineRule="auto"/>
            </w:pPr>
          </w:p>
        </w:tc>
        <w:tc>
          <w:tcPr>
            <w:tcW w:w="1500" w:type="dxa"/>
            <w:tcBorders>
              <w:top w:val="nil"/>
              <w:left w:val="nil"/>
              <w:bottom w:val="single" w:sz="6" w:space="0" w:color="000000"/>
              <w:right w:val="nil"/>
            </w:tcBorders>
            <w:tcMar>
              <w:top w:w="60" w:type="dxa"/>
              <w:left w:w="100" w:type="dxa"/>
              <w:bottom w:w="60" w:type="dxa"/>
              <w:right w:w="100" w:type="dxa"/>
            </w:tcMar>
          </w:tcPr>
          <w:p w14:paraId="68DD78C5" w14:textId="77777777" w:rsidR="002F37AB" w:rsidRDefault="009379EE">
            <w:pPr>
              <w:spacing w:before="80" w:after="80" w:line="480" w:lineRule="auto"/>
            </w:pPr>
            <w:r>
              <w:t>500/600 level</w:t>
            </w:r>
          </w:p>
        </w:tc>
        <w:tc>
          <w:tcPr>
            <w:tcW w:w="1200" w:type="dxa"/>
            <w:tcBorders>
              <w:top w:val="nil"/>
              <w:left w:val="nil"/>
              <w:bottom w:val="single" w:sz="6" w:space="0" w:color="000000"/>
              <w:right w:val="nil"/>
            </w:tcBorders>
            <w:tcMar>
              <w:top w:w="60" w:type="dxa"/>
              <w:left w:w="100" w:type="dxa"/>
              <w:bottom w:w="60" w:type="dxa"/>
              <w:right w:w="100" w:type="dxa"/>
            </w:tcMar>
          </w:tcPr>
          <w:p w14:paraId="136F0C8A" w14:textId="77777777" w:rsidR="002F37AB" w:rsidRDefault="009379EE">
            <w:pPr>
              <w:spacing w:before="80" w:after="80" w:line="480" w:lineRule="auto"/>
            </w:pPr>
            <w:r>
              <w:t>8 (34.8)</w:t>
            </w:r>
          </w:p>
        </w:tc>
        <w:tc>
          <w:tcPr>
            <w:tcW w:w="1200" w:type="dxa"/>
            <w:tcBorders>
              <w:top w:val="nil"/>
              <w:left w:val="nil"/>
              <w:bottom w:val="single" w:sz="6" w:space="0" w:color="000000"/>
              <w:right w:val="nil"/>
            </w:tcBorders>
            <w:tcMar>
              <w:top w:w="60" w:type="dxa"/>
              <w:left w:w="100" w:type="dxa"/>
              <w:bottom w:w="60" w:type="dxa"/>
              <w:right w:w="100" w:type="dxa"/>
            </w:tcMar>
          </w:tcPr>
          <w:p w14:paraId="2640BDFC" w14:textId="77777777" w:rsidR="002F37AB" w:rsidRDefault="009379EE">
            <w:pPr>
              <w:spacing w:before="80" w:after="80" w:line="480" w:lineRule="auto"/>
            </w:pPr>
            <w:r>
              <w:t>15 (65.2)</w:t>
            </w:r>
          </w:p>
        </w:tc>
        <w:tc>
          <w:tcPr>
            <w:tcW w:w="1200" w:type="dxa"/>
            <w:tcBorders>
              <w:top w:val="nil"/>
              <w:left w:val="nil"/>
              <w:bottom w:val="single" w:sz="6" w:space="0" w:color="000000"/>
              <w:right w:val="nil"/>
            </w:tcBorders>
            <w:tcMar>
              <w:top w:w="60" w:type="dxa"/>
              <w:left w:w="100" w:type="dxa"/>
              <w:bottom w:w="60" w:type="dxa"/>
              <w:right w:w="100" w:type="dxa"/>
            </w:tcMar>
          </w:tcPr>
          <w:p w14:paraId="1CC53AB3" w14:textId="77777777" w:rsidR="002F37AB" w:rsidRDefault="009379EE">
            <w:pPr>
              <w:spacing w:before="80" w:after="80" w:line="480" w:lineRule="auto"/>
            </w:pPr>
            <w:r>
              <w:t xml:space="preserve">23 </w:t>
            </w:r>
            <w:r>
              <w:t>(100.0)</w:t>
            </w:r>
          </w:p>
        </w:tc>
        <w:tc>
          <w:tcPr>
            <w:tcW w:w="700" w:type="dxa"/>
            <w:tcBorders>
              <w:top w:val="nil"/>
              <w:left w:val="nil"/>
              <w:bottom w:val="single" w:sz="6" w:space="0" w:color="000000"/>
              <w:right w:val="nil"/>
            </w:tcBorders>
            <w:tcMar>
              <w:top w:w="60" w:type="dxa"/>
              <w:left w:w="100" w:type="dxa"/>
              <w:bottom w:w="60" w:type="dxa"/>
              <w:right w:w="100" w:type="dxa"/>
            </w:tcMar>
          </w:tcPr>
          <w:p w14:paraId="5569A9CF" w14:textId="77777777" w:rsidR="002F37AB" w:rsidRDefault="002F37AB">
            <w:pPr>
              <w:spacing w:before="80" w:after="80" w:line="480" w:lineRule="auto"/>
            </w:pPr>
          </w:p>
        </w:tc>
        <w:tc>
          <w:tcPr>
            <w:tcW w:w="1526" w:type="dxa"/>
            <w:tcBorders>
              <w:top w:val="nil"/>
              <w:left w:val="nil"/>
              <w:bottom w:val="single" w:sz="6" w:space="0" w:color="000000"/>
              <w:right w:val="nil"/>
            </w:tcBorders>
            <w:tcMar>
              <w:top w:w="60" w:type="dxa"/>
              <w:left w:w="100" w:type="dxa"/>
              <w:bottom w:w="60" w:type="dxa"/>
              <w:right w:w="100" w:type="dxa"/>
            </w:tcMar>
          </w:tcPr>
          <w:p w14:paraId="51A460A9" w14:textId="77777777" w:rsidR="002F37AB" w:rsidRDefault="002F37AB">
            <w:pPr>
              <w:spacing w:before="80" w:after="80" w:line="480" w:lineRule="auto"/>
            </w:pPr>
          </w:p>
        </w:tc>
      </w:tr>
    </w:tbl>
    <w:p w14:paraId="38915CF6" w14:textId="77777777" w:rsidR="002F37AB" w:rsidRDefault="002F37AB">
      <w:pPr>
        <w:spacing w:after="80"/>
      </w:pPr>
    </w:p>
    <w:p w14:paraId="3BA80D41" w14:textId="77777777" w:rsidR="002F37AB" w:rsidRDefault="009379EE">
      <w:pPr>
        <w:spacing w:before="240" w:after="80"/>
      </w:pPr>
      <w:r>
        <w:rPr>
          <w:b/>
          <w:bCs/>
        </w:rPr>
        <w:t>Table 5b: Factors associated with self-medication among respondents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7"/>
        <w:gridCol w:w="1960"/>
        <w:gridCol w:w="1123"/>
        <w:gridCol w:w="1123"/>
        <w:gridCol w:w="1145"/>
        <w:gridCol w:w="685"/>
        <w:gridCol w:w="1383"/>
      </w:tblGrid>
      <w:tr w:rsidR="002F37AB" w14:paraId="16979DFF" w14:textId="77777777">
        <w:trPr>
          <w:tblHeader/>
        </w:trPr>
        <w:tc>
          <w:tcPr>
            <w:tcW w:w="1700" w:type="dxa"/>
            <w:tcBorders>
              <w:top w:val="single" w:sz="6" w:space="0" w:color="000000"/>
              <w:left w:val="nil"/>
              <w:bottom w:val="single" w:sz="6" w:space="0" w:color="000000"/>
              <w:right w:val="nil"/>
            </w:tcBorders>
            <w:tcMar>
              <w:top w:w="60" w:type="dxa"/>
              <w:left w:w="100" w:type="dxa"/>
              <w:bottom w:w="60" w:type="dxa"/>
              <w:right w:w="100" w:type="dxa"/>
            </w:tcMar>
          </w:tcPr>
          <w:p w14:paraId="39113FD2" w14:textId="77777777" w:rsidR="002F37AB" w:rsidRDefault="009379EE">
            <w:pPr>
              <w:spacing w:before="80" w:after="80" w:line="480" w:lineRule="auto"/>
            </w:pPr>
            <w:r>
              <w:rPr>
                <w:b/>
                <w:bCs/>
              </w:rPr>
              <w:t>Variable</w:t>
            </w:r>
          </w:p>
        </w:tc>
        <w:tc>
          <w:tcPr>
            <w:tcW w:w="1500" w:type="dxa"/>
            <w:tcBorders>
              <w:top w:val="single" w:sz="6" w:space="0" w:color="000000"/>
              <w:left w:val="nil"/>
              <w:bottom w:val="single" w:sz="6" w:space="0" w:color="000000"/>
              <w:right w:val="nil"/>
            </w:tcBorders>
            <w:tcMar>
              <w:top w:w="60" w:type="dxa"/>
              <w:left w:w="100" w:type="dxa"/>
              <w:bottom w:w="60" w:type="dxa"/>
              <w:right w:w="100" w:type="dxa"/>
            </w:tcMar>
          </w:tcPr>
          <w:p w14:paraId="65CA2085" w14:textId="77777777" w:rsidR="002F37AB" w:rsidRDefault="009379EE">
            <w:pPr>
              <w:spacing w:before="80" w:after="80" w:line="480" w:lineRule="auto"/>
            </w:pPr>
            <w:r>
              <w:rPr>
                <w:b/>
                <w:bCs/>
              </w:rPr>
              <w:t>Category</w:t>
            </w:r>
          </w:p>
        </w:tc>
        <w:tc>
          <w:tcPr>
            <w:tcW w:w="1200" w:type="dxa"/>
            <w:tcBorders>
              <w:top w:val="single" w:sz="6" w:space="0" w:color="000000"/>
              <w:left w:val="nil"/>
              <w:bottom w:val="single" w:sz="6" w:space="0" w:color="000000"/>
              <w:right w:val="nil"/>
            </w:tcBorders>
            <w:tcMar>
              <w:top w:w="60" w:type="dxa"/>
              <w:left w:w="100" w:type="dxa"/>
              <w:bottom w:w="60" w:type="dxa"/>
              <w:right w:w="100" w:type="dxa"/>
            </w:tcMar>
          </w:tcPr>
          <w:p w14:paraId="164E883A" w14:textId="77777777" w:rsidR="002F37AB" w:rsidRDefault="009379EE">
            <w:pPr>
              <w:spacing w:before="80" w:after="80" w:line="480" w:lineRule="auto"/>
            </w:pPr>
            <w:r>
              <w:rPr>
                <w:b/>
                <w:bCs/>
              </w:rPr>
              <w:t>No n (%)</w:t>
            </w:r>
          </w:p>
        </w:tc>
        <w:tc>
          <w:tcPr>
            <w:tcW w:w="1200" w:type="dxa"/>
            <w:tcBorders>
              <w:top w:val="single" w:sz="6" w:space="0" w:color="000000"/>
              <w:left w:val="nil"/>
              <w:bottom w:val="single" w:sz="6" w:space="0" w:color="000000"/>
              <w:right w:val="nil"/>
            </w:tcBorders>
            <w:tcMar>
              <w:top w:w="60" w:type="dxa"/>
              <w:left w:w="100" w:type="dxa"/>
              <w:bottom w:w="60" w:type="dxa"/>
              <w:right w:w="100" w:type="dxa"/>
            </w:tcMar>
          </w:tcPr>
          <w:p w14:paraId="5DCCE0DA" w14:textId="77777777" w:rsidR="002F37AB" w:rsidRDefault="009379EE">
            <w:pPr>
              <w:spacing w:before="80" w:after="80" w:line="480" w:lineRule="auto"/>
            </w:pPr>
            <w:r>
              <w:rPr>
                <w:b/>
                <w:bCs/>
              </w:rPr>
              <w:t>Yes n (%)</w:t>
            </w:r>
          </w:p>
        </w:tc>
        <w:tc>
          <w:tcPr>
            <w:tcW w:w="1200" w:type="dxa"/>
            <w:tcBorders>
              <w:top w:val="single" w:sz="6" w:space="0" w:color="000000"/>
              <w:left w:val="nil"/>
              <w:bottom w:val="single" w:sz="6" w:space="0" w:color="000000"/>
              <w:right w:val="nil"/>
            </w:tcBorders>
            <w:tcMar>
              <w:top w:w="60" w:type="dxa"/>
              <w:left w:w="100" w:type="dxa"/>
              <w:bottom w:w="60" w:type="dxa"/>
              <w:right w:w="100" w:type="dxa"/>
            </w:tcMar>
          </w:tcPr>
          <w:p w14:paraId="17DAE57D" w14:textId="77777777" w:rsidR="002F37AB" w:rsidRDefault="009379EE">
            <w:pPr>
              <w:spacing w:before="80" w:after="80" w:line="480" w:lineRule="auto"/>
            </w:pPr>
            <w:r>
              <w:rPr>
                <w:b/>
                <w:bCs/>
              </w:rPr>
              <w:t>Total n (%)</w:t>
            </w:r>
          </w:p>
        </w:tc>
        <w:tc>
          <w:tcPr>
            <w:tcW w:w="700" w:type="dxa"/>
            <w:tcBorders>
              <w:top w:val="single" w:sz="6" w:space="0" w:color="000000"/>
              <w:left w:val="nil"/>
              <w:bottom w:val="single" w:sz="6" w:space="0" w:color="000000"/>
              <w:right w:val="nil"/>
            </w:tcBorders>
            <w:tcMar>
              <w:top w:w="60" w:type="dxa"/>
              <w:left w:w="100" w:type="dxa"/>
              <w:bottom w:w="60" w:type="dxa"/>
              <w:right w:w="100" w:type="dxa"/>
            </w:tcMar>
          </w:tcPr>
          <w:p w14:paraId="43A29B2A" w14:textId="77777777" w:rsidR="002F37AB" w:rsidRDefault="009379EE">
            <w:pPr>
              <w:spacing w:before="80" w:after="80" w:line="480" w:lineRule="auto"/>
            </w:pPr>
            <w:r>
              <w:rPr>
                <w:b/>
                <w:bCs/>
              </w:rPr>
              <w:t>χ²</w:t>
            </w:r>
          </w:p>
        </w:tc>
        <w:tc>
          <w:tcPr>
            <w:tcW w:w="1526" w:type="dxa"/>
            <w:tcBorders>
              <w:top w:val="single" w:sz="6" w:space="0" w:color="000000"/>
              <w:left w:val="nil"/>
              <w:bottom w:val="single" w:sz="6" w:space="0" w:color="000000"/>
              <w:right w:val="nil"/>
            </w:tcBorders>
            <w:tcMar>
              <w:top w:w="60" w:type="dxa"/>
              <w:left w:w="100" w:type="dxa"/>
              <w:bottom w:w="60" w:type="dxa"/>
              <w:right w:w="100" w:type="dxa"/>
            </w:tcMar>
          </w:tcPr>
          <w:p w14:paraId="50278149" w14:textId="77777777" w:rsidR="002F37AB" w:rsidRDefault="009379EE">
            <w:pPr>
              <w:spacing w:before="80" w:after="80" w:line="480" w:lineRule="auto"/>
            </w:pPr>
            <w:r>
              <w:rPr>
                <w:b/>
                <w:bCs/>
                <w:i/>
                <w:iCs/>
              </w:rPr>
              <w:t>P</w:t>
            </w:r>
            <w:r>
              <w:rPr>
                <w:b/>
                <w:bCs/>
              </w:rPr>
              <w:t>-value</w:t>
            </w:r>
          </w:p>
        </w:tc>
      </w:tr>
      <w:tr w:rsidR="002F37AB" w14:paraId="0640708F" w14:textId="77777777">
        <w:tc>
          <w:tcPr>
            <w:tcW w:w="1700" w:type="dxa"/>
            <w:tcBorders>
              <w:top w:val="nil"/>
              <w:left w:val="nil"/>
              <w:bottom w:val="nil"/>
              <w:right w:val="nil"/>
            </w:tcBorders>
            <w:tcMar>
              <w:top w:w="60" w:type="dxa"/>
              <w:left w:w="100" w:type="dxa"/>
              <w:bottom w:w="60" w:type="dxa"/>
              <w:right w:w="100" w:type="dxa"/>
            </w:tcMar>
          </w:tcPr>
          <w:p w14:paraId="5194F642" w14:textId="77777777" w:rsidR="002F37AB" w:rsidRDefault="009379EE">
            <w:pPr>
              <w:spacing w:before="80" w:after="80" w:line="480" w:lineRule="auto"/>
            </w:pPr>
            <w:r>
              <w:t>Residence</w:t>
            </w:r>
          </w:p>
        </w:tc>
        <w:tc>
          <w:tcPr>
            <w:tcW w:w="1500" w:type="dxa"/>
            <w:tcBorders>
              <w:top w:val="nil"/>
              <w:left w:val="nil"/>
              <w:bottom w:val="nil"/>
              <w:right w:val="nil"/>
            </w:tcBorders>
            <w:tcMar>
              <w:top w:w="60" w:type="dxa"/>
              <w:left w:w="100" w:type="dxa"/>
              <w:bottom w:w="60" w:type="dxa"/>
              <w:right w:w="100" w:type="dxa"/>
            </w:tcMar>
          </w:tcPr>
          <w:p w14:paraId="5AB82BC6" w14:textId="77777777" w:rsidR="002F37AB" w:rsidRDefault="009379EE">
            <w:pPr>
              <w:spacing w:before="80" w:after="80" w:line="480" w:lineRule="auto"/>
            </w:pPr>
            <w:r>
              <w:t>Off-campus</w:t>
            </w:r>
          </w:p>
        </w:tc>
        <w:tc>
          <w:tcPr>
            <w:tcW w:w="1200" w:type="dxa"/>
            <w:tcBorders>
              <w:top w:val="nil"/>
              <w:left w:val="nil"/>
              <w:bottom w:val="nil"/>
              <w:right w:val="nil"/>
            </w:tcBorders>
            <w:tcMar>
              <w:top w:w="60" w:type="dxa"/>
              <w:left w:w="100" w:type="dxa"/>
              <w:bottom w:w="60" w:type="dxa"/>
              <w:right w:w="100" w:type="dxa"/>
            </w:tcMar>
          </w:tcPr>
          <w:p w14:paraId="6674370D" w14:textId="77777777" w:rsidR="002F37AB" w:rsidRDefault="009379EE">
            <w:pPr>
              <w:spacing w:before="80" w:after="80" w:line="480" w:lineRule="auto"/>
            </w:pPr>
            <w:r>
              <w:t>69 (35.9)</w:t>
            </w:r>
          </w:p>
        </w:tc>
        <w:tc>
          <w:tcPr>
            <w:tcW w:w="1200" w:type="dxa"/>
            <w:tcBorders>
              <w:top w:val="nil"/>
              <w:left w:val="nil"/>
              <w:bottom w:val="nil"/>
              <w:right w:val="nil"/>
            </w:tcBorders>
            <w:tcMar>
              <w:top w:w="60" w:type="dxa"/>
              <w:left w:w="100" w:type="dxa"/>
              <w:bottom w:w="60" w:type="dxa"/>
              <w:right w:w="100" w:type="dxa"/>
            </w:tcMar>
          </w:tcPr>
          <w:p w14:paraId="1370CBB0" w14:textId="77777777" w:rsidR="002F37AB" w:rsidRDefault="009379EE">
            <w:pPr>
              <w:spacing w:before="80" w:after="80" w:line="480" w:lineRule="auto"/>
            </w:pPr>
            <w:r>
              <w:t>123 (64.1)</w:t>
            </w:r>
          </w:p>
        </w:tc>
        <w:tc>
          <w:tcPr>
            <w:tcW w:w="1200" w:type="dxa"/>
            <w:tcBorders>
              <w:top w:val="nil"/>
              <w:left w:val="nil"/>
              <w:bottom w:val="nil"/>
              <w:right w:val="nil"/>
            </w:tcBorders>
            <w:tcMar>
              <w:top w:w="60" w:type="dxa"/>
              <w:left w:w="100" w:type="dxa"/>
              <w:bottom w:w="60" w:type="dxa"/>
              <w:right w:w="100" w:type="dxa"/>
            </w:tcMar>
          </w:tcPr>
          <w:p w14:paraId="6942C9DF" w14:textId="77777777" w:rsidR="002F37AB" w:rsidRDefault="009379EE">
            <w:pPr>
              <w:spacing w:before="80" w:after="80" w:line="480" w:lineRule="auto"/>
            </w:pPr>
            <w:r>
              <w:t>192 (100.0)</w:t>
            </w:r>
          </w:p>
        </w:tc>
        <w:tc>
          <w:tcPr>
            <w:tcW w:w="700" w:type="dxa"/>
            <w:tcBorders>
              <w:top w:val="nil"/>
              <w:left w:val="nil"/>
              <w:bottom w:val="nil"/>
              <w:right w:val="nil"/>
            </w:tcBorders>
            <w:tcMar>
              <w:top w:w="60" w:type="dxa"/>
              <w:left w:w="100" w:type="dxa"/>
              <w:bottom w:w="60" w:type="dxa"/>
              <w:right w:w="100" w:type="dxa"/>
            </w:tcMar>
          </w:tcPr>
          <w:p w14:paraId="42474CEC" w14:textId="77777777" w:rsidR="002F37AB" w:rsidRDefault="009379EE">
            <w:pPr>
              <w:spacing w:before="80" w:after="80" w:line="480" w:lineRule="auto"/>
            </w:pPr>
            <w:r>
              <w:t>1.01</w:t>
            </w:r>
          </w:p>
        </w:tc>
        <w:tc>
          <w:tcPr>
            <w:tcW w:w="1526" w:type="dxa"/>
            <w:tcBorders>
              <w:top w:val="nil"/>
              <w:left w:val="nil"/>
              <w:bottom w:val="nil"/>
              <w:right w:val="nil"/>
            </w:tcBorders>
            <w:tcMar>
              <w:top w:w="60" w:type="dxa"/>
              <w:left w:w="100" w:type="dxa"/>
              <w:bottom w:w="60" w:type="dxa"/>
              <w:right w:w="100" w:type="dxa"/>
            </w:tcMar>
          </w:tcPr>
          <w:p w14:paraId="445EDC91" w14:textId="77777777" w:rsidR="002F37AB" w:rsidRDefault="009379EE">
            <w:pPr>
              <w:spacing w:before="80" w:after="80" w:line="480" w:lineRule="auto"/>
            </w:pPr>
            <w:r>
              <w:t>.314</w:t>
            </w:r>
          </w:p>
        </w:tc>
      </w:tr>
      <w:tr w:rsidR="002F37AB" w14:paraId="2DA3C481" w14:textId="77777777">
        <w:tc>
          <w:tcPr>
            <w:tcW w:w="1700" w:type="dxa"/>
            <w:tcBorders>
              <w:top w:val="nil"/>
              <w:left w:val="nil"/>
              <w:bottom w:val="nil"/>
              <w:right w:val="nil"/>
            </w:tcBorders>
            <w:tcMar>
              <w:top w:w="60" w:type="dxa"/>
              <w:left w:w="100" w:type="dxa"/>
              <w:bottom w:w="60" w:type="dxa"/>
              <w:right w:w="100" w:type="dxa"/>
            </w:tcMar>
          </w:tcPr>
          <w:p w14:paraId="712AD52B"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1340CDCE" w14:textId="77777777" w:rsidR="002F37AB" w:rsidRDefault="009379EE">
            <w:pPr>
              <w:spacing w:before="80" w:after="80" w:line="480" w:lineRule="auto"/>
            </w:pPr>
            <w:r>
              <w:t>On-campus</w:t>
            </w:r>
          </w:p>
        </w:tc>
        <w:tc>
          <w:tcPr>
            <w:tcW w:w="1200" w:type="dxa"/>
            <w:tcBorders>
              <w:top w:val="nil"/>
              <w:left w:val="nil"/>
              <w:bottom w:val="nil"/>
              <w:right w:val="nil"/>
            </w:tcBorders>
            <w:tcMar>
              <w:top w:w="60" w:type="dxa"/>
              <w:left w:w="100" w:type="dxa"/>
              <w:bottom w:w="60" w:type="dxa"/>
              <w:right w:w="100" w:type="dxa"/>
            </w:tcMar>
          </w:tcPr>
          <w:p w14:paraId="382422FD" w14:textId="77777777" w:rsidR="002F37AB" w:rsidRDefault="009379EE">
            <w:pPr>
              <w:spacing w:before="80" w:after="80" w:line="480" w:lineRule="auto"/>
            </w:pPr>
            <w:r>
              <w:t>50 (30.9)</w:t>
            </w:r>
          </w:p>
        </w:tc>
        <w:tc>
          <w:tcPr>
            <w:tcW w:w="1200" w:type="dxa"/>
            <w:tcBorders>
              <w:top w:val="nil"/>
              <w:left w:val="nil"/>
              <w:bottom w:val="nil"/>
              <w:right w:val="nil"/>
            </w:tcBorders>
            <w:tcMar>
              <w:top w:w="60" w:type="dxa"/>
              <w:left w:w="100" w:type="dxa"/>
              <w:bottom w:w="60" w:type="dxa"/>
              <w:right w:w="100" w:type="dxa"/>
            </w:tcMar>
          </w:tcPr>
          <w:p w14:paraId="5D5F24DE" w14:textId="77777777" w:rsidR="002F37AB" w:rsidRDefault="009379EE">
            <w:pPr>
              <w:spacing w:before="80" w:after="80" w:line="480" w:lineRule="auto"/>
            </w:pPr>
            <w:r>
              <w:t>112 (69.1)</w:t>
            </w:r>
          </w:p>
        </w:tc>
        <w:tc>
          <w:tcPr>
            <w:tcW w:w="1200" w:type="dxa"/>
            <w:tcBorders>
              <w:top w:val="nil"/>
              <w:left w:val="nil"/>
              <w:bottom w:val="nil"/>
              <w:right w:val="nil"/>
            </w:tcBorders>
            <w:tcMar>
              <w:top w:w="60" w:type="dxa"/>
              <w:left w:w="100" w:type="dxa"/>
              <w:bottom w:w="60" w:type="dxa"/>
              <w:right w:w="100" w:type="dxa"/>
            </w:tcMar>
          </w:tcPr>
          <w:p w14:paraId="26163423" w14:textId="77777777" w:rsidR="002F37AB" w:rsidRDefault="009379EE">
            <w:pPr>
              <w:spacing w:before="80" w:after="80" w:line="480" w:lineRule="auto"/>
            </w:pPr>
            <w:r>
              <w:t xml:space="preserve">162 </w:t>
            </w:r>
            <w:r>
              <w:t>(100.0)</w:t>
            </w:r>
          </w:p>
        </w:tc>
        <w:tc>
          <w:tcPr>
            <w:tcW w:w="700" w:type="dxa"/>
            <w:tcBorders>
              <w:top w:val="nil"/>
              <w:left w:val="nil"/>
              <w:bottom w:val="nil"/>
              <w:right w:val="nil"/>
            </w:tcBorders>
            <w:tcMar>
              <w:top w:w="60" w:type="dxa"/>
              <w:left w:w="100" w:type="dxa"/>
              <w:bottom w:w="60" w:type="dxa"/>
              <w:right w:w="100" w:type="dxa"/>
            </w:tcMar>
          </w:tcPr>
          <w:p w14:paraId="3CDAF43D"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36D8939D" w14:textId="77777777" w:rsidR="002F37AB" w:rsidRDefault="002F37AB">
            <w:pPr>
              <w:spacing w:before="80" w:after="80" w:line="480" w:lineRule="auto"/>
            </w:pPr>
          </w:p>
        </w:tc>
      </w:tr>
      <w:tr w:rsidR="002F37AB" w14:paraId="273C1366" w14:textId="77777777">
        <w:tc>
          <w:tcPr>
            <w:tcW w:w="1700" w:type="dxa"/>
            <w:tcBorders>
              <w:top w:val="nil"/>
              <w:left w:val="nil"/>
              <w:bottom w:val="nil"/>
              <w:right w:val="nil"/>
            </w:tcBorders>
            <w:tcMar>
              <w:top w:w="60" w:type="dxa"/>
              <w:left w:w="100" w:type="dxa"/>
              <w:bottom w:w="60" w:type="dxa"/>
              <w:right w:w="100" w:type="dxa"/>
            </w:tcMar>
          </w:tcPr>
          <w:p w14:paraId="7EB653DD" w14:textId="77777777" w:rsidR="002F37AB" w:rsidRDefault="009379EE">
            <w:pPr>
              <w:spacing w:before="80" w:after="80" w:line="480" w:lineRule="auto"/>
            </w:pPr>
            <w:r>
              <w:t>Income group</w:t>
            </w:r>
          </w:p>
        </w:tc>
        <w:tc>
          <w:tcPr>
            <w:tcW w:w="1500" w:type="dxa"/>
            <w:tcBorders>
              <w:top w:val="nil"/>
              <w:left w:val="nil"/>
              <w:bottom w:val="nil"/>
              <w:right w:val="nil"/>
            </w:tcBorders>
            <w:tcMar>
              <w:top w:w="60" w:type="dxa"/>
              <w:left w:w="100" w:type="dxa"/>
              <w:bottom w:w="60" w:type="dxa"/>
              <w:right w:w="100" w:type="dxa"/>
            </w:tcMar>
          </w:tcPr>
          <w:p w14:paraId="33BC3EAC" w14:textId="77777777" w:rsidR="002F37AB" w:rsidRDefault="009379EE">
            <w:pPr>
              <w:spacing w:before="80" w:after="80" w:line="480" w:lineRule="auto"/>
            </w:pPr>
            <w:r>
              <w:t>0–18,000</w:t>
            </w:r>
          </w:p>
        </w:tc>
        <w:tc>
          <w:tcPr>
            <w:tcW w:w="1200" w:type="dxa"/>
            <w:tcBorders>
              <w:top w:val="nil"/>
              <w:left w:val="nil"/>
              <w:bottom w:val="nil"/>
              <w:right w:val="nil"/>
            </w:tcBorders>
            <w:tcMar>
              <w:top w:w="60" w:type="dxa"/>
              <w:left w:w="100" w:type="dxa"/>
              <w:bottom w:w="60" w:type="dxa"/>
              <w:right w:w="100" w:type="dxa"/>
            </w:tcMar>
          </w:tcPr>
          <w:p w14:paraId="57BD09D9" w14:textId="77777777" w:rsidR="002F37AB" w:rsidRDefault="009379EE">
            <w:pPr>
              <w:spacing w:before="80" w:after="80" w:line="480" w:lineRule="auto"/>
            </w:pPr>
            <w:r>
              <w:t>17 (34.7)</w:t>
            </w:r>
          </w:p>
        </w:tc>
        <w:tc>
          <w:tcPr>
            <w:tcW w:w="1200" w:type="dxa"/>
            <w:tcBorders>
              <w:top w:val="nil"/>
              <w:left w:val="nil"/>
              <w:bottom w:val="nil"/>
              <w:right w:val="nil"/>
            </w:tcBorders>
            <w:tcMar>
              <w:top w:w="60" w:type="dxa"/>
              <w:left w:w="100" w:type="dxa"/>
              <w:bottom w:w="60" w:type="dxa"/>
              <w:right w:w="100" w:type="dxa"/>
            </w:tcMar>
          </w:tcPr>
          <w:p w14:paraId="0A2FC0F9" w14:textId="77777777" w:rsidR="002F37AB" w:rsidRDefault="009379EE">
            <w:pPr>
              <w:spacing w:before="80" w:after="80" w:line="480" w:lineRule="auto"/>
            </w:pPr>
            <w:r>
              <w:t>32 (65.3)</w:t>
            </w:r>
          </w:p>
        </w:tc>
        <w:tc>
          <w:tcPr>
            <w:tcW w:w="1200" w:type="dxa"/>
            <w:tcBorders>
              <w:top w:val="nil"/>
              <w:left w:val="nil"/>
              <w:bottom w:val="nil"/>
              <w:right w:val="nil"/>
            </w:tcBorders>
            <w:tcMar>
              <w:top w:w="60" w:type="dxa"/>
              <w:left w:w="100" w:type="dxa"/>
              <w:bottom w:w="60" w:type="dxa"/>
              <w:right w:w="100" w:type="dxa"/>
            </w:tcMar>
          </w:tcPr>
          <w:p w14:paraId="650ABC96" w14:textId="77777777" w:rsidR="002F37AB" w:rsidRDefault="009379EE">
            <w:pPr>
              <w:spacing w:before="80" w:after="80" w:line="480" w:lineRule="auto"/>
            </w:pPr>
            <w:r>
              <w:t>49 (100.0)</w:t>
            </w:r>
          </w:p>
        </w:tc>
        <w:tc>
          <w:tcPr>
            <w:tcW w:w="700" w:type="dxa"/>
            <w:tcBorders>
              <w:top w:val="nil"/>
              <w:left w:val="nil"/>
              <w:bottom w:val="nil"/>
              <w:right w:val="nil"/>
            </w:tcBorders>
            <w:tcMar>
              <w:top w:w="60" w:type="dxa"/>
              <w:left w:w="100" w:type="dxa"/>
              <w:bottom w:w="60" w:type="dxa"/>
              <w:right w:w="100" w:type="dxa"/>
            </w:tcMar>
          </w:tcPr>
          <w:p w14:paraId="67F1C62B" w14:textId="77777777" w:rsidR="002F37AB" w:rsidRDefault="009379EE">
            <w:pPr>
              <w:spacing w:before="80" w:after="80" w:line="480" w:lineRule="auto"/>
            </w:pPr>
            <w:r>
              <w:t>2.25</w:t>
            </w:r>
          </w:p>
        </w:tc>
        <w:tc>
          <w:tcPr>
            <w:tcW w:w="1526" w:type="dxa"/>
            <w:tcBorders>
              <w:top w:val="nil"/>
              <w:left w:val="nil"/>
              <w:bottom w:val="nil"/>
              <w:right w:val="nil"/>
            </w:tcBorders>
            <w:tcMar>
              <w:top w:w="60" w:type="dxa"/>
              <w:left w:w="100" w:type="dxa"/>
              <w:bottom w:w="60" w:type="dxa"/>
              <w:right w:w="100" w:type="dxa"/>
            </w:tcMar>
          </w:tcPr>
          <w:p w14:paraId="414C4D3E" w14:textId="77777777" w:rsidR="002F37AB" w:rsidRDefault="009379EE">
            <w:pPr>
              <w:spacing w:before="80" w:after="80" w:line="480" w:lineRule="auto"/>
            </w:pPr>
            <w:r>
              <w:t>.690</w:t>
            </w:r>
          </w:p>
        </w:tc>
      </w:tr>
      <w:tr w:rsidR="002F37AB" w14:paraId="06DEFBF5" w14:textId="77777777">
        <w:tc>
          <w:tcPr>
            <w:tcW w:w="1700" w:type="dxa"/>
            <w:tcBorders>
              <w:top w:val="nil"/>
              <w:left w:val="nil"/>
              <w:bottom w:val="nil"/>
              <w:right w:val="nil"/>
            </w:tcBorders>
            <w:tcMar>
              <w:top w:w="60" w:type="dxa"/>
              <w:left w:w="100" w:type="dxa"/>
              <w:bottom w:w="60" w:type="dxa"/>
              <w:right w:w="100" w:type="dxa"/>
            </w:tcMar>
          </w:tcPr>
          <w:p w14:paraId="46C0FBA8"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7483406F" w14:textId="77777777" w:rsidR="002F37AB" w:rsidRDefault="009379EE">
            <w:pPr>
              <w:spacing w:before="80" w:after="80" w:line="480" w:lineRule="auto"/>
            </w:pPr>
            <w:r>
              <w:t>18,001–36,000</w:t>
            </w:r>
          </w:p>
        </w:tc>
        <w:tc>
          <w:tcPr>
            <w:tcW w:w="1200" w:type="dxa"/>
            <w:tcBorders>
              <w:top w:val="nil"/>
              <w:left w:val="nil"/>
              <w:bottom w:val="nil"/>
              <w:right w:val="nil"/>
            </w:tcBorders>
            <w:tcMar>
              <w:top w:w="60" w:type="dxa"/>
              <w:left w:w="100" w:type="dxa"/>
              <w:bottom w:w="60" w:type="dxa"/>
              <w:right w:w="100" w:type="dxa"/>
            </w:tcMar>
          </w:tcPr>
          <w:p w14:paraId="6A4BCB72" w14:textId="77777777" w:rsidR="002F37AB" w:rsidRDefault="009379EE">
            <w:pPr>
              <w:spacing w:before="80" w:after="80" w:line="480" w:lineRule="auto"/>
            </w:pPr>
            <w:r>
              <w:t>43 (30.9)</w:t>
            </w:r>
          </w:p>
        </w:tc>
        <w:tc>
          <w:tcPr>
            <w:tcW w:w="1200" w:type="dxa"/>
            <w:tcBorders>
              <w:top w:val="nil"/>
              <w:left w:val="nil"/>
              <w:bottom w:val="nil"/>
              <w:right w:val="nil"/>
            </w:tcBorders>
            <w:tcMar>
              <w:top w:w="60" w:type="dxa"/>
              <w:left w:w="100" w:type="dxa"/>
              <w:bottom w:w="60" w:type="dxa"/>
              <w:right w:w="100" w:type="dxa"/>
            </w:tcMar>
          </w:tcPr>
          <w:p w14:paraId="78C8CE9E" w14:textId="77777777" w:rsidR="002F37AB" w:rsidRDefault="009379EE">
            <w:pPr>
              <w:spacing w:before="80" w:after="80" w:line="480" w:lineRule="auto"/>
            </w:pPr>
            <w:r>
              <w:t>96 (69.1)</w:t>
            </w:r>
          </w:p>
        </w:tc>
        <w:tc>
          <w:tcPr>
            <w:tcW w:w="1200" w:type="dxa"/>
            <w:tcBorders>
              <w:top w:val="nil"/>
              <w:left w:val="nil"/>
              <w:bottom w:val="nil"/>
              <w:right w:val="nil"/>
            </w:tcBorders>
            <w:tcMar>
              <w:top w:w="60" w:type="dxa"/>
              <w:left w:w="100" w:type="dxa"/>
              <w:bottom w:w="60" w:type="dxa"/>
              <w:right w:w="100" w:type="dxa"/>
            </w:tcMar>
          </w:tcPr>
          <w:p w14:paraId="4AAB8D6B" w14:textId="77777777" w:rsidR="002F37AB" w:rsidRDefault="009379EE">
            <w:pPr>
              <w:spacing w:before="80" w:after="80" w:line="480" w:lineRule="auto"/>
            </w:pPr>
            <w:r>
              <w:t>139 (100.0)</w:t>
            </w:r>
          </w:p>
        </w:tc>
        <w:tc>
          <w:tcPr>
            <w:tcW w:w="700" w:type="dxa"/>
            <w:tcBorders>
              <w:top w:val="nil"/>
              <w:left w:val="nil"/>
              <w:bottom w:val="nil"/>
              <w:right w:val="nil"/>
            </w:tcBorders>
            <w:tcMar>
              <w:top w:w="60" w:type="dxa"/>
              <w:left w:w="100" w:type="dxa"/>
              <w:bottom w:w="60" w:type="dxa"/>
              <w:right w:w="100" w:type="dxa"/>
            </w:tcMar>
          </w:tcPr>
          <w:p w14:paraId="325D0BD4"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369B8235" w14:textId="77777777" w:rsidR="002F37AB" w:rsidRDefault="002F37AB">
            <w:pPr>
              <w:spacing w:before="80" w:after="80" w:line="480" w:lineRule="auto"/>
            </w:pPr>
          </w:p>
        </w:tc>
      </w:tr>
      <w:tr w:rsidR="002F37AB" w14:paraId="00F80564" w14:textId="77777777">
        <w:tc>
          <w:tcPr>
            <w:tcW w:w="1700" w:type="dxa"/>
            <w:tcBorders>
              <w:top w:val="nil"/>
              <w:left w:val="nil"/>
              <w:bottom w:val="nil"/>
              <w:right w:val="nil"/>
            </w:tcBorders>
            <w:tcMar>
              <w:top w:w="60" w:type="dxa"/>
              <w:left w:w="100" w:type="dxa"/>
              <w:bottom w:w="60" w:type="dxa"/>
              <w:right w:w="100" w:type="dxa"/>
            </w:tcMar>
          </w:tcPr>
          <w:p w14:paraId="33748B2B"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190BCE0F" w14:textId="77777777" w:rsidR="002F37AB" w:rsidRDefault="009379EE">
            <w:pPr>
              <w:spacing w:before="80" w:after="80" w:line="480" w:lineRule="auto"/>
            </w:pPr>
            <w:r>
              <w:t>36,001–54,000</w:t>
            </w:r>
          </w:p>
        </w:tc>
        <w:tc>
          <w:tcPr>
            <w:tcW w:w="1200" w:type="dxa"/>
            <w:tcBorders>
              <w:top w:val="nil"/>
              <w:left w:val="nil"/>
              <w:bottom w:val="nil"/>
              <w:right w:val="nil"/>
            </w:tcBorders>
            <w:tcMar>
              <w:top w:w="60" w:type="dxa"/>
              <w:left w:w="100" w:type="dxa"/>
              <w:bottom w:w="60" w:type="dxa"/>
              <w:right w:w="100" w:type="dxa"/>
            </w:tcMar>
          </w:tcPr>
          <w:p w14:paraId="74ECDC54" w14:textId="77777777" w:rsidR="002F37AB" w:rsidRDefault="009379EE">
            <w:pPr>
              <w:spacing w:before="80" w:after="80" w:line="480" w:lineRule="auto"/>
            </w:pPr>
            <w:r>
              <w:t>39 (39.0)</w:t>
            </w:r>
          </w:p>
        </w:tc>
        <w:tc>
          <w:tcPr>
            <w:tcW w:w="1200" w:type="dxa"/>
            <w:tcBorders>
              <w:top w:val="nil"/>
              <w:left w:val="nil"/>
              <w:bottom w:val="nil"/>
              <w:right w:val="nil"/>
            </w:tcBorders>
            <w:tcMar>
              <w:top w:w="60" w:type="dxa"/>
              <w:left w:w="100" w:type="dxa"/>
              <w:bottom w:w="60" w:type="dxa"/>
              <w:right w:w="100" w:type="dxa"/>
            </w:tcMar>
          </w:tcPr>
          <w:p w14:paraId="3DCD7C46" w14:textId="77777777" w:rsidR="002F37AB" w:rsidRDefault="009379EE">
            <w:pPr>
              <w:spacing w:before="80" w:after="80" w:line="480" w:lineRule="auto"/>
            </w:pPr>
            <w:r>
              <w:t>61 (61.0)</w:t>
            </w:r>
          </w:p>
        </w:tc>
        <w:tc>
          <w:tcPr>
            <w:tcW w:w="1200" w:type="dxa"/>
            <w:tcBorders>
              <w:top w:val="nil"/>
              <w:left w:val="nil"/>
              <w:bottom w:val="nil"/>
              <w:right w:val="nil"/>
            </w:tcBorders>
            <w:tcMar>
              <w:top w:w="60" w:type="dxa"/>
              <w:left w:w="100" w:type="dxa"/>
              <w:bottom w:w="60" w:type="dxa"/>
              <w:right w:w="100" w:type="dxa"/>
            </w:tcMar>
          </w:tcPr>
          <w:p w14:paraId="0F2569B7" w14:textId="77777777" w:rsidR="002F37AB" w:rsidRDefault="009379EE">
            <w:pPr>
              <w:spacing w:before="80" w:after="80" w:line="480" w:lineRule="auto"/>
            </w:pPr>
            <w:r>
              <w:t>100 (100.0)</w:t>
            </w:r>
          </w:p>
        </w:tc>
        <w:tc>
          <w:tcPr>
            <w:tcW w:w="700" w:type="dxa"/>
            <w:tcBorders>
              <w:top w:val="nil"/>
              <w:left w:val="nil"/>
              <w:bottom w:val="nil"/>
              <w:right w:val="nil"/>
            </w:tcBorders>
            <w:tcMar>
              <w:top w:w="60" w:type="dxa"/>
              <w:left w:w="100" w:type="dxa"/>
              <w:bottom w:w="60" w:type="dxa"/>
              <w:right w:w="100" w:type="dxa"/>
            </w:tcMar>
          </w:tcPr>
          <w:p w14:paraId="2955549E"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499C01A5" w14:textId="77777777" w:rsidR="002F37AB" w:rsidRDefault="002F37AB">
            <w:pPr>
              <w:spacing w:before="80" w:after="80" w:line="480" w:lineRule="auto"/>
            </w:pPr>
          </w:p>
        </w:tc>
      </w:tr>
      <w:tr w:rsidR="002F37AB" w14:paraId="1EE4D93E" w14:textId="77777777">
        <w:tc>
          <w:tcPr>
            <w:tcW w:w="1700" w:type="dxa"/>
            <w:tcBorders>
              <w:top w:val="nil"/>
              <w:left w:val="nil"/>
              <w:bottom w:val="nil"/>
              <w:right w:val="nil"/>
            </w:tcBorders>
            <w:tcMar>
              <w:top w:w="60" w:type="dxa"/>
              <w:left w:w="100" w:type="dxa"/>
              <w:bottom w:w="60" w:type="dxa"/>
              <w:right w:w="100" w:type="dxa"/>
            </w:tcMar>
          </w:tcPr>
          <w:p w14:paraId="45F376C3"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282001D7" w14:textId="77777777" w:rsidR="002F37AB" w:rsidRDefault="009379EE">
            <w:pPr>
              <w:spacing w:before="80" w:after="80" w:line="480" w:lineRule="auto"/>
            </w:pPr>
            <w:r>
              <w:t>54,001–72,000</w:t>
            </w:r>
          </w:p>
        </w:tc>
        <w:tc>
          <w:tcPr>
            <w:tcW w:w="1200" w:type="dxa"/>
            <w:tcBorders>
              <w:top w:val="nil"/>
              <w:left w:val="nil"/>
              <w:bottom w:val="nil"/>
              <w:right w:val="nil"/>
            </w:tcBorders>
            <w:tcMar>
              <w:top w:w="60" w:type="dxa"/>
              <w:left w:w="100" w:type="dxa"/>
              <w:bottom w:w="60" w:type="dxa"/>
              <w:right w:w="100" w:type="dxa"/>
            </w:tcMar>
          </w:tcPr>
          <w:p w14:paraId="6EF362BB" w14:textId="77777777" w:rsidR="002F37AB" w:rsidRDefault="009379EE">
            <w:pPr>
              <w:spacing w:before="80" w:after="80" w:line="480" w:lineRule="auto"/>
            </w:pPr>
            <w:r>
              <w:t>15 (37.5)</w:t>
            </w:r>
          </w:p>
        </w:tc>
        <w:tc>
          <w:tcPr>
            <w:tcW w:w="1200" w:type="dxa"/>
            <w:tcBorders>
              <w:top w:val="nil"/>
              <w:left w:val="nil"/>
              <w:bottom w:val="nil"/>
              <w:right w:val="nil"/>
            </w:tcBorders>
            <w:tcMar>
              <w:top w:w="60" w:type="dxa"/>
              <w:left w:w="100" w:type="dxa"/>
              <w:bottom w:w="60" w:type="dxa"/>
              <w:right w:w="100" w:type="dxa"/>
            </w:tcMar>
          </w:tcPr>
          <w:p w14:paraId="0A1F80AB" w14:textId="77777777" w:rsidR="002F37AB" w:rsidRDefault="009379EE">
            <w:pPr>
              <w:spacing w:before="80" w:after="80" w:line="480" w:lineRule="auto"/>
            </w:pPr>
            <w:r>
              <w:t>25 (62.5)</w:t>
            </w:r>
          </w:p>
        </w:tc>
        <w:tc>
          <w:tcPr>
            <w:tcW w:w="1200" w:type="dxa"/>
            <w:tcBorders>
              <w:top w:val="nil"/>
              <w:left w:val="nil"/>
              <w:bottom w:val="nil"/>
              <w:right w:val="nil"/>
            </w:tcBorders>
            <w:tcMar>
              <w:top w:w="60" w:type="dxa"/>
              <w:left w:w="100" w:type="dxa"/>
              <w:bottom w:w="60" w:type="dxa"/>
              <w:right w:w="100" w:type="dxa"/>
            </w:tcMar>
          </w:tcPr>
          <w:p w14:paraId="7597E6C7" w14:textId="77777777" w:rsidR="002F37AB" w:rsidRDefault="009379EE">
            <w:pPr>
              <w:spacing w:before="80" w:after="80" w:line="480" w:lineRule="auto"/>
            </w:pPr>
            <w:r>
              <w:t>40 (100.0)</w:t>
            </w:r>
          </w:p>
        </w:tc>
        <w:tc>
          <w:tcPr>
            <w:tcW w:w="700" w:type="dxa"/>
            <w:tcBorders>
              <w:top w:val="nil"/>
              <w:left w:val="nil"/>
              <w:bottom w:val="nil"/>
              <w:right w:val="nil"/>
            </w:tcBorders>
            <w:tcMar>
              <w:top w:w="60" w:type="dxa"/>
              <w:left w:w="100" w:type="dxa"/>
              <w:bottom w:w="60" w:type="dxa"/>
              <w:right w:w="100" w:type="dxa"/>
            </w:tcMar>
          </w:tcPr>
          <w:p w14:paraId="5F7D4525"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63D28929" w14:textId="77777777" w:rsidR="002F37AB" w:rsidRDefault="002F37AB">
            <w:pPr>
              <w:spacing w:before="80" w:after="80" w:line="480" w:lineRule="auto"/>
            </w:pPr>
          </w:p>
        </w:tc>
      </w:tr>
      <w:tr w:rsidR="002F37AB" w14:paraId="67A165BC" w14:textId="77777777">
        <w:tc>
          <w:tcPr>
            <w:tcW w:w="1700" w:type="dxa"/>
            <w:tcBorders>
              <w:top w:val="nil"/>
              <w:left w:val="nil"/>
              <w:bottom w:val="nil"/>
              <w:right w:val="nil"/>
            </w:tcBorders>
            <w:tcMar>
              <w:top w:w="60" w:type="dxa"/>
              <w:left w:w="100" w:type="dxa"/>
              <w:bottom w:w="60" w:type="dxa"/>
              <w:right w:w="100" w:type="dxa"/>
            </w:tcMar>
          </w:tcPr>
          <w:p w14:paraId="4C6ECFDA"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5228BE1A" w14:textId="77777777" w:rsidR="002F37AB" w:rsidRDefault="009379EE">
            <w:pPr>
              <w:spacing w:before="80" w:after="80" w:line="480" w:lineRule="auto"/>
            </w:pPr>
            <w:r>
              <w:t>72,001–90,000</w:t>
            </w:r>
          </w:p>
        </w:tc>
        <w:tc>
          <w:tcPr>
            <w:tcW w:w="1200" w:type="dxa"/>
            <w:tcBorders>
              <w:top w:val="nil"/>
              <w:left w:val="nil"/>
              <w:bottom w:val="nil"/>
              <w:right w:val="nil"/>
            </w:tcBorders>
            <w:tcMar>
              <w:top w:w="60" w:type="dxa"/>
              <w:left w:w="100" w:type="dxa"/>
              <w:bottom w:w="60" w:type="dxa"/>
              <w:right w:w="100" w:type="dxa"/>
            </w:tcMar>
          </w:tcPr>
          <w:p w14:paraId="0011D878" w14:textId="77777777" w:rsidR="002F37AB" w:rsidRDefault="009379EE">
            <w:pPr>
              <w:spacing w:before="80" w:after="80" w:line="480" w:lineRule="auto"/>
            </w:pPr>
            <w:r>
              <w:t>4 (26.7)</w:t>
            </w:r>
          </w:p>
        </w:tc>
        <w:tc>
          <w:tcPr>
            <w:tcW w:w="1200" w:type="dxa"/>
            <w:tcBorders>
              <w:top w:val="nil"/>
              <w:left w:val="nil"/>
              <w:bottom w:val="nil"/>
              <w:right w:val="nil"/>
            </w:tcBorders>
            <w:tcMar>
              <w:top w:w="60" w:type="dxa"/>
              <w:left w:w="100" w:type="dxa"/>
              <w:bottom w:w="60" w:type="dxa"/>
              <w:right w:w="100" w:type="dxa"/>
            </w:tcMar>
          </w:tcPr>
          <w:p w14:paraId="47AA3215" w14:textId="77777777" w:rsidR="002F37AB" w:rsidRDefault="009379EE">
            <w:pPr>
              <w:spacing w:before="80" w:after="80" w:line="480" w:lineRule="auto"/>
            </w:pPr>
            <w:r>
              <w:t xml:space="preserve">11 </w:t>
            </w:r>
            <w:r>
              <w:t>(73.3)</w:t>
            </w:r>
          </w:p>
        </w:tc>
        <w:tc>
          <w:tcPr>
            <w:tcW w:w="1200" w:type="dxa"/>
            <w:tcBorders>
              <w:top w:val="nil"/>
              <w:left w:val="nil"/>
              <w:bottom w:val="nil"/>
              <w:right w:val="nil"/>
            </w:tcBorders>
            <w:tcMar>
              <w:top w:w="60" w:type="dxa"/>
              <w:left w:w="100" w:type="dxa"/>
              <w:bottom w:w="60" w:type="dxa"/>
              <w:right w:w="100" w:type="dxa"/>
            </w:tcMar>
          </w:tcPr>
          <w:p w14:paraId="67503C33" w14:textId="77777777" w:rsidR="002F37AB" w:rsidRDefault="009379EE">
            <w:pPr>
              <w:spacing w:before="80" w:after="80" w:line="480" w:lineRule="auto"/>
            </w:pPr>
            <w:r>
              <w:t>15 (100.0)</w:t>
            </w:r>
          </w:p>
        </w:tc>
        <w:tc>
          <w:tcPr>
            <w:tcW w:w="700" w:type="dxa"/>
            <w:tcBorders>
              <w:top w:val="nil"/>
              <w:left w:val="nil"/>
              <w:bottom w:val="nil"/>
              <w:right w:val="nil"/>
            </w:tcBorders>
            <w:tcMar>
              <w:top w:w="60" w:type="dxa"/>
              <w:left w:w="100" w:type="dxa"/>
              <w:bottom w:w="60" w:type="dxa"/>
              <w:right w:w="100" w:type="dxa"/>
            </w:tcMar>
          </w:tcPr>
          <w:p w14:paraId="0C225F93"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1DB94539" w14:textId="77777777" w:rsidR="002F37AB" w:rsidRDefault="002F37AB">
            <w:pPr>
              <w:spacing w:before="80" w:after="80" w:line="480" w:lineRule="auto"/>
            </w:pPr>
          </w:p>
        </w:tc>
      </w:tr>
      <w:tr w:rsidR="002F37AB" w14:paraId="197F4180" w14:textId="77777777">
        <w:tc>
          <w:tcPr>
            <w:tcW w:w="1700" w:type="dxa"/>
            <w:tcBorders>
              <w:top w:val="nil"/>
              <w:left w:val="nil"/>
              <w:bottom w:val="nil"/>
              <w:right w:val="nil"/>
            </w:tcBorders>
            <w:tcMar>
              <w:top w:w="60" w:type="dxa"/>
              <w:left w:w="100" w:type="dxa"/>
              <w:bottom w:w="60" w:type="dxa"/>
              <w:right w:w="100" w:type="dxa"/>
            </w:tcMar>
          </w:tcPr>
          <w:p w14:paraId="35C8C8D2" w14:textId="77777777" w:rsidR="002F37AB" w:rsidRDefault="009379EE">
            <w:pPr>
              <w:spacing w:before="80" w:after="80" w:line="480" w:lineRule="auto"/>
            </w:pPr>
            <w:r>
              <w:t>Ethnicity</w:t>
            </w:r>
          </w:p>
        </w:tc>
        <w:tc>
          <w:tcPr>
            <w:tcW w:w="1500" w:type="dxa"/>
            <w:tcBorders>
              <w:top w:val="nil"/>
              <w:left w:val="nil"/>
              <w:bottom w:val="nil"/>
              <w:right w:val="nil"/>
            </w:tcBorders>
            <w:tcMar>
              <w:top w:w="60" w:type="dxa"/>
              <w:left w:w="100" w:type="dxa"/>
              <w:bottom w:w="60" w:type="dxa"/>
              <w:right w:w="100" w:type="dxa"/>
            </w:tcMar>
          </w:tcPr>
          <w:p w14:paraId="72CCECDD" w14:textId="77777777" w:rsidR="002F37AB" w:rsidRDefault="009379EE">
            <w:pPr>
              <w:spacing w:before="80" w:after="80" w:line="480" w:lineRule="auto"/>
            </w:pPr>
            <w:r>
              <w:t>Hausa</w:t>
            </w:r>
          </w:p>
        </w:tc>
        <w:tc>
          <w:tcPr>
            <w:tcW w:w="1200" w:type="dxa"/>
            <w:tcBorders>
              <w:top w:val="nil"/>
              <w:left w:val="nil"/>
              <w:bottom w:val="nil"/>
              <w:right w:val="nil"/>
            </w:tcBorders>
            <w:tcMar>
              <w:top w:w="60" w:type="dxa"/>
              <w:left w:w="100" w:type="dxa"/>
              <w:bottom w:w="60" w:type="dxa"/>
              <w:right w:w="100" w:type="dxa"/>
            </w:tcMar>
          </w:tcPr>
          <w:p w14:paraId="3AA7CC8D" w14:textId="77777777" w:rsidR="002F37AB" w:rsidRDefault="009379EE">
            <w:pPr>
              <w:spacing w:before="80" w:after="80" w:line="480" w:lineRule="auto"/>
            </w:pPr>
            <w:r>
              <w:t>69 (28.9)</w:t>
            </w:r>
          </w:p>
        </w:tc>
        <w:tc>
          <w:tcPr>
            <w:tcW w:w="1200" w:type="dxa"/>
            <w:tcBorders>
              <w:top w:val="nil"/>
              <w:left w:val="nil"/>
              <w:bottom w:val="nil"/>
              <w:right w:val="nil"/>
            </w:tcBorders>
            <w:tcMar>
              <w:top w:w="60" w:type="dxa"/>
              <w:left w:w="100" w:type="dxa"/>
              <w:bottom w:w="60" w:type="dxa"/>
              <w:right w:w="100" w:type="dxa"/>
            </w:tcMar>
          </w:tcPr>
          <w:p w14:paraId="525F1736" w14:textId="77777777" w:rsidR="002F37AB" w:rsidRDefault="009379EE">
            <w:pPr>
              <w:spacing w:before="80" w:after="80" w:line="480" w:lineRule="auto"/>
            </w:pPr>
            <w:r>
              <w:t>170 (71.1)</w:t>
            </w:r>
          </w:p>
        </w:tc>
        <w:tc>
          <w:tcPr>
            <w:tcW w:w="1200" w:type="dxa"/>
            <w:tcBorders>
              <w:top w:val="nil"/>
              <w:left w:val="nil"/>
              <w:bottom w:val="nil"/>
              <w:right w:val="nil"/>
            </w:tcBorders>
            <w:tcMar>
              <w:top w:w="60" w:type="dxa"/>
              <w:left w:w="100" w:type="dxa"/>
              <w:bottom w:w="60" w:type="dxa"/>
              <w:right w:w="100" w:type="dxa"/>
            </w:tcMar>
          </w:tcPr>
          <w:p w14:paraId="250A523A" w14:textId="77777777" w:rsidR="002F37AB" w:rsidRDefault="009379EE">
            <w:pPr>
              <w:spacing w:before="80" w:after="80" w:line="480" w:lineRule="auto"/>
            </w:pPr>
            <w:r>
              <w:t>239 (100.0)</w:t>
            </w:r>
          </w:p>
        </w:tc>
        <w:tc>
          <w:tcPr>
            <w:tcW w:w="700" w:type="dxa"/>
            <w:tcBorders>
              <w:top w:val="nil"/>
              <w:left w:val="nil"/>
              <w:bottom w:val="nil"/>
              <w:right w:val="nil"/>
            </w:tcBorders>
            <w:tcMar>
              <w:top w:w="60" w:type="dxa"/>
              <w:left w:w="100" w:type="dxa"/>
              <w:bottom w:w="60" w:type="dxa"/>
              <w:right w:w="100" w:type="dxa"/>
            </w:tcMar>
          </w:tcPr>
          <w:p w14:paraId="18014C38" w14:textId="77777777" w:rsidR="002F37AB" w:rsidRDefault="009379EE">
            <w:pPr>
              <w:spacing w:before="80" w:after="80" w:line="480" w:lineRule="auto"/>
            </w:pPr>
            <w:r>
              <w:t>7.94</w:t>
            </w:r>
          </w:p>
        </w:tc>
        <w:tc>
          <w:tcPr>
            <w:tcW w:w="1526" w:type="dxa"/>
            <w:tcBorders>
              <w:top w:val="nil"/>
              <w:left w:val="nil"/>
              <w:bottom w:val="nil"/>
              <w:right w:val="nil"/>
            </w:tcBorders>
            <w:tcMar>
              <w:top w:w="60" w:type="dxa"/>
              <w:left w:w="100" w:type="dxa"/>
              <w:bottom w:w="60" w:type="dxa"/>
              <w:right w:w="100" w:type="dxa"/>
            </w:tcMar>
          </w:tcPr>
          <w:p w14:paraId="04D5CF52" w14:textId="77777777" w:rsidR="002F37AB" w:rsidRDefault="009379EE">
            <w:pPr>
              <w:spacing w:before="80" w:after="80" w:line="480" w:lineRule="auto"/>
            </w:pPr>
            <w:r>
              <w:t>.047*</w:t>
            </w:r>
          </w:p>
        </w:tc>
      </w:tr>
      <w:tr w:rsidR="002F37AB" w14:paraId="2EDED490" w14:textId="77777777">
        <w:tc>
          <w:tcPr>
            <w:tcW w:w="1700" w:type="dxa"/>
            <w:tcBorders>
              <w:top w:val="nil"/>
              <w:left w:val="nil"/>
              <w:bottom w:val="nil"/>
              <w:right w:val="nil"/>
            </w:tcBorders>
            <w:tcMar>
              <w:top w:w="60" w:type="dxa"/>
              <w:left w:w="100" w:type="dxa"/>
              <w:bottom w:w="60" w:type="dxa"/>
              <w:right w:w="100" w:type="dxa"/>
            </w:tcMar>
          </w:tcPr>
          <w:p w14:paraId="420094A1"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2B52C91E" w14:textId="77777777" w:rsidR="002F37AB" w:rsidRDefault="009379EE">
            <w:pPr>
              <w:spacing w:before="80" w:after="80" w:line="480" w:lineRule="auto"/>
            </w:pPr>
            <w:r>
              <w:t>Igbo</w:t>
            </w:r>
          </w:p>
        </w:tc>
        <w:tc>
          <w:tcPr>
            <w:tcW w:w="1200" w:type="dxa"/>
            <w:tcBorders>
              <w:top w:val="nil"/>
              <w:left w:val="nil"/>
              <w:bottom w:val="nil"/>
              <w:right w:val="nil"/>
            </w:tcBorders>
            <w:tcMar>
              <w:top w:w="60" w:type="dxa"/>
              <w:left w:w="100" w:type="dxa"/>
              <w:bottom w:w="60" w:type="dxa"/>
              <w:right w:w="100" w:type="dxa"/>
            </w:tcMar>
          </w:tcPr>
          <w:p w14:paraId="21FA5B91" w14:textId="77777777" w:rsidR="002F37AB" w:rsidRDefault="009379EE">
            <w:pPr>
              <w:spacing w:before="80" w:after="80" w:line="480" w:lineRule="auto"/>
            </w:pPr>
            <w:r>
              <w:t>19 (47.5)</w:t>
            </w:r>
          </w:p>
        </w:tc>
        <w:tc>
          <w:tcPr>
            <w:tcW w:w="1200" w:type="dxa"/>
            <w:tcBorders>
              <w:top w:val="nil"/>
              <w:left w:val="nil"/>
              <w:bottom w:val="nil"/>
              <w:right w:val="nil"/>
            </w:tcBorders>
            <w:tcMar>
              <w:top w:w="60" w:type="dxa"/>
              <w:left w:w="100" w:type="dxa"/>
              <w:bottom w:w="60" w:type="dxa"/>
              <w:right w:w="100" w:type="dxa"/>
            </w:tcMar>
          </w:tcPr>
          <w:p w14:paraId="1C979116" w14:textId="77777777" w:rsidR="002F37AB" w:rsidRDefault="009379EE">
            <w:pPr>
              <w:spacing w:before="80" w:after="80" w:line="480" w:lineRule="auto"/>
            </w:pPr>
            <w:r>
              <w:t>21 (52.5)</w:t>
            </w:r>
          </w:p>
        </w:tc>
        <w:tc>
          <w:tcPr>
            <w:tcW w:w="1200" w:type="dxa"/>
            <w:tcBorders>
              <w:top w:val="nil"/>
              <w:left w:val="nil"/>
              <w:bottom w:val="nil"/>
              <w:right w:val="nil"/>
            </w:tcBorders>
            <w:tcMar>
              <w:top w:w="60" w:type="dxa"/>
              <w:left w:w="100" w:type="dxa"/>
              <w:bottom w:w="60" w:type="dxa"/>
              <w:right w:w="100" w:type="dxa"/>
            </w:tcMar>
          </w:tcPr>
          <w:p w14:paraId="7DA5B070" w14:textId="77777777" w:rsidR="002F37AB" w:rsidRDefault="009379EE">
            <w:pPr>
              <w:spacing w:before="80" w:after="80" w:line="480" w:lineRule="auto"/>
            </w:pPr>
            <w:r>
              <w:t>40 (100.0)</w:t>
            </w:r>
          </w:p>
        </w:tc>
        <w:tc>
          <w:tcPr>
            <w:tcW w:w="700" w:type="dxa"/>
            <w:tcBorders>
              <w:top w:val="nil"/>
              <w:left w:val="nil"/>
              <w:bottom w:val="nil"/>
              <w:right w:val="nil"/>
            </w:tcBorders>
            <w:tcMar>
              <w:top w:w="60" w:type="dxa"/>
              <w:left w:w="100" w:type="dxa"/>
              <w:bottom w:w="60" w:type="dxa"/>
              <w:right w:w="100" w:type="dxa"/>
            </w:tcMar>
          </w:tcPr>
          <w:p w14:paraId="586EA269"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27597B60" w14:textId="77777777" w:rsidR="002F37AB" w:rsidRDefault="002F37AB">
            <w:pPr>
              <w:spacing w:before="80" w:after="80" w:line="480" w:lineRule="auto"/>
            </w:pPr>
          </w:p>
        </w:tc>
      </w:tr>
      <w:tr w:rsidR="002F37AB" w14:paraId="329D0AFC" w14:textId="77777777">
        <w:tc>
          <w:tcPr>
            <w:tcW w:w="1700" w:type="dxa"/>
            <w:tcBorders>
              <w:top w:val="nil"/>
              <w:left w:val="nil"/>
              <w:bottom w:val="nil"/>
              <w:right w:val="nil"/>
            </w:tcBorders>
            <w:tcMar>
              <w:top w:w="60" w:type="dxa"/>
              <w:left w:w="100" w:type="dxa"/>
              <w:bottom w:w="60" w:type="dxa"/>
              <w:right w:w="100" w:type="dxa"/>
            </w:tcMar>
          </w:tcPr>
          <w:p w14:paraId="358D651D"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0C6CEA59" w14:textId="77777777" w:rsidR="002F37AB" w:rsidRDefault="009379EE">
            <w:pPr>
              <w:spacing w:before="80" w:after="80" w:line="480" w:lineRule="auto"/>
            </w:pPr>
            <w:r>
              <w:t>Yoruba</w:t>
            </w:r>
          </w:p>
        </w:tc>
        <w:tc>
          <w:tcPr>
            <w:tcW w:w="1200" w:type="dxa"/>
            <w:tcBorders>
              <w:top w:val="nil"/>
              <w:left w:val="nil"/>
              <w:bottom w:val="nil"/>
              <w:right w:val="nil"/>
            </w:tcBorders>
            <w:tcMar>
              <w:top w:w="60" w:type="dxa"/>
              <w:left w:w="100" w:type="dxa"/>
              <w:bottom w:w="60" w:type="dxa"/>
              <w:right w:w="100" w:type="dxa"/>
            </w:tcMar>
          </w:tcPr>
          <w:p w14:paraId="4966FF85" w14:textId="77777777" w:rsidR="002F37AB" w:rsidRDefault="009379EE">
            <w:pPr>
              <w:spacing w:before="80" w:after="80" w:line="480" w:lineRule="auto"/>
            </w:pPr>
            <w:r>
              <w:t>21 (40.4)</w:t>
            </w:r>
          </w:p>
        </w:tc>
        <w:tc>
          <w:tcPr>
            <w:tcW w:w="1200" w:type="dxa"/>
            <w:tcBorders>
              <w:top w:val="nil"/>
              <w:left w:val="nil"/>
              <w:bottom w:val="nil"/>
              <w:right w:val="nil"/>
            </w:tcBorders>
            <w:tcMar>
              <w:top w:w="60" w:type="dxa"/>
              <w:left w:w="100" w:type="dxa"/>
              <w:bottom w:w="60" w:type="dxa"/>
              <w:right w:w="100" w:type="dxa"/>
            </w:tcMar>
          </w:tcPr>
          <w:p w14:paraId="0F656B15" w14:textId="77777777" w:rsidR="002F37AB" w:rsidRDefault="009379EE">
            <w:pPr>
              <w:spacing w:before="80" w:after="80" w:line="480" w:lineRule="auto"/>
            </w:pPr>
            <w:r>
              <w:t>31 (59.6)</w:t>
            </w:r>
          </w:p>
        </w:tc>
        <w:tc>
          <w:tcPr>
            <w:tcW w:w="1200" w:type="dxa"/>
            <w:tcBorders>
              <w:top w:val="nil"/>
              <w:left w:val="nil"/>
              <w:bottom w:val="nil"/>
              <w:right w:val="nil"/>
            </w:tcBorders>
            <w:tcMar>
              <w:top w:w="60" w:type="dxa"/>
              <w:left w:w="100" w:type="dxa"/>
              <w:bottom w:w="60" w:type="dxa"/>
              <w:right w:w="100" w:type="dxa"/>
            </w:tcMar>
          </w:tcPr>
          <w:p w14:paraId="40C9CF55" w14:textId="77777777" w:rsidR="002F37AB" w:rsidRDefault="009379EE">
            <w:pPr>
              <w:spacing w:before="80" w:after="80" w:line="480" w:lineRule="auto"/>
            </w:pPr>
            <w:r>
              <w:t>52 (100.0)</w:t>
            </w:r>
          </w:p>
        </w:tc>
        <w:tc>
          <w:tcPr>
            <w:tcW w:w="700" w:type="dxa"/>
            <w:tcBorders>
              <w:top w:val="nil"/>
              <w:left w:val="nil"/>
              <w:bottom w:val="nil"/>
              <w:right w:val="nil"/>
            </w:tcBorders>
            <w:tcMar>
              <w:top w:w="60" w:type="dxa"/>
              <w:left w:w="100" w:type="dxa"/>
              <w:bottom w:w="60" w:type="dxa"/>
              <w:right w:w="100" w:type="dxa"/>
            </w:tcMar>
          </w:tcPr>
          <w:p w14:paraId="1923CD64"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0D8B432F" w14:textId="77777777" w:rsidR="002F37AB" w:rsidRDefault="002F37AB">
            <w:pPr>
              <w:spacing w:before="80" w:after="80" w:line="480" w:lineRule="auto"/>
            </w:pPr>
          </w:p>
        </w:tc>
      </w:tr>
      <w:tr w:rsidR="002F37AB" w14:paraId="72DEB89B" w14:textId="77777777">
        <w:tc>
          <w:tcPr>
            <w:tcW w:w="1700" w:type="dxa"/>
            <w:tcBorders>
              <w:top w:val="nil"/>
              <w:left w:val="nil"/>
              <w:bottom w:val="nil"/>
              <w:right w:val="nil"/>
            </w:tcBorders>
            <w:tcMar>
              <w:top w:w="60" w:type="dxa"/>
              <w:left w:w="100" w:type="dxa"/>
              <w:bottom w:w="60" w:type="dxa"/>
              <w:right w:w="100" w:type="dxa"/>
            </w:tcMar>
          </w:tcPr>
          <w:p w14:paraId="4DBB4621"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247E3F00" w14:textId="77777777" w:rsidR="002F37AB" w:rsidRDefault="009379EE">
            <w:pPr>
              <w:spacing w:before="80" w:after="80" w:line="480" w:lineRule="auto"/>
            </w:pPr>
            <w:r>
              <w:t>Minority</w:t>
            </w:r>
          </w:p>
        </w:tc>
        <w:tc>
          <w:tcPr>
            <w:tcW w:w="1200" w:type="dxa"/>
            <w:tcBorders>
              <w:top w:val="nil"/>
              <w:left w:val="nil"/>
              <w:bottom w:val="nil"/>
              <w:right w:val="nil"/>
            </w:tcBorders>
            <w:tcMar>
              <w:top w:w="60" w:type="dxa"/>
              <w:left w:w="100" w:type="dxa"/>
              <w:bottom w:w="60" w:type="dxa"/>
              <w:right w:w="100" w:type="dxa"/>
            </w:tcMar>
          </w:tcPr>
          <w:p w14:paraId="1A43A2C4" w14:textId="77777777" w:rsidR="002F37AB" w:rsidRDefault="009379EE">
            <w:pPr>
              <w:spacing w:before="80" w:after="80" w:line="480" w:lineRule="auto"/>
            </w:pPr>
            <w:r>
              <w:t>10 (43.5)</w:t>
            </w:r>
          </w:p>
        </w:tc>
        <w:tc>
          <w:tcPr>
            <w:tcW w:w="1200" w:type="dxa"/>
            <w:tcBorders>
              <w:top w:val="nil"/>
              <w:left w:val="nil"/>
              <w:bottom w:val="nil"/>
              <w:right w:val="nil"/>
            </w:tcBorders>
            <w:tcMar>
              <w:top w:w="60" w:type="dxa"/>
              <w:left w:w="100" w:type="dxa"/>
              <w:bottom w:w="60" w:type="dxa"/>
              <w:right w:w="100" w:type="dxa"/>
            </w:tcMar>
          </w:tcPr>
          <w:p w14:paraId="2FC802C9" w14:textId="77777777" w:rsidR="002F37AB" w:rsidRDefault="009379EE">
            <w:pPr>
              <w:spacing w:before="80" w:after="80" w:line="480" w:lineRule="auto"/>
            </w:pPr>
            <w:r>
              <w:t>13 (56.5)</w:t>
            </w:r>
          </w:p>
        </w:tc>
        <w:tc>
          <w:tcPr>
            <w:tcW w:w="1200" w:type="dxa"/>
            <w:tcBorders>
              <w:top w:val="nil"/>
              <w:left w:val="nil"/>
              <w:bottom w:val="nil"/>
              <w:right w:val="nil"/>
            </w:tcBorders>
            <w:tcMar>
              <w:top w:w="60" w:type="dxa"/>
              <w:left w:w="100" w:type="dxa"/>
              <w:bottom w:w="60" w:type="dxa"/>
              <w:right w:w="100" w:type="dxa"/>
            </w:tcMar>
          </w:tcPr>
          <w:p w14:paraId="271F9ABC" w14:textId="77777777" w:rsidR="002F37AB" w:rsidRDefault="009379EE">
            <w:pPr>
              <w:spacing w:before="80" w:after="80" w:line="480" w:lineRule="auto"/>
            </w:pPr>
            <w:r>
              <w:t>23 (100.0)</w:t>
            </w:r>
          </w:p>
        </w:tc>
        <w:tc>
          <w:tcPr>
            <w:tcW w:w="700" w:type="dxa"/>
            <w:tcBorders>
              <w:top w:val="nil"/>
              <w:left w:val="nil"/>
              <w:bottom w:val="nil"/>
              <w:right w:val="nil"/>
            </w:tcBorders>
            <w:tcMar>
              <w:top w:w="60" w:type="dxa"/>
              <w:left w:w="100" w:type="dxa"/>
              <w:bottom w:w="60" w:type="dxa"/>
              <w:right w:w="100" w:type="dxa"/>
            </w:tcMar>
          </w:tcPr>
          <w:p w14:paraId="027FDD3E"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7E5736D0" w14:textId="77777777" w:rsidR="002F37AB" w:rsidRDefault="002F37AB">
            <w:pPr>
              <w:spacing w:before="80" w:after="80" w:line="480" w:lineRule="auto"/>
            </w:pPr>
          </w:p>
        </w:tc>
      </w:tr>
      <w:tr w:rsidR="002F37AB" w14:paraId="62EFF92F" w14:textId="77777777">
        <w:tc>
          <w:tcPr>
            <w:tcW w:w="1700" w:type="dxa"/>
            <w:tcBorders>
              <w:top w:val="nil"/>
              <w:left w:val="nil"/>
              <w:bottom w:val="nil"/>
              <w:right w:val="nil"/>
            </w:tcBorders>
            <w:tcMar>
              <w:top w:w="60" w:type="dxa"/>
              <w:left w:w="100" w:type="dxa"/>
              <w:bottom w:w="60" w:type="dxa"/>
              <w:right w:w="100" w:type="dxa"/>
            </w:tcMar>
          </w:tcPr>
          <w:p w14:paraId="655D0A91" w14:textId="77777777" w:rsidR="002F37AB" w:rsidRDefault="009379EE">
            <w:pPr>
              <w:spacing w:before="80" w:after="80" w:line="480" w:lineRule="auto"/>
            </w:pPr>
            <w:r>
              <w:t>Income source</w:t>
            </w:r>
          </w:p>
        </w:tc>
        <w:tc>
          <w:tcPr>
            <w:tcW w:w="1500" w:type="dxa"/>
            <w:tcBorders>
              <w:top w:val="nil"/>
              <w:left w:val="nil"/>
              <w:bottom w:val="nil"/>
              <w:right w:val="nil"/>
            </w:tcBorders>
            <w:tcMar>
              <w:top w:w="60" w:type="dxa"/>
              <w:left w:w="100" w:type="dxa"/>
              <w:bottom w:w="60" w:type="dxa"/>
              <w:right w:w="100" w:type="dxa"/>
            </w:tcMar>
          </w:tcPr>
          <w:p w14:paraId="3D6B4B0C" w14:textId="77777777" w:rsidR="002F37AB" w:rsidRDefault="009379EE">
            <w:pPr>
              <w:spacing w:before="80" w:after="80" w:line="480" w:lineRule="auto"/>
            </w:pPr>
            <w:r>
              <w:t>Combination</w:t>
            </w:r>
          </w:p>
        </w:tc>
        <w:tc>
          <w:tcPr>
            <w:tcW w:w="1200" w:type="dxa"/>
            <w:tcBorders>
              <w:top w:val="nil"/>
              <w:left w:val="nil"/>
              <w:bottom w:val="nil"/>
              <w:right w:val="nil"/>
            </w:tcBorders>
            <w:tcMar>
              <w:top w:w="60" w:type="dxa"/>
              <w:left w:w="100" w:type="dxa"/>
              <w:bottom w:w="60" w:type="dxa"/>
              <w:right w:w="100" w:type="dxa"/>
            </w:tcMar>
          </w:tcPr>
          <w:p w14:paraId="582AD430" w14:textId="77777777" w:rsidR="002F37AB" w:rsidRDefault="009379EE">
            <w:pPr>
              <w:spacing w:before="80" w:after="80" w:line="480" w:lineRule="auto"/>
            </w:pPr>
            <w:r>
              <w:t>12 (22.6)</w:t>
            </w:r>
          </w:p>
        </w:tc>
        <w:tc>
          <w:tcPr>
            <w:tcW w:w="1200" w:type="dxa"/>
            <w:tcBorders>
              <w:top w:val="nil"/>
              <w:left w:val="nil"/>
              <w:bottom w:val="nil"/>
              <w:right w:val="nil"/>
            </w:tcBorders>
            <w:tcMar>
              <w:top w:w="60" w:type="dxa"/>
              <w:left w:w="100" w:type="dxa"/>
              <w:bottom w:w="60" w:type="dxa"/>
              <w:right w:w="100" w:type="dxa"/>
            </w:tcMar>
          </w:tcPr>
          <w:p w14:paraId="7E1B248D" w14:textId="77777777" w:rsidR="002F37AB" w:rsidRDefault="009379EE">
            <w:pPr>
              <w:spacing w:before="80" w:after="80" w:line="480" w:lineRule="auto"/>
            </w:pPr>
            <w:r>
              <w:t>41 (77.4)</w:t>
            </w:r>
          </w:p>
        </w:tc>
        <w:tc>
          <w:tcPr>
            <w:tcW w:w="1200" w:type="dxa"/>
            <w:tcBorders>
              <w:top w:val="nil"/>
              <w:left w:val="nil"/>
              <w:bottom w:val="nil"/>
              <w:right w:val="nil"/>
            </w:tcBorders>
            <w:tcMar>
              <w:top w:w="60" w:type="dxa"/>
              <w:left w:w="100" w:type="dxa"/>
              <w:bottom w:w="60" w:type="dxa"/>
              <w:right w:w="100" w:type="dxa"/>
            </w:tcMar>
          </w:tcPr>
          <w:p w14:paraId="725643BC" w14:textId="77777777" w:rsidR="002F37AB" w:rsidRDefault="009379EE">
            <w:pPr>
              <w:spacing w:before="80" w:after="80" w:line="480" w:lineRule="auto"/>
            </w:pPr>
            <w:r>
              <w:t>53</w:t>
            </w:r>
            <w:r>
              <w:t xml:space="preserve"> (100.0)</w:t>
            </w:r>
          </w:p>
        </w:tc>
        <w:tc>
          <w:tcPr>
            <w:tcW w:w="700" w:type="dxa"/>
            <w:tcBorders>
              <w:top w:val="nil"/>
              <w:left w:val="nil"/>
              <w:bottom w:val="nil"/>
              <w:right w:val="nil"/>
            </w:tcBorders>
            <w:tcMar>
              <w:top w:w="60" w:type="dxa"/>
              <w:left w:w="100" w:type="dxa"/>
              <w:bottom w:w="60" w:type="dxa"/>
              <w:right w:w="100" w:type="dxa"/>
            </w:tcMar>
          </w:tcPr>
          <w:p w14:paraId="72716FB7" w14:textId="77777777" w:rsidR="002F37AB" w:rsidRDefault="009379EE">
            <w:pPr>
              <w:spacing w:before="80" w:after="80" w:line="480" w:lineRule="auto"/>
            </w:pPr>
            <w:r>
              <w:t>9.42</w:t>
            </w:r>
          </w:p>
        </w:tc>
        <w:tc>
          <w:tcPr>
            <w:tcW w:w="1526" w:type="dxa"/>
            <w:tcBorders>
              <w:top w:val="nil"/>
              <w:left w:val="nil"/>
              <w:bottom w:val="nil"/>
              <w:right w:val="nil"/>
            </w:tcBorders>
            <w:tcMar>
              <w:top w:w="60" w:type="dxa"/>
              <w:left w:w="100" w:type="dxa"/>
              <w:bottom w:w="60" w:type="dxa"/>
              <w:right w:w="100" w:type="dxa"/>
            </w:tcMar>
          </w:tcPr>
          <w:p w14:paraId="04D7B965" w14:textId="77777777" w:rsidR="002F37AB" w:rsidRDefault="009379EE">
            <w:pPr>
              <w:spacing w:before="80" w:after="80" w:line="480" w:lineRule="auto"/>
            </w:pPr>
            <w:r>
              <w:t>.024*</w:t>
            </w:r>
          </w:p>
        </w:tc>
      </w:tr>
      <w:tr w:rsidR="002F37AB" w14:paraId="7395F330" w14:textId="77777777">
        <w:tc>
          <w:tcPr>
            <w:tcW w:w="1700" w:type="dxa"/>
            <w:tcBorders>
              <w:top w:val="nil"/>
              <w:left w:val="nil"/>
              <w:bottom w:val="nil"/>
              <w:right w:val="nil"/>
            </w:tcBorders>
            <w:tcMar>
              <w:top w:w="60" w:type="dxa"/>
              <w:left w:w="100" w:type="dxa"/>
              <w:bottom w:w="60" w:type="dxa"/>
              <w:right w:w="100" w:type="dxa"/>
            </w:tcMar>
          </w:tcPr>
          <w:p w14:paraId="2B376155"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069DCAE1" w14:textId="77777777" w:rsidR="002F37AB" w:rsidRDefault="009379EE">
            <w:pPr>
              <w:spacing w:before="80" w:after="80" w:line="480" w:lineRule="auto"/>
            </w:pPr>
            <w:r>
              <w:t>Parents/Guardians</w:t>
            </w:r>
          </w:p>
        </w:tc>
        <w:tc>
          <w:tcPr>
            <w:tcW w:w="1200" w:type="dxa"/>
            <w:tcBorders>
              <w:top w:val="nil"/>
              <w:left w:val="nil"/>
              <w:bottom w:val="nil"/>
              <w:right w:val="nil"/>
            </w:tcBorders>
            <w:tcMar>
              <w:top w:w="60" w:type="dxa"/>
              <w:left w:w="100" w:type="dxa"/>
              <w:bottom w:w="60" w:type="dxa"/>
              <w:right w:w="100" w:type="dxa"/>
            </w:tcMar>
          </w:tcPr>
          <w:p w14:paraId="6E7CDAC6" w14:textId="77777777" w:rsidR="002F37AB" w:rsidRDefault="009379EE">
            <w:pPr>
              <w:spacing w:before="80" w:after="80" w:line="480" w:lineRule="auto"/>
            </w:pPr>
            <w:r>
              <w:t>64 (31.5)</w:t>
            </w:r>
          </w:p>
        </w:tc>
        <w:tc>
          <w:tcPr>
            <w:tcW w:w="1200" w:type="dxa"/>
            <w:tcBorders>
              <w:top w:val="nil"/>
              <w:left w:val="nil"/>
              <w:bottom w:val="nil"/>
              <w:right w:val="nil"/>
            </w:tcBorders>
            <w:tcMar>
              <w:top w:w="60" w:type="dxa"/>
              <w:left w:w="100" w:type="dxa"/>
              <w:bottom w:w="60" w:type="dxa"/>
              <w:right w:w="100" w:type="dxa"/>
            </w:tcMar>
          </w:tcPr>
          <w:p w14:paraId="46E1D13F" w14:textId="77777777" w:rsidR="002F37AB" w:rsidRDefault="009379EE">
            <w:pPr>
              <w:spacing w:before="80" w:after="80" w:line="480" w:lineRule="auto"/>
            </w:pPr>
            <w:r>
              <w:t>139 (68.5)</w:t>
            </w:r>
          </w:p>
        </w:tc>
        <w:tc>
          <w:tcPr>
            <w:tcW w:w="1200" w:type="dxa"/>
            <w:tcBorders>
              <w:top w:val="nil"/>
              <w:left w:val="nil"/>
              <w:bottom w:val="nil"/>
              <w:right w:val="nil"/>
            </w:tcBorders>
            <w:tcMar>
              <w:top w:w="60" w:type="dxa"/>
              <w:left w:w="100" w:type="dxa"/>
              <w:bottom w:w="60" w:type="dxa"/>
              <w:right w:w="100" w:type="dxa"/>
            </w:tcMar>
          </w:tcPr>
          <w:p w14:paraId="60252657" w14:textId="77777777" w:rsidR="002F37AB" w:rsidRDefault="009379EE">
            <w:pPr>
              <w:spacing w:before="80" w:after="80" w:line="480" w:lineRule="auto"/>
            </w:pPr>
            <w:r>
              <w:t>203 (100.0)</w:t>
            </w:r>
          </w:p>
        </w:tc>
        <w:tc>
          <w:tcPr>
            <w:tcW w:w="700" w:type="dxa"/>
            <w:tcBorders>
              <w:top w:val="nil"/>
              <w:left w:val="nil"/>
              <w:bottom w:val="nil"/>
              <w:right w:val="nil"/>
            </w:tcBorders>
            <w:tcMar>
              <w:top w:w="60" w:type="dxa"/>
              <w:left w:w="100" w:type="dxa"/>
              <w:bottom w:w="60" w:type="dxa"/>
              <w:right w:w="100" w:type="dxa"/>
            </w:tcMar>
          </w:tcPr>
          <w:p w14:paraId="0C3CCA40"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1327A948" w14:textId="77777777" w:rsidR="002F37AB" w:rsidRDefault="002F37AB">
            <w:pPr>
              <w:spacing w:before="80" w:after="80" w:line="480" w:lineRule="auto"/>
            </w:pPr>
          </w:p>
        </w:tc>
      </w:tr>
      <w:tr w:rsidR="002F37AB" w14:paraId="056C6DFD" w14:textId="77777777">
        <w:tc>
          <w:tcPr>
            <w:tcW w:w="1700" w:type="dxa"/>
            <w:tcBorders>
              <w:top w:val="nil"/>
              <w:left w:val="nil"/>
              <w:bottom w:val="nil"/>
              <w:right w:val="nil"/>
            </w:tcBorders>
            <w:tcMar>
              <w:top w:w="60" w:type="dxa"/>
              <w:left w:w="100" w:type="dxa"/>
              <w:bottom w:w="60" w:type="dxa"/>
              <w:right w:w="100" w:type="dxa"/>
            </w:tcMar>
          </w:tcPr>
          <w:p w14:paraId="5A9F75F1" w14:textId="77777777" w:rsidR="002F37AB" w:rsidRDefault="002F37AB">
            <w:pPr>
              <w:spacing w:before="80" w:after="80" w:line="480" w:lineRule="auto"/>
            </w:pPr>
          </w:p>
        </w:tc>
        <w:tc>
          <w:tcPr>
            <w:tcW w:w="1500" w:type="dxa"/>
            <w:tcBorders>
              <w:top w:val="nil"/>
              <w:left w:val="nil"/>
              <w:bottom w:val="nil"/>
              <w:right w:val="nil"/>
            </w:tcBorders>
            <w:tcMar>
              <w:top w:w="60" w:type="dxa"/>
              <w:left w:w="100" w:type="dxa"/>
              <w:bottom w:w="60" w:type="dxa"/>
              <w:right w:w="100" w:type="dxa"/>
            </w:tcMar>
          </w:tcPr>
          <w:p w14:paraId="327C81FB" w14:textId="77777777" w:rsidR="002F37AB" w:rsidRDefault="009379EE">
            <w:pPr>
              <w:spacing w:before="80" w:after="80" w:line="480" w:lineRule="auto"/>
            </w:pPr>
            <w:r>
              <w:t>Personal work</w:t>
            </w:r>
          </w:p>
        </w:tc>
        <w:tc>
          <w:tcPr>
            <w:tcW w:w="1200" w:type="dxa"/>
            <w:tcBorders>
              <w:top w:val="nil"/>
              <w:left w:val="nil"/>
              <w:bottom w:val="nil"/>
              <w:right w:val="nil"/>
            </w:tcBorders>
            <w:tcMar>
              <w:top w:w="60" w:type="dxa"/>
              <w:left w:w="100" w:type="dxa"/>
              <w:bottom w:w="60" w:type="dxa"/>
              <w:right w:w="100" w:type="dxa"/>
            </w:tcMar>
          </w:tcPr>
          <w:p w14:paraId="6D935572" w14:textId="77777777" w:rsidR="002F37AB" w:rsidRDefault="009379EE">
            <w:pPr>
              <w:spacing w:before="80" w:after="80" w:line="480" w:lineRule="auto"/>
            </w:pPr>
            <w:r>
              <w:t>30 (48.4)</w:t>
            </w:r>
          </w:p>
        </w:tc>
        <w:tc>
          <w:tcPr>
            <w:tcW w:w="1200" w:type="dxa"/>
            <w:tcBorders>
              <w:top w:val="nil"/>
              <w:left w:val="nil"/>
              <w:bottom w:val="nil"/>
              <w:right w:val="nil"/>
            </w:tcBorders>
            <w:tcMar>
              <w:top w:w="60" w:type="dxa"/>
              <w:left w:w="100" w:type="dxa"/>
              <w:bottom w:w="60" w:type="dxa"/>
              <w:right w:w="100" w:type="dxa"/>
            </w:tcMar>
          </w:tcPr>
          <w:p w14:paraId="4841D965" w14:textId="77777777" w:rsidR="002F37AB" w:rsidRDefault="009379EE">
            <w:pPr>
              <w:spacing w:before="80" w:after="80" w:line="480" w:lineRule="auto"/>
            </w:pPr>
            <w:r>
              <w:t>32 (51.6)</w:t>
            </w:r>
          </w:p>
        </w:tc>
        <w:tc>
          <w:tcPr>
            <w:tcW w:w="1200" w:type="dxa"/>
            <w:tcBorders>
              <w:top w:val="nil"/>
              <w:left w:val="nil"/>
              <w:bottom w:val="nil"/>
              <w:right w:val="nil"/>
            </w:tcBorders>
            <w:tcMar>
              <w:top w:w="60" w:type="dxa"/>
              <w:left w:w="100" w:type="dxa"/>
              <w:bottom w:w="60" w:type="dxa"/>
              <w:right w:w="100" w:type="dxa"/>
            </w:tcMar>
          </w:tcPr>
          <w:p w14:paraId="213DCF96" w14:textId="77777777" w:rsidR="002F37AB" w:rsidRDefault="009379EE">
            <w:pPr>
              <w:spacing w:before="80" w:after="80" w:line="480" w:lineRule="auto"/>
            </w:pPr>
            <w:r>
              <w:t>62 (100.0)</w:t>
            </w:r>
          </w:p>
        </w:tc>
        <w:tc>
          <w:tcPr>
            <w:tcW w:w="700" w:type="dxa"/>
            <w:tcBorders>
              <w:top w:val="nil"/>
              <w:left w:val="nil"/>
              <w:bottom w:val="nil"/>
              <w:right w:val="nil"/>
            </w:tcBorders>
            <w:tcMar>
              <w:top w:w="60" w:type="dxa"/>
              <w:left w:w="100" w:type="dxa"/>
              <w:bottom w:w="60" w:type="dxa"/>
              <w:right w:w="100" w:type="dxa"/>
            </w:tcMar>
          </w:tcPr>
          <w:p w14:paraId="5B516370" w14:textId="77777777" w:rsidR="002F37AB" w:rsidRDefault="002F37AB">
            <w:pPr>
              <w:spacing w:before="80" w:after="80" w:line="480" w:lineRule="auto"/>
            </w:pPr>
          </w:p>
        </w:tc>
        <w:tc>
          <w:tcPr>
            <w:tcW w:w="1526" w:type="dxa"/>
            <w:tcBorders>
              <w:top w:val="nil"/>
              <w:left w:val="nil"/>
              <w:bottom w:val="nil"/>
              <w:right w:val="nil"/>
            </w:tcBorders>
            <w:tcMar>
              <w:top w:w="60" w:type="dxa"/>
              <w:left w:w="100" w:type="dxa"/>
              <w:bottom w:w="60" w:type="dxa"/>
              <w:right w:w="100" w:type="dxa"/>
            </w:tcMar>
          </w:tcPr>
          <w:p w14:paraId="5C60B77F" w14:textId="77777777" w:rsidR="002F37AB" w:rsidRDefault="002F37AB">
            <w:pPr>
              <w:spacing w:before="80" w:after="80" w:line="480" w:lineRule="auto"/>
            </w:pPr>
          </w:p>
        </w:tc>
      </w:tr>
      <w:tr w:rsidR="002F37AB" w14:paraId="78EDF1C1" w14:textId="77777777">
        <w:tc>
          <w:tcPr>
            <w:tcW w:w="1700" w:type="dxa"/>
            <w:tcBorders>
              <w:top w:val="nil"/>
              <w:left w:val="nil"/>
              <w:bottom w:val="single" w:sz="6" w:space="0" w:color="000000"/>
              <w:right w:val="nil"/>
            </w:tcBorders>
            <w:tcMar>
              <w:top w:w="60" w:type="dxa"/>
              <w:left w:w="100" w:type="dxa"/>
              <w:bottom w:w="60" w:type="dxa"/>
              <w:right w:w="100" w:type="dxa"/>
            </w:tcMar>
          </w:tcPr>
          <w:p w14:paraId="2BC43723" w14:textId="77777777" w:rsidR="002F37AB" w:rsidRDefault="002F37AB">
            <w:pPr>
              <w:spacing w:before="80" w:after="80" w:line="480" w:lineRule="auto"/>
            </w:pPr>
          </w:p>
        </w:tc>
        <w:tc>
          <w:tcPr>
            <w:tcW w:w="1500" w:type="dxa"/>
            <w:tcBorders>
              <w:top w:val="nil"/>
              <w:left w:val="nil"/>
              <w:bottom w:val="single" w:sz="6" w:space="0" w:color="000000"/>
              <w:right w:val="nil"/>
            </w:tcBorders>
            <w:tcMar>
              <w:top w:w="60" w:type="dxa"/>
              <w:left w:w="100" w:type="dxa"/>
              <w:bottom w:w="60" w:type="dxa"/>
              <w:right w:w="100" w:type="dxa"/>
            </w:tcMar>
          </w:tcPr>
          <w:p w14:paraId="21840458" w14:textId="77777777" w:rsidR="002F37AB" w:rsidRDefault="009379EE">
            <w:pPr>
              <w:spacing w:before="80" w:after="80" w:line="480" w:lineRule="auto"/>
            </w:pPr>
            <w:r>
              <w:t>Scholarship</w:t>
            </w:r>
          </w:p>
        </w:tc>
        <w:tc>
          <w:tcPr>
            <w:tcW w:w="1200" w:type="dxa"/>
            <w:tcBorders>
              <w:top w:val="nil"/>
              <w:left w:val="nil"/>
              <w:bottom w:val="single" w:sz="6" w:space="0" w:color="000000"/>
              <w:right w:val="nil"/>
            </w:tcBorders>
            <w:tcMar>
              <w:top w:w="60" w:type="dxa"/>
              <w:left w:w="100" w:type="dxa"/>
              <w:bottom w:w="60" w:type="dxa"/>
              <w:right w:w="100" w:type="dxa"/>
            </w:tcMar>
          </w:tcPr>
          <w:p w14:paraId="60A77A82" w14:textId="77777777" w:rsidR="002F37AB" w:rsidRDefault="009379EE">
            <w:pPr>
              <w:spacing w:before="80" w:after="80" w:line="480" w:lineRule="auto"/>
            </w:pPr>
            <w:r>
              <w:t>13 (36.1)</w:t>
            </w:r>
          </w:p>
        </w:tc>
        <w:tc>
          <w:tcPr>
            <w:tcW w:w="1200" w:type="dxa"/>
            <w:tcBorders>
              <w:top w:val="nil"/>
              <w:left w:val="nil"/>
              <w:bottom w:val="single" w:sz="6" w:space="0" w:color="000000"/>
              <w:right w:val="nil"/>
            </w:tcBorders>
            <w:tcMar>
              <w:top w:w="60" w:type="dxa"/>
              <w:left w:w="100" w:type="dxa"/>
              <w:bottom w:w="60" w:type="dxa"/>
              <w:right w:w="100" w:type="dxa"/>
            </w:tcMar>
          </w:tcPr>
          <w:p w14:paraId="1413C590" w14:textId="77777777" w:rsidR="002F37AB" w:rsidRDefault="009379EE">
            <w:pPr>
              <w:spacing w:before="80" w:after="80" w:line="480" w:lineRule="auto"/>
            </w:pPr>
            <w:r>
              <w:t>23 (63.9)</w:t>
            </w:r>
          </w:p>
        </w:tc>
        <w:tc>
          <w:tcPr>
            <w:tcW w:w="1200" w:type="dxa"/>
            <w:tcBorders>
              <w:top w:val="nil"/>
              <w:left w:val="nil"/>
              <w:bottom w:val="single" w:sz="6" w:space="0" w:color="000000"/>
              <w:right w:val="nil"/>
            </w:tcBorders>
            <w:tcMar>
              <w:top w:w="60" w:type="dxa"/>
              <w:left w:w="100" w:type="dxa"/>
              <w:bottom w:w="60" w:type="dxa"/>
              <w:right w:w="100" w:type="dxa"/>
            </w:tcMar>
          </w:tcPr>
          <w:p w14:paraId="558EF436" w14:textId="77777777" w:rsidR="002F37AB" w:rsidRDefault="009379EE">
            <w:pPr>
              <w:spacing w:before="80" w:after="80" w:line="480" w:lineRule="auto"/>
            </w:pPr>
            <w:r>
              <w:t>36 (100.0)</w:t>
            </w:r>
          </w:p>
        </w:tc>
        <w:tc>
          <w:tcPr>
            <w:tcW w:w="700" w:type="dxa"/>
            <w:tcBorders>
              <w:top w:val="nil"/>
              <w:left w:val="nil"/>
              <w:bottom w:val="single" w:sz="6" w:space="0" w:color="000000"/>
              <w:right w:val="nil"/>
            </w:tcBorders>
            <w:tcMar>
              <w:top w:w="60" w:type="dxa"/>
              <w:left w:w="100" w:type="dxa"/>
              <w:bottom w:w="60" w:type="dxa"/>
              <w:right w:w="100" w:type="dxa"/>
            </w:tcMar>
          </w:tcPr>
          <w:p w14:paraId="683B9FB8" w14:textId="77777777" w:rsidR="002F37AB" w:rsidRDefault="002F37AB">
            <w:pPr>
              <w:spacing w:before="80" w:after="80" w:line="480" w:lineRule="auto"/>
            </w:pPr>
          </w:p>
        </w:tc>
        <w:tc>
          <w:tcPr>
            <w:tcW w:w="1526" w:type="dxa"/>
            <w:tcBorders>
              <w:top w:val="nil"/>
              <w:left w:val="nil"/>
              <w:bottom w:val="single" w:sz="6" w:space="0" w:color="000000"/>
              <w:right w:val="nil"/>
            </w:tcBorders>
            <w:tcMar>
              <w:top w:w="60" w:type="dxa"/>
              <w:left w:w="100" w:type="dxa"/>
              <w:bottom w:w="60" w:type="dxa"/>
              <w:right w:w="100" w:type="dxa"/>
            </w:tcMar>
          </w:tcPr>
          <w:p w14:paraId="526B4975" w14:textId="77777777" w:rsidR="002F37AB" w:rsidRDefault="002F37AB">
            <w:pPr>
              <w:spacing w:before="80" w:after="80" w:line="480" w:lineRule="auto"/>
            </w:pPr>
          </w:p>
        </w:tc>
      </w:tr>
    </w:tbl>
    <w:p w14:paraId="5B607AAA" w14:textId="77777777" w:rsidR="002F37AB" w:rsidRDefault="009379EE">
      <w:pPr>
        <w:spacing w:after="200"/>
      </w:pPr>
      <w:r>
        <w:t>* Statistically significant (</w:t>
      </w:r>
      <w:r>
        <w:rPr>
          <w:i/>
          <w:iCs/>
        </w:rPr>
        <w:t>P</w:t>
      </w:r>
      <w:r>
        <w:t xml:space="preserve"> &lt; .05)</w:t>
      </w:r>
    </w:p>
    <w:p w14:paraId="1F4EA7D9" w14:textId="77777777" w:rsidR="002F37AB" w:rsidRDefault="002F37AB">
      <w:pPr>
        <w:spacing w:after="80"/>
      </w:pPr>
    </w:p>
    <w:p w14:paraId="2789EC60" w14:textId="77777777" w:rsidR="002F37AB" w:rsidRDefault="009379EE">
      <w:pPr>
        <w:spacing w:before="240" w:after="120"/>
      </w:pPr>
      <w:r>
        <w:rPr>
          <w:b/>
          <w:bCs/>
        </w:rPr>
        <w:t xml:space="preserve">3.6 Relationship between knowledge and </w:t>
      </w:r>
      <w:r>
        <w:rPr>
          <w:b/>
          <w:bCs/>
        </w:rPr>
        <w:t>self-medication</w:t>
      </w:r>
    </w:p>
    <w:p w14:paraId="713DEFB8" w14:textId="77777777" w:rsidR="002F37AB" w:rsidRDefault="009379EE">
      <w:pPr>
        <w:spacing w:after="160" w:line="360" w:lineRule="auto"/>
      </w:pPr>
      <w:r>
        <w:t xml:space="preserve">Despite the relatively high proportion with good knowledge, no statistically significant association was found between knowledge level and self-medication practice (χ² = 1.41, </w:t>
      </w:r>
      <w:r>
        <w:rPr>
          <w:i/>
          <w:iCs/>
        </w:rPr>
        <w:t>P</w:t>
      </w:r>
      <w:r>
        <w:t xml:space="preserve"> = .494) (Table 6). Prevalence was actually highest among those</w:t>
      </w:r>
      <w:r>
        <w:t xml:space="preserve"> with fair knowledge (79, 70.5%) and lowest among those with good knowledge (149, 64.2%).</w:t>
      </w:r>
    </w:p>
    <w:p w14:paraId="702265AB" w14:textId="77777777" w:rsidR="002F37AB" w:rsidRDefault="009379EE">
      <w:pPr>
        <w:spacing w:before="240" w:after="80"/>
      </w:pPr>
      <w:r>
        <w:rPr>
          <w:b/>
          <w:bCs/>
        </w:rPr>
        <w:t>Table 6: Relationship between level of knowledge and self-medication practices (n = 354)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1700"/>
        <w:gridCol w:w="1700"/>
        <w:gridCol w:w="1700"/>
        <w:gridCol w:w="750"/>
        <w:gridCol w:w="876"/>
      </w:tblGrid>
      <w:tr w:rsidR="002F37AB" w14:paraId="6D6ECAA2" w14:textId="77777777">
        <w:trPr>
          <w:tblHeader/>
        </w:trPr>
        <w:tc>
          <w:tcPr>
            <w:tcW w:w="2300" w:type="dxa"/>
            <w:tcBorders>
              <w:top w:val="single" w:sz="6" w:space="0" w:color="000000"/>
              <w:left w:val="nil"/>
              <w:bottom w:val="single" w:sz="6" w:space="0" w:color="000000"/>
              <w:right w:val="nil"/>
            </w:tcBorders>
            <w:tcMar>
              <w:top w:w="60" w:type="dxa"/>
              <w:left w:w="100" w:type="dxa"/>
              <w:bottom w:w="60" w:type="dxa"/>
              <w:right w:w="100" w:type="dxa"/>
            </w:tcMar>
          </w:tcPr>
          <w:p w14:paraId="72A34CD3" w14:textId="77777777" w:rsidR="002F37AB" w:rsidRDefault="009379EE">
            <w:pPr>
              <w:spacing w:before="80" w:after="80" w:line="480" w:lineRule="auto"/>
            </w:pPr>
            <w:r>
              <w:rPr>
                <w:b/>
                <w:bCs/>
              </w:rPr>
              <w:t>Knowledge level</w:t>
            </w:r>
          </w:p>
        </w:tc>
        <w:tc>
          <w:tcPr>
            <w:tcW w:w="1700" w:type="dxa"/>
            <w:tcBorders>
              <w:top w:val="single" w:sz="6" w:space="0" w:color="000000"/>
              <w:left w:val="nil"/>
              <w:bottom w:val="single" w:sz="6" w:space="0" w:color="000000"/>
              <w:right w:val="nil"/>
            </w:tcBorders>
            <w:tcMar>
              <w:top w:w="60" w:type="dxa"/>
              <w:left w:w="100" w:type="dxa"/>
              <w:bottom w:w="60" w:type="dxa"/>
              <w:right w:w="100" w:type="dxa"/>
            </w:tcMar>
          </w:tcPr>
          <w:p w14:paraId="7DC736A8" w14:textId="77777777" w:rsidR="002F37AB" w:rsidRDefault="009379EE">
            <w:pPr>
              <w:spacing w:before="80" w:after="80" w:line="480" w:lineRule="auto"/>
            </w:pPr>
            <w:r>
              <w:rPr>
                <w:b/>
                <w:bCs/>
              </w:rPr>
              <w:t>No n (%)</w:t>
            </w:r>
          </w:p>
        </w:tc>
        <w:tc>
          <w:tcPr>
            <w:tcW w:w="1700" w:type="dxa"/>
            <w:tcBorders>
              <w:top w:val="single" w:sz="6" w:space="0" w:color="000000"/>
              <w:left w:val="nil"/>
              <w:bottom w:val="single" w:sz="6" w:space="0" w:color="000000"/>
              <w:right w:val="nil"/>
            </w:tcBorders>
            <w:tcMar>
              <w:top w:w="60" w:type="dxa"/>
              <w:left w:w="100" w:type="dxa"/>
              <w:bottom w:w="60" w:type="dxa"/>
              <w:right w:w="100" w:type="dxa"/>
            </w:tcMar>
          </w:tcPr>
          <w:p w14:paraId="5E88BC8C" w14:textId="77777777" w:rsidR="002F37AB" w:rsidRDefault="009379EE">
            <w:pPr>
              <w:spacing w:before="80" w:after="80" w:line="480" w:lineRule="auto"/>
            </w:pPr>
            <w:r>
              <w:rPr>
                <w:b/>
                <w:bCs/>
              </w:rPr>
              <w:t>Yes n (%)</w:t>
            </w:r>
          </w:p>
        </w:tc>
        <w:tc>
          <w:tcPr>
            <w:tcW w:w="1700" w:type="dxa"/>
            <w:tcBorders>
              <w:top w:val="single" w:sz="6" w:space="0" w:color="000000"/>
              <w:left w:val="nil"/>
              <w:bottom w:val="single" w:sz="6" w:space="0" w:color="000000"/>
              <w:right w:val="nil"/>
            </w:tcBorders>
            <w:tcMar>
              <w:top w:w="60" w:type="dxa"/>
              <w:left w:w="100" w:type="dxa"/>
              <w:bottom w:w="60" w:type="dxa"/>
              <w:right w:w="100" w:type="dxa"/>
            </w:tcMar>
          </w:tcPr>
          <w:p w14:paraId="3EB627E4" w14:textId="77777777" w:rsidR="002F37AB" w:rsidRDefault="009379EE">
            <w:pPr>
              <w:spacing w:before="80" w:after="80" w:line="480" w:lineRule="auto"/>
            </w:pPr>
            <w:r>
              <w:rPr>
                <w:b/>
                <w:bCs/>
              </w:rPr>
              <w:t>Total n (%)</w:t>
            </w:r>
          </w:p>
        </w:tc>
        <w:tc>
          <w:tcPr>
            <w:tcW w:w="750" w:type="dxa"/>
            <w:tcBorders>
              <w:top w:val="single" w:sz="6" w:space="0" w:color="000000"/>
              <w:left w:val="nil"/>
              <w:bottom w:val="single" w:sz="6" w:space="0" w:color="000000"/>
              <w:right w:val="nil"/>
            </w:tcBorders>
            <w:tcMar>
              <w:top w:w="60" w:type="dxa"/>
              <w:left w:w="100" w:type="dxa"/>
              <w:bottom w:w="60" w:type="dxa"/>
              <w:right w:w="100" w:type="dxa"/>
            </w:tcMar>
          </w:tcPr>
          <w:p w14:paraId="6D253848" w14:textId="77777777" w:rsidR="002F37AB" w:rsidRDefault="009379EE">
            <w:pPr>
              <w:spacing w:before="80" w:after="80" w:line="480" w:lineRule="auto"/>
            </w:pPr>
            <w:r>
              <w:rPr>
                <w:b/>
                <w:bCs/>
              </w:rPr>
              <w:t>χ²</w:t>
            </w:r>
          </w:p>
        </w:tc>
        <w:tc>
          <w:tcPr>
            <w:tcW w:w="876" w:type="dxa"/>
            <w:tcBorders>
              <w:top w:val="single" w:sz="6" w:space="0" w:color="000000"/>
              <w:left w:val="nil"/>
              <w:bottom w:val="single" w:sz="6" w:space="0" w:color="000000"/>
              <w:right w:val="nil"/>
            </w:tcBorders>
            <w:tcMar>
              <w:top w:w="60" w:type="dxa"/>
              <w:left w:w="100" w:type="dxa"/>
              <w:bottom w:w="60" w:type="dxa"/>
              <w:right w:w="100" w:type="dxa"/>
            </w:tcMar>
          </w:tcPr>
          <w:p w14:paraId="47ED15EC" w14:textId="77777777" w:rsidR="002F37AB" w:rsidRDefault="009379EE">
            <w:pPr>
              <w:spacing w:before="80" w:after="80" w:line="480" w:lineRule="auto"/>
            </w:pPr>
            <w:r>
              <w:rPr>
                <w:b/>
                <w:bCs/>
                <w:i/>
                <w:iCs/>
              </w:rPr>
              <w:t>P</w:t>
            </w:r>
            <w:r>
              <w:rPr>
                <w:b/>
                <w:bCs/>
              </w:rPr>
              <w:t>-value</w:t>
            </w:r>
          </w:p>
        </w:tc>
      </w:tr>
      <w:tr w:rsidR="002F37AB" w14:paraId="5A924B2C" w14:textId="77777777">
        <w:tc>
          <w:tcPr>
            <w:tcW w:w="2300" w:type="dxa"/>
            <w:tcBorders>
              <w:top w:val="nil"/>
              <w:left w:val="nil"/>
              <w:bottom w:val="nil"/>
              <w:right w:val="nil"/>
            </w:tcBorders>
            <w:tcMar>
              <w:top w:w="60" w:type="dxa"/>
              <w:left w:w="100" w:type="dxa"/>
              <w:bottom w:w="60" w:type="dxa"/>
              <w:right w:w="100" w:type="dxa"/>
            </w:tcMar>
          </w:tcPr>
          <w:p w14:paraId="4E60A921" w14:textId="77777777" w:rsidR="002F37AB" w:rsidRDefault="009379EE">
            <w:pPr>
              <w:spacing w:before="80" w:after="80" w:line="480" w:lineRule="auto"/>
            </w:pPr>
            <w:r>
              <w:t>Good</w:t>
            </w:r>
          </w:p>
        </w:tc>
        <w:tc>
          <w:tcPr>
            <w:tcW w:w="1700" w:type="dxa"/>
            <w:tcBorders>
              <w:top w:val="nil"/>
              <w:left w:val="nil"/>
              <w:bottom w:val="nil"/>
              <w:right w:val="nil"/>
            </w:tcBorders>
            <w:tcMar>
              <w:top w:w="60" w:type="dxa"/>
              <w:left w:w="100" w:type="dxa"/>
              <w:bottom w:w="60" w:type="dxa"/>
              <w:right w:w="100" w:type="dxa"/>
            </w:tcMar>
          </w:tcPr>
          <w:p w14:paraId="6D452FA0" w14:textId="77777777" w:rsidR="002F37AB" w:rsidRDefault="009379EE">
            <w:pPr>
              <w:spacing w:before="80" w:after="80" w:line="480" w:lineRule="auto"/>
            </w:pPr>
            <w:r>
              <w:t>83 (35.8)</w:t>
            </w:r>
          </w:p>
        </w:tc>
        <w:tc>
          <w:tcPr>
            <w:tcW w:w="1700" w:type="dxa"/>
            <w:tcBorders>
              <w:top w:val="nil"/>
              <w:left w:val="nil"/>
              <w:bottom w:val="nil"/>
              <w:right w:val="nil"/>
            </w:tcBorders>
            <w:tcMar>
              <w:top w:w="60" w:type="dxa"/>
              <w:left w:w="100" w:type="dxa"/>
              <w:bottom w:w="60" w:type="dxa"/>
              <w:right w:w="100" w:type="dxa"/>
            </w:tcMar>
          </w:tcPr>
          <w:p w14:paraId="124108C3" w14:textId="77777777" w:rsidR="002F37AB" w:rsidRDefault="009379EE">
            <w:pPr>
              <w:spacing w:before="80" w:after="80" w:line="480" w:lineRule="auto"/>
            </w:pPr>
            <w:r>
              <w:t>149</w:t>
            </w:r>
            <w:r>
              <w:t xml:space="preserve"> (64.2)</w:t>
            </w:r>
          </w:p>
        </w:tc>
        <w:tc>
          <w:tcPr>
            <w:tcW w:w="1700" w:type="dxa"/>
            <w:tcBorders>
              <w:top w:val="nil"/>
              <w:left w:val="nil"/>
              <w:bottom w:val="nil"/>
              <w:right w:val="nil"/>
            </w:tcBorders>
            <w:tcMar>
              <w:top w:w="60" w:type="dxa"/>
              <w:left w:w="100" w:type="dxa"/>
              <w:bottom w:w="60" w:type="dxa"/>
              <w:right w:w="100" w:type="dxa"/>
            </w:tcMar>
          </w:tcPr>
          <w:p w14:paraId="63F9C939" w14:textId="77777777" w:rsidR="002F37AB" w:rsidRDefault="009379EE">
            <w:pPr>
              <w:spacing w:before="80" w:after="80" w:line="480" w:lineRule="auto"/>
            </w:pPr>
            <w:r>
              <w:t>232 (100.0)</w:t>
            </w:r>
          </w:p>
        </w:tc>
        <w:tc>
          <w:tcPr>
            <w:tcW w:w="750" w:type="dxa"/>
            <w:tcBorders>
              <w:top w:val="nil"/>
              <w:left w:val="nil"/>
              <w:bottom w:val="nil"/>
              <w:right w:val="nil"/>
            </w:tcBorders>
            <w:tcMar>
              <w:top w:w="60" w:type="dxa"/>
              <w:left w:w="100" w:type="dxa"/>
              <w:bottom w:w="60" w:type="dxa"/>
              <w:right w:w="100" w:type="dxa"/>
            </w:tcMar>
          </w:tcPr>
          <w:p w14:paraId="00A98C3E" w14:textId="77777777" w:rsidR="002F37AB" w:rsidRDefault="009379EE">
            <w:pPr>
              <w:spacing w:before="80" w:after="80" w:line="480" w:lineRule="auto"/>
            </w:pPr>
            <w:r>
              <w:t>1.41</w:t>
            </w:r>
          </w:p>
        </w:tc>
        <w:tc>
          <w:tcPr>
            <w:tcW w:w="876" w:type="dxa"/>
            <w:tcBorders>
              <w:top w:val="nil"/>
              <w:left w:val="nil"/>
              <w:bottom w:val="nil"/>
              <w:right w:val="nil"/>
            </w:tcBorders>
            <w:tcMar>
              <w:top w:w="60" w:type="dxa"/>
              <w:left w:w="100" w:type="dxa"/>
              <w:bottom w:w="60" w:type="dxa"/>
              <w:right w:w="100" w:type="dxa"/>
            </w:tcMar>
          </w:tcPr>
          <w:p w14:paraId="0375D5A8" w14:textId="77777777" w:rsidR="002F37AB" w:rsidRDefault="009379EE">
            <w:pPr>
              <w:spacing w:before="80" w:after="80" w:line="480" w:lineRule="auto"/>
            </w:pPr>
            <w:r>
              <w:t>.494</w:t>
            </w:r>
          </w:p>
        </w:tc>
      </w:tr>
      <w:tr w:rsidR="002F37AB" w14:paraId="1BECAEC3" w14:textId="77777777">
        <w:tc>
          <w:tcPr>
            <w:tcW w:w="2300" w:type="dxa"/>
            <w:tcBorders>
              <w:top w:val="nil"/>
              <w:left w:val="nil"/>
              <w:bottom w:val="nil"/>
              <w:right w:val="nil"/>
            </w:tcBorders>
            <w:tcMar>
              <w:top w:w="60" w:type="dxa"/>
              <w:left w:w="100" w:type="dxa"/>
              <w:bottom w:w="60" w:type="dxa"/>
              <w:right w:w="100" w:type="dxa"/>
            </w:tcMar>
          </w:tcPr>
          <w:p w14:paraId="395AC4B7" w14:textId="77777777" w:rsidR="002F37AB" w:rsidRDefault="009379EE">
            <w:pPr>
              <w:spacing w:before="80" w:after="80" w:line="480" w:lineRule="auto"/>
            </w:pPr>
            <w:r>
              <w:t>Fair</w:t>
            </w:r>
          </w:p>
        </w:tc>
        <w:tc>
          <w:tcPr>
            <w:tcW w:w="1700" w:type="dxa"/>
            <w:tcBorders>
              <w:top w:val="nil"/>
              <w:left w:val="nil"/>
              <w:bottom w:val="nil"/>
              <w:right w:val="nil"/>
            </w:tcBorders>
            <w:tcMar>
              <w:top w:w="60" w:type="dxa"/>
              <w:left w:w="100" w:type="dxa"/>
              <w:bottom w:w="60" w:type="dxa"/>
              <w:right w:w="100" w:type="dxa"/>
            </w:tcMar>
          </w:tcPr>
          <w:p w14:paraId="6A396004" w14:textId="77777777" w:rsidR="002F37AB" w:rsidRDefault="009379EE">
            <w:pPr>
              <w:spacing w:before="80" w:after="80" w:line="480" w:lineRule="auto"/>
            </w:pPr>
            <w:r>
              <w:t>33 (29.5)</w:t>
            </w:r>
          </w:p>
        </w:tc>
        <w:tc>
          <w:tcPr>
            <w:tcW w:w="1700" w:type="dxa"/>
            <w:tcBorders>
              <w:top w:val="nil"/>
              <w:left w:val="nil"/>
              <w:bottom w:val="nil"/>
              <w:right w:val="nil"/>
            </w:tcBorders>
            <w:tcMar>
              <w:top w:w="60" w:type="dxa"/>
              <w:left w:w="100" w:type="dxa"/>
              <w:bottom w:w="60" w:type="dxa"/>
              <w:right w:w="100" w:type="dxa"/>
            </w:tcMar>
          </w:tcPr>
          <w:p w14:paraId="36257ADB" w14:textId="77777777" w:rsidR="002F37AB" w:rsidRDefault="009379EE">
            <w:pPr>
              <w:spacing w:before="80" w:after="80" w:line="480" w:lineRule="auto"/>
            </w:pPr>
            <w:r>
              <w:t>79 (70.5)</w:t>
            </w:r>
          </w:p>
        </w:tc>
        <w:tc>
          <w:tcPr>
            <w:tcW w:w="1700" w:type="dxa"/>
            <w:tcBorders>
              <w:top w:val="nil"/>
              <w:left w:val="nil"/>
              <w:bottom w:val="nil"/>
              <w:right w:val="nil"/>
            </w:tcBorders>
            <w:tcMar>
              <w:top w:w="60" w:type="dxa"/>
              <w:left w:w="100" w:type="dxa"/>
              <w:bottom w:w="60" w:type="dxa"/>
              <w:right w:w="100" w:type="dxa"/>
            </w:tcMar>
          </w:tcPr>
          <w:p w14:paraId="56E6F1A2" w14:textId="77777777" w:rsidR="002F37AB" w:rsidRDefault="009379EE">
            <w:pPr>
              <w:spacing w:before="80" w:after="80" w:line="480" w:lineRule="auto"/>
            </w:pPr>
            <w:r>
              <w:t>112 (100.0)</w:t>
            </w:r>
          </w:p>
        </w:tc>
        <w:tc>
          <w:tcPr>
            <w:tcW w:w="750" w:type="dxa"/>
            <w:tcBorders>
              <w:top w:val="nil"/>
              <w:left w:val="nil"/>
              <w:bottom w:val="nil"/>
              <w:right w:val="nil"/>
            </w:tcBorders>
            <w:tcMar>
              <w:top w:w="60" w:type="dxa"/>
              <w:left w:w="100" w:type="dxa"/>
              <w:bottom w:w="60" w:type="dxa"/>
              <w:right w:w="100" w:type="dxa"/>
            </w:tcMar>
          </w:tcPr>
          <w:p w14:paraId="74D0B807" w14:textId="77777777" w:rsidR="002F37AB" w:rsidRDefault="002F37AB">
            <w:pPr>
              <w:spacing w:before="80" w:after="80" w:line="480" w:lineRule="auto"/>
            </w:pPr>
          </w:p>
        </w:tc>
        <w:tc>
          <w:tcPr>
            <w:tcW w:w="876" w:type="dxa"/>
            <w:tcBorders>
              <w:top w:val="nil"/>
              <w:left w:val="nil"/>
              <w:bottom w:val="nil"/>
              <w:right w:val="nil"/>
            </w:tcBorders>
            <w:tcMar>
              <w:top w:w="60" w:type="dxa"/>
              <w:left w:w="100" w:type="dxa"/>
              <w:bottom w:w="60" w:type="dxa"/>
              <w:right w:w="100" w:type="dxa"/>
            </w:tcMar>
          </w:tcPr>
          <w:p w14:paraId="0630DF21" w14:textId="77777777" w:rsidR="002F37AB" w:rsidRDefault="002F37AB">
            <w:pPr>
              <w:spacing w:before="80" w:after="80" w:line="480" w:lineRule="auto"/>
            </w:pPr>
          </w:p>
        </w:tc>
      </w:tr>
      <w:tr w:rsidR="002F37AB" w14:paraId="17FB75C9" w14:textId="77777777">
        <w:tc>
          <w:tcPr>
            <w:tcW w:w="2300" w:type="dxa"/>
            <w:tcBorders>
              <w:top w:val="nil"/>
              <w:left w:val="nil"/>
              <w:bottom w:val="single" w:sz="6" w:space="0" w:color="000000"/>
              <w:right w:val="nil"/>
            </w:tcBorders>
            <w:tcMar>
              <w:top w:w="60" w:type="dxa"/>
              <w:left w:w="100" w:type="dxa"/>
              <w:bottom w:w="60" w:type="dxa"/>
              <w:right w:w="100" w:type="dxa"/>
            </w:tcMar>
          </w:tcPr>
          <w:p w14:paraId="61F9240A" w14:textId="77777777" w:rsidR="002F37AB" w:rsidRDefault="009379EE">
            <w:pPr>
              <w:spacing w:before="80" w:after="80" w:line="480" w:lineRule="auto"/>
            </w:pPr>
            <w:r>
              <w:t>Poor</w:t>
            </w:r>
          </w:p>
        </w:tc>
        <w:tc>
          <w:tcPr>
            <w:tcW w:w="1700" w:type="dxa"/>
            <w:tcBorders>
              <w:top w:val="nil"/>
              <w:left w:val="nil"/>
              <w:bottom w:val="single" w:sz="6" w:space="0" w:color="000000"/>
              <w:right w:val="nil"/>
            </w:tcBorders>
            <w:tcMar>
              <w:top w:w="60" w:type="dxa"/>
              <w:left w:w="100" w:type="dxa"/>
              <w:bottom w:w="60" w:type="dxa"/>
              <w:right w:w="100" w:type="dxa"/>
            </w:tcMar>
          </w:tcPr>
          <w:p w14:paraId="2DE86C20" w14:textId="77777777" w:rsidR="002F37AB" w:rsidRDefault="009379EE">
            <w:pPr>
              <w:spacing w:before="80" w:after="80" w:line="480" w:lineRule="auto"/>
            </w:pPr>
            <w:r>
              <w:t>3 (30.0)</w:t>
            </w:r>
          </w:p>
        </w:tc>
        <w:tc>
          <w:tcPr>
            <w:tcW w:w="1700" w:type="dxa"/>
            <w:tcBorders>
              <w:top w:val="nil"/>
              <w:left w:val="nil"/>
              <w:bottom w:val="single" w:sz="6" w:space="0" w:color="000000"/>
              <w:right w:val="nil"/>
            </w:tcBorders>
            <w:tcMar>
              <w:top w:w="60" w:type="dxa"/>
              <w:left w:w="100" w:type="dxa"/>
              <w:bottom w:w="60" w:type="dxa"/>
              <w:right w:w="100" w:type="dxa"/>
            </w:tcMar>
          </w:tcPr>
          <w:p w14:paraId="4888CEF5" w14:textId="77777777" w:rsidR="002F37AB" w:rsidRDefault="009379EE">
            <w:pPr>
              <w:spacing w:before="80" w:after="80" w:line="480" w:lineRule="auto"/>
            </w:pPr>
            <w:r>
              <w:t>7 (70.0)</w:t>
            </w:r>
          </w:p>
        </w:tc>
        <w:tc>
          <w:tcPr>
            <w:tcW w:w="1700" w:type="dxa"/>
            <w:tcBorders>
              <w:top w:val="nil"/>
              <w:left w:val="nil"/>
              <w:bottom w:val="single" w:sz="6" w:space="0" w:color="000000"/>
              <w:right w:val="nil"/>
            </w:tcBorders>
            <w:tcMar>
              <w:top w:w="60" w:type="dxa"/>
              <w:left w:w="100" w:type="dxa"/>
              <w:bottom w:w="60" w:type="dxa"/>
              <w:right w:w="100" w:type="dxa"/>
            </w:tcMar>
          </w:tcPr>
          <w:p w14:paraId="437863D9" w14:textId="77777777" w:rsidR="002F37AB" w:rsidRDefault="009379EE">
            <w:pPr>
              <w:spacing w:before="80" w:after="80" w:line="480" w:lineRule="auto"/>
            </w:pPr>
            <w:r>
              <w:t>10 (100.0)</w:t>
            </w:r>
          </w:p>
        </w:tc>
        <w:tc>
          <w:tcPr>
            <w:tcW w:w="750" w:type="dxa"/>
            <w:tcBorders>
              <w:top w:val="nil"/>
              <w:left w:val="nil"/>
              <w:bottom w:val="single" w:sz="6" w:space="0" w:color="000000"/>
              <w:right w:val="nil"/>
            </w:tcBorders>
            <w:tcMar>
              <w:top w:w="60" w:type="dxa"/>
              <w:left w:w="100" w:type="dxa"/>
              <w:bottom w:w="60" w:type="dxa"/>
              <w:right w:w="100" w:type="dxa"/>
            </w:tcMar>
          </w:tcPr>
          <w:p w14:paraId="7C9B434F" w14:textId="77777777" w:rsidR="002F37AB" w:rsidRDefault="002F37AB">
            <w:pPr>
              <w:spacing w:before="80" w:after="80" w:line="480" w:lineRule="auto"/>
            </w:pPr>
          </w:p>
        </w:tc>
        <w:tc>
          <w:tcPr>
            <w:tcW w:w="876" w:type="dxa"/>
            <w:tcBorders>
              <w:top w:val="nil"/>
              <w:left w:val="nil"/>
              <w:bottom w:val="single" w:sz="6" w:space="0" w:color="000000"/>
              <w:right w:val="nil"/>
            </w:tcBorders>
            <w:tcMar>
              <w:top w:w="60" w:type="dxa"/>
              <w:left w:w="100" w:type="dxa"/>
              <w:bottom w:w="60" w:type="dxa"/>
              <w:right w:w="100" w:type="dxa"/>
            </w:tcMar>
          </w:tcPr>
          <w:p w14:paraId="6B7238D7" w14:textId="77777777" w:rsidR="002F37AB" w:rsidRDefault="002F37AB">
            <w:pPr>
              <w:spacing w:before="80" w:after="80" w:line="480" w:lineRule="auto"/>
            </w:pPr>
          </w:p>
        </w:tc>
      </w:tr>
      <w:tr w:rsidR="002F37AB" w14:paraId="71030642" w14:textId="77777777">
        <w:tc>
          <w:tcPr>
            <w:tcW w:w="2300" w:type="dxa"/>
            <w:tcBorders>
              <w:top w:val="nil"/>
              <w:left w:val="nil"/>
              <w:bottom w:val="single" w:sz="6" w:space="0" w:color="000000"/>
              <w:right w:val="nil"/>
            </w:tcBorders>
            <w:tcMar>
              <w:top w:w="60" w:type="dxa"/>
              <w:left w:w="100" w:type="dxa"/>
              <w:bottom w:w="60" w:type="dxa"/>
              <w:right w:w="100" w:type="dxa"/>
            </w:tcMar>
          </w:tcPr>
          <w:p w14:paraId="24E2663B" w14:textId="77777777" w:rsidR="002F37AB" w:rsidRDefault="009379EE">
            <w:pPr>
              <w:spacing w:before="80" w:after="80" w:line="480" w:lineRule="auto"/>
            </w:pPr>
            <w:r>
              <w:t>Total</w:t>
            </w:r>
          </w:p>
        </w:tc>
        <w:tc>
          <w:tcPr>
            <w:tcW w:w="1700" w:type="dxa"/>
            <w:tcBorders>
              <w:top w:val="nil"/>
              <w:left w:val="nil"/>
              <w:bottom w:val="single" w:sz="6" w:space="0" w:color="000000"/>
              <w:right w:val="nil"/>
            </w:tcBorders>
            <w:tcMar>
              <w:top w:w="60" w:type="dxa"/>
              <w:left w:w="100" w:type="dxa"/>
              <w:bottom w:w="60" w:type="dxa"/>
              <w:right w:w="100" w:type="dxa"/>
            </w:tcMar>
          </w:tcPr>
          <w:p w14:paraId="1C78A07B" w14:textId="77777777" w:rsidR="002F37AB" w:rsidRDefault="009379EE">
            <w:pPr>
              <w:spacing w:before="80" w:after="80" w:line="480" w:lineRule="auto"/>
            </w:pPr>
            <w:r>
              <w:t>119 (33.6)</w:t>
            </w:r>
          </w:p>
        </w:tc>
        <w:tc>
          <w:tcPr>
            <w:tcW w:w="1700" w:type="dxa"/>
            <w:tcBorders>
              <w:top w:val="nil"/>
              <w:left w:val="nil"/>
              <w:bottom w:val="single" w:sz="6" w:space="0" w:color="000000"/>
              <w:right w:val="nil"/>
            </w:tcBorders>
            <w:tcMar>
              <w:top w:w="60" w:type="dxa"/>
              <w:left w:w="100" w:type="dxa"/>
              <w:bottom w:w="60" w:type="dxa"/>
              <w:right w:w="100" w:type="dxa"/>
            </w:tcMar>
          </w:tcPr>
          <w:p w14:paraId="5AB14741" w14:textId="77777777" w:rsidR="002F37AB" w:rsidRDefault="009379EE">
            <w:pPr>
              <w:spacing w:before="80" w:after="80" w:line="480" w:lineRule="auto"/>
            </w:pPr>
            <w:r>
              <w:t>235 (66.4)</w:t>
            </w:r>
          </w:p>
        </w:tc>
        <w:tc>
          <w:tcPr>
            <w:tcW w:w="1700" w:type="dxa"/>
            <w:tcBorders>
              <w:top w:val="nil"/>
              <w:left w:val="nil"/>
              <w:bottom w:val="single" w:sz="6" w:space="0" w:color="000000"/>
              <w:right w:val="nil"/>
            </w:tcBorders>
            <w:tcMar>
              <w:top w:w="60" w:type="dxa"/>
              <w:left w:w="100" w:type="dxa"/>
              <w:bottom w:w="60" w:type="dxa"/>
              <w:right w:w="100" w:type="dxa"/>
            </w:tcMar>
          </w:tcPr>
          <w:p w14:paraId="5E0767C5" w14:textId="77777777" w:rsidR="002F37AB" w:rsidRDefault="009379EE">
            <w:pPr>
              <w:spacing w:before="80" w:after="80" w:line="480" w:lineRule="auto"/>
            </w:pPr>
            <w:r>
              <w:t>354 (100.0)</w:t>
            </w:r>
          </w:p>
        </w:tc>
        <w:tc>
          <w:tcPr>
            <w:tcW w:w="750" w:type="dxa"/>
            <w:tcBorders>
              <w:top w:val="nil"/>
              <w:left w:val="nil"/>
              <w:bottom w:val="single" w:sz="6" w:space="0" w:color="000000"/>
              <w:right w:val="nil"/>
            </w:tcBorders>
            <w:tcMar>
              <w:top w:w="60" w:type="dxa"/>
              <w:left w:w="100" w:type="dxa"/>
              <w:bottom w:w="60" w:type="dxa"/>
              <w:right w:w="100" w:type="dxa"/>
            </w:tcMar>
          </w:tcPr>
          <w:p w14:paraId="5D24E4A1" w14:textId="77777777" w:rsidR="002F37AB" w:rsidRDefault="002F37AB">
            <w:pPr>
              <w:spacing w:before="80" w:after="80" w:line="480" w:lineRule="auto"/>
            </w:pPr>
          </w:p>
        </w:tc>
        <w:tc>
          <w:tcPr>
            <w:tcW w:w="876" w:type="dxa"/>
            <w:tcBorders>
              <w:top w:val="nil"/>
              <w:left w:val="nil"/>
              <w:bottom w:val="single" w:sz="6" w:space="0" w:color="000000"/>
              <w:right w:val="nil"/>
            </w:tcBorders>
            <w:tcMar>
              <w:top w:w="60" w:type="dxa"/>
              <w:left w:w="100" w:type="dxa"/>
              <w:bottom w:w="60" w:type="dxa"/>
              <w:right w:w="100" w:type="dxa"/>
            </w:tcMar>
          </w:tcPr>
          <w:p w14:paraId="6B63DC30" w14:textId="77777777" w:rsidR="002F37AB" w:rsidRDefault="002F37AB">
            <w:pPr>
              <w:spacing w:before="80" w:after="80" w:line="480" w:lineRule="auto"/>
            </w:pPr>
          </w:p>
        </w:tc>
      </w:tr>
    </w:tbl>
    <w:p w14:paraId="1C1416AD" w14:textId="77777777" w:rsidR="002F37AB" w:rsidRDefault="002F37AB">
      <w:pPr>
        <w:spacing w:after="80"/>
      </w:pPr>
    </w:p>
    <w:p w14:paraId="49B6B8B3" w14:textId="77777777" w:rsidR="002F37AB" w:rsidRDefault="009379EE">
      <w:pPr>
        <w:spacing w:before="320" w:after="160"/>
      </w:pPr>
      <w:r>
        <w:rPr>
          <w:b/>
          <w:bCs/>
          <w:sz w:val="28"/>
          <w:szCs w:val="28"/>
        </w:rPr>
        <w:t>4. Discussion</w:t>
      </w:r>
    </w:p>
    <w:p w14:paraId="01D87A4E" w14:textId="77777777" w:rsidR="002F37AB" w:rsidRDefault="009379EE">
      <w:pPr>
        <w:spacing w:after="160" w:line="360" w:lineRule="auto"/>
      </w:pPr>
      <w:r>
        <w:t xml:space="preserve">This study assessed knowledge, prevalence, and factors associated with self-medication </w:t>
      </w:r>
      <w:r>
        <w:t xml:space="preserve">among students of </w:t>
      </w:r>
      <w:proofErr w:type="spellStart"/>
      <w:r>
        <w:t>Bayero</w:t>
      </w:r>
      <w:proofErr w:type="spellEnd"/>
      <w:r>
        <w:t xml:space="preserve"> University, Kano, Nigeria. The findings point to a high prevalence of self-medication, widespread use of multiple drug classes, and no meaningful association </w:t>
      </w:r>
      <w:r>
        <w:lastRenderedPageBreak/>
        <w:t>between knowledge and practice. This last finding is perhaps the most not</w:t>
      </w:r>
      <w:r>
        <w:t>able: it suggests that structural and contextual factors carry more weight than awareness alone.</w:t>
      </w:r>
    </w:p>
    <w:p w14:paraId="68D8BC8E" w14:textId="77777777" w:rsidR="002F37AB" w:rsidRDefault="009379EE">
      <w:pPr>
        <w:spacing w:before="240" w:after="120"/>
      </w:pPr>
      <w:r>
        <w:rPr>
          <w:b/>
          <w:bCs/>
        </w:rPr>
        <w:t>4.1 Principal findings</w:t>
      </w:r>
    </w:p>
    <w:p w14:paraId="5DC67299" w14:textId="77777777" w:rsidR="002F37AB" w:rsidRDefault="009379EE">
      <w:pPr>
        <w:spacing w:after="160" w:line="360" w:lineRule="auto"/>
      </w:pPr>
      <w:r>
        <w:t xml:space="preserve">Self-medication prevalence was 66.4%. Most respondents had good knowledge of self-medication (65.5%), yet this did not translate into </w:t>
      </w:r>
      <w:r>
        <w:t>lower rates of the practice. Of all the socio-demographic variables examined, only ethnicity and source of income were significantly associated with self-medication.</w:t>
      </w:r>
    </w:p>
    <w:p w14:paraId="21272E5A" w14:textId="77777777" w:rsidR="002F37AB" w:rsidRDefault="009379EE">
      <w:pPr>
        <w:spacing w:before="240" w:after="120"/>
      </w:pPr>
      <w:r>
        <w:rPr>
          <w:b/>
          <w:bCs/>
        </w:rPr>
        <w:t>4.2 Comparison with existing literature</w:t>
      </w:r>
    </w:p>
    <w:p w14:paraId="7729F335" w14:textId="77777777" w:rsidR="002F37AB" w:rsidRDefault="009379EE">
      <w:pPr>
        <w:spacing w:after="160" w:line="360" w:lineRule="auto"/>
      </w:pPr>
      <w:r>
        <w:t>The 66.4% prevalence here sits close to the global</w:t>
      </w:r>
      <w:r>
        <w:t xml:space="preserve"> estimate of approximately 67% reported in a recent meta-analysis (</w:t>
      </w:r>
      <w:proofErr w:type="spellStart"/>
      <w:r>
        <w:t>Ghasemyani</w:t>
      </w:r>
      <w:proofErr w:type="spellEnd"/>
      <w:r>
        <w:t xml:space="preserve"> et al., 2022), and within the pooled prevalence of around 70% documented among university students across settings (</w:t>
      </w:r>
      <w:proofErr w:type="spellStart"/>
      <w:r>
        <w:t>Behzadifar</w:t>
      </w:r>
      <w:proofErr w:type="spellEnd"/>
      <w:r>
        <w:t xml:space="preserve"> et al., 2020). Students consistently appear as a hi</w:t>
      </w:r>
      <w:r>
        <w:t>gh-prevalence group across the literature, and this study adds to that pattern.</w:t>
      </w:r>
    </w:p>
    <w:p w14:paraId="1F642128" w14:textId="77777777" w:rsidR="002F37AB" w:rsidRDefault="009379EE">
      <w:pPr>
        <w:spacing w:after="160" w:line="360" w:lineRule="auto"/>
      </w:pPr>
      <w:r>
        <w:t>Within Sub-Saharan Africa, some figures run higher. Studies from Nigeria and South Africa have reported rates approaching 80% (Anwar et al., 2020). The somewhat lower figure he</w:t>
      </w:r>
      <w:r>
        <w:t>re may reflect local differences in medicine access, income levels, or the six-month recall period used. Within Nigeria, the range reported across studies is 52% to 80% (</w:t>
      </w:r>
      <w:proofErr w:type="spellStart"/>
      <w:r>
        <w:t>Osemene</w:t>
      </w:r>
      <w:proofErr w:type="spellEnd"/>
      <w:r>
        <w:t xml:space="preserve"> and </w:t>
      </w:r>
      <w:proofErr w:type="spellStart"/>
      <w:r>
        <w:t>Lamikanra</w:t>
      </w:r>
      <w:proofErr w:type="spellEnd"/>
      <w:r>
        <w:t>, 2012; Syed et al., 2014), and 66.4% sits comfortably within it.</w:t>
      </w:r>
      <w:r>
        <w:t xml:space="preserve"> Rates tend to be higher among medical and pharmacy students, where perceived clinical knowledge and easier access to medicines appear to amplify the practice (</w:t>
      </w:r>
      <w:proofErr w:type="spellStart"/>
      <w:r>
        <w:t>Behzadifar</w:t>
      </w:r>
      <w:proofErr w:type="spellEnd"/>
      <w:r>
        <w:t xml:space="preserve"> et al., 2020).</w:t>
      </w:r>
    </w:p>
    <w:p w14:paraId="5F58BA65" w14:textId="77777777" w:rsidR="002F37AB" w:rsidRDefault="009379EE">
      <w:pPr>
        <w:spacing w:before="240" w:after="120"/>
      </w:pPr>
      <w:r>
        <w:rPr>
          <w:b/>
          <w:bCs/>
        </w:rPr>
        <w:t>4.3 Knowledge of self-medication and the knowledge-practice gap</w:t>
      </w:r>
    </w:p>
    <w:p w14:paraId="69F39DBD" w14:textId="77777777" w:rsidR="002F37AB" w:rsidRDefault="009379EE">
      <w:pPr>
        <w:spacing w:after="160" w:line="360" w:lineRule="auto"/>
      </w:pPr>
      <w:r>
        <w:t>High k</w:t>
      </w:r>
      <w:r>
        <w:t xml:space="preserve">nowledge scores among educated populations are well-documented (Menezes et al., 2021; Kulkarni et al., 2018), and the 65.5% with good knowledge here fits that pattern. What is less expected is that knowledge level made no significant difference to whether </w:t>
      </w:r>
      <w:r>
        <w:t>respondents self-medicated.</w:t>
      </w:r>
    </w:p>
    <w:p w14:paraId="41F74ED3" w14:textId="77777777" w:rsidR="002F37AB" w:rsidRDefault="009379EE">
      <w:pPr>
        <w:spacing w:after="160" w:line="360" w:lineRule="auto"/>
      </w:pPr>
      <w:r>
        <w:t>This has been described elsewhere as a knowledge-practice paradox: adequate knowledge does not reliably prevent unsafe behaviour (Menezes et al., 2021). Healthcare workers in Nigeria and pharmacy students in other countries show</w:t>
      </w:r>
      <w:r>
        <w:t xml:space="preserve"> the same pattern, with high pharmacological knowledge coexisting with high self-medication rates (</w:t>
      </w:r>
      <w:proofErr w:type="spellStart"/>
      <w:r>
        <w:t>Bamgboye</w:t>
      </w:r>
      <w:proofErr w:type="spellEnd"/>
      <w:r>
        <w:t xml:space="preserve"> et al., 2006; </w:t>
      </w:r>
      <w:proofErr w:type="spellStart"/>
      <w:r>
        <w:t>Ababneh</w:t>
      </w:r>
      <w:proofErr w:type="spellEnd"/>
      <w:r>
        <w:t xml:space="preserve"> et al., 2025). One reason may be that knowledge breeds confidence in self-diagnosis, reducing the perceived need for professio</w:t>
      </w:r>
      <w:r>
        <w:t xml:space="preserve">nal care. Another is more </w:t>
      </w:r>
      <w:r>
        <w:lastRenderedPageBreak/>
        <w:t xml:space="preserve">straightforward: cost, waiting times, and poor access to healthcare services are barriers that awareness alone cannot address (Limaye et al., 2017; </w:t>
      </w:r>
      <w:proofErr w:type="spellStart"/>
      <w:r>
        <w:t>Wegbom</w:t>
      </w:r>
      <w:proofErr w:type="spellEnd"/>
      <w:r>
        <w:t xml:space="preserve"> et al., 2021).</w:t>
      </w:r>
    </w:p>
    <w:p w14:paraId="4797D576" w14:textId="77777777" w:rsidR="002F37AB" w:rsidRDefault="009379EE">
      <w:pPr>
        <w:spacing w:before="240" w:after="120"/>
      </w:pPr>
      <w:r>
        <w:rPr>
          <w:b/>
          <w:bCs/>
        </w:rPr>
        <w:t>4.4 Patterns of medicines used</w:t>
      </w:r>
    </w:p>
    <w:p w14:paraId="26E4DD6B" w14:textId="77777777" w:rsidR="002F37AB" w:rsidRDefault="009379EE">
      <w:pPr>
        <w:spacing w:after="160" w:line="360" w:lineRule="auto"/>
      </w:pPr>
      <w:r>
        <w:t>Central nervous system stimul</w:t>
      </w:r>
      <w:r>
        <w:t xml:space="preserve">ants, antimalarials, and antibiotics were the most frequently reported drug classes, but the distribution across categories was fairly even. This differs from the typical global pattern, where analgesics tend to dominate (Pillai and </w:t>
      </w:r>
      <w:proofErr w:type="spellStart"/>
      <w:r>
        <w:t>Sivaperumal</w:t>
      </w:r>
      <w:proofErr w:type="spellEnd"/>
      <w:r>
        <w:t>, 2024).</w:t>
      </w:r>
    </w:p>
    <w:p w14:paraId="350F2BA3" w14:textId="77777777" w:rsidR="002F37AB" w:rsidRDefault="009379EE">
      <w:pPr>
        <w:spacing w:after="160" w:line="360" w:lineRule="auto"/>
      </w:pPr>
      <w:r>
        <w:t>The</w:t>
      </w:r>
      <w:r>
        <w:t xml:space="preserve"> high antimalarial use is not surprising given the endemic burden of malaria in Nigeria, and it matches regional findings on empirical treatment of suspected malaria without laboratory confirmation (</w:t>
      </w:r>
      <w:proofErr w:type="spellStart"/>
      <w:r>
        <w:t>Amaka</w:t>
      </w:r>
      <w:proofErr w:type="spellEnd"/>
      <w:r>
        <w:t xml:space="preserve"> et al., 2025). Unprescribed antibiotic use follows </w:t>
      </w:r>
      <w:r>
        <w:t>a pattern well-documented in Nigeria and other low- and middle-income countries, where it has been flagged repeatedly as a public health concern (</w:t>
      </w:r>
      <w:proofErr w:type="spellStart"/>
      <w:r>
        <w:t>Sezerano</w:t>
      </w:r>
      <w:proofErr w:type="spellEnd"/>
      <w:r>
        <w:t xml:space="preserve"> and </w:t>
      </w:r>
      <w:proofErr w:type="spellStart"/>
      <w:r>
        <w:t>Niyonkuru</w:t>
      </w:r>
      <w:proofErr w:type="spellEnd"/>
      <w:r>
        <w:t>, 2024; Israel et al., 2015). The concurrent use of herbal medicines and vitamins alongs</w:t>
      </w:r>
      <w:r>
        <w:t>ide conventional drugs suggests that many students draw on both traditional and biomedical options. Taken together, the spread across drug classes points to broad, non-specific self-medication rather than targeted treatment of particular conditions.</w:t>
      </w:r>
    </w:p>
    <w:p w14:paraId="2209D6EC" w14:textId="77777777" w:rsidR="002F37AB" w:rsidRDefault="009379EE">
      <w:pPr>
        <w:spacing w:before="240" w:after="120"/>
      </w:pPr>
      <w:r>
        <w:rPr>
          <w:b/>
          <w:bCs/>
        </w:rPr>
        <w:t>4.5 So</w:t>
      </w:r>
      <w:r>
        <w:rPr>
          <w:b/>
          <w:bCs/>
        </w:rPr>
        <w:t>cio-demographic and economic determinants</w:t>
      </w:r>
    </w:p>
    <w:p w14:paraId="6E86D2E1" w14:textId="77777777" w:rsidR="002F37AB" w:rsidRDefault="009379EE">
      <w:pPr>
        <w:spacing w:after="160" w:line="360" w:lineRule="auto"/>
      </w:pPr>
      <w:r>
        <w:t>Age, sex, marital status, faculty, level of study, residence, and income group were all non-significant. Self-medication was common across student subgroups, which may say more about shared conditions at the univer</w:t>
      </w:r>
      <w:r>
        <w:t>sity, costs, access, peer norms, than about individual characteristics. This contrasts with studies that identify age and gender as predictors (</w:t>
      </w:r>
      <w:proofErr w:type="spellStart"/>
      <w:r>
        <w:t>Edet</w:t>
      </w:r>
      <w:proofErr w:type="spellEnd"/>
      <w:r>
        <w:t xml:space="preserve"> et al., 2023; Micah and </w:t>
      </w:r>
      <w:proofErr w:type="spellStart"/>
      <w:r>
        <w:t>Yunusa</w:t>
      </w:r>
      <w:proofErr w:type="spellEnd"/>
      <w:r>
        <w:t xml:space="preserve">, 2025), but fits with research from university settings where lifestyle and </w:t>
      </w:r>
      <w:r>
        <w:t>environment tend to homogenise behaviour (</w:t>
      </w:r>
      <w:proofErr w:type="spellStart"/>
      <w:r>
        <w:t>Alomoush</w:t>
      </w:r>
      <w:proofErr w:type="spellEnd"/>
      <w:r>
        <w:t xml:space="preserve"> et al., 2024).</w:t>
      </w:r>
    </w:p>
    <w:p w14:paraId="4554F5F4" w14:textId="77777777" w:rsidR="002F37AB" w:rsidRDefault="009379EE">
      <w:pPr>
        <w:spacing w:after="160" w:line="360" w:lineRule="auto"/>
      </w:pPr>
      <w:r>
        <w:t>Ethnicity was the clearest socio-demographic predictor, with higher prevalence among Hausa respondents. This likely reflects factors specific to Northern Nigeria, including cultural norms ar</w:t>
      </w:r>
      <w:r>
        <w:t>ound health-seeking and the widespread presence of patent medicine vendors as accessible informal providers (</w:t>
      </w:r>
      <w:proofErr w:type="spellStart"/>
      <w:r>
        <w:t>Abdulraheem</w:t>
      </w:r>
      <w:proofErr w:type="spellEnd"/>
      <w:r>
        <w:t xml:space="preserve"> et al., 2016). Source of income also mattered: students with multiple income sources had the highest self-medication rates, possibly be</w:t>
      </w:r>
      <w:r>
        <w:t xml:space="preserve">cause financial instability makes the cost and time involved in formal care harder to justify. This is consistent with findings from other settings linking financial pressure to higher self-medication (Limaye et al., 2017; </w:t>
      </w:r>
      <w:proofErr w:type="spellStart"/>
      <w:r>
        <w:t>Wegbom</w:t>
      </w:r>
      <w:proofErr w:type="spellEnd"/>
      <w:r>
        <w:t xml:space="preserve"> et al., 2021).</w:t>
      </w:r>
    </w:p>
    <w:p w14:paraId="10D42753" w14:textId="77777777" w:rsidR="00B62A22" w:rsidRDefault="00B62A22">
      <w:pPr>
        <w:spacing w:before="240" w:after="120"/>
        <w:rPr>
          <w:b/>
          <w:bCs/>
        </w:rPr>
      </w:pPr>
    </w:p>
    <w:p w14:paraId="676C60FD" w14:textId="153E4470" w:rsidR="002F37AB" w:rsidRDefault="009379EE">
      <w:pPr>
        <w:spacing w:before="240" w:after="120"/>
      </w:pPr>
      <w:r>
        <w:rPr>
          <w:b/>
          <w:bCs/>
        </w:rPr>
        <w:lastRenderedPageBreak/>
        <w:t>4.6 Implica</w:t>
      </w:r>
      <w:r>
        <w:rPr>
          <w:b/>
          <w:bCs/>
        </w:rPr>
        <w:t>tions</w:t>
      </w:r>
    </w:p>
    <w:p w14:paraId="43D1B176" w14:textId="77777777" w:rsidR="002F37AB" w:rsidRDefault="009379EE">
      <w:pPr>
        <w:spacing w:after="160" w:line="360" w:lineRule="auto"/>
      </w:pPr>
      <w:r>
        <w:t>The disconnect between knowledge and practice is the finding that most directly shapes what interventions might actually work. Programmes focused on information alone are unlikely to move the needle much. What appears to matter more is access: to aff</w:t>
      </w:r>
      <w:r>
        <w:t>ordable care, to regulated drug supplies, and to systems that do not make a clinic visit more trouble than it is worth.</w:t>
      </w:r>
    </w:p>
    <w:p w14:paraId="5E91D6C1" w14:textId="77777777" w:rsidR="002F37AB" w:rsidRDefault="009379EE">
      <w:pPr>
        <w:spacing w:after="160" w:line="360" w:lineRule="auto"/>
      </w:pPr>
      <w:r>
        <w:t>The high rate of unprescribed antibiotic use stands out as an urgent concern. In the context of antimicrobial resistance, this is not ju</w:t>
      </w:r>
      <w:r>
        <w:t>st a student health issue. Regulatory enforcement and affordable healthcare access need to be part of any serious response.</w:t>
      </w:r>
    </w:p>
    <w:p w14:paraId="1BE8909E" w14:textId="77777777" w:rsidR="002F37AB" w:rsidRDefault="009379EE">
      <w:pPr>
        <w:spacing w:before="240" w:after="120"/>
      </w:pPr>
      <w:r>
        <w:rPr>
          <w:b/>
          <w:bCs/>
        </w:rPr>
        <w:t>4.7 Limitations</w:t>
      </w:r>
    </w:p>
    <w:p w14:paraId="4400C375" w14:textId="77777777" w:rsidR="002F37AB" w:rsidRDefault="009379EE">
      <w:pPr>
        <w:spacing w:after="160" w:line="360" w:lineRule="auto"/>
      </w:pPr>
      <w:r>
        <w:t>The cross-sectional design means causality cannot be established. Responses were self-reported, which introduces the</w:t>
      </w:r>
      <w:r>
        <w:t xml:space="preserve"> possibility of recall or social desirability bias. The study was conducted at a single institution, so how far the findings apply to other settings is uncertain.</w:t>
      </w:r>
    </w:p>
    <w:p w14:paraId="6C5732F9" w14:textId="77777777" w:rsidR="002F37AB" w:rsidRDefault="009379EE">
      <w:pPr>
        <w:spacing w:before="320" w:after="160"/>
      </w:pPr>
      <w:r>
        <w:rPr>
          <w:b/>
          <w:bCs/>
          <w:sz w:val="28"/>
          <w:szCs w:val="28"/>
        </w:rPr>
        <w:t>5. Conclusions</w:t>
      </w:r>
    </w:p>
    <w:p w14:paraId="684B61A2" w14:textId="77777777" w:rsidR="002F37AB" w:rsidRDefault="009379EE">
      <w:pPr>
        <w:spacing w:after="160" w:line="360" w:lineRule="auto"/>
      </w:pPr>
      <w:r>
        <w:t xml:space="preserve">Self-medication was common among students at </w:t>
      </w:r>
      <w:proofErr w:type="spellStart"/>
      <w:r>
        <w:t>Bayero</w:t>
      </w:r>
      <w:proofErr w:type="spellEnd"/>
      <w:r>
        <w:t xml:space="preserve"> University, Kano, with a p</w:t>
      </w:r>
      <w:r>
        <w:t>revalence of 66.4%, despite most respondents demonstrating good knowledge of the practice. Knowledge level showed no significant association with behaviour. Of all the variables examined, only ethnicity and source of income were significantly associated wi</w:t>
      </w:r>
      <w:r>
        <w:t>th self-medication, suggesting that economic and socio-cultural conditions shape the practice more than awareness does.</w:t>
      </w:r>
    </w:p>
    <w:p w14:paraId="2EED6256" w14:textId="77777777" w:rsidR="002F37AB" w:rsidRDefault="009379EE">
      <w:pPr>
        <w:spacing w:after="160" w:line="360" w:lineRule="auto"/>
      </w:pPr>
      <w:r>
        <w:t>The high rate of unprescribed antibiotic use is a concern that extends beyond individual students, given the wider implications for anti</w:t>
      </w:r>
      <w:r>
        <w:t>microbial resistance. Reducing inappropriate self-medication here will take more than information campaigns. Affordable healthcare access, stricter regulation of drug sales, and interventions tailored to the specific context of university students in North</w:t>
      </w:r>
      <w:r>
        <w:t>ern Nigeria are all worth pursuing.</w:t>
      </w:r>
    </w:p>
    <w:p w14:paraId="1BCA019F" w14:textId="77777777" w:rsidR="002F37AB" w:rsidRDefault="009379EE">
      <w:pPr>
        <w:spacing w:before="320" w:after="160"/>
      </w:pPr>
      <w:bookmarkStart w:id="0" w:name="_GoBack"/>
      <w:bookmarkEnd w:id="0"/>
      <w:r>
        <w:rPr>
          <w:b/>
          <w:bCs/>
          <w:sz w:val="28"/>
          <w:szCs w:val="28"/>
        </w:rPr>
        <w:t>References</w:t>
      </w:r>
    </w:p>
    <w:p w14:paraId="2FACE836" w14:textId="77777777" w:rsidR="002F37AB" w:rsidRDefault="009379EE">
      <w:pPr>
        <w:spacing w:after="100"/>
      </w:pPr>
      <w:r>
        <w:t xml:space="preserve">1. </w:t>
      </w:r>
      <w:proofErr w:type="spellStart"/>
      <w:r>
        <w:t>Ghasemyani</w:t>
      </w:r>
      <w:proofErr w:type="spellEnd"/>
      <w:r>
        <w:t xml:space="preserve">, S., </w:t>
      </w:r>
      <w:proofErr w:type="spellStart"/>
      <w:r>
        <w:t>Roohravan</w:t>
      </w:r>
      <w:proofErr w:type="spellEnd"/>
      <w:r>
        <w:t xml:space="preserve"> </w:t>
      </w:r>
      <w:proofErr w:type="spellStart"/>
      <w:r>
        <w:t>Benis</w:t>
      </w:r>
      <w:proofErr w:type="spellEnd"/>
      <w:r>
        <w:t xml:space="preserve">, M., </w:t>
      </w:r>
      <w:proofErr w:type="spellStart"/>
      <w:r>
        <w:t>Hosseinifard</w:t>
      </w:r>
      <w:proofErr w:type="spellEnd"/>
      <w:r>
        <w:t xml:space="preserve">, H., </w:t>
      </w:r>
      <w:proofErr w:type="spellStart"/>
      <w:r>
        <w:t>Jahangiri</w:t>
      </w:r>
      <w:proofErr w:type="spellEnd"/>
      <w:r>
        <w:t xml:space="preserve">, R., </w:t>
      </w:r>
      <w:proofErr w:type="spellStart"/>
      <w:r>
        <w:t>Aryankhesal</w:t>
      </w:r>
      <w:proofErr w:type="spellEnd"/>
      <w:r>
        <w:t xml:space="preserve">, A., </w:t>
      </w:r>
      <w:proofErr w:type="spellStart"/>
      <w:r>
        <w:t>Shabaninejad</w:t>
      </w:r>
      <w:proofErr w:type="spellEnd"/>
      <w:r>
        <w:t>, H., et al. (2022). Global, WHO regional, and continental prevalence of self-medication fro</w:t>
      </w:r>
      <w:r>
        <w:t>m 2000 to 2018: a systematic review and meta-analysis. Ann Public Health.</w:t>
      </w:r>
    </w:p>
    <w:p w14:paraId="175522FB" w14:textId="77777777" w:rsidR="002F37AB" w:rsidRDefault="009379EE">
      <w:pPr>
        <w:spacing w:after="100"/>
      </w:pPr>
      <w:r>
        <w:t xml:space="preserve">2. </w:t>
      </w:r>
      <w:proofErr w:type="spellStart"/>
      <w:r>
        <w:t>Behzadifar</w:t>
      </w:r>
      <w:proofErr w:type="spellEnd"/>
      <w:r>
        <w:t xml:space="preserve">, M., </w:t>
      </w:r>
      <w:proofErr w:type="spellStart"/>
      <w:r>
        <w:t>Behzadifar</w:t>
      </w:r>
      <w:proofErr w:type="spellEnd"/>
      <w:r>
        <w:t xml:space="preserve">, M., </w:t>
      </w:r>
      <w:proofErr w:type="spellStart"/>
      <w:r>
        <w:t>Aryankhesal</w:t>
      </w:r>
      <w:proofErr w:type="spellEnd"/>
      <w:r>
        <w:t xml:space="preserve">, A., </w:t>
      </w:r>
      <w:proofErr w:type="spellStart"/>
      <w:r>
        <w:t>Ravaghi</w:t>
      </w:r>
      <w:proofErr w:type="spellEnd"/>
      <w:r>
        <w:t xml:space="preserve">, H., </w:t>
      </w:r>
      <w:proofErr w:type="spellStart"/>
      <w:r>
        <w:t>Baradaran</w:t>
      </w:r>
      <w:proofErr w:type="spellEnd"/>
      <w:r>
        <w:t xml:space="preserve">, H. R., </w:t>
      </w:r>
      <w:proofErr w:type="spellStart"/>
      <w:r>
        <w:t>Sajadi</w:t>
      </w:r>
      <w:proofErr w:type="spellEnd"/>
      <w:r>
        <w:t>, H. S., et al. (2020). Prevalence of self-medication in university students: systematic revi</w:t>
      </w:r>
      <w:r>
        <w:t xml:space="preserve">ew and meta-analysis. East </w:t>
      </w:r>
      <w:proofErr w:type="spellStart"/>
      <w:r>
        <w:t>Mediterr</w:t>
      </w:r>
      <w:proofErr w:type="spellEnd"/>
      <w:r>
        <w:t xml:space="preserve"> Health J, 26(7), 846–857.</w:t>
      </w:r>
    </w:p>
    <w:p w14:paraId="382BB5F9" w14:textId="77777777" w:rsidR="002F37AB" w:rsidRDefault="009379EE">
      <w:pPr>
        <w:spacing w:after="100"/>
      </w:pPr>
      <w:r>
        <w:lastRenderedPageBreak/>
        <w:t xml:space="preserve">3. Anwar, I., </w:t>
      </w:r>
      <w:proofErr w:type="spellStart"/>
      <w:r>
        <w:t>Minimol</w:t>
      </w:r>
      <w:proofErr w:type="spellEnd"/>
      <w:r>
        <w:t xml:space="preserve">, K., &amp; </w:t>
      </w:r>
      <w:proofErr w:type="spellStart"/>
      <w:r>
        <w:t>Narasimhaiah</w:t>
      </w:r>
      <w:proofErr w:type="spellEnd"/>
      <w:r>
        <w:t xml:space="preserve">, M. (2020). Self-medication practices among medical and non-medical students. J </w:t>
      </w:r>
      <w:proofErr w:type="spellStart"/>
      <w:r>
        <w:t>Evol</w:t>
      </w:r>
      <w:proofErr w:type="spellEnd"/>
      <w:r>
        <w:t xml:space="preserve"> Med Dent Sci, 9(40), 2976–2980.</w:t>
      </w:r>
    </w:p>
    <w:p w14:paraId="7FF0F389" w14:textId="77777777" w:rsidR="002F37AB" w:rsidRDefault="009379EE">
      <w:pPr>
        <w:spacing w:after="100"/>
      </w:pPr>
      <w:r>
        <w:t xml:space="preserve">4. </w:t>
      </w:r>
      <w:proofErr w:type="spellStart"/>
      <w:r>
        <w:t>Osemene</w:t>
      </w:r>
      <w:proofErr w:type="spellEnd"/>
      <w:r>
        <w:t xml:space="preserve">, K. P., &amp; </w:t>
      </w:r>
      <w:proofErr w:type="spellStart"/>
      <w:r>
        <w:t>Lamikanra</w:t>
      </w:r>
      <w:proofErr w:type="spellEnd"/>
      <w:r>
        <w:t xml:space="preserve">, A. </w:t>
      </w:r>
      <w:r>
        <w:t>(2012). A study of the prevalence of self-medication practice among university students in southwestern Nigeria. Trop J Pharm Res, 11(4), 683–689.</w:t>
      </w:r>
    </w:p>
    <w:p w14:paraId="59BBC60E" w14:textId="77777777" w:rsidR="002F37AB" w:rsidRDefault="009379EE">
      <w:pPr>
        <w:spacing w:after="100"/>
      </w:pPr>
      <w:r>
        <w:t xml:space="preserve">5. Syed, N., Naseer, M., </w:t>
      </w:r>
      <w:proofErr w:type="spellStart"/>
      <w:r>
        <w:t>Memon</w:t>
      </w:r>
      <w:proofErr w:type="spellEnd"/>
      <w:r>
        <w:t>, M. Q., &amp; Rani, K. (2014). Prevalence of self-medication and its practice amon</w:t>
      </w:r>
      <w:r>
        <w:t xml:space="preserve">g medical and non-medical students. J Liaquat </w:t>
      </w:r>
      <w:proofErr w:type="spellStart"/>
      <w:r>
        <w:t>Univ</w:t>
      </w:r>
      <w:proofErr w:type="spellEnd"/>
      <w:r>
        <w:t xml:space="preserve"> Med Health Sci, 13(2), 79–82.</w:t>
      </w:r>
    </w:p>
    <w:p w14:paraId="13A9E786" w14:textId="77777777" w:rsidR="002F37AB" w:rsidRDefault="009379EE">
      <w:pPr>
        <w:spacing w:after="100"/>
      </w:pPr>
      <w:r>
        <w:t xml:space="preserve">6. Menezes, A. S., </w:t>
      </w:r>
      <w:proofErr w:type="spellStart"/>
      <w:r>
        <w:t>Bonanni</w:t>
      </w:r>
      <w:proofErr w:type="spellEnd"/>
      <w:r>
        <w:t>, I. A., Souza, M. S. G. C., Carneiro, S. V. G., Alves, S. M., Oliveira, T. A., et al. (2021). Self-medication of the global population: an integrati</w:t>
      </w:r>
      <w:r>
        <w:t>ve review. Res Soc Dev, 10(10).</w:t>
      </w:r>
    </w:p>
    <w:p w14:paraId="7823AA63" w14:textId="77777777" w:rsidR="002F37AB" w:rsidRDefault="009379EE">
      <w:pPr>
        <w:spacing w:after="100"/>
      </w:pPr>
      <w:r>
        <w:t xml:space="preserve">7. Kulkarni, P., Garg, A., Ajmera, A., Mahajan, A., </w:t>
      </w:r>
      <w:proofErr w:type="spellStart"/>
      <w:r>
        <w:t>Gadekar</w:t>
      </w:r>
      <w:proofErr w:type="spellEnd"/>
      <w:r>
        <w:t xml:space="preserve">, S., &amp; Kulkarni, P. (2018). Global scenario of self-medication: a review of literature. Int J </w:t>
      </w:r>
      <w:proofErr w:type="spellStart"/>
      <w:r>
        <w:t>Curr</w:t>
      </w:r>
      <w:proofErr w:type="spellEnd"/>
      <w:r>
        <w:t xml:space="preserve"> Med Sci, 9(1), 99–107.</w:t>
      </w:r>
    </w:p>
    <w:p w14:paraId="0B4C8656" w14:textId="77777777" w:rsidR="002F37AB" w:rsidRDefault="009379EE">
      <w:pPr>
        <w:spacing w:after="100"/>
      </w:pPr>
      <w:r>
        <w:t xml:space="preserve">8. </w:t>
      </w:r>
      <w:proofErr w:type="spellStart"/>
      <w:r>
        <w:t>Bamgboye</w:t>
      </w:r>
      <w:proofErr w:type="spellEnd"/>
      <w:r>
        <w:t xml:space="preserve">, E. A., </w:t>
      </w:r>
      <w:proofErr w:type="spellStart"/>
      <w:r>
        <w:t>Amoran</w:t>
      </w:r>
      <w:proofErr w:type="spellEnd"/>
      <w:r>
        <w:t>, O. E., &amp; Yusuf</w:t>
      </w:r>
      <w:r>
        <w:t xml:space="preserve">, O. B. (2006). Self-medication practices among workers in a tertiary hospital in Nigeria. </w:t>
      </w:r>
      <w:proofErr w:type="spellStart"/>
      <w:r>
        <w:t>Afr</w:t>
      </w:r>
      <w:proofErr w:type="spellEnd"/>
      <w:r>
        <w:t xml:space="preserve"> J Med </w:t>
      </w:r>
      <w:proofErr w:type="spellStart"/>
      <w:r>
        <w:t>Med</w:t>
      </w:r>
      <w:proofErr w:type="spellEnd"/>
      <w:r>
        <w:t xml:space="preserve"> Sci, 35(4), 411–415.</w:t>
      </w:r>
    </w:p>
    <w:p w14:paraId="11CA5A27" w14:textId="77777777" w:rsidR="002F37AB" w:rsidRDefault="009379EE">
      <w:pPr>
        <w:spacing w:after="100"/>
      </w:pPr>
      <w:r>
        <w:t xml:space="preserve">9. </w:t>
      </w:r>
      <w:proofErr w:type="spellStart"/>
      <w:r>
        <w:t>Ababneh</w:t>
      </w:r>
      <w:proofErr w:type="spellEnd"/>
      <w:r>
        <w:t xml:space="preserve">, B. F., </w:t>
      </w:r>
      <w:proofErr w:type="spellStart"/>
      <w:r>
        <w:t>Aljamal</w:t>
      </w:r>
      <w:proofErr w:type="spellEnd"/>
      <w:r>
        <w:t>, H. Z., &amp; Hussain, R. (2025). Knowledge, attitudes, and practices toward self-medication among pharmacy</w:t>
      </w:r>
      <w:r>
        <w:t xml:space="preserve"> undergraduates in Penang, Malaysia: a cross-sectional study. Pharmacy, 13(3), 79.</w:t>
      </w:r>
    </w:p>
    <w:p w14:paraId="1AF13388" w14:textId="77777777" w:rsidR="002F37AB" w:rsidRDefault="009379EE">
      <w:pPr>
        <w:spacing w:after="100"/>
      </w:pPr>
      <w:r>
        <w:t xml:space="preserve">10. Limaye, D., Limaye, V., Krause, G., &amp; </w:t>
      </w:r>
      <w:proofErr w:type="spellStart"/>
      <w:r>
        <w:t>Fortwengel</w:t>
      </w:r>
      <w:proofErr w:type="spellEnd"/>
      <w:r>
        <w:t>, G. (2017). A systematic review of the literature to assess self-medication practices. Ann Med Health Sci Res, 7(6).</w:t>
      </w:r>
    </w:p>
    <w:p w14:paraId="3252A613" w14:textId="77777777" w:rsidR="002F37AB" w:rsidRDefault="009379EE">
      <w:pPr>
        <w:spacing w:after="100"/>
      </w:pPr>
      <w:r>
        <w:t>11.</w:t>
      </w:r>
      <w:r>
        <w:t xml:space="preserve"> </w:t>
      </w:r>
      <w:proofErr w:type="spellStart"/>
      <w:r>
        <w:t>Wegbom</w:t>
      </w:r>
      <w:proofErr w:type="spellEnd"/>
      <w:r>
        <w:t xml:space="preserve">, A. I., </w:t>
      </w:r>
      <w:proofErr w:type="spellStart"/>
      <w:r>
        <w:t>Edet</w:t>
      </w:r>
      <w:proofErr w:type="spellEnd"/>
      <w:r>
        <w:t xml:space="preserve">, C. K., Raimi, O., </w:t>
      </w:r>
      <w:proofErr w:type="spellStart"/>
      <w:r>
        <w:t>Fagbamigbe</w:t>
      </w:r>
      <w:proofErr w:type="spellEnd"/>
      <w:r>
        <w:t>, A. F., &amp; Kiri, V. A. (2021). Self-medication practices and associated factors in the prevention and/or treatment of COVID-19: a population-based survey in Nigeria. Front Public Health, 9, 606801.</w:t>
      </w:r>
    </w:p>
    <w:p w14:paraId="27B9ED30" w14:textId="77777777" w:rsidR="002F37AB" w:rsidRDefault="009379EE">
      <w:pPr>
        <w:spacing w:after="100"/>
      </w:pPr>
      <w:r>
        <w:t xml:space="preserve">12. </w:t>
      </w:r>
      <w:r>
        <w:t xml:space="preserve">Pillai, B. S., &amp; </w:t>
      </w:r>
      <w:proofErr w:type="spellStart"/>
      <w:r>
        <w:t>Sivaperumal</w:t>
      </w:r>
      <w:proofErr w:type="spellEnd"/>
      <w:r>
        <w:t xml:space="preserve">, S. (2024). Determinants and patterns of self-medication: a comprehensive literature review. World J </w:t>
      </w:r>
      <w:proofErr w:type="spellStart"/>
      <w:r>
        <w:t>Biol</w:t>
      </w:r>
      <w:proofErr w:type="spellEnd"/>
      <w:r>
        <w:t xml:space="preserve"> Pharm Health Sci.</w:t>
      </w:r>
    </w:p>
    <w:p w14:paraId="22CD0C74" w14:textId="77777777" w:rsidR="002F37AB" w:rsidRDefault="009379EE">
      <w:pPr>
        <w:spacing w:after="100"/>
      </w:pPr>
      <w:r>
        <w:t xml:space="preserve">13. </w:t>
      </w:r>
      <w:proofErr w:type="spellStart"/>
      <w:r>
        <w:t>Amaka</w:t>
      </w:r>
      <w:proofErr w:type="spellEnd"/>
      <w:r>
        <w:t xml:space="preserve">, J. I., MacLeod, E. T., Fyfe, J., </w:t>
      </w:r>
      <w:proofErr w:type="spellStart"/>
      <w:r>
        <w:t>Ezenyi</w:t>
      </w:r>
      <w:proofErr w:type="spellEnd"/>
      <w:r>
        <w:t xml:space="preserve">, I., </w:t>
      </w:r>
      <w:proofErr w:type="spellStart"/>
      <w:r>
        <w:t>Ijaiya</w:t>
      </w:r>
      <w:proofErr w:type="spellEnd"/>
      <w:r>
        <w:t>, I. S., Attah, D. D., et al. (2025). Iss</w:t>
      </w:r>
      <w:r>
        <w:t>ues associated with malaria self-medication in sub-Saharan Africa: a systematic review and meta-analysis.</w:t>
      </w:r>
    </w:p>
    <w:p w14:paraId="2F637297" w14:textId="77777777" w:rsidR="002F37AB" w:rsidRDefault="009379EE">
      <w:pPr>
        <w:spacing w:after="100"/>
      </w:pPr>
      <w:r>
        <w:t xml:space="preserve">14. </w:t>
      </w:r>
      <w:proofErr w:type="spellStart"/>
      <w:r>
        <w:t>Sezerano</w:t>
      </w:r>
      <w:proofErr w:type="spellEnd"/>
      <w:r>
        <w:t xml:space="preserve">, M. L., &amp; </w:t>
      </w:r>
      <w:proofErr w:type="spellStart"/>
      <w:r>
        <w:t>Niyonkuru</w:t>
      </w:r>
      <w:proofErr w:type="spellEnd"/>
      <w:r>
        <w:t xml:space="preserve">, E. (2024). Self-medication with antibiotics: a pervasive risk factor for antibiotic resistance. Int J Sci Res Arch, </w:t>
      </w:r>
      <w:r>
        <w:t>13(2), 2362–2373.</w:t>
      </w:r>
    </w:p>
    <w:p w14:paraId="152FEA64" w14:textId="77777777" w:rsidR="002F37AB" w:rsidRDefault="009379EE">
      <w:pPr>
        <w:spacing w:after="100"/>
      </w:pPr>
      <w:r>
        <w:t xml:space="preserve">15. Israel, E. U., Emmanuel, E. G., Sylvester, E. G., &amp; </w:t>
      </w:r>
      <w:proofErr w:type="spellStart"/>
      <w:r>
        <w:t>Chukuma</w:t>
      </w:r>
      <w:proofErr w:type="spellEnd"/>
      <w:r>
        <w:t xml:space="preserve">, E. (2015). Self-medication with antibiotics amongst civil servants in </w:t>
      </w:r>
      <w:proofErr w:type="spellStart"/>
      <w:r>
        <w:t>Uyo</w:t>
      </w:r>
      <w:proofErr w:type="spellEnd"/>
      <w:r>
        <w:t>, Southern Nigeria. J Adv Med Pharm Sci, 2(3), 89–97.</w:t>
      </w:r>
    </w:p>
    <w:p w14:paraId="6A3FC881" w14:textId="77777777" w:rsidR="002F37AB" w:rsidRDefault="009379EE">
      <w:pPr>
        <w:spacing w:after="100"/>
      </w:pPr>
      <w:r>
        <w:t xml:space="preserve">16. </w:t>
      </w:r>
      <w:proofErr w:type="spellStart"/>
      <w:r>
        <w:t>Edet</w:t>
      </w:r>
      <w:proofErr w:type="spellEnd"/>
      <w:r>
        <w:t xml:space="preserve">, C. K., </w:t>
      </w:r>
      <w:proofErr w:type="spellStart"/>
      <w:r>
        <w:t>Wegbom</w:t>
      </w:r>
      <w:proofErr w:type="spellEnd"/>
      <w:r>
        <w:t>, A. I., Samuel, K. G.,</w:t>
      </w:r>
      <w:r>
        <w:t xml:space="preserve"> </w:t>
      </w:r>
      <w:proofErr w:type="spellStart"/>
      <w:r>
        <w:t>Sapira-Ordu</w:t>
      </w:r>
      <w:proofErr w:type="spellEnd"/>
      <w:r>
        <w:t xml:space="preserve">, L., </w:t>
      </w:r>
      <w:proofErr w:type="spellStart"/>
      <w:r>
        <w:t>Jaja</w:t>
      </w:r>
      <w:proofErr w:type="spellEnd"/>
      <w:r>
        <w:t xml:space="preserve">, I. D., </w:t>
      </w:r>
      <w:proofErr w:type="spellStart"/>
      <w:r>
        <w:t>Ene</w:t>
      </w:r>
      <w:proofErr w:type="spellEnd"/>
      <w:r>
        <w:t>-Peter, J., et al. (2023). Prevalence and factors influencing self-medication among pregnant women in Nigeria. Biomed, 3(1), 166–176.</w:t>
      </w:r>
    </w:p>
    <w:p w14:paraId="2BFBF653" w14:textId="77777777" w:rsidR="002F37AB" w:rsidRDefault="009379EE">
      <w:pPr>
        <w:spacing w:after="100"/>
      </w:pPr>
      <w:r>
        <w:t xml:space="preserve">17. Micah, D., &amp; </w:t>
      </w:r>
      <w:proofErr w:type="spellStart"/>
      <w:r>
        <w:t>Yunusa</w:t>
      </w:r>
      <w:proofErr w:type="spellEnd"/>
      <w:r>
        <w:t xml:space="preserve">, U. (2025). Determinants of self-medication among undergraduate </w:t>
      </w:r>
      <w:r>
        <w:t xml:space="preserve">students of </w:t>
      </w:r>
      <w:proofErr w:type="spellStart"/>
      <w:r>
        <w:t>Bayero</w:t>
      </w:r>
      <w:proofErr w:type="spellEnd"/>
      <w:r>
        <w:t xml:space="preserve"> University Kano.</w:t>
      </w:r>
    </w:p>
    <w:p w14:paraId="7C25927C" w14:textId="77777777" w:rsidR="002F37AB" w:rsidRDefault="009379EE">
      <w:pPr>
        <w:spacing w:after="100"/>
      </w:pPr>
      <w:r>
        <w:t xml:space="preserve">18. </w:t>
      </w:r>
      <w:proofErr w:type="spellStart"/>
      <w:r>
        <w:t>Alomoush</w:t>
      </w:r>
      <w:proofErr w:type="spellEnd"/>
      <w:r>
        <w:t xml:space="preserve">, A., </w:t>
      </w:r>
      <w:proofErr w:type="spellStart"/>
      <w:r>
        <w:t>Alkhawaldeh</w:t>
      </w:r>
      <w:proofErr w:type="spellEnd"/>
      <w:r>
        <w:t xml:space="preserve">, A., </w:t>
      </w:r>
      <w:proofErr w:type="spellStart"/>
      <w:r>
        <w:t>AlBashtawy</w:t>
      </w:r>
      <w:proofErr w:type="spellEnd"/>
      <w:r>
        <w:t xml:space="preserve">, M., </w:t>
      </w:r>
      <w:proofErr w:type="spellStart"/>
      <w:r>
        <w:t>Hamaideh</w:t>
      </w:r>
      <w:proofErr w:type="spellEnd"/>
      <w:r>
        <w:t xml:space="preserve">, S. H., </w:t>
      </w:r>
      <w:proofErr w:type="spellStart"/>
      <w:r>
        <w:t>Ta’an</w:t>
      </w:r>
      <w:proofErr w:type="spellEnd"/>
      <w:r>
        <w:t xml:space="preserve">, W. F., Abdelkader, R., et al. (2024). Self-medication and its associated factors among university students: a cross-sectional study. Iran J </w:t>
      </w:r>
      <w:proofErr w:type="spellStart"/>
      <w:r>
        <w:t>Nurs</w:t>
      </w:r>
      <w:proofErr w:type="spellEnd"/>
      <w:r>
        <w:t xml:space="preserve"> </w:t>
      </w:r>
      <w:r>
        <w:t>Midwifery Res, 29, 268–271.</w:t>
      </w:r>
    </w:p>
    <w:p w14:paraId="48719210" w14:textId="77777777" w:rsidR="002F37AB" w:rsidRDefault="009379EE">
      <w:pPr>
        <w:spacing w:after="100"/>
      </w:pPr>
      <w:r>
        <w:t xml:space="preserve">19. </w:t>
      </w:r>
      <w:proofErr w:type="spellStart"/>
      <w:r>
        <w:t>Abdulraheem</w:t>
      </w:r>
      <w:proofErr w:type="spellEnd"/>
      <w:r>
        <w:t xml:space="preserve">, I., </w:t>
      </w:r>
      <w:proofErr w:type="spellStart"/>
      <w:r>
        <w:t>Adegboye</w:t>
      </w:r>
      <w:proofErr w:type="spellEnd"/>
      <w:r>
        <w:t xml:space="preserve">, A., &amp; </w:t>
      </w:r>
      <w:proofErr w:type="spellStart"/>
      <w:r>
        <w:t>Fatiregun</w:t>
      </w:r>
      <w:proofErr w:type="spellEnd"/>
      <w:r>
        <w:t>, A. (2016). Self-medication with antibiotics: empirical evidence from a Nigerian rural population. Br J Pharm Res, 11(5), 1–13.</w:t>
      </w:r>
    </w:p>
    <w:sectPr w:rsidR="002F37A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85647" w14:textId="77777777" w:rsidR="009379EE" w:rsidRDefault="009379EE" w:rsidP="000B1BFE">
      <w:r>
        <w:separator/>
      </w:r>
    </w:p>
  </w:endnote>
  <w:endnote w:type="continuationSeparator" w:id="0">
    <w:p w14:paraId="021842AB" w14:textId="77777777" w:rsidR="009379EE" w:rsidRDefault="009379EE" w:rsidP="000B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E71F8" w14:textId="77777777" w:rsidR="000B1BFE" w:rsidRDefault="000B1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F122" w14:textId="77777777" w:rsidR="000B1BFE" w:rsidRDefault="000B1B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93C4B" w14:textId="77777777" w:rsidR="000B1BFE" w:rsidRDefault="000B1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B61EC" w14:textId="77777777" w:rsidR="009379EE" w:rsidRDefault="009379EE" w:rsidP="000B1BFE">
      <w:r>
        <w:separator/>
      </w:r>
    </w:p>
  </w:footnote>
  <w:footnote w:type="continuationSeparator" w:id="0">
    <w:p w14:paraId="665648E6" w14:textId="77777777" w:rsidR="009379EE" w:rsidRDefault="009379EE" w:rsidP="000B1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8F48" w14:textId="710C611E" w:rsidR="000B1BFE" w:rsidRDefault="000B1BFE">
    <w:pPr>
      <w:pStyle w:val="Header"/>
    </w:pPr>
    <w:r>
      <w:rPr>
        <w:noProof/>
      </w:rPr>
      <w:pict w14:anchorId="6752DD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69110"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BAAA2" w14:textId="59186CEF" w:rsidR="000B1BFE" w:rsidRDefault="000B1BFE">
    <w:pPr>
      <w:pStyle w:val="Header"/>
    </w:pPr>
    <w:r>
      <w:rPr>
        <w:noProof/>
      </w:rPr>
      <w:pict w14:anchorId="60DEA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69111" o:spid="_x0000_s2051"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538C2" w14:textId="75B0F61D" w:rsidR="000B1BFE" w:rsidRDefault="000B1BFE">
    <w:pPr>
      <w:pStyle w:val="Header"/>
    </w:pPr>
    <w:r>
      <w:rPr>
        <w:noProof/>
      </w:rPr>
      <w:pict w14:anchorId="5CF31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69109"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132A3D"/>
    <w:multiLevelType w:val="hybridMultilevel"/>
    <w:tmpl w:val="516A9FEE"/>
    <w:lvl w:ilvl="0" w:tplc="1542F898">
      <w:start w:val="1"/>
      <w:numFmt w:val="bullet"/>
      <w:lvlText w:val="●"/>
      <w:lvlJc w:val="left"/>
      <w:pPr>
        <w:ind w:left="720" w:hanging="360"/>
      </w:pPr>
    </w:lvl>
    <w:lvl w:ilvl="1" w:tplc="8DB25896">
      <w:start w:val="1"/>
      <w:numFmt w:val="bullet"/>
      <w:lvlText w:val="○"/>
      <w:lvlJc w:val="left"/>
      <w:pPr>
        <w:ind w:left="1440" w:hanging="360"/>
      </w:pPr>
    </w:lvl>
    <w:lvl w:ilvl="2" w:tplc="D750CFAE">
      <w:start w:val="1"/>
      <w:numFmt w:val="bullet"/>
      <w:lvlText w:val="■"/>
      <w:lvlJc w:val="left"/>
      <w:pPr>
        <w:ind w:left="2160" w:hanging="360"/>
      </w:pPr>
    </w:lvl>
    <w:lvl w:ilvl="3" w:tplc="BF3AAE78">
      <w:start w:val="1"/>
      <w:numFmt w:val="bullet"/>
      <w:lvlText w:val="●"/>
      <w:lvlJc w:val="left"/>
      <w:pPr>
        <w:ind w:left="2880" w:hanging="360"/>
      </w:pPr>
    </w:lvl>
    <w:lvl w:ilvl="4" w:tplc="D7709814">
      <w:start w:val="1"/>
      <w:numFmt w:val="bullet"/>
      <w:lvlText w:val="○"/>
      <w:lvlJc w:val="left"/>
      <w:pPr>
        <w:ind w:left="3600" w:hanging="360"/>
      </w:pPr>
    </w:lvl>
    <w:lvl w:ilvl="5" w:tplc="AF68AE8C">
      <w:start w:val="1"/>
      <w:numFmt w:val="bullet"/>
      <w:lvlText w:val="■"/>
      <w:lvlJc w:val="left"/>
      <w:pPr>
        <w:ind w:left="4320" w:hanging="360"/>
      </w:pPr>
    </w:lvl>
    <w:lvl w:ilvl="6" w:tplc="D8ACD112">
      <w:start w:val="1"/>
      <w:numFmt w:val="bullet"/>
      <w:lvlText w:val="●"/>
      <w:lvlJc w:val="left"/>
      <w:pPr>
        <w:ind w:left="5040" w:hanging="360"/>
      </w:pPr>
    </w:lvl>
    <w:lvl w:ilvl="7" w:tplc="1C42718C">
      <w:start w:val="1"/>
      <w:numFmt w:val="bullet"/>
      <w:lvlText w:val="●"/>
      <w:lvlJc w:val="left"/>
      <w:pPr>
        <w:ind w:left="5760" w:hanging="360"/>
      </w:pPr>
    </w:lvl>
    <w:lvl w:ilvl="8" w:tplc="A68AA14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7AB"/>
    <w:rsid w:val="000B1BFE"/>
    <w:rsid w:val="002A686E"/>
    <w:rsid w:val="002D74FF"/>
    <w:rsid w:val="002F37AB"/>
    <w:rsid w:val="009379EE"/>
    <w:rsid w:val="00B62A22"/>
    <w:rsid w:val="00BA79C0"/>
    <w:rsid w:val="00D559B3"/>
    <w:rsid w:val="00E0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E25134"/>
  <w15:docId w15:val="{8815D06F-9D2E-4A60-A569-DF655242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A79C0"/>
    <w:rPr>
      <w:color w:val="605E5C"/>
      <w:shd w:val="clear" w:color="auto" w:fill="E1DFDD"/>
    </w:rPr>
  </w:style>
  <w:style w:type="paragraph" w:styleId="Header">
    <w:name w:val="header"/>
    <w:basedOn w:val="Normal"/>
    <w:link w:val="HeaderChar"/>
    <w:uiPriority w:val="99"/>
    <w:unhideWhenUsed/>
    <w:rsid w:val="000B1BFE"/>
    <w:pPr>
      <w:tabs>
        <w:tab w:val="center" w:pos="4680"/>
        <w:tab w:val="right" w:pos="9360"/>
      </w:tabs>
    </w:pPr>
  </w:style>
  <w:style w:type="character" w:customStyle="1" w:styleId="HeaderChar">
    <w:name w:val="Header Char"/>
    <w:basedOn w:val="DefaultParagraphFont"/>
    <w:link w:val="Header"/>
    <w:uiPriority w:val="99"/>
    <w:rsid w:val="000B1BFE"/>
  </w:style>
  <w:style w:type="paragraph" w:styleId="Footer">
    <w:name w:val="footer"/>
    <w:basedOn w:val="Normal"/>
    <w:link w:val="FooterChar"/>
    <w:uiPriority w:val="99"/>
    <w:unhideWhenUsed/>
    <w:rsid w:val="000B1BFE"/>
    <w:pPr>
      <w:tabs>
        <w:tab w:val="center" w:pos="4680"/>
        <w:tab w:val="right" w:pos="9360"/>
      </w:tabs>
    </w:pPr>
  </w:style>
  <w:style w:type="character" w:customStyle="1" w:styleId="FooterChar">
    <w:name w:val="Footer Char"/>
    <w:basedOn w:val="DefaultParagraphFont"/>
    <w:link w:val="Footer"/>
    <w:uiPriority w:val="99"/>
    <w:rsid w:val="000B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4036</Words>
  <Characters>23006</Characters>
  <Application>Microsoft Office Word</Application>
  <DocSecurity>0</DocSecurity>
  <Lines>191</Lines>
  <Paragraphs>53</Paragraphs>
  <ScaleCrop>false</ScaleCrop>
  <Company/>
  <LinksUpToDate>false</LinksUpToDate>
  <CharactersWithSpaces>26989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PC 1170</cp:lastModifiedBy>
  <cp:revision>12</cp:revision>
  <dcterms:created xsi:type="dcterms:W3CDTF">2026-05-14T19:08:00Z</dcterms:created>
  <dcterms:modified xsi:type="dcterms:W3CDTF">2026-05-15T12:24:00Z</dcterms:modified>
</cp:coreProperties>
</file>