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D5515" w14:textId="77777777" w:rsidR="00B52453" w:rsidRPr="00FF3E25" w:rsidRDefault="00B52453" w:rsidP="003A3CCD">
      <w:pPr>
        <w:pStyle w:val="NormalWeb"/>
        <w:jc w:val="center"/>
        <w:rPr>
          <w:b/>
          <w:lang w:val="en-GB"/>
        </w:rPr>
      </w:pPr>
      <w:r w:rsidRPr="00FF3E25">
        <w:rPr>
          <w:b/>
          <w:lang w:val="en-GB"/>
        </w:rPr>
        <w:t xml:space="preserve">Diversity of the Fish Community in </w:t>
      </w:r>
      <w:proofErr w:type="spellStart"/>
      <w:r w:rsidR="00675053" w:rsidRPr="00FF3E25">
        <w:rPr>
          <w:b/>
          <w:lang w:val="en-GB"/>
        </w:rPr>
        <w:t>Tongon</w:t>
      </w:r>
      <w:proofErr w:type="spellEnd"/>
      <w:r w:rsidR="00675053" w:rsidRPr="00FF3E25">
        <w:rPr>
          <w:b/>
          <w:lang w:val="en-GB"/>
        </w:rPr>
        <w:t xml:space="preserve"> Lake</w:t>
      </w:r>
      <w:r w:rsidRPr="00FF3E25">
        <w:rPr>
          <w:b/>
          <w:lang w:val="en-GB"/>
        </w:rPr>
        <w:t xml:space="preserve"> (</w:t>
      </w:r>
      <w:proofErr w:type="spellStart"/>
      <w:r w:rsidRPr="00FF3E25">
        <w:rPr>
          <w:b/>
          <w:lang w:val="en-GB"/>
        </w:rPr>
        <w:t>Korhogo</w:t>
      </w:r>
      <w:proofErr w:type="spellEnd"/>
      <w:r w:rsidRPr="00FF3E25">
        <w:rPr>
          <w:b/>
          <w:lang w:val="en-GB"/>
        </w:rPr>
        <w:t>, Côte d’Ivoire)</w:t>
      </w:r>
    </w:p>
    <w:p w14:paraId="67F5C5BF" w14:textId="77777777" w:rsidR="00D518ED" w:rsidRDefault="00D518ED" w:rsidP="00E738F1">
      <w:pPr>
        <w:pStyle w:val="NormalWeb"/>
        <w:spacing w:line="360" w:lineRule="auto"/>
        <w:jc w:val="both"/>
        <w:rPr>
          <w:lang w:val="en-GB"/>
        </w:rPr>
      </w:pPr>
    </w:p>
    <w:p w14:paraId="3D78EBDC" w14:textId="7FC5F285" w:rsidR="00A43865" w:rsidRDefault="00A43865" w:rsidP="00E738F1">
      <w:pPr>
        <w:pStyle w:val="NormalWeb"/>
        <w:spacing w:line="360" w:lineRule="auto"/>
        <w:jc w:val="both"/>
        <w:rPr>
          <w:lang w:val="en-GB"/>
        </w:rPr>
      </w:pPr>
      <w:r>
        <w:rPr>
          <w:lang w:val="en-GB"/>
        </w:rPr>
        <w:t xml:space="preserve">Abstract </w:t>
      </w:r>
    </w:p>
    <w:p w14:paraId="4C759E1C" w14:textId="420463E4" w:rsidR="00B52453" w:rsidRPr="00FF3E25" w:rsidRDefault="00B52453" w:rsidP="00E738F1">
      <w:pPr>
        <w:pStyle w:val="NormalWeb"/>
        <w:spacing w:line="360" w:lineRule="auto"/>
        <w:jc w:val="both"/>
        <w:rPr>
          <w:lang w:val="en-GB"/>
        </w:rPr>
      </w:pPr>
      <w:r w:rsidRPr="00FF3E25">
        <w:rPr>
          <w:lang w:val="en-GB"/>
        </w:rPr>
        <w:t xml:space="preserve">The study carried out on </w:t>
      </w:r>
      <w:proofErr w:type="spellStart"/>
      <w:r w:rsidR="00ED22FE" w:rsidRPr="00FF3E25">
        <w:rPr>
          <w:lang w:val="en-GB"/>
        </w:rPr>
        <w:t>Tongon</w:t>
      </w:r>
      <w:proofErr w:type="spellEnd"/>
      <w:r w:rsidR="00ED22FE" w:rsidRPr="00FF3E25">
        <w:rPr>
          <w:lang w:val="en-GB"/>
        </w:rPr>
        <w:t xml:space="preserve"> Lake</w:t>
      </w:r>
      <w:r w:rsidRPr="00FF3E25">
        <w:rPr>
          <w:lang w:val="en-GB"/>
        </w:rPr>
        <w:t xml:space="preserve"> in the </w:t>
      </w:r>
      <w:proofErr w:type="spellStart"/>
      <w:r w:rsidRPr="00FF3E25">
        <w:rPr>
          <w:lang w:val="en-GB"/>
        </w:rPr>
        <w:t>Korhogo</w:t>
      </w:r>
      <w:proofErr w:type="spellEnd"/>
      <w:r w:rsidRPr="00FF3E25">
        <w:rPr>
          <w:lang w:val="en-GB"/>
        </w:rPr>
        <w:t xml:space="preserve"> department (northern Côte d’Ivoire) aims to investigate its fish diversity. The sampling, which took place from December 2024 to July 2025, involved compiling an inventory of the various fish species caught in small-scale fisheries. Species richness, relative species abundance, frequency of occurrence, Shannon-Weaver’s species diversity index and </w:t>
      </w:r>
      <w:proofErr w:type="spellStart"/>
      <w:r w:rsidRPr="00FF3E25">
        <w:rPr>
          <w:lang w:val="en-GB"/>
        </w:rPr>
        <w:t>Pielou’s</w:t>
      </w:r>
      <w:proofErr w:type="spellEnd"/>
      <w:r w:rsidRPr="00FF3E25">
        <w:rPr>
          <w:lang w:val="en-GB"/>
        </w:rPr>
        <w:t xml:space="preserve"> evenness index were the parameters determined in this study. Analysis of the data collected identified 33 fish species, divided into 17 genera, 11 families and 7 orders. The most diverse families were the </w:t>
      </w:r>
      <w:proofErr w:type="spellStart"/>
      <w:r w:rsidRPr="00FF3E25">
        <w:rPr>
          <w:lang w:val="en-GB"/>
        </w:rPr>
        <w:t>Cichlidae</w:t>
      </w:r>
      <w:proofErr w:type="spellEnd"/>
      <w:r w:rsidRPr="00FF3E25">
        <w:rPr>
          <w:lang w:val="en-GB"/>
        </w:rPr>
        <w:t xml:space="preserve"> (9 species), the </w:t>
      </w:r>
      <w:proofErr w:type="spellStart"/>
      <w:r w:rsidRPr="00FF3E25">
        <w:rPr>
          <w:lang w:val="en-GB"/>
        </w:rPr>
        <w:t>Cyprinidae</w:t>
      </w:r>
      <w:proofErr w:type="spellEnd"/>
      <w:r w:rsidRPr="00FF3E25">
        <w:rPr>
          <w:lang w:val="en-GB"/>
        </w:rPr>
        <w:t xml:space="preserve"> (4 specie</w:t>
      </w:r>
      <w:r w:rsidR="00FF3E25">
        <w:rPr>
          <w:lang w:val="en-GB"/>
        </w:rPr>
        <w:t>s</w:t>
      </w:r>
      <w:r w:rsidR="00FF3E25" w:rsidRPr="00FF3E25">
        <w:rPr>
          <w:lang w:val="en-GB"/>
        </w:rPr>
        <w:t>) and the Mormyridae (4 species)</w:t>
      </w:r>
      <w:r w:rsidRPr="00FF3E25">
        <w:rPr>
          <w:lang w:val="en-GB"/>
        </w:rPr>
        <w:t xml:space="preserve">. The frequency of occurrence values determined made it possible to identify 16 common species, 6 occasional species and 11 rare species. The species-specific relative abundance indicates that the fish community in this lake is dominated by the following species: </w:t>
      </w:r>
      <w:proofErr w:type="spellStart"/>
      <w:r w:rsidRPr="00FF3E25">
        <w:rPr>
          <w:i/>
          <w:lang w:val="en-GB"/>
        </w:rPr>
        <w:t>Hemichromis</w:t>
      </w:r>
      <w:proofErr w:type="spellEnd"/>
      <w:r w:rsidRPr="00FF3E25">
        <w:rPr>
          <w:i/>
          <w:lang w:val="en-GB"/>
        </w:rPr>
        <w:t xml:space="preserve"> </w:t>
      </w:r>
      <w:proofErr w:type="spellStart"/>
      <w:r w:rsidRPr="00FF3E25">
        <w:rPr>
          <w:i/>
          <w:lang w:val="en-GB"/>
        </w:rPr>
        <w:t>fasciatus</w:t>
      </w:r>
      <w:proofErr w:type="spellEnd"/>
      <w:r w:rsidRPr="00FF3E25">
        <w:rPr>
          <w:lang w:val="en-GB"/>
        </w:rPr>
        <w:t xml:space="preserve"> (25.73%), </w:t>
      </w:r>
      <w:proofErr w:type="spellStart"/>
      <w:r w:rsidRPr="00FF3E25">
        <w:rPr>
          <w:i/>
          <w:lang w:val="en-GB"/>
        </w:rPr>
        <w:t>Coptodon</w:t>
      </w:r>
      <w:proofErr w:type="spellEnd"/>
      <w:r w:rsidRPr="00FF3E25">
        <w:rPr>
          <w:i/>
          <w:lang w:val="en-GB"/>
        </w:rPr>
        <w:t xml:space="preserve"> </w:t>
      </w:r>
      <w:proofErr w:type="spellStart"/>
      <w:r w:rsidRPr="00FF3E25">
        <w:rPr>
          <w:i/>
          <w:lang w:val="en-GB"/>
        </w:rPr>
        <w:t>zillii</w:t>
      </w:r>
      <w:proofErr w:type="spellEnd"/>
      <w:r w:rsidRPr="00FF3E25">
        <w:rPr>
          <w:lang w:val="en-GB"/>
        </w:rPr>
        <w:t xml:space="preserve"> (12.96%), </w:t>
      </w:r>
      <w:proofErr w:type="spellStart"/>
      <w:r w:rsidRPr="00FF3E25">
        <w:rPr>
          <w:i/>
          <w:lang w:val="en-GB"/>
        </w:rPr>
        <w:t>Coptodon</w:t>
      </w:r>
      <w:proofErr w:type="spellEnd"/>
      <w:r w:rsidRPr="00FF3E25">
        <w:rPr>
          <w:i/>
          <w:lang w:val="en-GB"/>
        </w:rPr>
        <w:t xml:space="preserve"> hybrid</w:t>
      </w:r>
      <w:r w:rsidRPr="00FF3E25">
        <w:rPr>
          <w:lang w:val="en-GB"/>
        </w:rPr>
        <w:t xml:space="preserve"> (C. guineensis × C. </w:t>
      </w:r>
      <w:proofErr w:type="spellStart"/>
      <w:r w:rsidRPr="00FF3E25">
        <w:rPr>
          <w:lang w:val="en-GB"/>
        </w:rPr>
        <w:t>zillii</w:t>
      </w:r>
      <w:proofErr w:type="spellEnd"/>
      <w:r w:rsidRPr="00FF3E25">
        <w:rPr>
          <w:lang w:val="en-GB"/>
        </w:rPr>
        <w:t xml:space="preserve">) (8.57%), </w:t>
      </w:r>
      <w:proofErr w:type="spellStart"/>
      <w:r w:rsidRPr="00FF3E25">
        <w:rPr>
          <w:i/>
          <w:lang w:val="en-GB"/>
        </w:rPr>
        <w:t>Chrisychthys</w:t>
      </w:r>
      <w:proofErr w:type="spellEnd"/>
      <w:r w:rsidRPr="00FF3E25">
        <w:rPr>
          <w:i/>
          <w:lang w:val="en-GB"/>
        </w:rPr>
        <w:t xml:space="preserve"> </w:t>
      </w:r>
      <w:proofErr w:type="spellStart"/>
      <w:r w:rsidRPr="00FF3E25">
        <w:rPr>
          <w:i/>
          <w:lang w:val="en-GB"/>
        </w:rPr>
        <w:t>nigrodigitatus</w:t>
      </w:r>
      <w:proofErr w:type="spellEnd"/>
      <w:r w:rsidR="00FF3E25">
        <w:rPr>
          <w:lang w:val="en-GB"/>
        </w:rPr>
        <w:t xml:space="preserve"> (7.56%),</w:t>
      </w:r>
      <w:r w:rsidRPr="00FF3E25">
        <w:rPr>
          <w:lang w:val="en-GB"/>
        </w:rPr>
        <w:t xml:space="preserve"> </w:t>
      </w:r>
      <w:proofErr w:type="spellStart"/>
      <w:r w:rsidR="00FF3E25" w:rsidRPr="00FF3E25">
        <w:rPr>
          <w:i/>
          <w:lang w:val="en-GB"/>
        </w:rPr>
        <w:t>Sarotherodon</w:t>
      </w:r>
      <w:proofErr w:type="spellEnd"/>
      <w:r w:rsidR="00FF3E25" w:rsidRPr="00FF3E25">
        <w:rPr>
          <w:i/>
          <w:lang w:val="en-GB"/>
        </w:rPr>
        <w:t xml:space="preserve"> </w:t>
      </w:r>
      <w:proofErr w:type="spellStart"/>
      <w:r w:rsidR="00FF3E25" w:rsidRPr="00FF3E25">
        <w:rPr>
          <w:i/>
          <w:lang w:val="en-GB"/>
        </w:rPr>
        <w:t>galilaeus</w:t>
      </w:r>
      <w:proofErr w:type="spellEnd"/>
      <w:r w:rsidR="00FF3E25">
        <w:rPr>
          <w:lang w:val="en-GB"/>
        </w:rPr>
        <w:t xml:space="preserve"> (7.17%).</w:t>
      </w:r>
      <w:r w:rsidR="00FF3E25" w:rsidRPr="00FF3E25">
        <w:rPr>
          <w:lang w:val="en-GB"/>
        </w:rPr>
        <w:t xml:space="preserve"> </w:t>
      </w:r>
      <w:r w:rsidRPr="00FF3E25">
        <w:rPr>
          <w:lang w:val="en-GB"/>
        </w:rPr>
        <w:t>The values for the Shannon-Weaver species diversity index and the evenness index, at 0.78 and 0.44 respectively, indicate a species-poor population and a disturbed ec</w:t>
      </w:r>
      <w:r w:rsidR="00507225" w:rsidRPr="00FF3E25">
        <w:rPr>
          <w:lang w:val="en-GB"/>
        </w:rPr>
        <w:t>ological state in this lake</w:t>
      </w:r>
      <w:r w:rsidRPr="00FF3E25">
        <w:rPr>
          <w:lang w:val="en-GB"/>
        </w:rPr>
        <w:t>.</w:t>
      </w:r>
    </w:p>
    <w:p w14:paraId="573F7DD9" w14:textId="77777777" w:rsidR="00EA68A6" w:rsidRPr="00FF3E25" w:rsidRDefault="00EA68A6" w:rsidP="00E738F1">
      <w:pPr>
        <w:pStyle w:val="NormalWeb"/>
        <w:spacing w:line="360" w:lineRule="auto"/>
        <w:jc w:val="both"/>
        <w:rPr>
          <w:lang w:val="en-GB"/>
        </w:rPr>
      </w:pPr>
      <w:r w:rsidRPr="00FF3E25">
        <w:rPr>
          <w:lang w:val="en-GB"/>
        </w:rPr>
        <w:t xml:space="preserve">Keywords: Fish species, Diversity, Abundance, Distribution, </w:t>
      </w:r>
      <w:proofErr w:type="spellStart"/>
      <w:r w:rsidRPr="00FF3E25">
        <w:rPr>
          <w:lang w:val="en-GB"/>
        </w:rPr>
        <w:t>Tongon</w:t>
      </w:r>
      <w:proofErr w:type="spellEnd"/>
      <w:r w:rsidRPr="00FF3E25">
        <w:rPr>
          <w:lang w:val="en-GB"/>
        </w:rPr>
        <w:t xml:space="preserve"> </w:t>
      </w:r>
      <w:r w:rsidR="00ED22FE" w:rsidRPr="00FF3E25">
        <w:rPr>
          <w:lang w:val="en-GB"/>
        </w:rPr>
        <w:t>lake</w:t>
      </w:r>
      <w:r w:rsidRPr="00FF3E25">
        <w:rPr>
          <w:lang w:val="en-GB"/>
        </w:rPr>
        <w:t>, Côte d’Ivoire.</w:t>
      </w:r>
    </w:p>
    <w:p w14:paraId="39CBDA54" w14:textId="77777777" w:rsidR="00B52453" w:rsidRPr="00FF3E25" w:rsidRDefault="00EA68A6" w:rsidP="00E738F1">
      <w:pPr>
        <w:pStyle w:val="NormalWeb"/>
        <w:numPr>
          <w:ilvl w:val="0"/>
          <w:numId w:val="1"/>
        </w:numPr>
        <w:spacing w:line="360" w:lineRule="auto"/>
        <w:jc w:val="both"/>
        <w:rPr>
          <w:b/>
          <w:lang w:val="en-GB"/>
        </w:rPr>
      </w:pPr>
      <w:r w:rsidRPr="00FF3E25">
        <w:rPr>
          <w:b/>
          <w:lang w:val="en-GB"/>
        </w:rPr>
        <w:t>Introduction</w:t>
      </w:r>
    </w:p>
    <w:p w14:paraId="5C83A2F4" w14:textId="77777777" w:rsidR="003937C5" w:rsidRPr="00FF3E25" w:rsidRDefault="00EA68A6" w:rsidP="00E738F1">
      <w:pPr>
        <w:pStyle w:val="NormalWeb"/>
        <w:spacing w:line="360" w:lineRule="auto"/>
        <w:jc w:val="both"/>
        <w:rPr>
          <w:lang w:val="en-GB"/>
        </w:rPr>
      </w:pPr>
      <w:r w:rsidRPr="00FF3E25">
        <w:rPr>
          <w:lang w:val="en-GB"/>
        </w:rPr>
        <w:t xml:space="preserve">In Africa, most of the dams built on rivers play a vital role in electricity generation, the development of agricultural and pastoral activities, </w:t>
      </w:r>
      <w:r w:rsidR="00657588" w:rsidRPr="00FF3E25">
        <w:rPr>
          <w:lang w:val="en-GB"/>
        </w:rPr>
        <w:t>and</w:t>
      </w:r>
      <w:r w:rsidRPr="00FF3E25">
        <w:rPr>
          <w:lang w:val="en-GB"/>
        </w:rPr>
        <w:t xml:space="preserve"> in mee</w:t>
      </w:r>
      <w:r w:rsidR="00657588" w:rsidRPr="00FF3E25">
        <w:rPr>
          <w:lang w:val="en-GB"/>
        </w:rPr>
        <w:t>ting domestic needs (</w:t>
      </w:r>
      <w:proofErr w:type="spellStart"/>
      <w:r w:rsidR="00657588" w:rsidRPr="00FF3E25">
        <w:rPr>
          <w:lang w:val="en-GB"/>
        </w:rPr>
        <w:t>Lévêque</w:t>
      </w:r>
      <w:proofErr w:type="spellEnd"/>
      <w:r w:rsidR="00657588" w:rsidRPr="00FF3E25">
        <w:rPr>
          <w:lang w:val="en-GB"/>
        </w:rPr>
        <w:t xml:space="preserve"> &amp;</w:t>
      </w:r>
      <w:r w:rsidRPr="00FF3E25">
        <w:rPr>
          <w:lang w:val="en-GB"/>
        </w:rPr>
        <w:t xml:space="preserve"> </w:t>
      </w:r>
      <w:proofErr w:type="spellStart"/>
      <w:r w:rsidRPr="00FF3E25">
        <w:rPr>
          <w:lang w:val="en-GB"/>
        </w:rPr>
        <w:t>Paugy</w:t>
      </w:r>
      <w:proofErr w:type="spellEnd"/>
      <w:r w:rsidRPr="00FF3E25">
        <w:rPr>
          <w:lang w:val="en-GB"/>
        </w:rPr>
        <w:t>, 1999). Since the 1970s, the Ivorian government has undertaken a large-scale project to develop hydro-agro-pastoral reservoirs to address water shortages and irrigate rice-growing areas</w:t>
      </w:r>
      <w:r w:rsidR="002B7095">
        <w:rPr>
          <w:lang w:val="en-GB"/>
        </w:rPr>
        <w:t xml:space="preserve"> (Cecchi et al., 2007)</w:t>
      </w:r>
      <w:r w:rsidRPr="00FF3E25">
        <w:rPr>
          <w:lang w:val="en-GB"/>
        </w:rPr>
        <w:t xml:space="preserve">. The highest density of dams is found in the savannah region, centred on the department of </w:t>
      </w:r>
      <w:proofErr w:type="spellStart"/>
      <w:r w:rsidRPr="00FF3E25">
        <w:rPr>
          <w:lang w:val="en-GB"/>
        </w:rPr>
        <w:t>Korhogo</w:t>
      </w:r>
      <w:proofErr w:type="spellEnd"/>
      <w:r w:rsidRPr="00FF3E25">
        <w:rPr>
          <w:lang w:val="en-GB"/>
        </w:rPr>
        <w:t xml:space="preserve"> (Da Costa et al., 2004). </w:t>
      </w:r>
      <w:r w:rsidR="003937C5" w:rsidRPr="00FF3E25">
        <w:rPr>
          <w:lang w:val="en-GB"/>
        </w:rPr>
        <w:t xml:space="preserve">These dam lakes, originally intended for agriculture and livestock farming, now offer significant potential for fish farming (Cecchi et al., 2007; Le Guen, 2002). They are a significant source of fish production, which has encouraged the development of small-scale fishing on these dam lakes (Diaby et al., 2020). This small-scale fishing provides a source of income for the local population (Koudou et al., </w:t>
      </w:r>
      <w:r w:rsidR="003937C5" w:rsidRPr="00FF3E25">
        <w:rPr>
          <w:lang w:val="en-GB"/>
        </w:rPr>
        <w:lastRenderedPageBreak/>
        <w:t xml:space="preserve">2020). It supplies them with fish, one of the main sources of animal protein in their diet (Diaby et al., 2022). For low-income communities, it is often the only accessible source of protein (N’dri et al., 2020). </w:t>
      </w:r>
    </w:p>
    <w:p w14:paraId="410F4DB2" w14:textId="77777777" w:rsidR="003937C5" w:rsidRPr="00FF3E25" w:rsidRDefault="00190E69" w:rsidP="00E738F1">
      <w:pPr>
        <w:pStyle w:val="NormalWeb"/>
        <w:spacing w:line="360" w:lineRule="auto"/>
        <w:jc w:val="both"/>
        <w:rPr>
          <w:lang w:val="en-GB"/>
        </w:rPr>
      </w:pPr>
      <w:r w:rsidRPr="00FF3E25">
        <w:rPr>
          <w:lang w:val="en-GB"/>
        </w:rPr>
        <w:t xml:space="preserve">Several </w:t>
      </w:r>
      <w:r w:rsidR="003937C5" w:rsidRPr="00FF3E25">
        <w:rPr>
          <w:lang w:val="en-GB"/>
        </w:rPr>
        <w:t>studies have been conducted on the fish communities in these reservoir lakes</w:t>
      </w:r>
      <w:r w:rsidRPr="00FF3E25">
        <w:rPr>
          <w:lang w:val="en-GB"/>
        </w:rPr>
        <w:t xml:space="preserve"> (Da Costa et al., </w:t>
      </w:r>
      <w:proofErr w:type="gramStart"/>
      <w:r w:rsidRPr="00FF3E25">
        <w:rPr>
          <w:lang w:val="en-GB"/>
        </w:rPr>
        <w:t>2004 ;</w:t>
      </w:r>
      <w:proofErr w:type="gramEnd"/>
      <w:r w:rsidRPr="00FF3E25">
        <w:rPr>
          <w:lang w:val="en-GB"/>
        </w:rPr>
        <w:t xml:space="preserve"> Da Costa &amp; Tito de Morais, </w:t>
      </w:r>
      <w:r w:rsidR="003937C5" w:rsidRPr="00FF3E25">
        <w:rPr>
          <w:lang w:val="en-GB"/>
        </w:rPr>
        <w:t>2007). Knowledge of the fish fauna in Ivorian waters is of increasing concern to scientists and fisheries development officials (</w:t>
      </w:r>
      <w:proofErr w:type="spellStart"/>
      <w:r w:rsidR="003937C5" w:rsidRPr="00FF3E25">
        <w:rPr>
          <w:lang w:val="en-GB"/>
        </w:rPr>
        <w:t>Brahiman</w:t>
      </w:r>
      <w:proofErr w:type="spellEnd"/>
      <w:r w:rsidR="003937C5" w:rsidRPr="00FF3E25">
        <w:rPr>
          <w:lang w:val="en-GB"/>
        </w:rPr>
        <w:t xml:space="preserve"> et al., 2021). </w:t>
      </w:r>
    </w:p>
    <w:p w14:paraId="03248474" w14:textId="77777777" w:rsidR="003937C5" w:rsidRPr="00FF3E25" w:rsidRDefault="003937C5" w:rsidP="00E738F1">
      <w:pPr>
        <w:pStyle w:val="NormalWeb"/>
        <w:spacing w:line="360" w:lineRule="auto"/>
        <w:jc w:val="both"/>
        <w:rPr>
          <w:lang w:val="en-GB"/>
        </w:rPr>
      </w:pPr>
      <w:r w:rsidRPr="00FF3E25">
        <w:rPr>
          <w:lang w:val="en-GB"/>
        </w:rPr>
        <w:t xml:space="preserve">Since 2020, several studies have been carried out with the aim of updating data on the fish fauna of some of these dam lakes in northern Côte d’Ivoire (Kien et al., 2024; Kouassi et al., 2020). However, very little data is currently available on the fish fauna of Lake </w:t>
      </w:r>
      <w:proofErr w:type="spellStart"/>
      <w:r w:rsidRPr="00FF3E25">
        <w:rPr>
          <w:lang w:val="en-GB"/>
        </w:rPr>
        <w:t>Tongon</w:t>
      </w:r>
      <w:proofErr w:type="spellEnd"/>
      <w:r w:rsidRPr="00FF3E25">
        <w:rPr>
          <w:lang w:val="en-GB"/>
        </w:rPr>
        <w:t xml:space="preserve">, located in the </w:t>
      </w:r>
      <w:proofErr w:type="spellStart"/>
      <w:r w:rsidRPr="00FF3E25">
        <w:rPr>
          <w:lang w:val="en-GB"/>
        </w:rPr>
        <w:t>Korhogo</w:t>
      </w:r>
      <w:proofErr w:type="spellEnd"/>
      <w:r w:rsidRPr="00FF3E25">
        <w:rPr>
          <w:lang w:val="en-GB"/>
        </w:rPr>
        <w:t xml:space="preserve"> department. The sustainable management of fishery resources in Lake </w:t>
      </w:r>
      <w:proofErr w:type="spellStart"/>
      <w:r w:rsidRPr="00FF3E25">
        <w:rPr>
          <w:lang w:val="en-GB"/>
        </w:rPr>
        <w:t>Tongon</w:t>
      </w:r>
      <w:proofErr w:type="spellEnd"/>
      <w:r w:rsidRPr="00FF3E25">
        <w:rPr>
          <w:lang w:val="en-GB"/>
        </w:rPr>
        <w:t xml:space="preserve"> requires data on the diversity of its fish fauna. The aim of this study, conducted in this fishery, is to investigate its fish composition based on catches from small-scale fisheries.</w:t>
      </w:r>
    </w:p>
    <w:p w14:paraId="2AFA0100" w14:textId="77777777" w:rsidR="00E4389E" w:rsidRPr="00FF3E25" w:rsidRDefault="00D928E5" w:rsidP="00E738F1">
      <w:pPr>
        <w:pStyle w:val="NormalWeb"/>
        <w:numPr>
          <w:ilvl w:val="0"/>
          <w:numId w:val="1"/>
        </w:numPr>
        <w:spacing w:line="360" w:lineRule="auto"/>
        <w:jc w:val="both"/>
        <w:rPr>
          <w:b/>
          <w:lang w:val="en-GB"/>
        </w:rPr>
      </w:pPr>
      <w:r w:rsidRPr="00FF3E25">
        <w:rPr>
          <w:b/>
          <w:lang w:val="en-GB"/>
        </w:rPr>
        <w:t xml:space="preserve">Materials and methods </w:t>
      </w:r>
    </w:p>
    <w:p w14:paraId="540532F2" w14:textId="77777777" w:rsidR="00E4389E" w:rsidRPr="00FF3E25" w:rsidRDefault="000E3AA4" w:rsidP="00E738F1">
      <w:pPr>
        <w:pStyle w:val="NormalWeb"/>
        <w:spacing w:line="360" w:lineRule="auto"/>
        <w:jc w:val="both"/>
        <w:rPr>
          <w:b/>
          <w:lang w:val="en-GB"/>
        </w:rPr>
      </w:pPr>
      <w:r w:rsidRPr="00FF3E25">
        <w:rPr>
          <w:b/>
          <w:lang w:val="en-GB"/>
        </w:rPr>
        <w:t xml:space="preserve">2.1 </w:t>
      </w:r>
      <w:r w:rsidR="00E4389E" w:rsidRPr="00FF3E25">
        <w:rPr>
          <w:b/>
          <w:lang w:val="en-GB"/>
        </w:rPr>
        <w:t>Study area</w:t>
      </w:r>
    </w:p>
    <w:p w14:paraId="66804581" w14:textId="77777777" w:rsidR="00E4389E" w:rsidRPr="00FF3E25" w:rsidRDefault="001B4F50" w:rsidP="00E738F1">
      <w:pPr>
        <w:pStyle w:val="NormalWeb"/>
        <w:spacing w:line="360" w:lineRule="auto"/>
        <w:jc w:val="both"/>
        <w:rPr>
          <w:lang w:val="en-GB"/>
        </w:rPr>
      </w:pPr>
      <w:r w:rsidRPr="00FF3E25">
        <w:rPr>
          <w:lang w:val="en-GB"/>
        </w:rPr>
        <w:t xml:space="preserve">The </w:t>
      </w:r>
      <w:proofErr w:type="spellStart"/>
      <w:r w:rsidRPr="00FF3E25">
        <w:rPr>
          <w:lang w:val="en-GB"/>
        </w:rPr>
        <w:t>Korhogo</w:t>
      </w:r>
      <w:proofErr w:type="spellEnd"/>
      <w:r w:rsidRPr="00FF3E25">
        <w:rPr>
          <w:lang w:val="en-GB"/>
        </w:rPr>
        <w:t xml:space="preserve"> department is loca</w:t>
      </w:r>
      <w:r w:rsidR="00E4389E" w:rsidRPr="00FF3E25">
        <w:rPr>
          <w:lang w:val="en-GB"/>
        </w:rPr>
        <w:t xml:space="preserve">ted in the Poro region in northern Côte d’Ivoire, between 8°26’ and 10°18’ north latitude and 5°17’ and 6°19’ west longitude. The region is drained by the ephemeral </w:t>
      </w:r>
      <w:proofErr w:type="spellStart"/>
      <w:r w:rsidR="00E4389E" w:rsidRPr="00FF3E25">
        <w:rPr>
          <w:lang w:val="en-GB"/>
        </w:rPr>
        <w:t>Badéni</w:t>
      </w:r>
      <w:proofErr w:type="spellEnd"/>
      <w:r w:rsidR="00E4389E" w:rsidRPr="00FF3E25">
        <w:rPr>
          <w:lang w:val="en-GB"/>
        </w:rPr>
        <w:t xml:space="preserve"> stream, a tributary of the </w:t>
      </w:r>
      <w:proofErr w:type="spellStart"/>
      <w:r w:rsidR="00E4389E" w:rsidRPr="00FF3E25">
        <w:rPr>
          <w:lang w:val="en-GB"/>
        </w:rPr>
        <w:t>Bandama</w:t>
      </w:r>
      <w:proofErr w:type="spellEnd"/>
      <w:r w:rsidR="00E4389E" w:rsidRPr="00FF3E25">
        <w:rPr>
          <w:lang w:val="en-GB"/>
        </w:rPr>
        <w:t xml:space="preserve"> Blanche River, one of the country’s largest river basins (Sako et al., 2018). </w:t>
      </w:r>
      <w:r w:rsidRPr="00FF3E25">
        <w:rPr>
          <w:lang w:val="en-GB"/>
        </w:rPr>
        <w:t xml:space="preserve">Mining, fishing and market gardening are the main pressures on Lake </w:t>
      </w:r>
      <w:proofErr w:type="spellStart"/>
      <w:r w:rsidRPr="00FF3E25">
        <w:rPr>
          <w:lang w:val="en-GB"/>
        </w:rPr>
        <w:t>Tongon</w:t>
      </w:r>
      <w:proofErr w:type="spellEnd"/>
      <w:r w:rsidR="00B9370B">
        <w:rPr>
          <w:lang w:val="en-GB"/>
        </w:rPr>
        <w:t xml:space="preserve"> (Fig.1).</w:t>
      </w:r>
    </w:p>
    <w:p w14:paraId="61F74CAA" w14:textId="77777777" w:rsidR="00FC1593" w:rsidRPr="00FF3E25" w:rsidRDefault="000E3AA4" w:rsidP="00E738F1">
      <w:pPr>
        <w:pStyle w:val="NormalWeb"/>
        <w:spacing w:line="360" w:lineRule="auto"/>
        <w:jc w:val="both"/>
        <w:rPr>
          <w:b/>
          <w:lang w:val="en-GB"/>
        </w:rPr>
      </w:pPr>
      <w:r w:rsidRPr="00FF3E25">
        <w:rPr>
          <w:b/>
          <w:lang w:val="en-GB"/>
        </w:rPr>
        <w:t xml:space="preserve">2.2 </w:t>
      </w:r>
      <w:r w:rsidR="00FC1593" w:rsidRPr="00FF3E25">
        <w:rPr>
          <w:b/>
          <w:lang w:val="en-GB"/>
        </w:rPr>
        <w:t>Biological material</w:t>
      </w:r>
    </w:p>
    <w:p w14:paraId="6744F7B0" w14:textId="77777777" w:rsidR="00FC1593" w:rsidRPr="00FF3E25" w:rsidRDefault="00FC1593" w:rsidP="00E738F1">
      <w:pPr>
        <w:pStyle w:val="NormalWeb"/>
        <w:spacing w:line="360" w:lineRule="auto"/>
        <w:jc w:val="both"/>
        <w:rPr>
          <w:lang w:val="en-GB"/>
        </w:rPr>
      </w:pPr>
      <w:r w:rsidRPr="00FF3E25">
        <w:rPr>
          <w:lang w:val="en-GB"/>
        </w:rPr>
        <w:t xml:space="preserve">The data (1,534 specimens) used in this study were collected from catches landed by small-scale fishermen at the lake. </w:t>
      </w:r>
    </w:p>
    <w:p w14:paraId="5BDF0449" w14:textId="77777777" w:rsidR="001148F3" w:rsidRPr="00FF3E25" w:rsidRDefault="000E3AA4" w:rsidP="00E738F1">
      <w:pPr>
        <w:pStyle w:val="NormalWeb"/>
        <w:spacing w:line="360" w:lineRule="auto"/>
        <w:jc w:val="both"/>
        <w:rPr>
          <w:b/>
          <w:lang w:val="en-GB"/>
        </w:rPr>
      </w:pPr>
      <w:r w:rsidRPr="00FF3E25">
        <w:rPr>
          <w:b/>
          <w:lang w:val="en-GB"/>
        </w:rPr>
        <w:t xml:space="preserve">2.3 </w:t>
      </w:r>
      <w:r w:rsidR="001148F3" w:rsidRPr="00FF3E25">
        <w:rPr>
          <w:b/>
          <w:lang w:val="en-GB"/>
        </w:rPr>
        <w:t>Study methodology</w:t>
      </w:r>
    </w:p>
    <w:p w14:paraId="15B44D32" w14:textId="77777777" w:rsidR="001148F3" w:rsidRPr="00FF3E25" w:rsidRDefault="001148F3" w:rsidP="00E738F1">
      <w:pPr>
        <w:pStyle w:val="NormalWeb"/>
        <w:spacing w:line="360" w:lineRule="auto"/>
        <w:jc w:val="both"/>
        <w:rPr>
          <w:lang w:val="en-GB"/>
        </w:rPr>
      </w:pPr>
      <w:r w:rsidRPr="00FF3E25">
        <w:rPr>
          <w:lang w:val="en-GB"/>
        </w:rPr>
        <w:t>Several sampling campaigns covering the dry season and the rainy season were carried out between December 2024 and June 2025. The fishing gear used consisted of gillnets, trammel nets, pots, bamboo traps and hook-and-line gear. Once landed, all specimens were id</w:t>
      </w:r>
      <w:r w:rsidR="00791FB0" w:rsidRPr="00FF3E25">
        <w:rPr>
          <w:lang w:val="en-GB"/>
        </w:rPr>
        <w:t>entified and then counted</w:t>
      </w:r>
      <w:r w:rsidRPr="00FF3E25">
        <w:rPr>
          <w:lang w:val="en-GB"/>
        </w:rPr>
        <w:t xml:space="preserve">. The various taxa were identified using the identification keys provided by </w:t>
      </w:r>
      <w:proofErr w:type="spellStart"/>
      <w:r w:rsidRPr="00FF3E25">
        <w:rPr>
          <w:lang w:val="en-GB"/>
        </w:rPr>
        <w:lastRenderedPageBreak/>
        <w:t>Paugy</w:t>
      </w:r>
      <w:proofErr w:type="spellEnd"/>
      <w:r w:rsidRPr="00FF3E25">
        <w:rPr>
          <w:lang w:val="en-GB"/>
        </w:rPr>
        <w:t xml:space="preserve"> et al. (2003). Each specimen was then weighed and measured (total length and standard length). </w:t>
      </w:r>
    </w:p>
    <w:p w14:paraId="4102477D" w14:textId="77777777" w:rsidR="002D34E8" w:rsidRPr="00FF3E25" w:rsidRDefault="002D34E8" w:rsidP="00E738F1">
      <w:pPr>
        <w:pStyle w:val="NormalWeb"/>
        <w:spacing w:line="360" w:lineRule="auto"/>
        <w:jc w:val="both"/>
        <w:rPr>
          <w:lang w:val="en-GB"/>
        </w:rPr>
      </w:pPr>
      <w:r w:rsidRPr="00FF3E25">
        <w:rPr>
          <w:lang w:val="en-GB"/>
        </w:rPr>
        <w:t>The fish community was characterised using</w:t>
      </w:r>
      <w:r w:rsidR="00791FB0" w:rsidRPr="00FF3E25">
        <w:rPr>
          <w:lang w:val="en-GB"/>
        </w:rPr>
        <w:t xml:space="preserve"> several indices including s</w:t>
      </w:r>
      <w:r w:rsidRPr="00FF3E25">
        <w:rPr>
          <w:lang w:val="en-GB"/>
        </w:rPr>
        <w:t xml:space="preserve">pecies richness (S), relative abundance, the percentage of occurrence (F), the Shannon-Weaver (1963) diversity index (H’), and the </w:t>
      </w:r>
      <w:proofErr w:type="spellStart"/>
      <w:r w:rsidRPr="00FF3E25">
        <w:rPr>
          <w:lang w:val="en-GB"/>
        </w:rPr>
        <w:t>Pielou</w:t>
      </w:r>
      <w:proofErr w:type="spellEnd"/>
      <w:r w:rsidRPr="00FF3E25">
        <w:rPr>
          <w:lang w:val="en-GB"/>
        </w:rPr>
        <w:t xml:space="preserve"> (1966) evenness index (E). </w:t>
      </w:r>
    </w:p>
    <w:p w14:paraId="0F7D5576" w14:textId="77777777" w:rsidR="0059556E" w:rsidRPr="00FF3E25" w:rsidRDefault="0059556E" w:rsidP="00E738F1">
      <w:pPr>
        <w:pStyle w:val="NormalWeb"/>
        <w:spacing w:line="360" w:lineRule="auto"/>
        <w:jc w:val="both"/>
        <w:rPr>
          <w:lang w:val="en-GB"/>
        </w:rPr>
      </w:pPr>
      <w:r w:rsidRPr="00FF3E25">
        <w:rPr>
          <w:lang w:val="en-GB"/>
        </w:rPr>
        <w:t>- Specific richness (S) represents the total number of species present in a habitat. According to Aliaume et al. (1990), it is a good indicator of the ecological quality of a given habitat.</w:t>
      </w:r>
    </w:p>
    <w:p w14:paraId="56445B8B" w14:textId="77777777" w:rsidR="0059556E" w:rsidRPr="00FF3E25" w:rsidRDefault="0059556E" w:rsidP="00E738F1">
      <w:pPr>
        <w:pStyle w:val="NormalWeb"/>
        <w:spacing w:line="360" w:lineRule="auto"/>
        <w:jc w:val="both"/>
        <w:rPr>
          <w:lang w:val="en-GB"/>
        </w:rPr>
      </w:pPr>
      <w:r w:rsidRPr="00FF3E25">
        <w:rPr>
          <w:lang w:val="en-GB"/>
        </w:rPr>
        <w:t>- Relative abundance is expressed as the percentage of the population of a given species out of the total number of fish caught.</w:t>
      </w:r>
    </w:p>
    <w:p w14:paraId="1778CEDF" w14:textId="77777777" w:rsidR="0099786C" w:rsidRPr="00FF3E25" w:rsidRDefault="0059556E" w:rsidP="00E738F1">
      <w:pPr>
        <w:pStyle w:val="NormalWeb"/>
        <w:spacing w:line="360" w:lineRule="auto"/>
        <w:jc w:val="both"/>
        <w:rPr>
          <w:lang w:val="en-GB"/>
        </w:rPr>
      </w:pPr>
      <w:r w:rsidRPr="00FF3E25">
        <w:rPr>
          <w:lang w:val="en-GB"/>
        </w:rPr>
        <w:t xml:space="preserve">- The occurrence percentage (F) provides information on the habitat preferences of a given species. It is calculated as the ratio (as a percentage) of the number of samples (Fi) in which species </w:t>
      </w:r>
      <w:proofErr w:type="spellStart"/>
      <w:r w:rsidRPr="00FF3E25">
        <w:rPr>
          <w:lang w:val="en-GB"/>
        </w:rPr>
        <w:t>i</w:t>
      </w:r>
      <w:proofErr w:type="spellEnd"/>
      <w:r w:rsidRPr="00FF3E25">
        <w:rPr>
          <w:lang w:val="en-GB"/>
        </w:rPr>
        <w:t xml:space="preserve"> occurs to the total number of samples (Ft) (</w:t>
      </w:r>
      <w:proofErr w:type="spellStart"/>
      <w:r w:rsidRPr="00FF3E25">
        <w:rPr>
          <w:lang w:val="en-GB"/>
        </w:rPr>
        <w:t>Dajoz</w:t>
      </w:r>
      <w:proofErr w:type="spellEnd"/>
      <w:r w:rsidRPr="00FF3E25">
        <w:rPr>
          <w:lang w:val="en-GB"/>
        </w:rPr>
        <w:t xml:space="preserve">, 2000). </w:t>
      </w:r>
    </w:p>
    <w:p w14:paraId="10A4FFA8" w14:textId="77777777" w:rsidR="0059556E" w:rsidRPr="00FF3E25" w:rsidRDefault="0059556E" w:rsidP="00E738F1">
      <w:pPr>
        <w:pStyle w:val="NormalWeb"/>
        <w:spacing w:line="360" w:lineRule="auto"/>
        <w:jc w:val="both"/>
        <w:rPr>
          <w:lang w:val="en-GB"/>
        </w:rPr>
      </w:pPr>
      <w:r w:rsidRPr="00FF3E25">
        <w:rPr>
          <w:lang w:val="en-GB"/>
        </w:rPr>
        <w:t>F = Fi/Ft × 100</w:t>
      </w:r>
    </w:p>
    <w:p w14:paraId="24F07DD0" w14:textId="77777777" w:rsidR="0059556E" w:rsidRPr="00FF3E25" w:rsidRDefault="0059556E" w:rsidP="00E738F1">
      <w:pPr>
        <w:pStyle w:val="NormalWeb"/>
        <w:spacing w:line="360" w:lineRule="auto"/>
        <w:jc w:val="both"/>
        <w:rPr>
          <w:lang w:val="en-GB"/>
        </w:rPr>
      </w:pPr>
      <w:r w:rsidRPr="00FF3E25">
        <w:rPr>
          <w:lang w:val="en-GB"/>
        </w:rPr>
        <w:t xml:space="preserve">Depending on the value of F, the following classification is adopted by </w:t>
      </w:r>
      <w:proofErr w:type="spellStart"/>
      <w:r w:rsidRPr="00FF3E25">
        <w:rPr>
          <w:lang w:val="en-GB"/>
        </w:rPr>
        <w:t>Dajoz</w:t>
      </w:r>
      <w:proofErr w:type="spellEnd"/>
      <w:r w:rsidRPr="00FF3E25">
        <w:rPr>
          <w:lang w:val="en-GB"/>
        </w:rPr>
        <w:t xml:space="preserve"> (2000): </w:t>
      </w:r>
    </w:p>
    <w:p w14:paraId="39176DBA" w14:textId="77777777" w:rsidR="0059556E" w:rsidRPr="00FF3E25" w:rsidRDefault="002B7095" w:rsidP="00E738F1">
      <w:pPr>
        <w:pStyle w:val="NormalWeb"/>
        <w:spacing w:line="360" w:lineRule="auto"/>
        <w:jc w:val="both"/>
        <w:rPr>
          <w:lang w:val="en-GB"/>
        </w:rPr>
      </w:pPr>
      <w:r>
        <w:rPr>
          <w:lang w:val="en-GB"/>
        </w:rPr>
        <w:t>- F ≥ 50% represent</w:t>
      </w:r>
      <w:r w:rsidR="0059556E" w:rsidRPr="00FF3E25">
        <w:rPr>
          <w:lang w:val="en-GB"/>
        </w:rPr>
        <w:t xml:space="preserve"> constant species;</w:t>
      </w:r>
    </w:p>
    <w:p w14:paraId="52D95841" w14:textId="77777777" w:rsidR="0059556E" w:rsidRPr="00FF3E25" w:rsidRDefault="002B7095" w:rsidP="00E738F1">
      <w:pPr>
        <w:pStyle w:val="NormalWeb"/>
        <w:spacing w:line="360" w:lineRule="auto"/>
        <w:jc w:val="both"/>
        <w:rPr>
          <w:lang w:val="en-GB"/>
        </w:rPr>
      </w:pPr>
      <w:r>
        <w:rPr>
          <w:lang w:val="en-GB"/>
        </w:rPr>
        <w:t>- 25% ≤ F ≤ 50% represent</w:t>
      </w:r>
      <w:r w:rsidR="0059556E" w:rsidRPr="00FF3E25">
        <w:rPr>
          <w:lang w:val="en-GB"/>
        </w:rPr>
        <w:t xml:space="preserve"> accessory species; </w:t>
      </w:r>
    </w:p>
    <w:p w14:paraId="771B8DBA" w14:textId="77777777" w:rsidR="0059556E" w:rsidRPr="00FF3E25" w:rsidRDefault="002B7095" w:rsidP="00E738F1">
      <w:pPr>
        <w:pStyle w:val="NormalWeb"/>
        <w:spacing w:line="360" w:lineRule="auto"/>
        <w:jc w:val="both"/>
        <w:rPr>
          <w:lang w:val="en-GB"/>
        </w:rPr>
      </w:pPr>
      <w:r>
        <w:rPr>
          <w:lang w:val="en-GB"/>
        </w:rPr>
        <w:t xml:space="preserve">- F &lt; 25% represent </w:t>
      </w:r>
      <w:r w:rsidR="0059556E" w:rsidRPr="00FF3E25">
        <w:rPr>
          <w:lang w:val="en-GB"/>
        </w:rPr>
        <w:t>accidental species</w:t>
      </w:r>
      <w:r w:rsidR="0099786C" w:rsidRPr="00FF3E25">
        <w:rPr>
          <w:lang w:val="en-GB"/>
        </w:rPr>
        <w:t>.</w:t>
      </w:r>
    </w:p>
    <w:p w14:paraId="771909C9" w14:textId="77777777" w:rsidR="006448D9" w:rsidRPr="00FF3E25" w:rsidRDefault="006448D9" w:rsidP="00E738F1">
      <w:pPr>
        <w:pStyle w:val="NormalWeb"/>
        <w:spacing w:line="360" w:lineRule="auto"/>
        <w:jc w:val="both"/>
        <w:rPr>
          <w:lang w:val="en-GB"/>
        </w:rPr>
      </w:pPr>
      <w:r w:rsidRPr="00FF3E25">
        <w:rPr>
          <w:lang w:val="en-GB"/>
        </w:rPr>
        <w:t>- The Shannon-Weaver diversity index (H’) (1963) makes it possible to quantify the heterogeneity of biodiversity in the study area and thus to observe changes over time. It is one of the best known and most widely used indices by specialists, as it is independent of sample size and instead takes into account the relative abundance of each species (</w:t>
      </w:r>
      <w:proofErr w:type="spellStart"/>
      <w:r w:rsidRPr="00FF3E25">
        <w:rPr>
          <w:lang w:val="en-GB"/>
        </w:rPr>
        <w:t>Daget</w:t>
      </w:r>
      <w:proofErr w:type="spellEnd"/>
      <w:r w:rsidRPr="00FF3E25">
        <w:rPr>
          <w:lang w:val="en-GB"/>
        </w:rPr>
        <w:t xml:space="preserve">, 1979). H' is minimal (= 0) if all individuals in the population belong to a single species. H' is also minimal if, within a stand, each species is represented by a single individual, except for one species which is represented by a large number of individuals in the stand. The index is maximal when all individuals are distributed equally across all species (Frontier, 1983). </w:t>
      </w:r>
    </w:p>
    <w:p w14:paraId="16994F8B" w14:textId="77777777" w:rsidR="003E71DC" w:rsidRPr="00FF3E25" w:rsidRDefault="006448D9" w:rsidP="00E738F1">
      <w:pPr>
        <w:pStyle w:val="NormalWeb"/>
        <w:spacing w:line="360" w:lineRule="auto"/>
        <w:jc w:val="both"/>
        <w:rPr>
          <w:lang w:val="en-GB"/>
        </w:rPr>
      </w:pPr>
      <w:r w:rsidRPr="00FF3E25">
        <w:rPr>
          <w:lang w:val="en-GB"/>
        </w:rPr>
        <w:t>The Shannon-Weaver diversity index (H’) ranges from 0 to 5.</w:t>
      </w:r>
    </w:p>
    <w:p w14:paraId="128D5427" w14:textId="77777777" w:rsidR="003E71DC" w:rsidRPr="00FF3E25" w:rsidRDefault="003E71DC" w:rsidP="00E738F1">
      <w:pPr>
        <w:pStyle w:val="Default"/>
        <w:spacing w:after="240" w:line="360" w:lineRule="auto"/>
        <w:ind w:firstLine="284"/>
        <w:jc w:val="both"/>
        <w:rPr>
          <w:lang w:val="en-GB"/>
        </w:rPr>
      </w:pPr>
      <w:r w:rsidRPr="00FF3E25">
        <w:rPr>
          <w:lang w:val="en-GB"/>
        </w:rPr>
        <w:lastRenderedPageBreak/>
        <w:t xml:space="preserve">               </w:t>
      </w:r>
      <m:oMath>
        <m:sSup>
          <m:sSupPr>
            <m:ctrlPr>
              <w:rPr>
                <w:rFonts w:ascii="Cambria Math" w:hAnsi="Cambria Math"/>
              </w:rPr>
            </m:ctrlPr>
          </m:sSupPr>
          <m:e>
            <m:r>
              <m:rPr>
                <m:sty m:val="p"/>
              </m:rPr>
              <w:rPr>
                <w:rFonts w:ascii="Cambria Math" w:hAnsi="Cambria Math"/>
                <w:lang w:val="en-GB"/>
              </w:rPr>
              <m:t>H</m:t>
            </m:r>
          </m:e>
          <m:sup>
            <m:r>
              <m:rPr>
                <m:sty m:val="p"/>
              </m:rPr>
              <w:rPr>
                <w:rFonts w:ascii="Cambria Math" w:hAnsi="Cambria Math"/>
                <w:lang w:val="en-GB"/>
              </w:rPr>
              <m:t>'</m:t>
            </m:r>
          </m:sup>
        </m:sSup>
        <m:r>
          <m:rPr>
            <m:sty m:val="p"/>
          </m:rPr>
          <w:rPr>
            <w:rFonts w:ascii="Cambria Math" w:hAnsi="Cambria Math"/>
            <w:lang w:val="en-GB"/>
          </w:rPr>
          <m:t>=-</m:t>
        </m:r>
        <m:nary>
          <m:naryPr>
            <m:chr m:val="∑"/>
            <m:limLoc m:val="undOvr"/>
            <m:subHide m:val="1"/>
            <m:supHide m:val="1"/>
            <m:ctrlPr>
              <w:rPr>
                <w:rFonts w:ascii="Cambria Math" w:hAnsi="Cambria Math"/>
              </w:rPr>
            </m:ctrlPr>
          </m:naryPr>
          <m:sub/>
          <m:sup/>
          <m:e>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e>
        </m:nary>
        <m:r>
          <m:rPr>
            <m:sty m:val="p"/>
          </m:rPr>
          <w:rPr>
            <w:rFonts w:ascii="Cambria Math" w:hAnsi="Cambria Math"/>
            <w:lang w:val="en-GB"/>
          </w:rPr>
          <m:t>X log2</m:t>
        </m:r>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oMath>
      <w:r w:rsidRPr="00FF3E25">
        <w:rPr>
          <w:lang w:val="en-GB"/>
        </w:rPr>
        <w:t xml:space="preserve">    </w:t>
      </w:r>
    </w:p>
    <w:p w14:paraId="52E208AD" w14:textId="77777777" w:rsidR="006448D9" w:rsidRPr="00FF3E25" w:rsidRDefault="006448D9" w:rsidP="00E738F1">
      <w:pPr>
        <w:pStyle w:val="NormalWeb"/>
        <w:spacing w:line="360" w:lineRule="auto"/>
        <w:jc w:val="both"/>
        <w:rPr>
          <w:lang w:val="en-GB"/>
        </w:rPr>
      </w:pPr>
      <w:proofErr w:type="spellStart"/>
      <w:r w:rsidRPr="00FF3E25">
        <w:rPr>
          <w:lang w:val="en-GB"/>
        </w:rPr>
        <w:t>ni</w:t>
      </w:r>
      <w:proofErr w:type="spellEnd"/>
      <w:r w:rsidRPr="00FF3E25">
        <w:rPr>
          <w:lang w:val="en-GB"/>
        </w:rPr>
        <w:t xml:space="preserve">: number of individuals of a given species, where </w:t>
      </w:r>
      <w:proofErr w:type="spellStart"/>
      <w:r w:rsidRPr="00FF3E25">
        <w:rPr>
          <w:lang w:val="en-GB"/>
        </w:rPr>
        <w:t>i</w:t>
      </w:r>
      <w:proofErr w:type="spellEnd"/>
      <w:r w:rsidRPr="00FF3E25">
        <w:rPr>
          <w:lang w:val="en-GB"/>
        </w:rPr>
        <w:t xml:space="preserve"> ranges from 1 to S (total number of species). </w:t>
      </w:r>
    </w:p>
    <w:p w14:paraId="4473AAA4" w14:textId="77777777" w:rsidR="006448D9" w:rsidRPr="00FF3E25" w:rsidRDefault="006448D9" w:rsidP="00E738F1">
      <w:pPr>
        <w:pStyle w:val="NormalWeb"/>
        <w:spacing w:line="360" w:lineRule="auto"/>
        <w:jc w:val="both"/>
        <w:rPr>
          <w:lang w:val="en-GB"/>
        </w:rPr>
      </w:pPr>
      <w:r w:rsidRPr="00FF3E25">
        <w:rPr>
          <w:lang w:val="en-GB"/>
        </w:rPr>
        <w:t>N: total number of individuals.</w:t>
      </w:r>
    </w:p>
    <w:p w14:paraId="24662E98" w14:textId="77777777" w:rsidR="006448D9" w:rsidRPr="00FF3E25" w:rsidRDefault="006448D9" w:rsidP="00E738F1">
      <w:pPr>
        <w:pStyle w:val="NormalWeb"/>
        <w:spacing w:line="360" w:lineRule="auto"/>
        <w:jc w:val="both"/>
        <w:rPr>
          <w:lang w:val="en-GB"/>
        </w:rPr>
      </w:pPr>
      <w:r w:rsidRPr="00FF3E25">
        <w:rPr>
          <w:lang w:val="en-GB"/>
        </w:rPr>
        <w:t xml:space="preserve">- </w:t>
      </w:r>
      <w:proofErr w:type="spellStart"/>
      <w:r w:rsidRPr="00FF3E25">
        <w:rPr>
          <w:lang w:val="en-GB"/>
        </w:rPr>
        <w:t>Pielou’s</w:t>
      </w:r>
      <w:proofErr w:type="spellEnd"/>
      <w:r w:rsidRPr="00FF3E25">
        <w:rPr>
          <w:lang w:val="en-GB"/>
        </w:rPr>
        <w:t xml:space="preserve"> eq</w:t>
      </w:r>
      <w:r w:rsidR="002B7095">
        <w:rPr>
          <w:lang w:val="en-GB"/>
        </w:rPr>
        <w:t>uity index (E) (1966)</w:t>
      </w:r>
      <w:r w:rsidRPr="00FF3E25">
        <w:rPr>
          <w:lang w:val="en-GB"/>
        </w:rPr>
        <w:t xml:space="preserve"> assess the quality of the distribution of individuals within a species in a given habitat. It is calculated using the following formula:</w:t>
      </w:r>
    </w:p>
    <w:p w14:paraId="7F164EF6" w14:textId="77777777" w:rsidR="006448D9" w:rsidRPr="00FF3E25" w:rsidRDefault="006448D9" w:rsidP="00E738F1">
      <w:pPr>
        <w:pStyle w:val="Default"/>
        <w:spacing w:line="360" w:lineRule="auto"/>
        <w:ind w:firstLine="284"/>
        <w:jc w:val="both"/>
        <w:rPr>
          <w:lang w:val="en-GB"/>
        </w:rPr>
      </w:pPr>
      <w:r w:rsidRPr="00FF3E25">
        <w:rPr>
          <w:lang w:val="en-GB"/>
        </w:rPr>
        <w:t xml:space="preserve">          E = H’/Log</w:t>
      </w:r>
      <w:r w:rsidRPr="00FF3E25">
        <w:rPr>
          <w:vertAlign w:val="subscript"/>
          <w:lang w:val="en-GB"/>
        </w:rPr>
        <w:t>2</w:t>
      </w:r>
      <w:r w:rsidRPr="00FF3E25">
        <w:rPr>
          <w:lang w:val="en-GB"/>
        </w:rPr>
        <w:t>S</w:t>
      </w:r>
    </w:p>
    <w:p w14:paraId="15E03A17" w14:textId="77777777" w:rsidR="006448D9" w:rsidRPr="00FF3E25" w:rsidRDefault="006448D9" w:rsidP="00E738F1">
      <w:pPr>
        <w:pStyle w:val="NormalWeb"/>
        <w:spacing w:line="360" w:lineRule="auto"/>
        <w:jc w:val="both"/>
        <w:rPr>
          <w:lang w:val="en-GB"/>
        </w:rPr>
      </w:pPr>
      <w:r w:rsidRPr="00FF3E25">
        <w:rPr>
          <w:lang w:val="en-GB"/>
        </w:rPr>
        <w:t>H’: Shannon-Weaver diversity index (H’);</w:t>
      </w:r>
    </w:p>
    <w:p w14:paraId="56214E9C" w14:textId="77777777" w:rsidR="006448D9" w:rsidRPr="00FF3E25" w:rsidRDefault="006448D9" w:rsidP="00E738F1">
      <w:pPr>
        <w:pStyle w:val="NormalWeb"/>
        <w:spacing w:line="360" w:lineRule="auto"/>
        <w:jc w:val="both"/>
        <w:rPr>
          <w:lang w:val="en-GB"/>
        </w:rPr>
      </w:pPr>
      <w:r w:rsidRPr="00FF3E25">
        <w:rPr>
          <w:lang w:val="en-GB"/>
        </w:rPr>
        <w:t xml:space="preserve">S: species richness. </w:t>
      </w:r>
    </w:p>
    <w:p w14:paraId="56D190BC" w14:textId="77777777" w:rsidR="006448D9" w:rsidRPr="00FF3E25" w:rsidRDefault="006448D9" w:rsidP="00E738F1">
      <w:pPr>
        <w:pStyle w:val="NormalWeb"/>
        <w:spacing w:line="360" w:lineRule="auto"/>
        <w:jc w:val="both"/>
        <w:rPr>
          <w:lang w:val="en-GB"/>
        </w:rPr>
      </w:pPr>
      <w:r w:rsidRPr="00FF3E25">
        <w:rPr>
          <w:lang w:val="en-GB"/>
        </w:rPr>
        <w:t xml:space="preserve">The value of E ranges from 0 to 1. </w:t>
      </w:r>
      <w:r w:rsidR="002B7095" w:rsidRPr="002B7095">
        <w:rPr>
          <w:lang w:val="en-GB"/>
        </w:rPr>
        <w:t xml:space="preserve">The value of E ranges from 0 to 1. It indicates whether almost the entire population is concentrated in a single species or whether all species have the same abundance (equilibrium state). </w:t>
      </w:r>
    </w:p>
    <w:p w14:paraId="40AA62E0" w14:textId="77777777" w:rsidR="003E71DC" w:rsidRPr="00FF3E25" w:rsidRDefault="00D928E5" w:rsidP="00E738F1">
      <w:pPr>
        <w:pStyle w:val="NormalWeb"/>
        <w:numPr>
          <w:ilvl w:val="0"/>
          <w:numId w:val="1"/>
        </w:numPr>
        <w:spacing w:line="360" w:lineRule="auto"/>
        <w:jc w:val="both"/>
        <w:rPr>
          <w:b/>
          <w:lang w:val="en-GB"/>
        </w:rPr>
      </w:pPr>
      <w:r w:rsidRPr="00FF3E25">
        <w:rPr>
          <w:b/>
          <w:lang w:val="en-GB"/>
        </w:rPr>
        <w:t>Results</w:t>
      </w:r>
      <w:r w:rsidR="00D0130B" w:rsidRPr="00FF3E25">
        <w:rPr>
          <w:b/>
          <w:lang w:val="en-GB"/>
        </w:rPr>
        <w:t xml:space="preserve"> and discussion</w:t>
      </w:r>
    </w:p>
    <w:p w14:paraId="639FF866" w14:textId="77777777" w:rsidR="003E71DC" w:rsidRPr="00FF3E25" w:rsidRDefault="00675053" w:rsidP="00E738F1">
      <w:pPr>
        <w:pStyle w:val="NormalWeb"/>
        <w:spacing w:line="360" w:lineRule="auto"/>
        <w:jc w:val="both"/>
        <w:rPr>
          <w:b/>
          <w:lang w:val="en-GB"/>
        </w:rPr>
      </w:pPr>
      <w:r w:rsidRPr="00FF3E25">
        <w:rPr>
          <w:b/>
          <w:lang w:val="en-GB"/>
        </w:rPr>
        <w:t xml:space="preserve">3.1 </w:t>
      </w:r>
      <w:r w:rsidR="003E71DC" w:rsidRPr="00FF3E25">
        <w:rPr>
          <w:b/>
          <w:lang w:val="en-GB"/>
        </w:rPr>
        <w:t>Specific composition and relative abundances</w:t>
      </w:r>
    </w:p>
    <w:p w14:paraId="0B0956C5" w14:textId="77777777" w:rsidR="003E71DC" w:rsidRPr="00FF3E25" w:rsidRDefault="003E71DC" w:rsidP="00E738F1">
      <w:pPr>
        <w:pStyle w:val="NormalWeb"/>
        <w:spacing w:line="360" w:lineRule="auto"/>
        <w:jc w:val="both"/>
        <w:rPr>
          <w:lang w:val="en-GB"/>
        </w:rPr>
      </w:pPr>
      <w:r w:rsidRPr="00FF3E25">
        <w:rPr>
          <w:lang w:val="en-GB"/>
        </w:rPr>
        <w:t>A total of 33 fish species were identified during five sampling campaigns (Table 1). These are divided into seven orders and 11 families.</w:t>
      </w:r>
      <w:r w:rsidR="00791FB0" w:rsidRPr="00FF3E25">
        <w:rPr>
          <w:lang w:val="en-GB"/>
        </w:rPr>
        <w:t xml:space="preserve"> </w:t>
      </w:r>
      <w:r w:rsidRPr="00FF3E25">
        <w:rPr>
          <w:lang w:val="en-GB"/>
        </w:rPr>
        <w:t xml:space="preserve">The </w:t>
      </w:r>
      <w:proofErr w:type="spellStart"/>
      <w:r w:rsidRPr="00FF3E25">
        <w:rPr>
          <w:lang w:val="en-GB"/>
        </w:rPr>
        <w:t>Siluriformes</w:t>
      </w:r>
      <w:proofErr w:type="spellEnd"/>
      <w:r w:rsidRPr="00FF3E25">
        <w:rPr>
          <w:lang w:val="en-GB"/>
        </w:rPr>
        <w:t xml:space="preserve">, </w:t>
      </w:r>
      <w:proofErr w:type="spellStart"/>
      <w:r w:rsidRPr="00FF3E25">
        <w:rPr>
          <w:lang w:val="en-GB"/>
        </w:rPr>
        <w:t>Cichliformes</w:t>
      </w:r>
      <w:proofErr w:type="spellEnd"/>
      <w:r w:rsidRPr="00FF3E25">
        <w:rPr>
          <w:lang w:val="en-GB"/>
        </w:rPr>
        <w:t xml:space="preserve">, </w:t>
      </w:r>
      <w:proofErr w:type="spellStart"/>
      <w:r w:rsidRPr="00FF3E25">
        <w:rPr>
          <w:lang w:val="en-GB"/>
        </w:rPr>
        <w:t>Osteoglossiformes</w:t>
      </w:r>
      <w:proofErr w:type="spellEnd"/>
      <w:r w:rsidRPr="00FF3E25">
        <w:rPr>
          <w:lang w:val="en-GB"/>
        </w:rPr>
        <w:t xml:space="preserve"> and Cypriniformes were the most diverse orders, with 11, 9, 5 and 4 species respectively. The most diverse family was the </w:t>
      </w:r>
      <w:proofErr w:type="spellStart"/>
      <w:r w:rsidRPr="00FF3E25">
        <w:rPr>
          <w:lang w:val="en-GB"/>
        </w:rPr>
        <w:t>Cichlidae</w:t>
      </w:r>
      <w:proofErr w:type="spellEnd"/>
      <w:r w:rsidRPr="00FF3E25">
        <w:rPr>
          <w:lang w:val="en-GB"/>
        </w:rPr>
        <w:t xml:space="preserve">, with 9 species. The </w:t>
      </w:r>
      <w:proofErr w:type="spellStart"/>
      <w:r w:rsidRPr="00FF3E25">
        <w:rPr>
          <w:lang w:val="en-GB"/>
        </w:rPr>
        <w:t>Cichlidae</w:t>
      </w:r>
      <w:proofErr w:type="spellEnd"/>
      <w:r w:rsidRPr="00FF3E25">
        <w:rPr>
          <w:lang w:val="en-GB"/>
        </w:rPr>
        <w:t xml:space="preserve"> were followed by the Mormyridae and the </w:t>
      </w:r>
      <w:proofErr w:type="spellStart"/>
      <w:r w:rsidRPr="00FF3E25">
        <w:rPr>
          <w:lang w:val="en-GB"/>
        </w:rPr>
        <w:t>Cyprinidae</w:t>
      </w:r>
      <w:proofErr w:type="spellEnd"/>
      <w:r w:rsidRPr="00FF3E25">
        <w:rPr>
          <w:lang w:val="en-GB"/>
        </w:rPr>
        <w:t xml:space="preserve">, with four species each. The </w:t>
      </w:r>
      <w:proofErr w:type="spellStart"/>
      <w:r w:rsidRPr="00FF3E25">
        <w:rPr>
          <w:lang w:val="en-GB"/>
        </w:rPr>
        <w:t>Clariidae</w:t>
      </w:r>
      <w:proofErr w:type="spellEnd"/>
      <w:r w:rsidRPr="00FF3E25">
        <w:rPr>
          <w:lang w:val="en-GB"/>
        </w:rPr>
        <w:t xml:space="preserve">, </w:t>
      </w:r>
      <w:proofErr w:type="spellStart"/>
      <w:r w:rsidRPr="00FF3E25">
        <w:rPr>
          <w:lang w:val="en-GB"/>
        </w:rPr>
        <w:t>Claroteidae</w:t>
      </w:r>
      <w:proofErr w:type="spellEnd"/>
      <w:r w:rsidRPr="00FF3E25">
        <w:rPr>
          <w:lang w:val="en-GB"/>
        </w:rPr>
        <w:t xml:space="preserve"> and</w:t>
      </w:r>
      <w:r w:rsidR="00791FB0" w:rsidRPr="00FF3E25">
        <w:rPr>
          <w:lang w:val="en-GB"/>
        </w:rPr>
        <w:t xml:space="preserve"> </w:t>
      </w:r>
      <w:r w:rsidRPr="00FF3E25">
        <w:rPr>
          <w:lang w:val="en-GB"/>
        </w:rPr>
        <w:t xml:space="preserve">Mochokidae each comprised three species. The </w:t>
      </w:r>
      <w:proofErr w:type="spellStart"/>
      <w:r w:rsidRPr="00FF3E25">
        <w:rPr>
          <w:lang w:val="en-GB"/>
        </w:rPr>
        <w:t>Alestidae</w:t>
      </w:r>
      <w:proofErr w:type="spellEnd"/>
      <w:r w:rsidRPr="00FF3E25">
        <w:rPr>
          <w:lang w:val="en-GB"/>
        </w:rPr>
        <w:t xml:space="preserve"> and </w:t>
      </w:r>
      <w:proofErr w:type="spellStart"/>
      <w:r w:rsidRPr="00FF3E25">
        <w:rPr>
          <w:lang w:val="en-GB"/>
        </w:rPr>
        <w:t>Schilbeidae</w:t>
      </w:r>
      <w:proofErr w:type="spellEnd"/>
      <w:r w:rsidRPr="00FF3E25">
        <w:rPr>
          <w:lang w:val="en-GB"/>
        </w:rPr>
        <w:t xml:space="preserve"> each comprised two species. The other families (</w:t>
      </w:r>
      <w:proofErr w:type="spellStart"/>
      <w:r w:rsidRPr="00FF3E25">
        <w:rPr>
          <w:lang w:val="en-GB"/>
        </w:rPr>
        <w:t>Anabantidae</w:t>
      </w:r>
      <w:proofErr w:type="spellEnd"/>
      <w:r w:rsidRPr="00FF3E25">
        <w:rPr>
          <w:lang w:val="en-GB"/>
        </w:rPr>
        <w:t xml:space="preserve">, </w:t>
      </w:r>
      <w:proofErr w:type="spellStart"/>
      <w:r w:rsidRPr="00FF3E25">
        <w:rPr>
          <w:lang w:val="en-GB"/>
        </w:rPr>
        <w:t>Arapaimidae</w:t>
      </w:r>
      <w:proofErr w:type="spellEnd"/>
      <w:r w:rsidRPr="00FF3E25">
        <w:rPr>
          <w:lang w:val="en-GB"/>
        </w:rPr>
        <w:t xml:space="preserve">, </w:t>
      </w:r>
      <w:proofErr w:type="spellStart"/>
      <w:r w:rsidRPr="00FF3E25">
        <w:rPr>
          <w:lang w:val="en-GB"/>
        </w:rPr>
        <w:t>Polypteridae</w:t>
      </w:r>
      <w:proofErr w:type="spellEnd"/>
      <w:r w:rsidRPr="00FF3E25">
        <w:rPr>
          <w:lang w:val="en-GB"/>
        </w:rPr>
        <w:t>) were each represented by a single species.</w:t>
      </w:r>
    </w:p>
    <w:p w14:paraId="005284C2" w14:textId="77777777" w:rsidR="003E71DC" w:rsidRPr="00FF3E25" w:rsidRDefault="003E71DC" w:rsidP="00E738F1">
      <w:pPr>
        <w:pStyle w:val="NormalWeb"/>
        <w:spacing w:line="360" w:lineRule="auto"/>
        <w:jc w:val="both"/>
        <w:rPr>
          <w:lang w:val="en-GB"/>
        </w:rPr>
      </w:pPr>
      <w:r w:rsidRPr="00FF3E25">
        <w:rPr>
          <w:lang w:val="en-GB"/>
        </w:rPr>
        <w:t>The analysis of r</w:t>
      </w:r>
      <w:r w:rsidR="00B9370B">
        <w:rPr>
          <w:lang w:val="en-GB"/>
        </w:rPr>
        <w:t>elative family abundance (Fig.</w:t>
      </w:r>
      <w:r w:rsidRPr="00FF3E25">
        <w:rPr>
          <w:lang w:val="en-GB"/>
        </w:rPr>
        <w:t xml:space="preserve"> 2) revealed that the </w:t>
      </w:r>
      <w:proofErr w:type="spellStart"/>
      <w:r w:rsidRPr="00FF3E25">
        <w:rPr>
          <w:lang w:val="en-GB"/>
        </w:rPr>
        <w:t>Cichlidae</w:t>
      </w:r>
      <w:proofErr w:type="spellEnd"/>
      <w:r w:rsidRPr="00FF3E25">
        <w:rPr>
          <w:lang w:val="en-GB"/>
        </w:rPr>
        <w:t xml:space="preserve"> (72.39%) were the most numerous, followed by the </w:t>
      </w:r>
      <w:proofErr w:type="spellStart"/>
      <w:r w:rsidRPr="00FF3E25">
        <w:rPr>
          <w:lang w:val="en-GB"/>
        </w:rPr>
        <w:t>Claroteidae</w:t>
      </w:r>
      <w:proofErr w:type="spellEnd"/>
      <w:r w:rsidRPr="00FF3E25">
        <w:rPr>
          <w:lang w:val="en-GB"/>
        </w:rPr>
        <w:t xml:space="preserve"> (12.08%) and the </w:t>
      </w:r>
      <w:proofErr w:type="spellStart"/>
      <w:r w:rsidRPr="00FF3E25">
        <w:rPr>
          <w:lang w:val="en-GB"/>
        </w:rPr>
        <w:t>Alestidae</w:t>
      </w:r>
      <w:proofErr w:type="spellEnd"/>
      <w:r w:rsidRPr="00FF3E25">
        <w:rPr>
          <w:lang w:val="en-GB"/>
        </w:rPr>
        <w:t xml:space="preserve"> (5.67%). The remaining eight families accounted for 9.86% of the total number of families.</w:t>
      </w:r>
      <w:r w:rsidR="00791FB0" w:rsidRPr="00FF3E25">
        <w:rPr>
          <w:lang w:val="en-GB"/>
        </w:rPr>
        <w:t xml:space="preserve"> </w:t>
      </w:r>
      <w:r w:rsidRPr="00FF3E25">
        <w:rPr>
          <w:lang w:val="en-GB"/>
        </w:rPr>
        <w:t xml:space="preserve">The species </w:t>
      </w:r>
      <w:proofErr w:type="spellStart"/>
      <w:r w:rsidRPr="009E2E41">
        <w:rPr>
          <w:i/>
          <w:lang w:val="en-GB"/>
        </w:rPr>
        <w:t>Hemichromis</w:t>
      </w:r>
      <w:proofErr w:type="spellEnd"/>
      <w:r w:rsidRPr="009E2E41">
        <w:rPr>
          <w:i/>
          <w:lang w:val="en-GB"/>
        </w:rPr>
        <w:t xml:space="preserve"> </w:t>
      </w:r>
      <w:proofErr w:type="spellStart"/>
      <w:r w:rsidRPr="009E2E41">
        <w:rPr>
          <w:i/>
          <w:lang w:val="en-GB"/>
        </w:rPr>
        <w:t>fasciatus</w:t>
      </w:r>
      <w:proofErr w:type="spellEnd"/>
      <w:r w:rsidRPr="009E2E41">
        <w:rPr>
          <w:i/>
          <w:lang w:val="en-GB"/>
        </w:rPr>
        <w:t xml:space="preserve"> </w:t>
      </w:r>
      <w:r w:rsidRPr="00FF3E25">
        <w:rPr>
          <w:lang w:val="en-GB"/>
        </w:rPr>
        <w:t xml:space="preserve">(25.73%), </w:t>
      </w:r>
      <w:proofErr w:type="spellStart"/>
      <w:r w:rsidRPr="009E2E41">
        <w:rPr>
          <w:i/>
          <w:lang w:val="en-GB"/>
        </w:rPr>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(12.96%), Hybrid (</w:t>
      </w:r>
      <w:proofErr w:type="spellStart"/>
      <w:r w:rsidRPr="009E2E41">
        <w:rPr>
          <w:i/>
          <w:lang w:val="en-GB"/>
        </w:rPr>
        <w:t>Coptodon</w:t>
      </w:r>
      <w:proofErr w:type="spellEnd"/>
      <w:r w:rsidRPr="009E2E41">
        <w:rPr>
          <w:i/>
          <w:lang w:val="en-GB"/>
        </w:rPr>
        <w:t xml:space="preserve"> </w:t>
      </w:r>
      <w:proofErr w:type="spellStart"/>
      <w:r w:rsidRPr="009E2E41">
        <w:rPr>
          <w:i/>
          <w:lang w:val="en-GB"/>
        </w:rPr>
        <w:t>guineensis</w:t>
      </w:r>
      <w:proofErr w:type="spellEnd"/>
      <w:r w:rsidRPr="00FF3E25">
        <w:rPr>
          <w:lang w:val="en-GB"/>
        </w:rPr>
        <w:t xml:space="preserve"> × </w:t>
      </w:r>
      <w:proofErr w:type="spellStart"/>
      <w:r w:rsidRPr="009E2E41">
        <w:rPr>
          <w:i/>
          <w:lang w:val="en-GB"/>
        </w:rPr>
        <w:lastRenderedPageBreak/>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(8.57%),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nigrodigitatus</w:t>
      </w:r>
      <w:proofErr w:type="spellEnd"/>
      <w:r w:rsidR="00690B6F" w:rsidRPr="00FF3E25">
        <w:rPr>
          <w:lang w:val="en-GB"/>
        </w:rPr>
        <w:t xml:space="preserve"> (7.56%) </w:t>
      </w:r>
      <w:r w:rsidR="00690B6F">
        <w:rPr>
          <w:lang w:val="en-GB"/>
        </w:rPr>
        <w:t xml:space="preserve">and </w:t>
      </w:r>
      <w:proofErr w:type="spellStart"/>
      <w:r w:rsidRPr="009E2E41">
        <w:rPr>
          <w:i/>
          <w:lang w:val="en-GB"/>
        </w:rPr>
        <w:t>Sa</w:t>
      </w:r>
      <w:r w:rsidR="00690B6F" w:rsidRPr="009E2E41">
        <w:rPr>
          <w:i/>
          <w:lang w:val="en-GB"/>
        </w:rPr>
        <w:t>rotherodon</w:t>
      </w:r>
      <w:proofErr w:type="spellEnd"/>
      <w:r w:rsidR="00690B6F" w:rsidRPr="009E2E41">
        <w:rPr>
          <w:i/>
          <w:lang w:val="en-GB"/>
        </w:rPr>
        <w:t xml:space="preserve"> </w:t>
      </w:r>
      <w:proofErr w:type="spellStart"/>
      <w:r w:rsidR="00690B6F" w:rsidRPr="009E2E41">
        <w:rPr>
          <w:i/>
          <w:lang w:val="en-GB"/>
        </w:rPr>
        <w:t>galilaeus</w:t>
      </w:r>
      <w:proofErr w:type="spellEnd"/>
      <w:r w:rsidR="00690B6F">
        <w:rPr>
          <w:lang w:val="en-GB"/>
        </w:rPr>
        <w:t xml:space="preserve"> (7.17%)</w:t>
      </w:r>
      <w:r w:rsidRPr="00FF3E25">
        <w:rPr>
          <w:lang w:val="en-GB"/>
        </w:rPr>
        <w:t xml:space="preserve"> were the dominant species in the community in terms of</w:t>
      </w:r>
      <w:r w:rsidR="00B9370B">
        <w:rPr>
          <w:lang w:val="en-GB"/>
        </w:rPr>
        <w:t xml:space="preserve"> relative abundance (Fig.</w:t>
      </w:r>
      <w:r w:rsidR="00791FB0" w:rsidRPr="00FF3E25">
        <w:rPr>
          <w:lang w:val="en-GB"/>
        </w:rPr>
        <w:t xml:space="preserve"> 3). </w:t>
      </w:r>
      <w:r w:rsidRPr="00FF3E25">
        <w:rPr>
          <w:lang w:val="en-GB"/>
        </w:rPr>
        <w:t xml:space="preserve">These are followed by </w:t>
      </w:r>
      <w:proofErr w:type="spellStart"/>
      <w:r w:rsidRPr="009E2E41">
        <w:rPr>
          <w:i/>
          <w:lang w:val="en-GB"/>
        </w:rPr>
        <w:t>Brycinus</w:t>
      </w:r>
      <w:proofErr w:type="spellEnd"/>
      <w:r w:rsidRPr="009E2E41">
        <w:rPr>
          <w:i/>
          <w:lang w:val="en-GB"/>
        </w:rPr>
        <w:t xml:space="preserve"> </w:t>
      </w:r>
      <w:proofErr w:type="spellStart"/>
      <w:r w:rsidRPr="009E2E41">
        <w:rPr>
          <w:i/>
          <w:lang w:val="en-GB"/>
        </w:rPr>
        <w:t>imberi</w:t>
      </w:r>
      <w:proofErr w:type="spellEnd"/>
      <w:r w:rsidRPr="00FF3E25">
        <w:rPr>
          <w:lang w:val="en-GB"/>
        </w:rPr>
        <w:t xml:space="preserve"> (5.27%), </w:t>
      </w:r>
      <w:proofErr w:type="spellStart"/>
      <w:r w:rsidRPr="009E2E41">
        <w:rPr>
          <w:i/>
          <w:lang w:val="en-GB"/>
        </w:rPr>
        <w:t>Hemichromis</w:t>
      </w:r>
      <w:proofErr w:type="spellEnd"/>
      <w:r w:rsidRPr="009E2E41">
        <w:rPr>
          <w:i/>
          <w:lang w:val="en-GB"/>
        </w:rPr>
        <w:t xml:space="preserve"> </w:t>
      </w:r>
      <w:proofErr w:type="spellStart"/>
      <w:r w:rsidRPr="009E2E41">
        <w:rPr>
          <w:i/>
          <w:lang w:val="en-GB"/>
        </w:rPr>
        <w:t>bimaculatus</w:t>
      </w:r>
      <w:proofErr w:type="spellEnd"/>
      <w:r w:rsidRPr="00FF3E25">
        <w:rPr>
          <w:lang w:val="en-GB"/>
        </w:rPr>
        <w:t xml:space="preserve"> (6.41%), </w:t>
      </w:r>
      <w:proofErr w:type="spellStart"/>
      <w:r w:rsidR="009E2E41" w:rsidRPr="009E2E41">
        <w:rPr>
          <w:i/>
          <w:lang w:val="en-GB"/>
        </w:rPr>
        <w:t>Coptodon</w:t>
      </w:r>
      <w:proofErr w:type="spellEnd"/>
      <w:r w:rsidR="009E2E41" w:rsidRPr="009E2E41">
        <w:rPr>
          <w:i/>
          <w:lang w:val="en-GB"/>
        </w:rPr>
        <w:t xml:space="preserve"> </w:t>
      </w:r>
      <w:proofErr w:type="spellStart"/>
      <w:r w:rsidR="009E2E41" w:rsidRPr="009E2E41">
        <w:rPr>
          <w:i/>
          <w:lang w:val="en-GB"/>
        </w:rPr>
        <w:t>guineensis</w:t>
      </w:r>
      <w:proofErr w:type="spellEnd"/>
      <w:r w:rsidR="009E2E41">
        <w:rPr>
          <w:lang w:val="en-GB"/>
        </w:rPr>
        <w:t xml:space="preserve"> (4.76%),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maurus</w:t>
      </w:r>
      <w:proofErr w:type="spellEnd"/>
      <w:r w:rsidR="00690B6F">
        <w:rPr>
          <w:lang w:val="en-GB"/>
        </w:rPr>
        <w:t xml:space="preserve"> (4.32%),</w:t>
      </w:r>
      <w:r w:rsidRPr="00FF3E25">
        <w:rPr>
          <w:lang w:val="en-GB"/>
        </w:rPr>
        <w:t xml:space="preserve"> </w:t>
      </w:r>
      <w:proofErr w:type="spellStart"/>
      <w:r w:rsidR="00690B6F" w:rsidRPr="009E2E41">
        <w:rPr>
          <w:i/>
          <w:lang w:val="en-GB"/>
        </w:rPr>
        <w:t>Sar</w:t>
      </w:r>
      <w:r w:rsidR="009E2E41" w:rsidRPr="009E2E41">
        <w:rPr>
          <w:i/>
          <w:lang w:val="en-GB"/>
        </w:rPr>
        <w:t>otherodon</w:t>
      </w:r>
      <w:proofErr w:type="spellEnd"/>
      <w:r w:rsidR="009E2E41" w:rsidRPr="009E2E41">
        <w:rPr>
          <w:i/>
          <w:lang w:val="en-GB"/>
        </w:rPr>
        <w:t xml:space="preserve"> </w:t>
      </w:r>
      <w:proofErr w:type="spellStart"/>
      <w:r w:rsidR="009E2E41" w:rsidRPr="009E2E41">
        <w:rPr>
          <w:i/>
          <w:lang w:val="en-GB"/>
        </w:rPr>
        <w:t>melanotheron</w:t>
      </w:r>
      <w:proofErr w:type="spellEnd"/>
      <w:r w:rsidR="009E2E41">
        <w:rPr>
          <w:lang w:val="en-GB"/>
        </w:rPr>
        <w:t xml:space="preserve"> (4.00%) and a</w:t>
      </w:r>
      <w:r w:rsidRPr="00FF3E25">
        <w:rPr>
          <w:lang w:val="en-GB"/>
        </w:rPr>
        <w:t xml:space="preserve">ll other species </w:t>
      </w:r>
      <w:r w:rsidR="00DF29FB" w:rsidRPr="00FF3E25">
        <w:rPr>
          <w:lang w:val="en-GB"/>
        </w:rPr>
        <w:t>(</w:t>
      </w:r>
      <w:r w:rsidRPr="00FF3E25">
        <w:rPr>
          <w:lang w:val="en-GB"/>
        </w:rPr>
        <w:t>20 species</w:t>
      </w:r>
      <w:r w:rsidR="00DF29FB" w:rsidRPr="00FF3E25">
        <w:rPr>
          <w:lang w:val="en-GB"/>
        </w:rPr>
        <w:t>)</w:t>
      </w:r>
      <w:r w:rsidRPr="00FF3E25">
        <w:rPr>
          <w:lang w:val="en-GB"/>
        </w:rPr>
        <w:t xml:space="preserve"> each accounted for less than 1%.</w:t>
      </w:r>
    </w:p>
    <w:p w14:paraId="78BBBB00" w14:textId="77777777" w:rsidR="003D2167" w:rsidRPr="00FF3E25" w:rsidRDefault="003D2167" w:rsidP="00E738F1">
      <w:pPr>
        <w:pStyle w:val="NormalWeb"/>
        <w:spacing w:line="360" w:lineRule="auto"/>
        <w:jc w:val="both"/>
        <w:rPr>
          <w:lang w:val="en-GB"/>
        </w:rPr>
      </w:pPr>
      <w:r w:rsidRPr="00FF3E25">
        <w:rPr>
          <w:lang w:val="en-GB"/>
        </w:rPr>
        <w:t xml:space="preserve">The fish communities in the reservoir lakes of northern Côte d’Ivoire vary from one lake to another. The number of species ranges from 18 to 37 (Da Costa and Tito De Morais, 2007). A total of thirty-three (33) fish species have been recorded in the </w:t>
      </w:r>
      <w:proofErr w:type="spellStart"/>
      <w:r w:rsidRPr="00FF3E25">
        <w:rPr>
          <w:lang w:val="en-GB"/>
        </w:rPr>
        <w:t>Tongon</w:t>
      </w:r>
      <w:proofErr w:type="spellEnd"/>
      <w:r w:rsidRPr="00FF3E25">
        <w:rPr>
          <w:lang w:val="en-GB"/>
        </w:rPr>
        <w:t xml:space="preserve"> reservoir. These results differ from those obtained in other reservoir lakes in northern Côte d’Ivoire. A survey of the fish fauna in the Dassoungboho reservoir revealed the presence of 21 species (Kien et al., 2024). </w:t>
      </w:r>
    </w:p>
    <w:p w14:paraId="5501D581" w14:textId="77777777" w:rsidR="003D2167" w:rsidRPr="00FF3E25" w:rsidRDefault="001C4BA7" w:rsidP="00E738F1">
      <w:pPr>
        <w:pStyle w:val="NormalWeb"/>
        <w:spacing w:line="360" w:lineRule="auto"/>
        <w:jc w:val="both"/>
        <w:rPr>
          <w:lang w:val="en-GB"/>
        </w:rPr>
      </w:pPr>
      <w:r w:rsidRPr="00FF3E25">
        <w:rPr>
          <w:lang w:val="en-GB"/>
        </w:rPr>
        <w:t xml:space="preserve">At </w:t>
      </w:r>
      <w:proofErr w:type="spellStart"/>
      <w:r w:rsidRPr="00FF3E25">
        <w:rPr>
          <w:lang w:val="en-GB"/>
        </w:rPr>
        <w:t>Sologo</w:t>
      </w:r>
      <w:proofErr w:type="spellEnd"/>
      <w:r w:rsidRPr="00FF3E25">
        <w:rPr>
          <w:lang w:val="en-GB"/>
        </w:rPr>
        <w:t xml:space="preserve"> Dam Lake</w:t>
      </w:r>
      <w:r w:rsidR="003D2167" w:rsidRPr="00FF3E25">
        <w:rPr>
          <w:lang w:val="en-GB"/>
        </w:rPr>
        <w:t xml:space="preserve">, the fish community analysis revealed a total of 17 species, which is significantly lower than the number found at </w:t>
      </w:r>
      <w:proofErr w:type="spellStart"/>
      <w:r w:rsidR="003D2167" w:rsidRPr="00FF3E25">
        <w:rPr>
          <w:lang w:val="en-GB"/>
        </w:rPr>
        <w:t>Tongon</w:t>
      </w:r>
      <w:proofErr w:type="spellEnd"/>
      <w:r w:rsidR="003D2167" w:rsidRPr="00FF3E25">
        <w:rPr>
          <w:lang w:val="en-GB"/>
        </w:rPr>
        <w:t xml:space="preserve"> (Ndiaye et al., 2025). An analysis of the fish community in the </w:t>
      </w:r>
      <w:proofErr w:type="spellStart"/>
      <w:r w:rsidR="003D2167" w:rsidRPr="00FF3E25">
        <w:rPr>
          <w:lang w:val="en-GB"/>
        </w:rPr>
        <w:t>Solomougou</w:t>
      </w:r>
      <w:proofErr w:type="spellEnd"/>
      <w:r w:rsidR="003D2167" w:rsidRPr="00FF3E25">
        <w:rPr>
          <w:lang w:val="en-GB"/>
        </w:rPr>
        <w:t xml:space="preserve"> reservoir revealed the presence of thirty-seven (37) fish species (Kouassi et al., 2020). Koné et al. (2025) recorded a total of forty (40) fish species in the </w:t>
      </w:r>
      <w:proofErr w:type="spellStart"/>
      <w:r w:rsidR="003D2167" w:rsidRPr="00FF3E25">
        <w:rPr>
          <w:lang w:val="en-GB"/>
        </w:rPr>
        <w:t>Lôkpôhô</w:t>
      </w:r>
      <w:proofErr w:type="spellEnd"/>
      <w:r w:rsidR="003D2167" w:rsidRPr="00FF3E25">
        <w:rPr>
          <w:lang w:val="en-GB"/>
        </w:rPr>
        <w:t xml:space="preserve"> reservoir. According to Da Costa and Tito De Morais (2007), following studies carried out on sixteen (16) reservoirs in northern Côte d’Ivoire, species richness varies from one water body to another and is not linked to the size of the reservoirs. </w:t>
      </w:r>
    </w:p>
    <w:p w14:paraId="42688A4F" w14:textId="77777777" w:rsidR="003D2167" w:rsidRPr="00FF3E25" w:rsidRDefault="003D2167" w:rsidP="00E738F1">
      <w:pPr>
        <w:pStyle w:val="NormalWeb"/>
        <w:spacing w:line="360" w:lineRule="auto"/>
        <w:jc w:val="both"/>
        <w:rPr>
          <w:lang w:val="en-GB"/>
        </w:rPr>
      </w:pPr>
      <w:r w:rsidRPr="00FF3E25">
        <w:rPr>
          <w:lang w:val="en-GB"/>
        </w:rPr>
        <w:t>The variation in species richness could also be explained by the fact that a single fish species may occupy several different types of habitat in succession over the course of its life, depending on its daily or seasonal activity (Lévêque, 1995).</w:t>
      </w:r>
      <w:r w:rsidR="001C4BA7" w:rsidRPr="00FF3E25">
        <w:rPr>
          <w:lang w:val="en-GB"/>
        </w:rPr>
        <w:t xml:space="preserve"> </w:t>
      </w:r>
      <w:r w:rsidRPr="00FF3E25">
        <w:rPr>
          <w:lang w:val="en-GB"/>
        </w:rPr>
        <w:t>It could also be due to the sampling methods and equipment used, in particular the gear employed and the areas surveyed. According to Diouf (1994), there is no such thing as an ideal sampling fishing gear, regardless of the techniques and gear chosen.</w:t>
      </w:r>
    </w:p>
    <w:p w14:paraId="3F8EC760" w14:textId="77777777" w:rsidR="003D2167" w:rsidRPr="00FF3E25" w:rsidRDefault="003D2167" w:rsidP="00E738F1">
      <w:pPr>
        <w:pStyle w:val="NormalWeb"/>
        <w:spacing w:line="360" w:lineRule="auto"/>
        <w:jc w:val="both"/>
        <w:rPr>
          <w:lang w:val="en-GB"/>
        </w:rPr>
      </w:pPr>
      <w:r w:rsidRPr="00FF3E25">
        <w:rPr>
          <w:lang w:val="en-GB"/>
        </w:rPr>
        <w:t xml:space="preserve">In this study of Lake </w:t>
      </w:r>
      <w:proofErr w:type="spellStart"/>
      <w:r w:rsidRPr="00FF3E25">
        <w:rPr>
          <w:lang w:val="en-GB"/>
        </w:rPr>
        <w:t>Tongon</w:t>
      </w:r>
      <w:proofErr w:type="spellEnd"/>
      <w:r w:rsidRPr="00FF3E25">
        <w:rPr>
          <w:lang w:val="en-GB"/>
        </w:rPr>
        <w:t xml:space="preserve">, the most diverse family with the highest number of species is the </w:t>
      </w:r>
      <w:proofErr w:type="spellStart"/>
      <w:r w:rsidRPr="00FF3E25">
        <w:rPr>
          <w:lang w:val="en-GB"/>
        </w:rPr>
        <w:t>Cichlidae</w:t>
      </w:r>
      <w:proofErr w:type="spellEnd"/>
      <w:r w:rsidRPr="00FF3E25">
        <w:rPr>
          <w:lang w:val="en-GB"/>
        </w:rPr>
        <w:t xml:space="preserve"> family (9 species). The fish inventory at Dassoungbo</w:t>
      </w:r>
      <w:r w:rsidR="00FF3E25">
        <w:rPr>
          <w:lang w:val="en-GB"/>
        </w:rPr>
        <w:t>ho</w:t>
      </w:r>
      <w:r w:rsidRPr="00FF3E25">
        <w:rPr>
          <w:lang w:val="en-GB"/>
        </w:rPr>
        <w:t xml:space="preserve"> also showed that the </w:t>
      </w:r>
      <w:proofErr w:type="spellStart"/>
      <w:r w:rsidRPr="00FF3E25">
        <w:rPr>
          <w:lang w:val="en-GB"/>
        </w:rPr>
        <w:t>Cichlidae</w:t>
      </w:r>
      <w:proofErr w:type="spellEnd"/>
      <w:r w:rsidRPr="00FF3E25">
        <w:rPr>
          <w:lang w:val="en-GB"/>
        </w:rPr>
        <w:t xml:space="preserve"> family, with 7 species, was the most diverse (</w:t>
      </w:r>
      <w:proofErr w:type="spellStart"/>
      <w:r w:rsidRPr="00FF3E25">
        <w:rPr>
          <w:lang w:val="en-GB"/>
        </w:rPr>
        <w:t>Brahiman</w:t>
      </w:r>
      <w:proofErr w:type="spellEnd"/>
      <w:r w:rsidRPr="00FF3E25">
        <w:rPr>
          <w:lang w:val="en-GB"/>
        </w:rPr>
        <w:t xml:space="preserve"> et al., 2024). In terms of family, the </w:t>
      </w:r>
      <w:proofErr w:type="spellStart"/>
      <w:r w:rsidRPr="00FF3E25">
        <w:rPr>
          <w:lang w:val="en-GB"/>
        </w:rPr>
        <w:t>Cichlidae</w:t>
      </w:r>
      <w:proofErr w:type="spellEnd"/>
      <w:r w:rsidRPr="00FF3E25">
        <w:rPr>
          <w:lang w:val="en-GB"/>
        </w:rPr>
        <w:t xml:space="preserve"> are also the most diverse in </w:t>
      </w:r>
      <w:proofErr w:type="spellStart"/>
      <w:r w:rsidRPr="00FF3E25">
        <w:rPr>
          <w:lang w:val="en-GB"/>
        </w:rPr>
        <w:t>Sologo</w:t>
      </w:r>
      <w:proofErr w:type="spellEnd"/>
      <w:r w:rsidRPr="00FF3E25">
        <w:rPr>
          <w:lang w:val="en-GB"/>
        </w:rPr>
        <w:t xml:space="preserve"> Dam Lake, with 11 species accounting for 64.70% of the population (Ndiaye et al., 2025). The same result was </w:t>
      </w:r>
      <w:proofErr w:type="spellStart"/>
      <w:r w:rsidRPr="00FF3E25">
        <w:rPr>
          <w:lang w:val="en-GB"/>
        </w:rPr>
        <w:t>observed</w:t>
      </w:r>
      <w:r w:rsidR="00702238">
        <w:rPr>
          <w:lang w:val="en-GB"/>
        </w:rPr>
        <w:t>in</w:t>
      </w:r>
      <w:proofErr w:type="spellEnd"/>
      <w:r w:rsidR="00702238">
        <w:rPr>
          <w:lang w:val="en-GB"/>
        </w:rPr>
        <w:t xml:space="preserve"> the </w:t>
      </w:r>
      <w:proofErr w:type="spellStart"/>
      <w:r w:rsidR="00702238">
        <w:rPr>
          <w:lang w:val="en-GB"/>
        </w:rPr>
        <w:t>Solomougou</w:t>
      </w:r>
      <w:proofErr w:type="spellEnd"/>
      <w:r w:rsidR="00702238">
        <w:rPr>
          <w:lang w:val="en-GB"/>
        </w:rPr>
        <w:t xml:space="preserve"> (11 species) and</w:t>
      </w:r>
      <w:r w:rsidRPr="00FF3E25">
        <w:rPr>
          <w:lang w:val="en-GB"/>
        </w:rPr>
        <w:t xml:space="preserve"> </w:t>
      </w:r>
      <w:proofErr w:type="spellStart"/>
      <w:r w:rsidRPr="00FF3E25">
        <w:rPr>
          <w:lang w:val="en-GB"/>
        </w:rPr>
        <w:t>Lôkpôhô</w:t>
      </w:r>
      <w:proofErr w:type="spellEnd"/>
      <w:r w:rsidRPr="00FF3E25">
        <w:rPr>
          <w:lang w:val="en-GB"/>
        </w:rPr>
        <w:t xml:space="preserve"> (10 species)</w:t>
      </w:r>
      <w:r w:rsidR="00702238">
        <w:rPr>
          <w:lang w:val="en-GB"/>
        </w:rPr>
        <w:t xml:space="preserve"> reservoir lakes (Kouassi et al., </w:t>
      </w:r>
      <w:proofErr w:type="gramStart"/>
      <w:r w:rsidR="00702238">
        <w:rPr>
          <w:lang w:val="en-GB"/>
        </w:rPr>
        <w:t>2020 ;</w:t>
      </w:r>
      <w:proofErr w:type="gramEnd"/>
      <w:r w:rsidR="00702238">
        <w:rPr>
          <w:lang w:val="en-GB"/>
        </w:rPr>
        <w:t xml:space="preserve"> Koné et al., </w:t>
      </w:r>
      <w:r w:rsidR="00702238" w:rsidRPr="00FF3E25">
        <w:rPr>
          <w:lang w:val="en-GB"/>
        </w:rPr>
        <w:t>2025)</w:t>
      </w:r>
      <w:r w:rsidRPr="00FF3E25">
        <w:rPr>
          <w:lang w:val="en-GB"/>
        </w:rPr>
        <w:t xml:space="preserve">. </w:t>
      </w:r>
    </w:p>
    <w:p w14:paraId="63837D13"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lastRenderedPageBreak/>
        <w:t xml:space="preserve">All the families recorded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Clariidae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(Ndiaye et al., 2025) were also recorded at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The </w:t>
      </w:r>
      <w:proofErr w:type="spellStart"/>
      <w:r w:rsidRPr="00FF3E25">
        <w:rPr>
          <w:rFonts w:ascii="Times New Roman" w:eastAsia="Times New Roman" w:hAnsi="Times New Roman" w:cs="Times New Roman"/>
          <w:sz w:val="24"/>
          <w:szCs w:val="24"/>
          <w:lang w:val="en-GB" w:eastAsia="fr-FR"/>
        </w:rPr>
        <w:t>Malapteruridae</w:t>
      </w:r>
      <w:proofErr w:type="spellEnd"/>
      <w:r w:rsidRPr="00FF3E25">
        <w:rPr>
          <w:rFonts w:ascii="Times New Roman" w:eastAsia="Times New Roman" w:hAnsi="Times New Roman" w:cs="Times New Roman"/>
          <w:sz w:val="24"/>
          <w:szCs w:val="24"/>
          <w:lang w:val="en-GB" w:eastAsia="fr-FR"/>
        </w:rPr>
        <w:t xml:space="preserve"> family, recorded at Dassoungboho, w</w:t>
      </w:r>
      <w:r w:rsidR="003A3CCD" w:rsidRPr="00FF3E25">
        <w:rPr>
          <w:rFonts w:ascii="Times New Roman" w:eastAsia="Times New Roman" w:hAnsi="Times New Roman" w:cs="Times New Roman"/>
          <w:sz w:val="24"/>
          <w:szCs w:val="24"/>
          <w:lang w:val="en-GB" w:eastAsia="fr-FR"/>
        </w:rPr>
        <w:t xml:space="preserve">as not found at </w:t>
      </w:r>
      <w:proofErr w:type="spellStart"/>
      <w:r w:rsidR="003A3CCD" w:rsidRPr="00FF3E25">
        <w:rPr>
          <w:rFonts w:ascii="Times New Roman" w:eastAsia="Times New Roman" w:hAnsi="Times New Roman" w:cs="Times New Roman"/>
          <w:sz w:val="24"/>
          <w:szCs w:val="24"/>
          <w:lang w:val="en-GB" w:eastAsia="fr-FR"/>
        </w:rPr>
        <w:t>Tongon</w:t>
      </w:r>
      <w:proofErr w:type="spellEnd"/>
      <w:r w:rsidR="003A3CCD" w:rsidRPr="00FF3E25">
        <w:rPr>
          <w:rFonts w:ascii="Times New Roman" w:eastAsia="Times New Roman" w:hAnsi="Times New Roman" w:cs="Times New Roman"/>
          <w:sz w:val="24"/>
          <w:szCs w:val="24"/>
          <w:lang w:val="en-GB" w:eastAsia="fr-FR"/>
        </w:rPr>
        <w:t xml:space="preserve"> (</w:t>
      </w:r>
      <w:proofErr w:type="spellStart"/>
      <w:r w:rsidR="003A3CCD" w:rsidRPr="00FF3E25">
        <w:rPr>
          <w:rFonts w:ascii="Times New Roman" w:eastAsia="Times New Roman" w:hAnsi="Times New Roman" w:cs="Times New Roman"/>
          <w:sz w:val="24"/>
          <w:szCs w:val="24"/>
          <w:lang w:val="en-GB" w:eastAsia="fr-FR"/>
        </w:rPr>
        <w:t>Kien</w:t>
      </w:r>
      <w:proofErr w:type="spellEnd"/>
      <w:r w:rsidRPr="00FF3E25">
        <w:rPr>
          <w:rFonts w:ascii="Times New Roman" w:eastAsia="Times New Roman" w:hAnsi="Times New Roman" w:cs="Times New Roman"/>
          <w:sz w:val="24"/>
          <w:szCs w:val="24"/>
          <w:lang w:val="en-GB" w:eastAsia="fr-FR"/>
        </w:rPr>
        <w:t xml:space="preserve"> et al., 2024). However, the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Arapaimidae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Polypteridae</w:t>
      </w:r>
      <w:proofErr w:type="spellEnd"/>
      <w:r w:rsidRPr="00FF3E25">
        <w:rPr>
          <w:rFonts w:ascii="Times New Roman" w:eastAsia="Times New Roman" w:hAnsi="Times New Roman" w:cs="Times New Roman"/>
          <w:sz w:val="24"/>
          <w:szCs w:val="24"/>
          <w:lang w:val="en-GB" w:eastAsia="fr-FR"/>
        </w:rPr>
        <w:t xml:space="preserve"> found at </w:t>
      </w:r>
      <w:proofErr w:type="spellStart"/>
      <w:r w:rsidRPr="00FF3E25">
        <w:rPr>
          <w:rFonts w:ascii="Times New Roman" w:eastAsia="Times New Roman" w:hAnsi="Times New Roman" w:cs="Times New Roman"/>
          <w:sz w:val="24"/>
          <w:szCs w:val="24"/>
          <w:lang w:val="en-GB" w:eastAsia="fr-FR"/>
        </w:rPr>
        <w:t>Dassoungboho</w:t>
      </w:r>
      <w:proofErr w:type="spellEnd"/>
      <w:r w:rsidR="00702238">
        <w:rPr>
          <w:rFonts w:ascii="Times New Roman" w:eastAsia="Times New Roman" w:hAnsi="Times New Roman" w:cs="Times New Roman"/>
          <w:sz w:val="24"/>
          <w:szCs w:val="24"/>
          <w:lang w:val="en-GB" w:eastAsia="fr-FR"/>
        </w:rPr>
        <w:t xml:space="preserve"> </w:t>
      </w:r>
      <w:r w:rsidR="00702238" w:rsidRPr="00FF3E25">
        <w:rPr>
          <w:rFonts w:ascii="Times New Roman" w:eastAsia="Times New Roman" w:hAnsi="Times New Roman" w:cs="Times New Roman"/>
          <w:sz w:val="24"/>
          <w:szCs w:val="24"/>
          <w:lang w:val="en-GB" w:eastAsia="fr-FR"/>
        </w:rPr>
        <w:t>(Kien</w:t>
      </w:r>
      <w:r w:rsidR="00702238">
        <w:rPr>
          <w:rFonts w:ascii="Times New Roman" w:eastAsia="Times New Roman" w:hAnsi="Times New Roman" w:cs="Times New Roman"/>
          <w:sz w:val="24"/>
          <w:szCs w:val="24"/>
          <w:lang w:val="en-GB" w:eastAsia="fr-FR"/>
        </w:rPr>
        <w:t xml:space="preserve"> et al., 2024</w:t>
      </w:r>
      <w:proofErr w:type="gramStart"/>
      <w:r w:rsidR="00702238">
        <w:rPr>
          <w:rFonts w:ascii="Times New Roman" w:eastAsia="Times New Roman" w:hAnsi="Times New Roman" w:cs="Times New Roman"/>
          <w:sz w:val="24"/>
          <w:szCs w:val="24"/>
          <w:lang w:val="en-GB" w:eastAsia="fr-FR"/>
        </w:rPr>
        <w:t>)</w:t>
      </w:r>
      <w:r w:rsidR="00702238"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 have</w:t>
      </w:r>
      <w:proofErr w:type="gramEnd"/>
      <w:r w:rsidRPr="00FF3E25">
        <w:rPr>
          <w:rFonts w:ascii="Times New Roman" w:eastAsia="Times New Roman" w:hAnsi="Times New Roman" w:cs="Times New Roman"/>
          <w:sz w:val="24"/>
          <w:szCs w:val="24"/>
          <w:lang w:val="en-GB" w:eastAsia="fr-FR"/>
        </w:rPr>
        <w:t xml:space="preserve"> not been recorded at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w:t>
      </w:r>
    </w:p>
    <w:p w14:paraId="46621B84"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relative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(72.39%)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(12.08%) showed that these two families dominate all catches throughout the year. In the </w:t>
      </w:r>
      <w:proofErr w:type="spellStart"/>
      <w:r w:rsidRPr="00FF3E25">
        <w:rPr>
          <w:rFonts w:ascii="Times New Roman" w:eastAsia="Times New Roman" w:hAnsi="Times New Roman" w:cs="Times New Roman"/>
          <w:sz w:val="24"/>
          <w:szCs w:val="24"/>
          <w:lang w:val="en-GB" w:eastAsia="fr-FR"/>
        </w:rPr>
        <w:t>Dassoungbo</w:t>
      </w:r>
      <w:r w:rsidR="00702238">
        <w:rPr>
          <w:rFonts w:ascii="Times New Roman" w:eastAsia="Times New Roman" w:hAnsi="Times New Roman" w:cs="Times New Roman"/>
          <w:sz w:val="24"/>
          <w:szCs w:val="24"/>
          <w:lang w:val="en-GB" w:eastAsia="fr-FR"/>
        </w:rPr>
        <w:t>ho</w:t>
      </w:r>
      <w:proofErr w:type="spellEnd"/>
      <w:r w:rsidRPr="00FF3E25">
        <w:rPr>
          <w:rFonts w:ascii="Times New Roman" w:eastAsia="Times New Roman" w:hAnsi="Times New Roman" w:cs="Times New Roman"/>
          <w:sz w:val="24"/>
          <w:szCs w:val="24"/>
          <w:lang w:val="en-GB" w:eastAsia="fr-FR"/>
        </w:rPr>
        <w:t xml:space="preserve"> reservoir,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(33.33%) and Mormyridae (23.83%) dominate the catches (Kien et al, 2024). The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(41.87%), followed by the </w:t>
      </w:r>
      <w:proofErr w:type="spellStart"/>
      <w:r w:rsidRPr="00FF3E25">
        <w:rPr>
          <w:rFonts w:ascii="Times New Roman" w:eastAsia="Times New Roman" w:hAnsi="Times New Roman" w:cs="Times New Roman"/>
          <w:sz w:val="24"/>
          <w:szCs w:val="24"/>
          <w:lang w:val="en-GB" w:eastAsia="fr-FR"/>
        </w:rPr>
        <w:t>Alestiidae</w:t>
      </w:r>
      <w:proofErr w:type="spellEnd"/>
      <w:r w:rsidRPr="00FF3E25">
        <w:rPr>
          <w:rFonts w:ascii="Times New Roman" w:eastAsia="Times New Roman" w:hAnsi="Times New Roman" w:cs="Times New Roman"/>
          <w:sz w:val="24"/>
          <w:szCs w:val="24"/>
          <w:lang w:val="en-GB" w:eastAsia="fr-FR"/>
        </w:rPr>
        <w:t xml:space="preserve"> (14.47%), are the most common families in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a tributary of the </w:t>
      </w:r>
      <w:proofErr w:type="spellStart"/>
      <w:r w:rsidRPr="00FF3E25">
        <w:rPr>
          <w:rFonts w:ascii="Times New Roman" w:eastAsia="Times New Roman" w:hAnsi="Times New Roman" w:cs="Times New Roman"/>
          <w:sz w:val="24"/>
          <w:szCs w:val="24"/>
          <w:lang w:val="en-GB" w:eastAsia="fr-FR"/>
        </w:rPr>
        <w:t>Bandama</w:t>
      </w:r>
      <w:proofErr w:type="spellEnd"/>
      <w:r w:rsidRPr="00FF3E25">
        <w:rPr>
          <w:rFonts w:ascii="Times New Roman" w:eastAsia="Times New Roman" w:hAnsi="Times New Roman" w:cs="Times New Roman"/>
          <w:sz w:val="24"/>
          <w:szCs w:val="24"/>
          <w:lang w:val="en-GB" w:eastAsia="fr-FR"/>
        </w:rPr>
        <w:t xml:space="preserve"> River in northern Côte d’Ivoire (Kouassi et al., 2020).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consistently account for the largest proportion of fish in Ivorian inland fisheries (Diaby et al., 2025). </w:t>
      </w:r>
    </w:p>
    <w:p w14:paraId="3CC67A15" w14:textId="77777777" w:rsidR="002C6767" w:rsidRPr="00FF3E25" w:rsidRDefault="00675053" w:rsidP="00E738F1">
      <w:pPr>
        <w:pStyle w:val="NormalWeb"/>
        <w:spacing w:line="360" w:lineRule="auto"/>
        <w:jc w:val="both"/>
        <w:rPr>
          <w:b/>
          <w:lang w:val="en-GB"/>
        </w:rPr>
      </w:pPr>
      <w:r w:rsidRPr="00FF3E25">
        <w:rPr>
          <w:b/>
          <w:lang w:val="en-GB"/>
        </w:rPr>
        <w:t xml:space="preserve">3.2 </w:t>
      </w:r>
      <w:r w:rsidR="002C6767" w:rsidRPr="00FF3E25">
        <w:rPr>
          <w:b/>
          <w:lang w:val="en-GB"/>
        </w:rPr>
        <w:t>Relative abundance of species by season</w:t>
      </w:r>
    </w:p>
    <w:p w14:paraId="25465D62" w14:textId="77777777" w:rsidR="002C6767" w:rsidRPr="00FF3E25" w:rsidRDefault="002C6767" w:rsidP="00E738F1">
      <w:pPr>
        <w:pStyle w:val="NormalWeb"/>
        <w:spacing w:line="360" w:lineRule="auto"/>
        <w:jc w:val="both"/>
        <w:rPr>
          <w:lang w:val="en-GB"/>
        </w:rPr>
      </w:pPr>
      <w:r w:rsidRPr="00FF3E25">
        <w:rPr>
          <w:lang w:val="en-GB"/>
        </w:rPr>
        <w:t>The variations in occurrence frequencies recorded during the various sampling campaigns are set out in Table 2. The occurrence frequencies determined enabled the identification of 16 common species, 6 occasional species and 11 rare species.</w:t>
      </w:r>
    </w:p>
    <w:p w14:paraId="177945B5" w14:textId="77777777" w:rsidR="002C6767" w:rsidRPr="00FF3E25" w:rsidRDefault="002C6767" w:rsidP="00E738F1">
      <w:pPr>
        <w:pStyle w:val="NormalWeb"/>
        <w:spacing w:line="360" w:lineRule="auto"/>
        <w:jc w:val="both"/>
        <w:rPr>
          <w:lang w:val="en-GB"/>
        </w:rPr>
      </w:pPr>
      <w:r w:rsidRPr="00FF3E25">
        <w:rPr>
          <w:lang w:val="en-GB"/>
        </w:rPr>
        <w:t xml:space="preserve">With an occurrence frequency of 50% or more, constant species were observed throughout all seasons. Accessory species with an occurrence frequency of between 25% and 50%, and accidental species with an occurrence frequency of less than 25%, were observed either during the dry season or during the rainy season. The seasonal fish community of </w:t>
      </w:r>
      <w:proofErr w:type="spellStart"/>
      <w:r w:rsidRPr="00FF3E25">
        <w:rPr>
          <w:lang w:val="en-GB"/>
        </w:rPr>
        <w:t>Tongon</w:t>
      </w:r>
      <w:proofErr w:type="spellEnd"/>
      <w:r w:rsidRPr="00FF3E25">
        <w:rPr>
          <w:lang w:val="en-GB"/>
        </w:rPr>
        <w:t xml:space="preserve"> Dam Lake is presented in Table 3.</w:t>
      </w:r>
    </w:p>
    <w:p w14:paraId="2273E0B6" w14:textId="77777777" w:rsidR="002C6767" w:rsidRPr="00FF3E25" w:rsidRDefault="002C6767" w:rsidP="00E738F1">
      <w:pPr>
        <w:pStyle w:val="NormalWeb"/>
        <w:spacing w:line="360" w:lineRule="auto"/>
        <w:jc w:val="both"/>
        <w:rPr>
          <w:lang w:val="en-GB"/>
        </w:rPr>
      </w:pPr>
      <w:r w:rsidRPr="00FF3E25">
        <w:rPr>
          <w:lang w:val="en-GB"/>
        </w:rPr>
        <w:t xml:space="preserve">26 species, 16 genera, 10 families and 7 orders were identified during the dry season. Determination of relative abundance revealed that the species </w:t>
      </w:r>
      <w:proofErr w:type="spellStart"/>
      <w:r w:rsidRPr="007C6099">
        <w:rPr>
          <w:i/>
          <w:lang w:val="en-GB"/>
        </w:rPr>
        <w:t>Hemichromis</w:t>
      </w:r>
      <w:proofErr w:type="spellEnd"/>
      <w:r w:rsidRPr="007C6099">
        <w:rPr>
          <w:i/>
          <w:lang w:val="en-GB"/>
        </w:rPr>
        <w:t xml:space="preserve"> </w:t>
      </w:r>
      <w:proofErr w:type="spellStart"/>
      <w:r w:rsidRPr="007C6099">
        <w:rPr>
          <w:i/>
          <w:lang w:val="en-GB"/>
        </w:rPr>
        <w:t>fasciatus</w:t>
      </w:r>
      <w:proofErr w:type="spellEnd"/>
      <w:r w:rsidRPr="00FF3E25">
        <w:rPr>
          <w:lang w:val="en-GB"/>
        </w:rPr>
        <w:t xml:space="preserve"> (42.52%),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zillii</w:t>
      </w:r>
      <w:proofErr w:type="spellEnd"/>
      <w:r w:rsidR="007C6099" w:rsidRPr="00FF3E25">
        <w:rPr>
          <w:lang w:val="en-GB"/>
        </w:rPr>
        <w:t xml:space="preserve"> (9.60%)</w:t>
      </w:r>
      <w:r w:rsidR="007C6099">
        <w:rPr>
          <w:lang w:val="en-GB"/>
        </w:rPr>
        <w:t>,</w:t>
      </w:r>
      <w:r w:rsidR="007C6099" w:rsidRPr="00FF3E25">
        <w:rPr>
          <w:lang w:val="en-GB"/>
        </w:rPr>
        <w:t xml:space="preserve">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guineensis</w:t>
      </w:r>
      <w:proofErr w:type="spellEnd"/>
      <w:r w:rsidR="007C6099">
        <w:rPr>
          <w:lang w:val="en-GB"/>
        </w:rPr>
        <w:t xml:space="preserve"> (8.23%)</w:t>
      </w:r>
      <w:r w:rsidRPr="00FF3E25">
        <w:rPr>
          <w:lang w:val="en-GB"/>
        </w:rPr>
        <w:t xml:space="preserve"> and the hybrid (</w:t>
      </w:r>
      <w:proofErr w:type="spellStart"/>
      <w:r w:rsidRPr="00FF3E25">
        <w:rPr>
          <w:lang w:val="en-GB"/>
        </w:rPr>
        <w:t>Coptodon</w:t>
      </w:r>
      <w:proofErr w:type="spellEnd"/>
      <w:r w:rsidRPr="00FF3E25">
        <w:rPr>
          <w:lang w:val="en-GB"/>
        </w:rPr>
        <w:t xml:space="preserve"> </w:t>
      </w:r>
      <w:proofErr w:type="spellStart"/>
      <w:r w:rsidRPr="00FF3E25">
        <w:rPr>
          <w:lang w:val="en-GB"/>
        </w:rPr>
        <w:t>guineensis</w:t>
      </w:r>
      <w:proofErr w:type="spellEnd"/>
      <w:r w:rsidRPr="00FF3E25">
        <w:rPr>
          <w:lang w:val="en-GB"/>
        </w:rPr>
        <w:t xml:space="preserve"> x </w:t>
      </w:r>
      <w:proofErr w:type="spellStart"/>
      <w:r w:rsidRPr="00FF3E25">
        <w:rPr>
          <w:lang w:val="en-GB"/>
        </w:rPr>
        <w:t>Coptodon</w:t>
      </w:r>
      <w:proofErr w:type="spellEnd"/>
      <w:r w:rsidRPr="00FF3E25">
        <w:rPr>
          <w:lang w:val="en-GB"/>
        </w:rPr>
        <w:t xml:space="preserve"> </w:t>
      </w:r>
      <w:proofErr w:type="spellStart"/>
      <w:r w:rsidRPr="00FF3E25">
        <w:rPr>
          <w:lang w:val="en-GB"/>
        </w:rPr>
        <w:t>zillii</w:t>
      </w:r>
      <w:proofErr w:type="spellEnd"/>
      <w:r w:rsidRPr="00FF3E25">
        <w:rPr>
          <w:lang w:val="en-GB"/>
        </w:rPr>
        <w:t>) (7.10%) dominate the population.</w:t>
      </w:r>
      <w:r w:rsidR="00385AAD" w:rsidRPr="00FF3E25">
        <w:rPr>
          <w:lang w:val="en-GB"/>
        </w:rPr>
        <w:t xml:space="preserve"> </w:t>
      </w:r>
      <w:r w:rsidRPr="00FF3E25">
        <w:rPr>
          <w:lang w:val="en-GB"/>
        </w:rPr>
        <w:t xml:space="preserve">These were followed by </w:t>
      </w:r>
      <w:proofErr w:type="spellStart"/>
      <w:r w:rsidR="007C6099" w:rsidRPr="007C6099">
        <w:rPr>
          <w:i/>
          <w:lang w:val="en-GB"/>
        </w:rPr>
        <w:t>Chrisychthys</w:t>
      </w:r>
      <w:proofErr w:type="spellEnd"/>
      <w:r w:rsidR="007C6099" w:rsidRPr="007C6099">
        <w:rPr>
          <w:i/>
          <w:lang w:val="en-GB"/>
        </w:rPr>
        <w:t xml:space="preserve"> </w:t>
      </w:r>
      <w:proofErr w:type="spellStart"/>
      <w:r w:rsidR="007C6099" w:rsidRPr="007C6099">
        <w:rPr>
          <w:i/>
          <w:lang w:val="en-GB"/>
        </w:rPr>
        <w:t>nigrodigitatus</w:t>
      </w:r>
      <w:proofErr w:type="spellEnd"/>
      <w:r w:rsidR="007C6099">
        <w:rPr>
          <w:lang w:val="en-GB"/>
        </w:rPr>
        <w:t xml:space="preserve"> (6.86%), </w:t>
      </w:r>
      <w:proofErr w:type="spellStart"/>
      <w:r w:rsidRPr="007C6099">
        <w:rPr>
          <w:i/>
          <w:lang w:val="en-GB"/>
        </w:rPr>
        <w:t>Hemichromis</w:t>
      </w:r>
      <w:proofErr w:type="spellEnd"/>
      <w:r w:rsidRPr="007C6099">
        <w:rPr>
          <w:i/>
          <w:lang w:val="en-GB"/>
        </w:rPr>
        <w:t xml:space="preserve"> </w:t>
      </w:r>
      <w:proofErr w:type="spellStart"/>
      <w:r w:rsidRPr="007C6099">
        <w:rPr>
          <w:i/>
          <w:lang w:val="en-GB"/>
        </w:rPr>
        <w:t>bimaculatus</w:t>
      </w:r>
      <w:proofErr w:type="spellEnd"/>
      <w:r w:rsidR="007C6099">
        <w:rPr>
          <w:lang w:val="en-GB"/>
        </w:rPr>
        <w:t xml:space="preserve"> (6.73%) and</w:t>
      </w:r>
      <w:r w:rsidRPr="00FF3E25">
        <w:rPr>
          <w:lang w:val="en-GB"/>
        </w:rPr>
        <w:t xml:space="preserve"> </w:t>
      </w:r>
      <w:proofErr w:type="spellStart"/>
      <w:r w:rsidRPr="007C6099">
        <w:rPr>
          <w:i/>
          <w:lang w:val="en-GB"/>
        </w:rPr>
        <w:t>Sarotherodon</w:t>
      </w:r>
      <w:proofErr w:type="spellEnd"/>
      <w:r w:rsidRPr="007C6099">
        <w:rPr>
          <w:i/>
          <w:lang w:val="en-GB"/>
        </w:rPr>
        <w:t xml:space="preserve"> </w:t>
      </w:r>
      <w:proofErr w:type="spellStart"/>
      <w:r w:rsidRPr="007C6099">
        <w:rPr>
          <w:i/>
          <w:lang w:val="en-GB"/>
        </w:rPr>
        <w:t>melanotheron</w:t>
      </w:r>
      <w:proofErr w:type="spellEnd"/>
      <w:r w:rsidRPr="00FF3E25">
        <w:rPr>
          <w:lang w:val="en-GB"/>
        </w:rPr>
        <w:t xml:space="preserve"> </w:t>
      </w:r>
      <w:r w:rsidR="007C6099">
        <w:rPr>
          <w:lang w:val="en-GB"/>
        </w:rPr>
        <w:t xml:space="preserve">(4.74%). </w:t>
      </w:r>
      <w:r w:rsidRPr="00FF3E25">
        <w:rPr>
          <w:lang w:val="en-GB"/>
        </w:rPr>
        <w:t>The other species in the community were present in very small numbers. The rainy season was marked by the presence of 27 species, 16 genera, 10 families and 6 orders.</w:t>
      </w:r>
    </w:p>
    <w:p w14:paraId="5280632F" w14:textId="77777777" w:rsidR="003842DE" w:rsidRPr="00FF3E25" w:rsidRDefault="003842DE" w:rsidP="00E738F1">
      <w:pPr>
        <w:pStyle w:val="NormalWeb"/>
        <w:spacing w:line="360" w:lineRule="auto"/>
        <w:jc w:val="both"/>
        <w:rPr>
          <w:lang w:val="en-GB"/>
        </w:rPr>
      </w:pPr>
      <w:r w:rsidRPr="00FF3E25">
        <w:rPr>
          <w:lang w:val="en-GB"/>
        </w:rPr>
        <w:t xml:space="preserve">Based on the relative abundance, the </w:t>
      </w:r>
      <w:proofErr w:type="spellStart"/>
      <w:r w:rsidRPr="00FF3E25">
        <w:rPr>
          <w:lang w:val="en-GB"/>
        </w:rPr>
        <w:t>Cichlidae</w:t>
      </w:r>
      <w:proofErr w:type="spellEnd"/>
      <w:r w:rsidRPr="00FF3E25">
        <w:rPr>
          <w:lang w:val="en-GB"/>
        </w:rPr>
        <w:t xml:space="preserve"> (62.88%) were the most abundant family in this fish fauna. The </w:t>
      </w:r>
      <w:proofErr w:type="spellStart"/>
      <w:r w:rsidRPr="00FF3E25">
        <w:rPr>
          <w:lang w:val="en-GB"/>
        </w:rPr>
        <w:t>Claroteidae</w:t>
      </w:r>
      <w:proofErr w:type="spellEnd"/>
      <w:r w:rsidRPr="00FF3E25">
        <w:rPr>
          <w:lang w:val="en-GB"/>
        </w:rPr>
        <w:t xml:space="preserve"> (16.47%) and the </w:t>
      </w:r>
      <w:proofErr w:type="spellStart"/>
      <w:r w:rsidRPr="00FF3E25">
        <w:rPr>
          <w:lang w:val="en-GB"/>
        </w:rPr>
        <w:t>Alestidae</w:t>
      </w:r>
      <w:proofErr w:type="spellEnd"/>
      <w:r w:rsidRPr="00FF3E25">
        <w:rPr>
          <w:lang w:val="en-GB"/>
        </w:rPr>
        <w:t xml:space="preserve"> (9.4%) ranked second and third </w:t>
      </w:r>
      <w:r w:rsidRPr="00FF3E25">
        <w:rPr>
          <w:lang w:val="en-GB"/>
        </w:rPr>
        <w:lastRenderedPageBreak/>
        <w:t xml:space="preserve">respectively in the fish community during the rainy season. The species that accounted for the largest proportion of landings in terms of relative abundance were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xml:space="preserve"> (16.60%), </w:t>
      </w:r>
      <w:proofErr w:type="spellStart"/>
      <w:r w:rsidRPr="00A55E15">
        <w:rPr>
          <w:i/>
          <w:lang w:val="en-GB"/>
        </w:rPr>
        <w:t>Sarotherodon</w:t>
      </w:r>
      <w:proofErr w:type="spellEnd"/>
      <w:r w:rsidRPr="00A55E15">
        <w:rPr>
          <w:i/>
          <w:lang w:val="en-GB"/>
        </w:rPr>
        <w:t xml:space="preserve"> </w:t>
      </w:r>
      <w:proofErr w:type="spellStart"/>
      <w:r w:rsidRPr="00A55E15">
        <w:rPr>
          <w:i/>
          <w:lang w:val="en-GB"/>
        </w:rPr>
        <w:t>galilaeus</w:t>
      </w:r>
      <w:proofErr w:type="spellEnd"/>
      <w:r w:rsidRPr="00FF3E25">
        <w:rPr>
          <w:lang w:val="en-GB"/>
        </w:rPr>
        <w:t xml:space="preserve"> (14.24%) and the hybrid (</w:t>
      </w:r>
      <w:proofErr w:type="spellStart"/>
      <w:r w:rsidRPr="00A55E15">
        <w:rPr>
          <w:i/>
          <w:lang w:val="en-GB"/>
        </w:rPr>
        <w:t>Coptodon</w:t>
      </w:r>
      <w:proofErr w:type="spellEnd"/>
      <w:r w:rsidRPr="00A55E15">
        <w:rPr>
          <w:i/>
          <w:lang w:val="en-GB"/>
        </w:rPr>
        <w:t xml:space="preserve"> </w:t>
      </w:r>
      <w:proofErr w:type="spellStart"/>
      <w:r w:rsidRPr="00A55E15">
        <w:rPr>
          <w:i/>
          <w:lang w:val="en-GB"/>
        </w:rPr>
        <w:t>guineensis</w:t>
      </w:r>
      <w:proofErr w:type="spellEnd"/>
      <w:r w:rsidRPr="00A55E15">
        <w:rPr>
          <w:i/>
          <w:lang w:val="en-GB"/>
        </w:rPr>
        <w:t xml:space="preserve"> ×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(10.2%).</w:t>
      </w:r>
    </w:p>
    <w:p w14:paraId="2269DD57"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proportion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during the dry season and the rainy season was 74.2% and 62.88% respectively. Lower proportions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were also observed in the Ono lagoon, at 31% during the rainy season and 37% during the dry season (</w:t>
      </w:r>
      <w:proofErr w:type="spellStart"/>
      <w:r w:rsidRPr="00FF3E25">
        <w:rPr>
          <w:rFonts w:ascii="Times New Roman" w:eastAsia="Times New Roman" w:hAnsi="Times New Roman" w:cs="Times New Roman"/>
          <w:sz w:val="24"/>
          <w:szCs w:val="24"/>
          <w:lang w:val="en-GB" w:eastAsia="fr-FR"/>
        </w:rPr>
        <w:t>Eyi</w:t>
      </w:r>
      <w:proofErr w:type="spellEnd"/>
      <w:r w:rsidRPr="00FF3E25">
        <w:rPr>
          <w:rFonts w:ascii="Times New Roman" w:eastAsia="Times New Roman" w:hAnsi="Times New Roman" w:cs="Times New Roman"/>
          <w:sz w:val="24"/>
          <w:szCs w:val="24"/>
          <w:lang w:val="en-GB" w:eastAsia="fr-FR"/>
        </w:rPr>
        <w:t xml:space="preserve"> et al., 2016).</w:t>
      </w:r>
      <w:r w:rsidR="005056B2"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The high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may indicate that species from these two families are well adapted to the water quality of the lake. </w:t>
      </w:r>
    </w:p>
    <w:p w14:paraId="525D0F39"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Compared with the fish populations of other dam lakes in northern Côte d’Ivoire, several of the species recorded </w:t>
      </w:r>
      <w:r w:rsidRPr="00FF3E25">
        <w:rPr>
          <w:rFonts w:ascii="Times New Roman" w:eastAsia="Times New Roman" w:hAnsi="Times New Roman" w:cs="Times New Roman"/>
          <w:i/>
          <w:color w:val="000000"/>
          <w:sz w:val="24"/>
          <w:szCs w:val="24"/>
          <w:lang w:val="en-GB" w:eastAsia="fr-FR"/>
        </w:rPr>
        <w:t>(</w:t>
      </w:r>
      <w:proofErr w:type="spellStart"/>
      <w:r w:rsidRPr="00FF3E25">
        <w:rPr>
          <w:rFonts w:ascii="Times New Roman" w:eastAsia="Times New Roman" w:hAnsi="Times New Roman" w:cs="Times New Roman"/>
          <w:i/>
          <w:color w:val="000000"/>
          <w:sz w:val="24"/>
          <w:szCs w:val="24"/>
          <w:lang w:val="en-GB" w:eastAsia="fr-FR"/>
        </w:rPr>
        <w:t>Brycinus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eastAsia="Times New Roman" w:hAnsi="Times New Roman" w:cs="Times New Roman"/>
          <w:i/>
          <w:color w:val="000000"/>
          <w:sz w:val="24"/>
          <w:szCs w:val="24"/>
          <w:lang w:val="en-GB" w:eastAsia="fr-FR"/>
        </w:rPr>
        <w:t>macrolepidotus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hAnsi="Times New Roman" w:cs="Times New Roman"/>
          <w:bCs/>
          <w:i/>
          <w:iCs/>
          <w:sz w:val="24"/>
          <w:szCs w:val="24"/>
          <w:lang w:val="en-GB"/>
        </w:rPr>
        <w:t>Chromidotilapia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guntheri</w:t>
      </w:r>
      <w:proofErr w:type="spellEnd"/>
      <w:r w:rsidRPr="00FF3E25">
        <w:rPr>
          <w:rFonts w:ascii="Times New Roman" w:hAnsi="Times New Roman" w:cs="Times New Roman"/>
          <w:bCs/>
          <w:i/>
          <w:iCs/>
          <w:sz w:val="24"/>
          <w:szCs w:val="24"/>
          <w:lang w:val="en-GB"/>
        </w:rPr>
        <w:t xml:space="preserve">, Tilapia </w:t>
      </w:r>
      <w:proofErr w:type="spellStart"/>
      <w:r w:rsidRPr="00FF3E25">
        <w:rPr>
          <w:rFonts w:ascii="Times New Roman" w:hAnsi="Times New Roman" w:cs="Times New Roman"/>
          <w:bCs/>
          <w:i/>
          <w:iCs/>
          <w:sz w:val="24"/>
          <w:szCs w:val="24"/>
          <w:lang w:val="en-GB"/>
        </w:rPr>
        <w:t>busumana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Heterobrancus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longifilis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Auchenoglanis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occidentalis</w:t>
      </w:r>
      <w:proofErr w:type="spellEnd"/>
      <w:r w:rsidRPr="00FF3E25">
        <w:rPr>
          <w:rFonts w:ascii="Times New Roman" w:hAnsi="Times New Roman" w:cs="Times New Roman"/>
          <w:bCs/>
          <w:i/>
          <w:iCs/>
          <w:sz w:val="24"/>
          <w:szCs w:val="24"/>
          <w:lang w:val="en-GB"/>
        </w:rPr>
        <w:t>,</w:t>
      </w:r>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sacratus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wurtzi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macrops</w:t>
      </w:r>
      <w:proofErr w:type="spellEnd"/>
      <w:r w:rsidRPr="00FF3E25">
        <w:rPr>
          <w:rFonts w:ascii="Times New Roman" w:hAnsi="Times New Roman" w:cs="Times New Roman"/>
          <w:bCs/>
          <w:i/>
          <w:iCs/>
          <w:sz w:val="24"/>
          <w:szCs w:val="24"/>
          <w:lang w:val="en-GB"/>
        </w:rPr>
        <w:t xml:space="preserve"> ,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trispilos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Malopterurus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electricus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Mastacembelus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nigromarginatus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batiani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punctifer</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Marcusenius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furcidens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Mormyrops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anguiloides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Petrocephalus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bovei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Papyrocranus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afer</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Pollimyrus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isidori</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bCs/>
          <w:i/>
          <w:sz w:val="24"/>
          <w:szCs w:val="24"/>
          <w:lang w:val="en-GB"/>
        </w:rPr>
        <w:t>Pollimyrus</w:t>
      </w:r>
      <w:proofErr w:type="spellEnd"/>
      <w:r w:rsidRPr="00FF3E25">
        <w:rPr>
          <w:rFonts w:ascii="Times New Roman" w:hAnsi="Times New Roman" w:cs="Times New Roman"/>
          <w:bCs/>
          <w:i/>
          <w:sz w:val="24"/>
          <w:szCs w:val="24"/>
          <w:lang w:val="en-GB"/>
        </w:rPr>
        <w:t xml:space="preserve"> nigricans, </w:t>
      </w:r>
      <w:proofErr w:type="spellStart"/>
      <w:r w:rsidRPr="00FF3E25">
        <w:rPr>
          <w:rFonts w:ascii="Times New Roman" w:hAnsi="Times New Roman" w:cs="Times New Roman"/>
          <w:bCs/>
          <w:i/>
          <w:sz w:val="24"/>
          <w:szCs w:val="24"/>
          <w:lang w:val="en-GB"/>
        </w:rPr>
        <w:t>Protopterus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annectens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Raiamas</w:t>
      </w:r>
      <w:proofErr w:type="spellEnd"/>
      <w:r w:rsidRPr="00FF3E25">
        <w:rPr>
          <w:rFonts w:ascii="Times New Roman" w:hAnsi="Times New Roman" w:cs="Times New Roman"/>
          <w:i/>
          <w:iCs/>
          <w:sz w:val="24"/>
          <w:szCs w:val="24"/>
          <w:lang w:val="en-GB"/>
        </w:rPr>
        <w:t xml:space="preserve"> senegalensis, </w:t>
      </w:r>
      <w:proofErr w:type="spellStart"/>
      <w:r w:rsidRPr="00FF3E25">
        <w:rPr>
          <w:rFonts w:ascii="Times New Roman" w:hAnsi="Times New Roman" w:cs="Times New Roman"/>
          <w:bCs/>
          <w:i/>
          <w:sz w:val="24"/>
          <w:szCs w:val="24"/>
          <w:lang w:val="en-GB"/>
        </w:rPr>
        <w:t>Schilbe</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mystus</w:t>
      </w:r>
      <w:proofErr w:type="spellEnd"/>
      <w:r w:rsidRPr="00FF3E25">
        <w:rPr>
          <w:rFonts w:ascii="Times New Roman" w:hAnsi="Times New Roman" w:cs="Times New Roman"/>
          <w:bCs/>
          <w:i/>
          <w:sz w:val="24"/>
          <w:szCs w:val="24"/>
          <w:lang w:val="en-GB"/>
        </w:rPr>
        <w:t>)</w:t>
      </w:r>
      <w:r w:rsidRPr="00FF3E25">
        <w:rPr>
          <w:rFonts w:ascii="Times New Roman" w:hAnsi="Times New Roman" w:cs="Times New Roman"/>
          <w:sz w:val="24"/>
          <w:szCs w:val="24"/>
          <w:lang w:val="en-GB"/>
        </w:rPr>
        <w:t xml:space="preserve"> </w:t>
      </w:r>
      <w:r w:rsidRPr="00FF3E25">
        <w:rPr>
          <w:rFonts w:ascii="Times New Roman" w:eastAsia="Times New Roman" w:hAnsi="Times New Roman" w:cs="Times New Roman"/>
          <w:sz w:val="24"/>
          <w:szCs w:val="24"/>
          <w:lang w:val="en-GB" w:eastAsia="fr-FR"/>
        </w:rPr>
        <w:t xml:space="preserve">were not present in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w:t>
      </w:r>
      <w:r w:rsidRPr="00FF3E25">
        <w:rPr>
          <w:rFonts w:ascii="Times New Roman" w:hAnsi="Times New Roman" w:cs="Times New Roman"/>
          <w:sz w:val="24"/>
          <w:szCs w:val="24"/>
          <w:lang w:val="en-GB"/>
        </w:rPr>
        <w:t>( Kouassi et al, 2020 ; Kien et al, 2024 ; Koné et al., 2025).</w:t>
      </w:r>
      <w:r w:rsidR="002E3EAF"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However, certain species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hybrid (C. guineensis × C.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Chrisychthys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johnelsi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Synodontis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koensis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Schilbe</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mandibularis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Barbus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ablabes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Barbus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eburneensis</w:t>
      </w:r>
      <w:proofErr w:type="spellEnd"/>
      <w:r w:rsidRPr="00FF3E25">
        <w:rPr>
          <w:rFonts w:ascii="Times New Roman" w:eastAsia="Times New Roman" w:hAnsi="Times New Roman" w:cs="Times New Roman"/>
          <w:sz w:val="24"/>
          <w:szCs w:val="24"/>
          <w:lang w:val="en-GB" w:eastAsia="fr-FR"/>
        </w:rPr>
        <w:t xml:space="preserve">) have been reported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reservoir in northern Côte d’Ivoire. </w:t>
      </w:r>
    </w:p>
    <w:p w14:paraId="571DD586" w14:textId="77777777" w:rsidR="003842DE" w:rsidRPr="00FF3E25" w:rsidRDefault="00675053" w:rsidP="00E738F1">
      <w:pPr>
        <w:pStyle w:val="NormalWeb"/>
        <w:spacing w:line="360" w:lineRule="auto"/>
        <w:jc w:val="both"/>
        <w:rPr>
          <w:b/>
          <w:lang w:val="en-GB"/>
        </w:rPr>
      </w:pPr>
      <w:r w:rsidRPr="00FF3E25">
        <w:rPr>
          <w:b/>
          <w:lang w:val="en-GB"/>
        </w:rPr>
        <w:t xml:space="preserve">3.3 </w:t>
      </w:r>
      <w:r w:rsidR="003842DE" w:rsidRPr="00FF3E25">
        <w:rPr>
          <w:b/>
          <w:lang w:val="en-GB"/>
        </w:rPr>
        <w:t>Ecological indices</w:t>
      </w:r>
    </w:p>
    <w:p w14:paraId="2E954B06"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Shannon-Weaver diversity index (H’) calculated for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w:t>
      </w:r>
      <w:r w:rsidR="00930AB1">
        <w:rPr>
          <w:rFonts w:ascii="Times New Roman" w:eastAsia="Times New Roman" w:hAnsi="Times New Roman" w:cs="Times New Roman"/>
          <w:sz w:val="24"/>
          <w:szCs w:val="24"/>
          <w:lang w:val="en-GB" w:eastAsia="fr-FR"/>
        </w:rPr>
        <w:t>lake</w:t>
      </w:r>
      <w:r w:rsidRPr="00FF3E25">
        <w:rPr>
          <w:rFonts w:ascii="Times New Roman" w:eastAsia="Times New Roman" w:hAnsi="Times New Roman" w:cs="Times New Roman"/>
          <w:sz w:val="24"/>
          <w:szCs w:val="24"/>
          <w:lang w:val="en-GB" w:eastAsia="fr-FR"/>
        </w:rPr>
        <w:t xml:space="preserve"> and the evenness index (E) for Piélou are 0.78 and 0.44 respectively. Similar values (0.40 in the wet season and 0.48 in the dry season) for E were found by Ndiaye et al. (2025)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Dam Lake. </w:t>
      </w:r>
    </w:p>
    <w:p w14:paraId="306BFAC0"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values obtained from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are lower than those reported by Kouassi et al. (2020) for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These authors recorded a Shannon-Weaver species diversity index (H’) of 3.91 and a </w:t>
      </w:r>
      <w:proofErr w:type="spellStart"/>
      <w:r w:rsidRPr="00FF3E25">
        <w:rPr>
          <w:rFonts w:ascii="Times New Roman" w:eastAsia="Times New Roman" w:hAnsi="Times New Roman" w:cs="Times New Roman"/>
          <w:sz w:val="24"/>
          <w:szCs w:val="24"/>
          <w:lang w:val="en-GB" w:eastAsia="fr-FR"/>
        </w:rPr>
        <w:t>Pielou</w:t>
      </w:r>
      <w:proofErr w:type="spellEnd"/>
      <w:r w:rsidRPr="00FF3E25">
        <w:rPr>
          <w:rFonts w:ascii="Times New Roman" w:eastAsia="Times New Roman" w:hAnsi="Times New Roman" w:cs="Times New Roman"/>
          <w:sz w:val="24"/>
          <w:szCs w:val="24"/>
          <w:lang w:val="en-GB" w:eastAsia="fr-FR"/>
        </w:rPr>
        <w:t xml:space="preserve"> evenness index (E) of 0.75. </w:t>
      </w:r>
    </w:p>
    <w:p w14:paraId="397F5BDC"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Our results are similar to those observed at the </w:t>
      </w:r>
      <w:proofErr w:type="spellStart"/>
      <w:r w:rsidRPr="00FF3E25">
        <w:rPr>
          <w:rFonts w:ascii="Times New Roman" w:eastAsia="Times New Roman" w:hAnsi="Times New Roman" w:cs="Times New Roman"/>
          <w:sz w:val="24"/>
          <w:szCs w:val="24"/>
          <w:lang w:val="en-GB" w:eastAsia="fr-FR"/>
        </w:rPr>
        <w:t>Lôkpôhô</w:t>
      </w:r>
      <w:proofErr w:type="spellEnd"/>
      <w:r w:rsidRPr="00FF3E25">
        <w:rPr>
          <w:rFonts w:ascii="Times New Roman" w:eastAsia="Times New Roman" w:hAnsi="Times New Roman" w:cs="Times New Roman"/>
          <w:sz w:val="24"/>
          <w:szCs w:val="24"/>
          <w:lang w:val="en-GB" w:eastAsia="fr-FR"/>
        </w:rPr>
        <w:t xml:space="preserve"> dam, where the Shannon-Weaver diversity index and Piélou’s evenness (E) are 0.94 and 0.49 respectively (Koné et al., 2025). </w:t>
      </w:r>
      <w:r w:rsidRPr="00FF3E25">
        <w:rPr>
          <w:rFonts w:ascii="Times New Roman" w:eastAsia="Times New Roman" w:hAnsi="Times New Roman" w:cs="Times New Roman"/>
          <w:sz w:val="24"/>
          <w:szCs w:val="24"/>
          <w:lang w:val="en-GB" w:eastAsia="fr-FR"/>
        </w:rPr>
        <w:lastRenderedPageBreak/>
        <w:t xml:space="preserve">The low value of the Shannon-Weaver diversity index for the fish community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may be due to its proximity to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mining operations. </w:t>
      </w:r>
    </w:p>
    <w:p w14:paraId="65F3E508" w14:textId="77777777"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A value of (E) close to 1 indicates that the population is well organised (</w:t>
      </w:r>
      <w:proofErr w:type="spellStart"/>
      <w:r w:rsidRPr="00FF3E25">
        <w:rPr>
          <w:rFonts w:ascii="Times New Roman" w:eastAsia="Times New Roman" w:hAnsi="Times New Roman" w:cs="Times New Roman"/>
          <w:sz w:val="24"/>
          <w:szCs w:val="24"/>
          <w:lang w:val="en-GB" w:eastAsia="fr-FR"/>
        </w:rPr>
        <w:t>Dajoz</w:t>
      </w:r>
      <w:proofErr w:type="spellEnd"/>
      <w:r w:rsidRPr="00FF3E25">
        <w:rPr>
          <w:rFonts w:ascii="Times New Roman" w:eastAsia="Times New Roman" w:hAnsi="Times New Roman" w:cs="Times New Roman"/>
          <w:sz w:val="24"/>
          <w:szCs w:val="24"/>
          <w:lang w:val="en-GB" w:eastAsia="fr-FR"/>
        </w:rPr>
        <w:t>, 2000). The low value of the Piélou equity index in this study would suggest a highly disturbed ecological state.</w:t>
      </w:r>
    </w:p>
    <w:p w14:paraId="58A64324" w14:textId="77777777" w:rsidR="00B10935" w:rsidRPr="00FF3E25" w:rsidRDefault="008446D1" w:rsidP="00E738F1">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sz w:val="24"/>
          <w:szCs w:val="24"/>
          <w:lang w:val="en-GB" w:eastAsia="fr-FR"/>
        </w:rPr>
      </w:pPr>
      <w:r w:rsidRPr="00FF3E25">
        <w:rPr>
          <w:rFonts w:ascii="Times New Roman" w:eastAsia="Times New Roman" w:hAnsi="Times New Roman" w:cs="Times New Roman"/>
          <w:b/>
          <w:sz w:val="24"/>
          <w:szCs w:val="24"/>
          <w:lang w:val="en-GB" w:eastAsia="fr-FR"/>
        </w:rPr>
        <w:t>Conclusion</w:t>
      </w:r>
    </w:p>
    <w:p w14:paraId="7D6A90BE" w14:textId="77777777" w:rsidR="008446D1" w:rsidRPr="00FF3E25" w:rsidRDefault="008446D1"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A study of the fish fauna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identified 33 species belonging to 7 orders, 11 families and 17 genera. The families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are the most abundant. At the species level, populations of </w:t>
      </w:r>
      <w:proofErr w:type="spellStart"/>
      <w:r w:rsidRPr="00FF3E25">
        <w:rPr>
          <w:rFonts w:ascii="Times New Roman" w:eastAsia="Times New Roman" w:hAnsi="Times New Roman" w:cs="Times New Roman"/>
          <w:sz w:val="24"/>
          <w:szCs w:val="24"/>
          <w:lang w:val="en-GB" w:eastAsia="fr-FR"/>
        </w:rPr>
        <w:t>Hemichromis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fasciatus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Hybrid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guineensis</w:t>
      </w:r>
      <w:proofErr w:type="spellEnd"/>
      <w:r w:rsidRPr="00FF3E25">
        <w:rPr>
          <w:rFonts w:ascii="Times New Roman" w:eastAsia="Times New Roman" w:hAnsi="Times New Roman" w:cs="Times New Roman"/>
          <w:sz w:val="24"/>
          <w:szCs w:val="24"/>
          <w:lang w:val="en-GB" w:eastAsia="fr-FR"/>
        </w:rPr>
        <w:t xml:space="preserve"> x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Sarotherodon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galilaeus</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Chrisychthys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nigrodigitatus</w:t>
      </w:r>
      <w:proofErr w:type="spellEnd"/>
      <w:r w:rsidRPr="00FF3E25">
        <w:rPr>
          <w:rFonts w:ascii="Times New Roman" w:eastAsia="Times New Roman" w:hAnsi="Times New Roman" w:cs="Times New Roman"/>
          <w:sz w:val="24"/>
          <w:szCs w:val="24"/>
          <w:lang w:val="en-GB" w:eastAsia="fr-FR"/>
        </w:rPr>
        <w:t xml:space="preserve"> dominate the catches. The values of the Shannon-Weaver diversity index (H’) and evenness index (E) indicate a poorly diversified population and a disturbed ecological status.</w:t>
      </w:r>
    </w:p>
    <w:p w14:paraId="02B5683B" w14:textId="77777777" w:rsidR="00D928E5" w:rsidRPr="00FF3E25" w:rsidRDefault="003D2167" w:rsidP="00D928E5">
      <w:pPr>
        <w:jc w:val="both"/>
        <w:rPr>
          <w:rFonts w:ascii="Times New Roman" w:hAnsi="Times New Roman" w:cs="Times New Roman"/>
          <w:b/>
          <w:iCs/>
          <w:sz w:val="24"/>
          <w:szCs w:val="24"/>
          <w:lang w:val="en-GB"/>
        </w:rPr>
      </w:pPr>
      <w:bookmarkStart w:id="0" w:name="_GoBack"/>
      <w:bookmarkEnd w:id="0"/>
      <w:r w:rsidRPr="00FF3E25">
        <w:rPr>
          <w:rFonts w:ascii="Times New Roman" w:hAnsi="Times New Roman" w:cs="Times New Roman"/>
          <w:b/>
          <w:sz w:val="24"/>
          <w:szCs w:val="24"/>
          <w:lang w:val="en-GB"/>
        </w:rPr>
        <w:t>R</w:t>
      </w:r>
      <w:r w:rsidR="00E738F1" w:rsidRPr="00FF3E25">
        <w:rPr>
          <w:rFonts w:ascii="Times New Roman" w:hAnsi="Times New Roman" w:cs="Times New Roman"/>
          <w:b/>
          <w:sz w:val="24"/>
          <w:szCs w:val="24"/>
          <w:lang w:val="en-GB"/>
        </w:rPr>
        <w:t xml:space="preserve">eferences </w:t>
      </w:r>
    </w:p>
    <w:p w14:paraId="21C72846"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Aboua, B. R. D. (2012). Development of a Fish Biotic Integrity Index for the Preservation of Biodiversity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Doctoral Dissertation, Félix Houphouët-Boigny University, p. 227.</w:t>
      </w:r>
    </w:p>
    <w:p w14:paraId="7060C8B6" w14:textId="6983DC9A"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Aliaume, C., Lasserre, G., &amp; Louis, M. (1990). Spatial Organization of Fish Assemblages in the </w:t>
      </w:r>
      <w:proofErr w:type="spellStart"/>
      <w:r w:rsidRPr="00397529">
        <w:rPr>
          <w:rFonts w:ascii="Times New Roman" w:hAnsi="Times New Roman" w:cs="Times New Roman"/>
          <w:sz w:val="24"/>
          <w:szCs w:val="24"/>
          <w:lang w:val="en-GB"/>
        </w:rPr>
        <w:t>Thalassia</w:t>
      </w:r>
      <w:proofErr w:type="spellEnd"/>
      <w:r w:rsidRPr="00397529">
        <w:rPr>
          <w:rFonts w:ascii="Times New Roman" w:hAnsi="Times New Roman" w:cs="Times New Roman"/>
          <w:sz w:val="24"/>
          <w:szCs w:val="24"/>
          <w:lang w:val="en-GB"/>
        </w:rPr>
        <w:t xml:space="preserve"> Seagrass Beds of the Grand Cul-de-Sac Marin, Guadeloupe. Revue </w:t>
      </w:r>
      <w:proofErr w:type="spellStart"/>
      <w:r w:rsidRPr="00397529">
        <w:rPr>
          <w:rFonts w:ascii="Times New Roman" w:hAnsi="Times New Roman" w:cs="Times New Roman"/>
          <w:sz w:val="24"/>
          <w:szCs w:val="24"/>
          <w:lang w:val="en-GB"/>
        </w:rPr>
        <w:t>d’Hydrobiologie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Tropicale</w:t>
      </w:r>
      <w:proofErr w:type="spellEnd"/>
      <w:r w:rsidRPr="00397529">
        <w:rPr>
          <w:rFonts w:ascii="Times New Roman" w:hAnsi="Times New Roman" w:cs="Times New Roman"/>
          <w:sz w:val="24"/>
          <w:szCs w:val="24"/>
          <w:lang w:val="en-GB"/>
        </w:rPr>
        <w:t>, 23(3), 231–250. https://www.documentation.ird.fr/hor/fdi:34177</w:t>
      </w:r>
    </w:p>
    <w:p w14:paraId="4C00F2AA" w14:textId="77777777"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Brahiman</w:t>
      </w:r>
      <w:proofErr w:type="spellEnd"/>
      <w:r w:rsidRPr="00397529">
        <w:rPr>
          <w:rFonts w:ascii="Times New Roman" w:hAnsi="Times New Roman" w:cs="Times New Roman"/>
          <w:sz w:val="24"/>
          <w:szCs w:val="24"/>
          <w:lang w:val="en-GB"/>
        </w:rPr>
        <w:t xml:space="preserve">, K. K., Awa, N., &amp; Danielle, A. B. R. (2021). Characterization of Diversity, Size Structure, and Ecological Stress at the Fish Assemblage Level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(Côte d’Ivoire, West Africa). European Scientific Journal, 17(43), 260.</w:t>
      </w:r>
    </w:p>
    <w:p w14:paraId="5B6A4A09" w14:textId="6368AEF8"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Cecchi, P., </w:t>
      </w:r>
      <w:proofErr w:type="spellStart"/>
      <w:r w:rsidRPr="00397529">
        <w:rPr>
          <w:rFonts w:ascii="Times New Roman" w:hAnsi="Times New Roman" w:cs="Times New Roman"/>
          <w:sz w:val="24"/>
          <w:szCs w:val="24"/>
          <w:lang w:val="en-GB"/>
        </w:rPr>
        <w:t>Lévèque</w:t>
      </w:r>
      <w:proofErr w:type="spellEnd"/>
      <w:r w:rsidRPr="00397529">
        <w:rPr>
          <w:rFonts w:ascii="Times New Roman" w:hAnsi="Times New Roman" w:cs="Times New Roman"/>
          <w:sz w:val="24"/>
          <w:szCs w:val="24"/>
          <w:lang w:val="en-GB"/>
        </w:rPr>
        <w:t xml:space="preserve">, C., &amp; Aubertin, C. (2007). </w:t>
      </w:r>
      <w:proofErr w:type="spellStart"/>
      <w:r w:rsidRPr="00397529">
        <w:rPr>
          <w:rFonts w:ascii="Times New Roman" w:hAnsi="Times New Roman" w:cs="Times New Roman"/>
          <w:sz w:val="24"/>
          <w:szCs w:val="24"/>
          <w:lang w:val="en-GB"/>
        </w:rPr>
        <w:t>L'Eau</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en</w:t>
      </w:r>
      <w:proofErr w:type="spellEnd"/>
      <w:r w:rsidRPr="00397529">
        <w:rPr>
          <w:rFonts w:ascii="Times New Roman" w:hAnsi="Times New Roman" w:cs="Times New Roman"/>
          <w:sz w:val="24"/>
          <w:szCs w:val="24"/>
          <w:lang w:val="en-GB"/>
        </w:rPr>
        <w:t xml:space="preserve"> Partage: les Petits Barrages de Côte d'Ivoire [Shared Water: Small Dams in Côte d'Ivoire]. IRD Editions: Paris; p. 295. IRD Identifier: fdi:010040054</w:t>
      </w:r>
    </w:p>
    <w:p w14:paraId="17A712CA" w14:textId="589A1788"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Da Costa, K. S., Tito de Morais, L., &amp; Traoré, K. (2004). </w:t>
      </w:r>
      <w:proofErr w:type="spellStart"/>
      <w:r w:rsidRPr="00397529">
        <w:rPr>
          <w:rFonts w:ascii="Times New Roman" w:hAnsi="Times New Roman" w:cs="Times New Roman"/>
          <w:sz w:val="24"/>
          <w:szCs w:val="24"/>
          <w:lang w:val="en-GB"/>
        </w:rPr>
        <w:t>Potentialités</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halieutiques</w:t>
      </w:r>
      <w:proofErr w:type="spellEnd"/>
      <w:r w:rsidRPr="00397529">
        <w:rPr>
          <w:rFonts w:ascii="Times New Roman" w:hAnsi="Times New Roman" w:cs="Times New Roman"/>
          <w:sz w:val="24"/>
          <w:szCs w:val="24"/>
          <w:lang w:val="en-GB"/>
        </w:rPr>
        <w:t xml:space="preserve"> des petits barrages du </w:t>
      </w:r>
      <w:proofErr w:type="spellStart"/>
      <w:r w:rsidRPr="00397529">
        <w:rPr>
          <w:rFonts w:ascii="Times New Roman" w:hAnsi="Times New Roman" w:cs="Times New Roman"/>
          <w:sz w:val="24"/>
          <w:szCs w:val="24"/>
          <w:lang w:val="en-GB"/>
        </w:rPr>
        <w:t>nord</w:t>
      </w:r>
      <w:proofErr w:type="spellEnd"/>
      <w:r w:rsidRPr="00397529">
        <w:rPr>
          <w:rFonts w:ascii="Times New Roman" w:hAnsi="Times New Roman" w:cs="Times New Roman"/>
          <w:sz w:val="24"/>
          <w:szCs w:val="24"/>
          <w:lang w:val="en-GB"/>
        </w:rPr>
        <w:t xml:space="preserve"> de la Côte d'Ivoire [Fisheries Potential of Small Dams in Northern Côte d'Ivoire]. Technical Sheet, p. 7. DOI:10.13140/RG.2.1.1344.8160</w:t>
      </w:r>
    </w:p>
    <w:p w14:paraId="64CF2538" w14:textId="2E863D2C" w:rsidR="00CC4080" w:rsidRPr="00CC4080" w:rsidRDefault="00CC4080" w:rsidP="00CC4080">
      <w:pPr>
        <w:rPr>
          <w:rFonts w:ascii="Times New Roman" w:hAnsi="Times New Roman" w:cs="Times New Roman"/>
          <w:sz w:val="24"/>
          <w:szCs w:val="24"/>
          <w:lang w:val="en-GB"/>
        </w:rPr>
      </w:pPr>
      <w:r w:rsidRPr="00CC4080">
        <w:rPr>
          <w:rFonts w:ascii="Times New Roman" w:hAnsi="Times New Roman" w:cs="Times New Roman"/>
          <w:sz w:val="24"/>
          <w:szCs w:val="24"/>
          <w:lang w:val="en-GB"/>
        </w:rPr>
        <w:t>Da Costa, K. S., &amp; Tito de Morais, L. (2007). Trophic Structures of Fish Assemblages in Small Dams. In Shared Water: Small Dams in Côte d'Ivoire, Cecchi, P. IRD Editions: Paris; 153–164. IRD Identifier: fdi:010040054</w:t>
      </w:r>
    </w:p>
    <w:p w14:paraId="79D3D35F" w14:textId="30D69207" w:rsidR="00CC4080" w:rsidRP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t>Dajoz</w:t>
      </w:r>
      <w:proofErr w:type="spellEnd"/>
      <w:r w:rsidRPr="00CC4080">
        <w:rPr>
          <w:rFonts w:ascii="Times New Roman" w:hAnsi="Times New Roman" w:cs="Times New Roman"/>
          <w:sz w:val="24"/>
          <w:szCs w:val="24"/>
          <w:lang w:val="en-GB"/>
        </w:rPr>
        <w:t xml:space="preserve">, R. (2000). Essentials of Ecology. </w:t>
      </w:r>
      <w:proofErr w:type="spellStart"/>
      <w:r w:rsidRPr="00CC4080">
        <w:rPr>
          <w:rFonts w:ascii="Times New Roman" w:hAnsi="Times New Roman" w:cs="Times New Roman"/>
          <w:sz w:val="24"/>
          <w:szCs w:val="24"/>
          <w:lang w:val="en-GB"/>
        </w:rPr>
        <w:t>Dunod</w:t>
      </w:r>
      <w:proofErr w:type="spellEnd"/>
      <w:r w:rsidRPr="00CC4080">
        <w:rPr>
          <w:rFonts w:ascii="Times New Roman" w:hAnsi="Times New Roman" w:cs="Times New Roman"/>
          <w:sz w:val="24"/>
          <w:szCs w:val="24"/>
          <w:lang w:val="en-GB"/>
        </w:rPr>
        <w:t>: Paris, France; p. 615.</w:t>
      </w:r>
    </w:p>
    <w:p w14:paraId="68E79153" w14:textId="382A3388" w:rsid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t>Daget</w:t>
      </w:r>
      <w:proofErr w:type="spellEnd"/>
      <w:r w:rsidRPr="00CC4080">
        <w:rPr>
          <w:rFonts w:ascii="Times New Roman" w:hAnsi="Times New Roman" w:cs="Times New Roman"/>
          <w:sz w:val="24"/>
          <w:szCs w:val="24"/>
          <w:lang w:val="en-GB"/>
        </w:rPr>
        <w:t>, J. (1979). Mathematical Models in Ecology. Ecology Collection. Masson Editions; p. 172.</w:t>
      </w:r>
    </w:p>
    <w:p w14:paraId="2D4679DC" w14:textId="7349950A" w:rsidR="00397529" w:rsidRPr="00397529" w:rsidRDefault="00397529" w:rsidP="00CC4080">
      <w:pPr>
        <w:rPr>
          <w:rFonts w:ascii="Times New Roman" w:hAnsi="Times New Roman" w:cs="Times New Roman"/>
          <w:sz w:val="24"/>
          <w:szCs w:val="24"/>
          <w:lang w:val="en-GB"/>
        </w:rPr>
      </w:pPr>
      <w:r w:rsidRPr="00397529">
        <w:rPr>
          <w:rFonts w:ascii="Times New Roman" w:hAnsi="Times New Roman" w:cs="Times New Roman"/>
          <w:sz w:val="24"/>
          <w:szCs w:val="24"/>
          <w:lang w:val="en-GB"/>
        </w:rPr>
        <w:lastRenderedPageBreak/>
        <w:t>Diaby, M., Ndiaye, A., Kouakou, F. K. I., &amp; N’Da, K. (2025). Bibliographical review of fish communities in the Ivorian inland fisheries: what are the indicators for management purposes? International Journal of Zoology and Applied Biosciences, 10(4), 43–68. DOI:10.55126/</w:t>
      </w:r>
      <w:proofErr w:type="gramStart"/>
      <w:r w:rsidRPr="00397529">
        <w:rPr>
          <w:rFonts w:ascii="Times New Roman" w:hAnsi="Times New Roman" w:cs="Times New Roman"/>
          <w:sz w:val="24"/>
          <w:szCs w:val="24"/>
          <w:lang w:val="en-GB"/>
        </w:rPr>
        <w:t>ijzab.2025.v</w:t>
      </w:r>
      <w:proofErr w:type="gramEnd"/>
      <w:r w:rsidRPr="00397529">
        <w:rPr>
          <w:rFonts w:ascii="Times New Roman" w:hAnsi="Times New Roman" w:cs="Times New Roman"/>
          <w:sz w:val="24"/>
          <w:szCs w:val="24"/>
          <w:lang w:val="en-GB"/>
        </w:rPr>
        <w:t>10.i04.005</w:t>
      </w:r>
    </w:p>
    <w:p w14:paraId="03BDC99D"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Diaby, M., Agnissan, J-P. A., Kouassi, K. D. &amp; N’da K. (2022). Fishing Activity on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Dam Lake (Northern Côte d'Ivoire): Synthesis of Recent Data and Additional Information. Scholars Academic Journal of Biosciences, 10(6), 116-121. DOI: 10.36347/</w:t>
      </w:r>
      <w:proofErr w:type="gramStart"/>
      <w:r w:rsidRPr="00397529">
        <w:rPr>
          <w:rFonts w:ascii="Times New Roman" w:hAnsi="Times New Roman" w:cs="Times New Roman"/>
          <w:sz w:val="24"/>
          <w:szCs w:val="24"/>
          <w:lang w:val="en-GB"/>
        </w:rPr>
        <w:t>sajb.2022.v</w:t>
      </w:r>
      <w:proofErr w:type="gramEnd"/>
      <w:r w:rsidRPr="00397529">
        <w:rPr>
          <w:rFonts w:ascii="Times New Roman" w:hAnsi="Times New Roman" w:cs="Times New Roman"/>
          <w:sz w:val="24"/>
          <w:szCs w:val="24"/>
          <w:lang w:val="en-GB"/>
        </w:rPr>
        <w:t>10i06.001</w:t>
      </w:r>
    </w:p>
    <w:p w14:paraId="22EC3399"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Diouf, P.S. (1994). Techniques for sampling fish assemblages. CRO Dakar-</w:t>
      </w:r>
      <w:proofErr w:type="spellStart"/>
      <w:r w:rsidRPr="00397529">
        <w:rPr>
          <w:rFonts w:ascii="Times New Roman" w:hAnsi="Times New Roman" w:cs="Times New Roman"/>
          <w:sz w:val="24"/>
          <w:szCs w:val="24"/>
          <w:lang w:val="en-GB"/>
        </w:rPr>
        <w:t>Thiaroye</w:t>
      </w:r>
      <w:proofErr w:type="spellEnd"/>
      <w:r w:rsidRPr="00397529">
        <w:rPr>
          <w:rFonts w:ascii="Times New Roman" w:hAnsi="Times New Roman" w:cs="Times New Roman"/>
          <w:sz w:val="24"/>
          <w:szCs w:val="24"/>
          <w:lang w:val="en-GB"/>
        </w:rPr>
        <w:t xml:space="preserve"> Document, p. 9.</w:t>
      </w:r>
    </w:p>
    <w:p w14:paraId="5A844AD3" w14:textId="77777777"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Eyi</w:t>
      </w:r>
      <w:proofErr w:type="spellEnd"/>
      <w:r w:rsidRPr="00397529">
        <w:rPr>
          <w:rFonts w:ascii="Times New Roman" w:hAnsi="Times New Roman" w:cs="Times New Roman"/>
          <w:sz w:val="24"/>
          <w:szCs w:val="24"/>
          <w:lang w:val="en-GB"/>
        </w:rPr>
        <w:t xml:space="preserve">, J.A., Konan, K.J., Tano, K., N’da B. &amp; </w:t>
      </w:r>
      <w:proofErr w:type="spellStart"/>
      <w:r w:rsidRPr="00397529">
        <w:rPr>
          <w:rFonts w:ascii="Times New Roman" w:hAnsi="Times New Roman" w:cs="Times New Roman"/>
          <w:sz w:val="24"/>
          <w:szCs w:val="24"/>
          <w:lang w:val="en-GB"/>
        </w:rPr>
        <w:t>Atsé</w:t>
      </w:r>
      <w:proofErr w:type="spellEnd"/>
      <w:r w:rsidRPr="00397529">
        <w:rPr>
          <w:rFonts w:ascii="Times New Roman" w:hAnsi="Times New Roman" w:cs="Times New Roman"/>
          <w:sz w:val="24"/>
          <w:szCs w:val="24"/>
          <w:lang w:val="en-GB"/>
        </w:rPr>
        <w:t>, C. B. (2016). Preliminary study of the ichthyofaunal communities of the Ono Lagoon (Côte d’Ivoire). Journal of Applied Biosciences, 104, 9894-9903. DOI:10.4314/</w:t>
      </w:r>
      <w:proofErr w:type="gramStart"/>
      <w:r w:rsidRPr="00397529">
        <w:rPr>
          <w:rFonts w:ascii="Times New Roman" w:hAnsi="Times New Roman" w:cs="Times New Roman"/>
          <w:sz w:val="24"/>
          <w:szCs w:val="24"/>
          <w:lang w:val="en-GB"/>
        </w:rPr>
        <w:t>jab.v</w:t>
      </w:r>
      <w:proofErr w:type="gramEnd"/>
      <w:r w:rsidRPr="00397529">
        <w:rPr>
          <w:rFonts w:ascii="Times New Roman" w:hAnsi="Times New Roman" w:cs="Times New Roman"/>
          <w:sz w:val="24"/>
          <w:szCs w:val="24"/>
          <w:lang w:val="en-GB"/>
        </w:rPr>
        <w:t>104i1.1</w:t>
      </w:r>
    </w:p>
    <w:p w14:paraId="20375D1E" w14:textId="49063F75"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Frontier, S. (1983). Sampling of species diversity. In Sampling Strategies in Ecology, Frontier and Masson (eds.). Ecology Collection, 18: Paris; p. 494.</w:t>
      </w:r>
    </w:p>
    <w:p w14:paraId="3CE0CEE6" w14:textId="61898EED"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Kien, K.B., Ndiaye, A., Aboua, B.R.D. &amp; Kouamelan, E.P. (2024). Exploitation of fish assemblages in </w:t>
      </w:r>
      <w:proofErr w:type="spellStart"/>
      <w:r w:rsidRPr="00CC4080">
        <w:rPr>
          <w:rFonts w:ascii="Times New Roman" w:hAnsi="Times New Roman" w:cs="Times New Roman"/>
          <w:sz w:val="24"/>
          <w:szCs w:val="24"/>
          <w:lang w:val="en-GB"/>
        </w:rPr>
        <w:t>Dassoungboho</w:t>
      </w:r>
      <w:proofErr w:type="spellEnd"/>
      <w:r w:rsidRPr="00CC4080">
        <w:rPr>
          <w:rFonts w:ascii="Times New Roman" w:hAnsi="Times New Roman" w:cs="Times New Roman"/>
          <w:sz w:val="24"/>
          <w:szCs w:val="24"/>
          <w:lang w:val="en-GB"/>
        </w:rPr>
        <w:t xml:space="preserve"> dam lake in Northern Ivory Coast. Bulletin of the Scientific Institute, Rabat, Life Sciences Section, No. 46, 29–35. </w:t>
      </w:r>
      <w:hyperlink r:id="rId7" w:history="1">
        <w:r w:rsidRPr="00272D7F">
          <w:rPr>
            <w:rStyle w:val="Hyperlink"/>
            <w:rFonts w:ascii="Times New Roman" w:hAnsi="Times New Roman" w:cs="Times New Roman"/>
            <w:sz w:val="24"/>
            <w:szCs w:val="24"/>
            <w:lang w:val="en-GB"/>
          </w:rPr>
          <w:t>https://www.israbat.ac.ma/wp-content/uploads/2024/12/Bueletin_BIS_SV_N%C2%B046_2024_Kouassi_et_al_4.pdf</w:t>
        </w:r>
      </w:hyperlink>
    </w:p>
    <w:p w14:paraId="0CBC19FB" w14:textId="24E33E7C"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Kouassi, K.D., Diaby, M., Soro, Y. &amp; N’Da, K. (2020). Ichthyological fauna of the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Korhogo</w:t>
      </w:r>
      <w:proofErr w:type="spellEnd"/>
      <w:r w:rsidRPr="00397529">
        <w:rPr>
          <w:rFonts w:ascii="Times New Roman" w:hAnsi="Times New Roman" w:cs="Times New Roman"/>
          <w:sz w:val="24"/>
          <w:szCs w:val="24"/>
          <w:lang w:val="en-GB"/>
        </w:rPr>
        <w:t>, Côte d'Ivoire). International Journal of Biological and Chemical Sciences, 14(7), 2528-2537. DOI: https://dx.doi.org/10.4314/ijbcs.v14i7.13</w:t>
      </w:r>
    </w:p>
    <w:p w14:paraId="5A12592D" w14:textId="13E89CD8"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Koudou, D., </w:t>
      </w:r>
      <w:proofErr w:type="spellStart"/>
      <w:r w:rsidRPr="00CC4080">
        <w:rPr>
          <w:rFonts w:ascii="Times New Roman" w:hAnsi="Times New Roman" w:cs="Times New Roman"/>
          <w:sz w:val="24"/>
          <w:szCs w:val="24"/>
          <w:lang w:val="en-GB"/>
        </w:rPr>
        <w:t>Kakou</w:t>
      </w:r>
      <w:proofErr w:type="spellEnd"/>
      <w:r w:rsidRPr="00CC4080">
        <w:rPr>
          <w:rFonts w:ascii="Times New Roman" w:hAnsi="Times New Roman" w:cs="Times New Roman"/>
          <w:sz w:val="24"/>
          <w:szCs w:val="24"/>
          <w:lang w:val="en-GB"/>
        </w:rPr>
        <w:t xml:space="preserve">, Y.S.C., &amp; </w:t>
      </w:r>
      <w:proofErr w:type="spellStart"/>
      <w:r w:rsidRPr="00CC4080">
        <w:rPr>
          <w:rFonts w:ascii="Times New Roman" w:hAnsi="Times New Roman" w:cs="Times New Roman"/>
          <w:sz w:val="24"/>
          <w:szCs w:val="24"/>
          <w:lang w:val="en-GB"/>
        </w:rPr>
        <w:t>Sékongo</w:t>
      </w:r>
      <w:proofErr w:type="spellEnd"/>
      <w:r w:rsidRPr="00CC4080">
        <w:rPr>
          <w:rFonts w:ascii="Times New Roman" w:hAnsi="Times New Roman" w:cs="Times New Roman"/>
          <w:sz w:val="24"/>
          <w:szCs w:val="24"/>
          <w:lang w:val="en-GB"/>
        </w:rPr>
        <w:t xml:space="preserve">, L. G. (2020). Fishing in Lake </w:t>
      </w:r>
      <w:proofErr w:type="spellStart"/>
      <w:r w:rsidRPr="00CC4080">
        <w:rPr>
          <w:rFonts w:ascii="Times New Roman" w:hAnsi="Times New Roman" w:cs="Times New Roman"/>
          <w:sz w:val="24"/>
          <w:szCs w:val="24"/>
          <w:lang w:val="en-GB"/>
        </w:rPr>
        <w:t>Korhogo</w:t>
      </w:r>
      <w:proofErr w:type="spellEnd"/>
      <w:r w:rsidRPr="00CC4080">
        <w:rPr>
          <w:rFonts w:ascii="Times New Roman" w:hAnsi="Times New Roman" w:cs="Times New Roman"/>
          <w:sz w:val="24"/>
          <w:szCs w:val="24"/>
          <w:lang w:val="en-GB"/>
        </w:rPr>
        <w:t xml:space="preserve"> (Côte d’Ivoire): stakeholders, uncontrolled exploitation, and signs of degradation of fishery resources. Revue de </w:t>
      </w:r>
      <w:proofErr w:type="spellStart"/>
      <w:r w:rsidRPr="00CC4080">
        <w:rPr>
          <w:rFonts w:ascii="Times New Roman" w:hAnsi="Times New Roman" w:cs="Times New Roman"/>
          <w:sz w:val="24"/>
          <w:szCs w:val="24"/>
          <w:lang w:val="en-GB"/>
        </w:rPr>
        <w:t>géographie</w:t>
      </w:r>
      <w:proofErr w:type="spellEnd"/>
      <w:r w:rsidRPr="00CC4080">
        <w:rPr>
          <w:rFonts w:ascii="Times New Roman" w:hAnsi="Times New Roman" w:cs="Times New Roman"/>
          <w:sz w:val="24"/>
          <w:szCs w:val="24"/>
          <w:lang w:val="en-GB"/>
        </w:rPr>
        <w:t xml:space="preserve"> de </w:t>
      </w:r>
      <w:proofErr w:type="spellStart"/>
      <w:r w:rsidRPr="00CC4080">
        <w:rPr>
          <w:rFonts w:ascii="Times New Roman" w:hAnsi="Times New Roman" w:cs="Times New Roman"/>
          <w:sz w:val="24"/>
          <w:szCs w:val="24"/>
          <w:lang w:val="en-GB"/>
        </w:rPr>
        <w:t>l’Université</w:t>
      </w:r>
      <w:proofErr w:type="spellEnd"/>
      <w:r w:rsidRPr="00CC4080">
        <w:rPr>
          <w:rFonts w:ascii="Times New Roman" w:hAnsi="Times New Roman" w:cs="Times New Roman"/>
          <w:sz w:val="24"/>
          <w:szCs w:val="24"/>
          <w:lang w:val="en-GB"/>
        </w:rPr>
        <w:t xml:space="preserve"> Jean </w:t>
      </w:r>
      <w:proofErr w:type="spellStart"/>
      <w:r w:rsidRPr="00CC4080">
        <w:rPr>
          <w:rFonts w:ascii="Times New Roman" w:hAnsi="Times New Roman" w:cs="Times New Roman"/>
          <w:sz w:val="24"/>
          <w:szCs w:val="24"/>
          <w:lang w:val="en-GB"/>
        </w:rPr>
        <w:t>Lorougnon</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Guédé</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Daloa</w:t>
      </w:r>
      <w:proofErr w:type="spellEnd"/>
      <w:r w:rsidRPr="00CC4080">
        <w:rPr>
          <w:rFonts w:ascii="Times New Roman" w:hAnsi="Times New Roman" w:cs="Times New Roman"/>
          <w:sz w:val="24"/>
          <w:szCs w:val="24"/>
          <w:lang w:val="en-GB"/>
        </w:rPr>
        <w:t xml:space="preserve">, Côte d’Ivoire), </w:t>
      </w:r>
      <w:hyperlink r:id="rId8" w:history="1">
        <w:r w:rsidRPr="00272D7F">
          <w:rPr>
            <w:rStyle w:val="Hyperlink"/>
            <w:rFonts w:ascii="Times New Roman" w:hAnsi="Times New Roman" w:cs="Times New Roman"/>
            <w:sz w:val="24"/>
            <w:szCs w:val="24"/>
            <w:lang w:val="en-GB"/>
          </w:rPr>
          <w:t>http://www.revuegeo-univdaloa.net</w:t>
        </w:r>
      </w:hyperlink>
      <w:r w:rsidRPr="00CC4080">
        <w:rPr>
          <w:rFonts w:ascii="Times New Roman" w:hAnsi="Times New Roman" w:cs="Times New Roman"/>
          <w:sz w:val="24"/>
          <w:szCs w:val="24"/>
          <w:lang w:val="en-GB"/>
        </w:rPr>
        <w:t>.</w:t>
      </w:r>
    </w:p>
    <w:p w14:paraId="79AB537A" w14:textId="09F6BF3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Kone, T., Kouassi, K.D., Amon, Y. N. &amp; N’Da, K. (2025). Ichthyological community of the </w:t>
      </w:r>
      <w:proofErr w:type="spellStart"/>
      <w:r w:rsidRPr="00397529">
        <w:rPr>
          <w:rFonts w:ascii="Times New Roman" w:hAnsi="Times New Roman" w:cs="Times New Roman"/>
          <w:sz w:val="24"/>
          <w:szCs w:val="24"/>
          <w:lang w:val="en-GB"/>
        </w:rPr>
        <w:t>Lôkpôhô</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Ferkessédougou</w:t>
      </w:r>
      <w:proofErr w:type="spellEnd"/>
      <w:r w:rsidRPr="00397529">
        <w:rPr>
          <w:rFonts w:ascii="Times New Roman" w:hAnsi="Times New Roman" w:cs="Times New Roman"/>
          <w:sz w:val="24"/>
          <w:szCs w:val="24"/>
          <w:lang w:val="en-GB"/>
        </w:rPr>
        <w:t>, Côte d'Ivoire). International Journal of Biological and Chemical Sciences, 19(3), 1002-1014. DOI: https://dx.doi.org/10.4314/ijbcs.v19i3.13</w:t>
      </w:r>
    </w:p>
    <w:p w14:paraId="3CAE6961" w14:textId="7F418124"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Le Guen, T. (2002). The dams of Northern Côte d’Ivoire: socio-economic development and health status of the populations. </w:t>
      </w:r>
      <w:proofErr w:type="spellStart"/>
      <w:r w:rsidRPr="00397529">
        <w:rPr>
          <w:rFonts w:ascii="Times New Roman" w:hAnsi="Times New Roman" w:cs="Times New Roman"/>
          <w:sz w:val="24"/>
          <w:szCs w:val="24"/>
          <w:lang w:val="en-GB"/>
        </w:rPr>
        <w:t>Doctorat</w:t>
      </w:r>
      <w:proofErr w:type="spellEnd"/>
      <w:r w:rsidRPr="00397529">
        <w:rPr>
          <w:rFonts w:ascii="Times New Roman" w:hAnsi="Times New Roman" w:cs="Times New Roman"/>
          <w:sz w:val="24"/>
          <w:szCs w:val="24"/>
          <w:lang w:val="en-GB"/>
        </w:rPr>
        <w:t xml:space="preserve"> nouveau </w:t>
      </w:r>
      <w:proofErr w:type="spellStart"/>
      <w:r w:rsidRPr="00397529">
        <w:rPr>
          <w:rFonts w:ascii="Times New Roman" w:hAnsi="Times New Roman" w:cs="Times New Roman"/>
          <w:sz w:val="24"/>
          <w:szCs w:val="24"/>
          <w:lang w:val="en-GB"/>
        </w:rPr>
        <w:t>régime</w:t>
      </w:r>
      <w:proofErr w:type="spellEnd"/>
      <w:r w:rsidRPr="00397529">
        <w:rPr>
          <w:rFonts w:ascii="Times New Roman" w:hAnsi="Times New Roman" w:cs="Times New Roman"/>
          <w:sz w:val="24"/>
          <w:szCs w:val="24"/>
          <w:lang w:val="en-GB"/>
        </w:rPr>
        <w:t xml:space="preserve"> in Geography, University of Western Brittany, p. 467.</w:t>
      </w:r>
    </w:p>
    <w:p w14:paraId="0A0D8409"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Lévêque, C. (1995). Habitat: Being in the Right Place at the Right Time? Bulletin Français de la Pêche et de la Pisciculture, 337, 9–20. DOI:10.1051/kmae:1995006</w:t>
      </w:r>
    </w:p>
    <w:p w14:paraId="438EFFEC"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Lévêque, C. &amp;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(1999). Impacts of Human Activities. In: </w:t>
      </w:r>
      <w:proofErr w:type="spellStart"/>
      <w:r w:rsidRPr="00397529">
        <w:rPr>
          <w:rFonts w:ascii="Times New Roman" w:hAnsi="Times New Roman" w:cs="Times New Roman"/>
          <w:sz w:val="24"/>
          <w:szCs w:val="24"/>
          <w:lang w:val="en-GB"/>
        </w:rPr>
        <w:t>Lévêque</w:t>
      </w:r>
      <w:proofErr w:type="spellEnd"/>
      <w:r w:rsidRPr="00397529">
        <w:rPr>
          <w:rFonts w:ascii="Times New Roman" w:hAnsi="Times New Roman" w:cs="Times New Roman"/>
          <w:sz w:val="24"/>
          <w:szCs w:val="24"/>
          <w:lang w:val="en-GB"/>
        </w:rPr>
        <w:t xml:space="preserve"> C,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(eds). *Fishes of African Inland Waters: Diversity, Ecology, and Human Utilization*. IRD Publishing, Paris: 365–383. https://horizon.documentation.ird.fr/exl-doc/pleins_textes/divers11-10/010018540.pdf</w:t>
      </w:r>
    </w:p>
    <w:p w14:paraId="5FFCD27B"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lastRenderedPageBreak/>
        <w:t xml:space="preserve">Ndiaye, A., Kien, K.B., Kouakou, F.K.I. &amp; </w:t>
      </w:r>
      <w:proofErr w:type="spellStart"/>
      <w:r w:rsidRPr="00397529">
        <w:rPr>
          <w:rFonts w:ascii="Times New Roman" w:hAnsi="Times New Roman" w:cs="Times New Roman"/>
          <w:sz w:val="24"/>
          <w:szCs w:val="24"/>
          <w:lang w:val="en-GB"/>
        </w:rPr>
        <w:t>Diomandé</w:t>
      </w:r>
      <w:proofErr w:type="spellEnd"/>
      <w:r w:rsidRPr="00397529">
        <w:rPr>
          <w:rFonts w:ascii="Times New Roman" w:hAnsi="Times New Roman" w:cs="Times New Roman"/>
          <w:sz w:val="24"/>
          <w:szCs w:val="24"/>
          <w:lang w:val="en-GB"/>
        </w:rPr>
        <w:t xml:space="preserve">, D. (2025). Ichthyology Faunal Diversity and Assemblage of </w:t>
      </w:r>
      <w:proofErr w:type="spellStart"/>
      <w:r w:rsidRPr="00397529">
        <w:rPr>
          <w:rFonts w:ascii="Times New Roman" w:hAnsi="Times New Roman" w:cs="Times New Roman"/>
          <w:sz w:val="24"/>
          <w:szCs w:val="24"/>
          <w:lang w:val="en-GB"/>
        </w:rPr>
        <w:t>Sologo</w:t>
      </w:r>
      <w:proofErr w:type="spellEnd"/>
      <w:r w:rsidRPr="00397529">
        <w:rPr>
          <w:rFonts w:ascii="Times New Roman" w:hAnsi="Times New Roman" w:cs="Times New Roman"/>
          <w:sz w:val="24"/>
          <w:szCs w:val="24"/>
          <w:lang w:val="en-GB"/>
        </w:rPr>
        <w:t xml:space="preserve"> Lake before Its Rehabilitation in Northern Ivory Coast. Journal of Advances in Biology &amp; Biotechnology, 28 (9), 1305–1315.</w:t>
      </w:r>
    </w:p>
    <w:p w14:paraId="0123990C"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DOI: https://doi.org/10.9734/jabb/2025/v28i92977</w:t>
      </w:r>
    </w:p>
    <w:p w14:paraId="7C62D9DA" w14:textId="0A86317C"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N’dri, K.M., Diaby, M., Yao, K. &amp; Ibo, G.J. (2020). Inland Fisheries at Lake </w:t>
      </w:r>
      <w:proofErr w:type="spellStart"/>
      <w:r w:rsidRPr="00397529">
        <w:rPr>
          <w:rFonts w:ascii="Times New Roman" w:hAnsi="Times New Roman" w:cs="Times New Roman"/>
          <w:sz w:val="24"/>
          <w:szCs w:val="24"/>
          <w:lang w:val="en-GB"/>
        </w:rPr>
        <w:t>Songori</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Gontougo</w:t>
      </w:r>
      <w:proofErr w:type="spellEnd"/>
      <w:r w:rsidRPr="00397529">
        <w:rPr>
          <w:rFonts w:ascii="Times New Roman" w:hAnsi="Times New Roman" w:cs="Times New Roman"/>
          <w:sz w:val="24"/>
          <w:szCs w:val="24"/>
          <w:lang w:val="en-GB"/>
        </w:rPr>
        <w:t xml:space="preserve"> Region; Northeast Côte d’Ivoire): Production Factors and Level of Fisheries Exploitation. </w:t>
      </w:r>
      <w:proofErr w:type="spellStart"/>
      <w:r w:rsidRPr="00397529">
        <w:rPr>
          <w:rFonts w:ascii="Times New Roman" w:hAnsi="Times New Roman" w:cs="Times New Roman"/>
          <w:sz w:val="24"/>
          <w:szCs w:val="24"/>
          <w:lang w:val="en-GB"/>
        </w:rPr>
        <w:t>Agronomie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Africaine</w:t>
      </w:r>
      <w:proofErr w:type="spellEnd"/>
      <w:r w:rsidRPr="00397529">
        <w:rPr>
          <w:rFonts w:ascii="Times New Roman" w:hAnsi="Times New Roman" w:cs="Times New Roman"/>
          <w:sz w:val="24"/>
          <w:szCs w:val="24"/>
          <w:lang w:val="en-GB"/>
        </w:rPr>
        <w:t>, 32 (3), 353–363. https://www.a</w:t>
      </w:r>
      <w:r w:rsidRPr="00397529">
        <w:t xml:space="preserve"> </w:t>
      </w:r>
      <w:r w:rsidRPr="00397529">
        <w:rPr>
          <w:rFonts w:ascii="Times New Roman" w:hAnsi="Times New Roman" w:cs="Times New Roman"/>
          <w:sz w:val="24"/>
          <w:szCs w:val="24"/>
          <w:lang w:val="en-GB"/>
        </w:rPr>
        <w:t>jol.info/</w:t>
      </w:r>
      <w:proofErr w:type="spellStart"/>
      <w:r w:rsidRPr="00397529">
        <w:rPr>
          <w:rFonts w:ascii="Times New Roman" w:hAnsi="Times New Roman" w:cs="Times New Roman"/>
          <w:sz w:val="24"/>
          <w:szCs w:val="24"/>
          <w:lang w:val="en-GB"/>
        </w:rPr>
        <w:t>index.php</w:t>
      </w:r>
      <w:proofErr w:type="spellEnd"/>
      <w:r w:rsidRPr="00397529">
        <w:rPr>
          <w:rFonts w:ascii="Times New Roman" w:hAnsi="Times New Roman" w:cs="Times New Roman"/>
          <w:sz w:val="24"/>
          <w:szCs w:val="24"/>
          <w:lang w:val="en-GB"/>
        </w:rPr>
        <w:t>/</w:t>
      </w:r>
      <w:proofErr w:type="spellStart"/>
      <w:r w:rsidRPr="00397529">
        <w:rPr>
          <w:rFonts w:ascii="Times New Roman" w:hAnsi="Times New Roman" w:cs="Times New Roman"/>
          <w:sz w:val="24"/>
          <w:szCs w:val="24"/>
          <w:lang w:val="en-GB"/>
        </w:rPr>
        <w:t>aga</w:t>
      </w:r>
      <w:proofErr w:type="spellEnd"/>
      <w:r w:rsidRPr="00397529">
        <w:rPr>
          <w:rFonts w:ascii="Times New Roman" w:hAnsi="Times New Roman" w:cs="Times New Roman"/>
          <w:sz w:val="24"/>
          <w:szCs w:val="24"/>
          <w:lang w:val="en-GB"/>
        </w:rPr>
        <w:t>/article/view/202550/191002</w:t>
      </w:r>
    </w:p>
    <w:p w14:paraId="2EBFEC42" w14:textId="77777777"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Paugy, D., Leveque, C. &amp; </w:t>
      </w:r>
      <w:proofErr w:type="spellStart"/>
      <w:r w:rsidRPr="00CC4080">
        <w:rPr>
          <w:rFonts w:ascii="Times New Roman" w:hAnsi="Times New Roman" w:cs="Times New Roman"/>
          <w:sz w:val="24"/>
          <w:szCs w:val="24"/>
          <w:lang w:val="en-GB"/>
        </w:rPr>
        <w:t>Teugels</w:t>
      </w:r>
      <w:proofErr w:type="spellEnd"/>
      <w:r w:rsidRPr="00CC4080">
        <w:rPr>
          <w:rFonts w:ascii="Times New Roman" w:hAnsi="Times New Roman" w:cs="Times New Roman"/>
          <w:sz w:val="24"/>
          <w:szCs w:val="24"/>
          <w:lang w:val="en-GB"/>
        </w:rPr>
        <w:t>, G.G. (2003). Freshwater and Brackish-water Fishes of West Africa. Paris–</w:t>
      </w:r>
      <w:proofErr w:type="spellStart"/>
      <w:r w:rsidRPr="00CC4080">
        <w:rPr>
          <w:rFonts w:ascii="Times New Roman" w:hAnsi="Times New Roman" w:cs="Times New Roman"/>
          <w:sz w:val="24"/>
          <w:szCs w:val="24"/>
          <w:lang w:val="en-GB"/>
        </w:rPr>
        <w:t>Tervuren</w:t>
      </w:r>
      <w:proofErr w:type="spellEnd"/>
      <w:r w:rsidRPr="00CC4080">
        <w:rPr>
          <w:rFonts w:ascii="Times New Roman" w:hAnsi="Times New Roman" w:cs="Times New Roman"/>
          <w:sz w:val="24"/>
          <w:szCs w:val="24"/>
          <w:lang w:val="en-GB"/>
        </w:rPr>
        <w:t>, p. 815.</w:t>
      </w:r>
    </w:p>
    <w:p w14:paraId="4D9BB2BA" w14:textId="606C1DCB"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Piélou, E.C. (1966). The measurement of the diversity in different types of biological collections. Journal of Theoretical Biology, 13, 131-144. https://doi.org/10.1016/0022-5193(66)90013-0</w:t>
      </w:r>
    </w:p>
    <w:p w14:paraId="692479E3"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Sako, A., </w:t>
      </w:r>
      <w:proofErr w:type="spellStart"/>
      <w:r w:rsidRPr="00397529">
        <w:rPr>
          <w:rFonts w:ascii="Times New Roman" w:hAnsi="Times New Roman" w:cs="Times New Roman"/>
          <w:sz w:val="24"/>
          <w:szCs w:val="24"/>
          <w:lang w:val="en-GB"/>
        </w:rPr>
        <w:t>Semdé</w:t>
      </w:r>
      <w:proofErr w:type="spellEnd"/>
      <w:r w:rsidRPr="00397529">
        <w:rPr>
          <w:rFonts w:ascii="Times New Roman" w:hAnsi="Times New Roman" w:cs="Times New Roman"/>
          <w:sz w:val="24"/>
          <w:szCs w:val="24"/>
          <w:lang w:val="en-GB"/>
        </w:rPr>
        <w:t xml:space="preserve">, S. &amp; </w:t>
      </w:r>
      <w:proofErr w:type="spellStart"/>
      <w:r w:rsidRPr="00397529">
        <w:rPr>
          <w:rFonts w:ascii="Times New Roman" w:hAnsi="Times New Roman" w:cs="Times New Roman"/>
          <w:sz w:val="24"/>
          <w:szCs w:val="24"/>
          <w:lang w:val="en-GB"/>
        </w:rPr>
        <w:t>Wenmenga</w:t>
      </w:r>
      <w:proofErr w:type="spellEnd"/>
      <w:r w:rsidRPr="00397529">
        <w:rPr>
          <w:rFonts w:ascii="Times New Roman" w:hAnsi="Times New Roman" w:cs="Times New Roman"/>
          <w:sz w:val="24"/>
          <w:szCs w:val="24"/>
          <w:lang w:val="en-GB"/>
        </w:rPr>
        <w:t xml:space="preserve">, U. (2018). Geochemical evaluation of soil, surface water and groundwater around the </w:t>
      </w:r>
      <w:proofErr w:type="spellStart"/>
      <w:r w:rsidRPr="00397529">
        <w:rPr>
          <w:rFonts w:ascii="Times New Roman" w:hAnsi="Times New Roman" w:cs="Times New Roman"/>
          <w:sz w:val="24"/>
          <w:szCs w:val="24"/>
          <w:lang w:val="en-GB"/>
        </w:rPr>
        <w:t>Tongon</w:t>
      </w:r>
      <w:proofErr w:type="spellEnd"/>
      <w:r w:rsidRPr="00397529">
        <w:rPr>
          <w:rFonts w:ascii="Times New Roman" w:hAnsi="Times New Roman" w:cs="Times New Roman"/>
          <w:sz w:val="24"/>
          <w:szCs w:val="24"/>
          <w:lang w:val="en-GB"/>
        </w:rPr>
        <w:t xml:space="preserve"> gold mining area, northern Côte d’Ivoire, West Africa. Journal of African Earth Sciences. 145, 297-316.</w:t>
      </w:r>
    </w:p>
    <w:p w14:paraId="3764DE05" w14:textId="77777777"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https://doi.org/10.1016/j.jafrearsci.2018.05.016</w:t>
      </w:r>
    </w:p>
    <w:p w14:paraId="172D9545" w14:textId="33A63684" w:rsidR="00CD2E3D" w:rsidRPr="00FF3E25" w:rsidRDefault="00397529" w:rsidP="00397529">
      <w:pPr>
        <w:rPr>
          <w:rFonts w:ascii="Times New Roman" w:eastAsia="Calibri" w:hAnsi="Times New Roman" w:cs="Times New Roman"/>
          <w:sz w:val="24"/>
          <w:szCs w:val="24"/>
        </w:rPr>
      </w:pPr>
      <w:r w:rsidRPr="00397529">
        <w:rPr>
          <w:rFonts w:ascii="Times New Roman" w:hAnsi="Times New Roman" w:cs="Times New Roman"/>
          <w:sz w:val="24"/>
          <w:szCs w:val="24"/>
          <w:lang w:val="en-GB"/>
        </w:rPr>
        <w:t xml:space="preserve">Shannon, C.E &amp; Weaver, W. (1963). The Mathematical Theory of Communication. University of Illinois </w:t>
      </w:r>
      <w:proofErr w:type="gramStart"/>
      <w:r w:rsidRPr="00397529">
        <w:rPr>
          <w:rFonts w:ascii="Times New Roman" w:hAnsi="Times New Roman" w:cs="Times New Roman"/>
          <w:sz w:val="24"/>
          <w:szCs w:val="24"/>
          <w:lang w:val="en-GB"/>
        </w:rPr>
        <w:t>Press ;</w:t>
      </w:r>
      <w:proofErr w:type="gramEnd"/>
      <w:r w:rsidRPr="00397529">
        <w:rPr>
          <w:rFonts w:ascii="Times New Roman" w:hAnsi="Times New Roman" w:cs="Times New Roman"/>
          <w:sz w:val="24"/>
          <w:szCs w:val="24"/>
          <w:lang w:val="en-GB"/>
        </w:rPr>
        <w:t xml:space="preserve"> p.117.</w:t>
      </w:r>
      <w:r w:rsidR="00CD2E3D" w:rsidRPr="00FF3E25">
        <w:rPr>
          <w:rFonts w:ascii="Times New Roman" w:hAnsi="Times New Roman" w:cs="Times New Roman"/>
          <w:sz w:val="24"/>
          <w:szCs w:val="24"/>
        </w:rPr>
        <w:br w:type="page"/>
      </w:r>
    </w:p>
    <w:p w14:paraId="4AC42F70" w14:textId="77777777" w:rsidR="00CD2E3D" w:rsidRPr="00FF3E25" w:rsidRDefault="00CD2E3D" w:rsidP="00CD2E3D">
      <w:pPr>
        <w:keepNext/>
        <w:spacing w:line="360" w:lineRule="auto"/>
        <w:jc w:val="both"/>
        <w:rPr>
          <w:rFonts w:ascii="Times New Roman" w:hAnsi="Times New Roman" w:cs="Times New Roman"/>
          <w:sz w:val="24"/>
          <w:szCs w:val="24"/>
        </w:rPr>
      </w:pPr>
      <w:r w:rsidRPr="00FF3E25">
        <w:rPr>
          <w:rFonts w:ascii="Times New Roman" w:hAnsi="Times New Roman" w:cs="Times New Roman"/>
          <w:noProof/>
          <w:sz w:val="24"/>
          <w:szCs w:val="24"/>
          <w:lang w:eastAsia="fr-FR"/>
        </w:rPr>
        <w:lastRenderedPageBreak/>
        <w:drawing>
          <wp:inline distT="0" distB="0" distL="0" distR="0" wp14:anchorId="46E568BB" wp14:editId="69EF9D95">
            <wp:extent cx="5731510" cy="5299075"/>
            <wp:effectExtent l="0" t="0" r="0" b="0"/>
            <wp:docPr id="209692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299075"/>
                    </a:xfrm>
                    <a:prstGeom prst="rect">
                      <a:avLst/>
                    </a:prstGeom>
                    <a:noFill/>
                    <a:ln>
                      <a:noFill/>
                    </a:ln>
                  </pic:spPr>
                </pic:pic>
              </a:graphicData>
            </a:graphic>
          </wp:inline>
        </w:drawing>
      </w:r>
    </w:p>
    <w:p w14:paraId="635CBE71" w14:textId="77777777" w:rsidR="00CD2E3D" w:rsidRPr="00DA586E" w:rsidRDefault="00DA586E" w:rsidP="00CD2E3D">
      <w:pPr>
        <w:pStyle w:val="Caption"/>
        <w:jc w:val="both"/>
        <w:rPr>
          <w:rFonts w:ascii="Times New Roman" w:hAnsi="Times New Roman" w:cs="Times New Roman"/>
          <w:b/>
          <w:bCs/>
          <w:i w:val="0"/>
          <w:iCs w:val="0"/>
          <w:color w:val="000000" w:themeColor="text1"/>
          <w:sz w:val="24"/>
          <w:szCs w:val="24"/>
          <w:lang w:val="en-GB"/>
        </w:rPr>
      </w:pPr>
      <w:r w:rsidRPr="00DA586E">
        <w:rPr>
          <w:rFonts w:ascii="Times New Roman" w:hAnsi="Times New Roman" w:cs="Times New Roman"/>
          <w:b/>
          <w:bCs/>
          <w:i w:val="0"/>
          <w:iCs w:val="0"/>
          <w:color w:val="000000" w:themeColor="text1"/>
          <w:sz w:val="24"/>
          <w:szCs w:val="24"/>
          <w:lang w:val="en-GB"/>
        </w:rPr>
        <w:t xml:space="preserve">Fig. </w:t>
      </w:r>
      <w:r>
        <w:rPr>
          <w:rFonts w:ascii="Times New Roman" w:hAnsi="Times New Roman" w:cs="Times New Roman"/>
          <w:b/>
          <w:bCs/>
          <w:i w:val="0"/>
          <w:iCs w:val="0"/>
          <w:color w:val="000000" w:themeColor="text1"/>
          <w:sz w:val="24"/>
          <w:szCs w:val="24"/>
          <w:lang w:val="en-GB"/>
        </w:rPr>
        <w:t>1.S</w:t>
      </w:r>
      <w:r w:rsidR="00F872DF" w:rsidRPr="00DA586E">
        <w:rPr>
          <w:rFonts w:ascii="Times New Roman" w:hAnsi="Times New Roman" w:cs="Times New Roman"/>
          <w:b/>
          <w:bCs/>
          <w:i w:val="0"/>
          <w:iCs w:val="0"/>
          <w:color w:val="000000" w:themeColor="text1"/>
          <w:sz w:val="24"/>
          <w:szCs w:val="24"/>
          <w:lang w:val="en-GB"/>
        </w:rPr>
        <w:t>tudy area</w:t>
      </w:r>
    </w:p>
    <w:p w14:paraId="7802DE52" w14:textId="77777777"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eastAsia="fr-FR"/>
        </w:rPr>
        <w:lastRenderedPageBreak/>
        <w:drawing>
          <wp:inline distT="0" distB="0" distL="0" distR="0" wp14:anchorId="287D3A31" wp14:editId="672E3434">
            <wp:extent cx="4572000" cy="3577590"/>
            <wp:effectExtent l="0" t="0" r="0" b="0"/>
            <wp:docPr id="1158298294" name="Graphique 1">
              <a:extLst xmlns:a="http://schemas.openxmlformats.org/drawingml/2006/main">
                <a:ext uri="{FF2B5EF4-FFF2-40B4-BE49-F238E27FC236}">
                  <a16:creationId xmlns:a16="http://schemas.microsoft.com/office/drawing/2014/main" id="{75DF7E4A-C8F4-BF20-8A20-4AC8AE198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17F7DC" w14:textId="77777777" w:rsidR="00CD2E3D" w:rsidRPr="00DA586E" w:rsidRDefault="00DA586E" w:rsidP="00CD2E3D">
      <w:pPr>
        <w:pStyle w:val="NormalWeb"/>
        <w:rPr>
          <w:lang w:val="en-GB"/>
        </w:rPr>
      </w:pPr>
      <w:r>
        <w:rPr>
          <w:b/>
          <w:bCs/>
          <w:color w:val="000000" w:themeColor="text1"/>
          <w:lang w:val="en-GB"/>
        </w:rPr>
        <w:t xml:space="preserve">Fig. </w:t>
      </w:r>
      <w:r w:rsidR="00CD2E3D" w:rsidRPr="00DA586E">
        <w:rPr>
          <w:b/>
          <w:bCs/>
          <w:color w:val="000000" w:themeColor="text1"/>
          <w:lang w:val="en-GB"/>
        </w:rPr>
        <w:t>2</w:t>
      </w:r>
      <w:r w:rsidRPr="00DA586E">
        <w:rPr>
          <w:b/>
          <w:bCs/>
          <w:color w:val="000000" w:themeColor="text1"/>
          <w:lang w:val="en-GB"/>
        </w:rPr>
        <w:t>.</w:t>
      </w:r>
      <w:r w:rsidR="00CD2E3D" w:rsidRPr="00DA586E">
        <w:rPr>
          <w:b/>
          <w:bCs/>
          <w:color w:val="000000" w:themeColor="text1"/>
          <w:lang w:val="en-GB"/>
        </w:rPr>
        <w:t xml:space="preserve"> </w:t>
      </w:r>
      <w:r w:rsidR="006E5F16" w:rsidRPr="00DA586E">
        <w:rPr>
          <w:lang w:val="en-GB"/>
        </w:rPr>
        <w:t>Percent</w:t>
      </w:r>
      <w:r w:rsidR="00CD2E3D" w:rsidRPr="00DA586E">
        <w:rPr>
          <w:lang w:val="en-GB"/>
        </w:rPr>
        <w:t xml:space="preserve"> of families</w:t>
      </w:r>
    </w:p>
    <w:p w14:paraId="2F8C875E" w14:textId="77777777" w:rsidR="00CD2E3D" w:rsidRPr="00DA586E" w:rsidRDefault="00CD2E3D" w:rsidP="00CD2E3D">
      <w:pPr>
        <w:pStyle w:val="Caption"/>
        <w:jc w:val="center"/>
        <w:rPr>
          <w:rFonts w:ascii="Times New Roman" w:hAnsi="Times New Roman" w:cs="Times New Roman"/>
          <w:b/>
          <w:bCs/>
          <w:i w:val="0"/>
          <w:iCs w:val="0"/>
          <w:color w:val="000000" w:themeColor="text1"/>
          <w:sz w:val="24"/>
          <w:szCs w:val="24"/>
          <w:lang w:val="en-GB"/>
        </w:rPr>
      </w:pPr>
    </w:p>
    <w:p w14:paraId="3D31EFD3" w14:textId="77777777" w:rsidR="00CD2E3D" w:rsidRPr="00DA586E"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3FCA40DA" w14:textId="77777777"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eastAsia="fr-FR"/>
        </w:rPr>
        <w:drawing>
          <wp:inline distT="0" distB="0" distL="0" distR="0" wp14:anchorId="729596E3" wp14:editId="6FCA8729">
            <wp:extent cx="5341620" cy="3196590"/>
            <wp:effectExtent l="0" t="0" r="0" b="0"/>
            <wp:docPr id="1019941991" name="Graphique 1">
              <a:extLst xmlns:a="http://schemas.openxmlformats.org/drawingml/2006/main">
                <a:ext uri="{FF2B5EF4-FFF2-40B4-BE49-F238E27FC236}">
                  <a16:creationId xmlns:a16="http://schemas.microsoft.com/office/drawing/2014/main" id="{97AAE6A3-6970-C09A-F35E-5377562BA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26C4CF" w14:textId="77777777" w:rsidR="00CD2E3D" w:rsidRPr="008F557F" w:rsidRDefault="00CD2E3D" w:rsidP="00CD2E3D">
      <w:pPr>
        <w:pStyle w:val="NormalWeb"/>
        <w:rPr>
          <w:lang w:val="en-GB"/>
        </w:rPr>
      </w:pPr>
      <w:r w:rsidRPr="008F557F">
        <w:rPr>
          <w:b/>
          <w:bCs/>
          <w:color w:val="000000" w:themeColor="text1"/>
          <w:lang w:val="en-GB"/>
        </w:rPr>
        <w:t>F</w:t>
      </w:r>
      <w:r w:rsidR="00DA586E">
        <w:rPr>
          <w:b/>
          <w:bCs/>
          <w:color w:val="000000" w:themeColor="text1"/>
          <w:lang w:val="en-GB"/>
        </w:rPr>
        <w:t>ig.</w:t>
      </w:r>
      <w:r w:rsidRPr="008F557F">
        <w:rPr>
          <w:b/>
          <w:bCs/>
          <w:color w:val="000000" w:themeColor="text1"/>
          <w:lang w:val="en-GB"/>
        </w:rPr>
        <w:t>3</w:t>
      </w:r>
      <w:r w:rsidR="00DA586E">
        <w:rPr>
          <w:b/>
          <w:bCs/>
          <w:color w:val="000000" w:themeColor="text1"/>
          <w:lang w:val="en-GB"/>
        </w:rPr>
        <w:t>.</w:t>
      </w:r>
      <w:r w:rsidRPr="008F557F">
        <w:rPr>
          <w:b/>
          <w:bCs/>
          <w:color w:val="000000" w:themeColor="text1"/>
          <w:lang w:val="en-GB"/>
        </w:rPr>
        <w:t xml:space="preserve"> </w:t>
      </w:r>
      <w:r w:rsidR="006E5F16" w:rsidRPr="008F557F">
        <w:rPr>
          <w:lang w:val="en-GB"/>
        </w:rPr>
        <w:t>Percent</w:t>
      </w:r>
      <w:r w:rsidRPr="008F557F">
        <w:rPr>
          <w:lang w:val="en-GB"/>
        </w:rPr>
        <w:t xml:space="preserve"> of orders</w:t>
      </w:r>
    </w:p>
    <w:p w14:paraId="63591C54" w14:textId="77777777" w:rsidR="00CD2E3D" w:rsidRPr="008F557F" w:rsidRDefault="00CD2E3D" w:rsidP="00CD2E3D">
      <w:pPr>
        <w:pStyle w:val="Caption"/>
        <w:jc w:val="center"/>
        <w:rPr>
          <w:rFonts w:ascii="Times New Roman" w:hAnsi="Times New Roman" w:cs="Times New Roman"/>
          <w:b/>
          <w:bCs/>
          <w:i w:val="0"/>
          <w:iCs w:val="0"/>
          <w:color w:val="000000" w:themeColor="text1"/>
          <w:sz w:val="24"/>
          <w:szCs w:val="24"/>
          <w:lang w:val="en-GB"/>
        </w:rPr>
      </w:pPr>
    </w:p>
    <w:p w14:paraId="6CA0A844" w14:textId="77777777"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6A642C2A" w14:textId="77777777"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14:paraId="1FFF4404" w14:textId="77777777" w:rsidR="006E5F16" w:rsidRPr="00FF3E25" w:rsidRDefault="008F557F" w:rsidP="006E5F16">
      <w:pPr>
        <w:pStyle w:val="NormalWeb"/>
        <w:rPr>
          <w:lang w:val="en-GB"/>
        </w:rPr>
      </w:pPr>
      <w:r>
        <w:rPr>
          <w:bCs/>
          <w:i/>
          <w:lang w:val="en-GB"/>
        </w:rPr>
        <w:t>Table</w:t>
      </w:r>
      <w:r w:rsidR="00DA586E">
        <w:rPr>
          <w:bCs/>
          <w:i/>
          <w:lang w:val="en-GB"/>
        </w:rPr>
        <w:t xml:space="preserve"> 1.</w:t>
      </w:r>
      <w:r w:rsidR="006E5F16" w:rsidRPr="00FF3E25">
        <w:rPr>
          <w:lang w:val="en-GB"/>
        </w:rPr>
        <w:t xml:space="preserve"> Inventory of ichthyological taxa and the relative abundance of families and species.</w:t>
      </w:r>
    </w:p>
    <w:p w14:paraId="1EE1117E" w14:textId="77777777" w:rsidR="00CD2E3D" w:rsidRPr="00FF3E25" w:rsidRDefault="00CD2E3D" w:rsidP="00CD2E3D">
      <w:pPr>
        <w:pStyle w:val="Tables"/>
        <w:numPr>
          <w:ilvl w:val="0"/>
          <w:numId w:val="0"/>
        </w:numPr>
        <w:spacing w:after="0" w:line="360" w:lineRule="auto"/>
        <w:jc w:val="both"/>
        <w:rPr>
          <w:rFonts w:ascii="Times New Roman" w:hAnsi="Times New Roman"/>
          <w:i w:val="0"/>
          <w:sz w:val="24"/>
          <w:szCs w:val="24"/>
          <w:lang w:val="en-GB"/>
        </w:rPr>
      </w:pPr>
    </w:p>
    <w:tbl>
      <w:tblPr>
        <w:tblStyle w:val="TableGrid"/>
        <w:tblW w:w="0" w:type="auto"/>
        <w:tblLook w:val="04A0" w:firstRow="1" w:lastRow="0" w:firstColumn="1" w:lastColumn="0" w:noHBand="0" w:noVBand="1"/>
      </w:tblPr>
      <w:tblGrid>
        <w:gridCol w:w="2003"/>
        <w:gridCol w:w="1456"/>
        <w:gridCol w:w="2445"/>
        <w:gridCol w:w="1070"/>
        <w:gridCol w:w="995"/>
        <w:gridCol w:w="1093"/>
      </w:tblGrid>
      <w:tr w:rsidR="00F872DF" w:rsidRPr="00DA586E" w14:paraId="0D4EEE29" w14:textId="77777777" w:rsidTr="00F872DF">
        <w:tc>
          <w:tcPr>
            <w:tcW w:w="0" w:type="auto"/>
            <w:vMerge w:val="restart"/>
          </w:tcPr>
          <w:p w14:paraId="3B68BF8D" w14:textId="77777777" w:rsidR="00CD2E3D" w:rsidRPr="00FF3E25" w:rsidRDefault="00CD2E3D" w:rsidP="00F872DF">
            <w:pPr>
              <w:rPr>
                <w:rFonts w:ascii="Times New Roman" w:hAnsi="Times New Roman" w:cs="Times New Roman"/>
                <w:b/>
                <w:bCs/>
                <w:sz w:val="24"/>
                <w:szCs w:val="24"/>
                <w:lang w:val="en-GB"/>
              </w:rPr>
            </w:pPr>
          </w:p>
          <w:p w14:paraId="3C896794" w14:textId="77777777"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Orders</w:t>
            </w:r>
          </w:p>
        </w:tc>
        <w:tc>
          <w:tcPr>
            <w:tcW w:w="0" w:type="auto"/>
            <w:vMerge w:val="restart"/>
          </w:tcPr>
          <w:p w14:paraId="7E576D0E" w14:textId="77777777" w:rsidR="00CD2E3D" w:rsidRPr="00DA586E" w:rsidRDefault="00CD2E3D" w:rsidP="00F872DF">
            <w:pPr>
              <w:rPr>
                <w:rFonts w:ascii="Times New Roman" w:hAnsi="Times New Roman" w:cs="Times New Roman"/>
                <w:b/>
                <w:bCs/>
                <w:sz w:val="24"/>
                <w:szCs w:val="24"/>
                <w:lang w:val="en-GB"/>
              </w:rPr>
            </w:pPr>
          </w:p>
          <w:p w14:paraId="7AFFBF8C" w14:textId="77777777"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Families</w:t>
            </w:r>
          </w:p>
        </w:tc>
        <w:tc>
          <w:tcPr>
            <w:tcW w:w="0" w:type="auto"/>
            <w:vMerge w:val="restart"/>
          </w:tcPr>
          <w:p w14:paraId="40645BAA" w14:textId="77777777" w:rsidR="00CD2E3D" w:rsidRPr="00DA586E" w:rsidRDefault="00CD2E3D" w:rsidP="00F872DF">
            <w:pPr>
              <w:rPr>
                <w:rFonts w:ascii="Times New Roman" w:hAnsi="Times New Roman" w:cs="Times New Roman"/>
                <w:b/>
                <w:bCs/>
                <w:sz w:val="24"/>
                <w:szCs w:val="24"/>
                <w:lang w:val="en-GB"/>
              </w:rPr>
            </w:pPr>
          </w:p>
          <w:p w14:paraId="651D61B2" w14:textId="77777777" w:rsidR="00CD2E3D" w:rsidRPr="00DA586E" w:rsidRDefault="00F872DF"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S</w:t>
            </w:r>
            <w:r w:rsidR="00CD2E3D" w:rsidRPr="00DA586E">
              <w:rPr>
                <w:rFonts w:ascii="Times New Roman" w:hAnsi="Times New Roman" w:cs="Times New Roman"/>
                <w:b/>
                <w:bCs/>
                <w:sz w:val="24"/>
                <w:szCs w:val="24"/>
                <w:lang w:val="en-GB"/>
              </w:rPr>
              <w:t>pecies</w:t>
            </w:r>
          </w:p>
        </w:tc>
        <w:tc>
          <w:tcPr>
            <w:tcW w:w="0" w:type="auto"/>
            <w:vMerge w:val="restart"/>
          </w:tcPr>
          <w:p w14:paraId="3339DACF" w14:textId="77777777" w:rsidR="00CD2E3D" w:rsidRPr="00DA586E" w:rsidRDefault="006E5F16"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Number</w:t>
            </w:r>
          </w:p>
        </w:tc>
        <w:tc>
          <w:tcPr>
            <w:tcW w:w="0" w:type="auto"/>
            <w:gridSpan w:val="2"/>
          </w:tcPr>
          <w:p w14:paraId="4D8BF550" w14:textId="77777777" w:rsidR="00CD2E3D" w:rsidRPr="00DA586E" w:rsidRDefault="00F872DF" w:rsidP="00F872DF">
            <w:pPr>
              <w:jc w:val="center"/>
              <w:rPr>
                <w:rFonts w:ascii="Times New Roman" w:hAnsi="Times New Roman" w:cs="Times New Roman"/>
                <w:sz w:val="24"/>
                <w:szCs w:val="24"/>
                <w:lang w:val="en-GB"/>
              </w:rPr>
            </w:pPr>
            <w:r w:rsidRPr="00DA586E">
              <w:rPr>
                <w:rFonts w:ascii="Times New Roman" w:hAnsi="Times New Roman" w:cs="Times New Roman"/>
                <w:b/>
                <w:bCs/>
                <w:sz w:val="24"/>
                <w:szCs w:val="24"/>
                <w:lang w:val="en-GB"/>
              </w:rPr>
              <w:t>Relative abundance</w:t>
            </w:r>
            <w:r w:rsidR="00CD2E3D" w:rsidRPr="00DA586E">
              <w:rPr>
                <w:rFonts w:ascii="Times New Roman" w:hAnsi="Times New Roman" w:cs="Times New Roman"/>
                <w:b/>
                <w:bCs/>
                <w:sz w:val="24"/>
                <w:szCs w:val="24"/>
                <w:lang w:val="en-GB"/>
              </w:rPr>
              <w:t xml:space="preserve">       (%)</w:t>
            </w:r>
          </w:p>
        </w:tc>
      </w:tr>
      <w:tr w:rsidR="00F872DF" w:rsidRPr="00DA586E" w14:paraId="4DBAAA76" w14:textId="77777777" w:rsidTr="00F872DF">
        <w:tc>
          <w:tcPr>
            <w:tcW w:w="0" w:type="auto"/>
            <w:vMerge/>
          </w:tcPr>
          <w:p w14:paraId="2813442F"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062B75C7"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4C51F755" w14:textId="77777777" w:rsidR="00CD2E3D" w:rsidRPr="00DA586E" w:rsidRDefault="00CD2E3D" w:rsidP="00F872DF">
            <w:pPr>
              <w:rPr>
                <w:rFonts w:ascii="Times New Roman" w:hAnsi="Times New Roman" w:cs="Times New Roman"/>
                <w:sz w:val="24"/>
                <w:szCs w:val="24"/>
                <w:lang w:val="en-GB"/>
              </w:rPr>
            </w:pPr>
          </w:p>
        </w:tc>
        <w:tc>
          <w:tcPr>
            <w:tcW w:w="0" w:type="auto"/>
            <w:vMerge/>
          </w:tcPr>
          <w:p w14:paraId="7F8A5FE0" w14:textId="77777777" w:rsidR="00CD2E3D" w:rsidRPr="00DA586E" w:rsidRDefault="00CD2E3D" w:rsidP="00F872DF">
            <w:pPr>
              <w:rPr>
                <w:rFonts w:ascii="Times New Roman" w:hAnsi="Times New Roman" w:cs="Times New Roman"/>
                <w:sz w:val="24"/>
                <w:szCs w:val="24"/>
                <w:lang w:val="en-GB"/>
              </w:rPr>
            </w:pPr>
          </w:p>
        </w:tc>
        <w:tc>
          <w:tcPr>
            <w:tcW w:w="0" w:type="auto"/>
          </w:tcPr>
          <w:p w14:paraId="7A8D1912" w14:textId="77777777" w:rsidR="00CD2E3D" w:rsidRPr="00DA586E" w:rsidRDefault="00F872DF"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 xml:space="preserve">Per </w:t>
            </w:r>
            <w:r w:rsidR="00CD2E3D" w:rsidRPr="00DA586E">
              <w:rPr>
                <w:rFonts w:ascii="Times New Roman" w:hAnsi="Times New Roman" w:cs="Times New Roman"/>
                <w:b/>
                <w:bCs/>
                <w:sz w:val="24"/>
                <w:szCs w:val="24"/>
                <w:lang w:val="en-GB"/>
              </w:rPr>
              <w:t>sp</w:t>
            </w:r>
            <w:r w:rsidR="006E5F16" w:rsidRPr="00DA586E">
              <w:rPr>
                <w:rFonts w:ascii="Times New Roman" w:hAnsi="Times New Roman" w:cs="Times New Roman"/>
                <w:b/>
                <w:bCs/>
                <w:sz w:val="24"/>
                <w:szCs w:val="24"/>
                <w:lang w:val="en-GB"/>
              </w:rPr>
              <w:t>ecie</w:t>
            </w:r>
          </w:p>
        </w:tc>
        <w:tc>
          <w:tcPr>
            <w:tcW w:w="0" w:type="auto"/>
          </w:tcPr>
          <w:p w14:paraId="1207BBC2" w14:textId="77777777"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P</w:t>
            </w:r>
            <w:r w:rsidR="006E5F16" w:rsidRPr="00DA586E">
              <w:rPr>
                <w:rFonts w:ascii="Times New Roman" w:hAnsi="Times New Roman" w:cs="Times New Roman"/>
                <w:b/>
                <w:bCs/>
                <w:sz w:val="24"/>
                <w:szCs w:val="24"/>
                <w:lang w:val="en-GB"/>
              </w:rPr>
              <w:t xml:space="preserve">er </w:t>
            </w:r>
            <w:proofErr w:type="spellStart"/>
            <w:r w:rsidR="006E5F16" w:rsidRPr="00DA586E">
              <w:rPr>
                <w:rFonts w:ascii="Times New Roman" w:hAnsi="Times New Roman" w:cs="Times New Roman"/>
                <w:b/>
                <w:bCs/>
                <w:sz w:val="24"/>
                <w:szCs w:val="24"/>
                <w:lang w:val="en-GB"/>
              </w:rPr>
              <w:t>familie</w:t>
            </w:r>
            <w:proofErr w:type="spellEnd"/>
          </w:p>
        </w:tc>
      </w:tr>
      <w:tr w:rsidR="00F872DF" w:rsidRPr="00FF3E25" w14:paraId="2729FE3A" w14:textId="77777777" w:rsidTr="00F872DF">
        <w:tc>
          <w:tcPr>
            <w:tcW w:w="0" w:type="auto"/>
            <w:vMerge w:val="restart"/>
          </w:tcPr>
          <w:p w14:paraId="0D2A586C" w14:textId="77777777" w:rsidR="00CD2E3D" w:rsidRPr="00DA586E" w:rsidRDefault="00CD2E3D" w:rsidP="00F872DF">
            <w:pPr>
              <w:rPr>
                <w:rFonts w:ascii="Times New Roman" w:hAnsi="Times New Roman" w:cs="Times New Roman"/>
                <w:sz w:val="24"/>
                <w:szCs w:val="24"/>
                <w:lang w:val="en-GB"/>
              </w:rPr>
            </w:pPr>
          </w:p>
          <w:p w14:paraId="2C8EDBC3" w14:textId="77777777"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Characiformes</w:t>
            </w:r>
            <w:proofErr w:type="spellEnd"/>
          </w:p>
          <w:p w14:paraId="7F9187FA" w14:textId="77777777" w:rsidR="00CD2E3D" w:rsidRPr="00DA586E" w:rsidRDefault="00CD2E3D" w:rsidP="00F872DF">
            <w:pPr>
              <w:jc w:val="center"/>
              <w:rPr>
                <w:rFonts w:ascii="Times New Roman" w:hAnsi="Times New Roman" w:cs="Times New Roman"/>
                <w:sz w:val="24"/>
                <w:szCs w:val="24"/>
                <w:lang w:val="en-GB"/>
              </w:rPr>
            </w:pPr>
          </w:p>
        </w:tc>
        <w:tc>
          <w:tcPr>
            <w:tcW w:w="0" w:type="auto"/>
            <w:vMerge w:val="restart"/>
          </w:tcPr>
          <w:p w14:paraId="0D1A6E3F" w14:textId="77777777" w:rsidR="00CD2E3D" w:rsidRPr="00DA586E" w:rsidRDefault="00CD2E3D" w:rsidP="00F872DF">
            <w:pPr>
              <w:rPr>
                <w:rFonts w:ascii="Times New Roman" w:hAnsi="Times New Roman" w:cs="Times New Roman"/>
                <w:sz w:val="24"/>
                <w:szCs w:val="24"/>
                <w:lang w:val="en-GB"/>
              </w:rPr>
            </w:pPr>
          </w:p>
          <w:p w14:paraId="4A041411" w14:textId="77777777"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Alestidae</w:t>
            </w:r>
            <w:proofErr w:type="spellEnd"/>
          </w:p>
        </w:tc>
        <w:tc>
          <w:tcPr>
            <w:tcW w:w="0" w:type="auto"/>
          </w:tcPr>
          <w:p w14:paraId="1982BE53" w14:textId="77777777" w:rsidR="00CD2E3D" w:rsidRPr="00FF3E25" w:rsidRDefault="00CD2E3D" w:rsidP="00F872DF">
            <w:pPr>
              <w:rPr>
                <w:rFonts w:ascii="Times New Roman" w:hAnsi="Times New Roman" w:cs="Times New Roman"/>
                <w:color w:val="000000"/>
                <w:sz w:val="24"/>
                <w:szCs w:val="24"/>
              </w:rPr>
            </w:pPr>
            <w:proofErr w:type="spellStart"/>
            <w:r w:rsidRPr="00DA586E">
              <w:rPr>
                <w:rFonts w:ascii="Times New Roman" w:hAnsi="Times New Roman" w:cs="Times New Roman"/>
                <w:i/>
                <w:color w:val="000000"/>
                <w:sz w:val="24"/>
                <w:szCs w:val="24"/>
                <w:lang w:val="en-GB"/>
              </w:rPr>
              <w:t>Bryci</w:t>
            </w:r>
            <w:proofErr w:type="spellEnd"/>
            <w:r w:rsidRPr="00FF3E25">
              <w:rPr>
                <w:rFonts w:ascii="Times New Roman" w:hAnsi="Times New Roman" w:cs="Times New Roman"/>
                <w:i/>
                <w:color w:val="000000"/>
                <w:sz w:val="24"/>
                <w:szCs w:val="24"/>
              </w:rPr>
              <w:t>nus nurse</w:t>
            </w:r>
            <w:r w:rsidRPr="00FF3E25">
              <w:rPr>
                <w:rFonts w:ascii="Times New Roman" w:hAnsi="Times New Roman" w:cs="Times New Roman"/>
                <w:color w:val="474747"/>
                <w:sz w:val="24"/>
                <w:szCs w:val="24"/>
                <w:shd w:val="clear" w:color="auto" w:fill="FFFFFF"/>
              </w:rPr>
              <w:t xml:space="preserve"> </w:t>
            </w:r>
          </w:p>
          <w:p w14:paraId="47CC2A14" w14:textId="77777777" w:rsidR="00CD2E3D" w:rsidRPr="00FF3E25" w:rsidRDefault="00CD2E3D" w:rsidP="00F872DF">
            <w:pPr>
              <w:rPr>
                <w:rFonts w:ascii="Times New Roman" w:hAnsi="Times New Roman" w:cs="Times New Roman"/>
                <w:sz w:val="24"/>
                <w:szCs w:val="24"/>
              </w:rPr>
            </w:pPr>
          </w:p>
        </w:tc>
        <w:tc>
          <w:tcPr>
            <w:tcW w:w="0" w:type="auto"/>
          </w:tcPr>
          <w:p w14:paraId="7E7716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14:paraId="39A294A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0" w:type="auto"/>
            <w:vMerge w:val="restart"/>
          </w:tcPr>
          <w:p w14:paraId="2D2CB50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5,67</w:t>
            </w:r>
          </w:p>
        </w:tc>
      </w:tr>
      <w:tr w:rsidR="00F872DF" w:rsidRPr="00FF3E25" w14:paraId="6DA7FA87" w14:textId="77777777" w:rsidTr="00F872DF">
        <w:tc>
          <w:tcPr>
            <w:tcW w:w="0" w:type="auto"/>
            <w:vMerge/>
          </w:tcPr>
          <w:p w14:paraId="110AB663" w14:textId="77777777" w:rsidR="00CD2E3D" w:rsidRPr="00FF3E25" w:rsidRDefault="00CD2E3D" w:rsidP="00F872DF">
            <w:pPr>
              <w:rPr>
                <w:rFonts w:ascii="Times New Roman" w:hAnsi="Times New Roman" w:cs="Times New Roman"/>
                <w:sz w:val="24"/>
                <w:szCs w:val="24"/>
              </w:rPr>
            </w:pPr>
          </w:p>
        </w:tc>
        <w:tc>
          <w:tcPr>
            <w:tcW w:w="0" w:type="auto"/>
            <w:vMerge/>
          </w:tcPr>
          <w:p w14:paraId="6303BA19" w14:textId="77777777" w:rsidR="00CD2E3D" w:rsidRPr="00FF3E25" w:rsidRDefault="00CD2E3D" w:rsidP="00F872DF">
            <w:pPr>
              <w:rPr>
                <w:rFonts w:ascii="Times New Roman" w:hAnsi="Times New Roman" w:cs="Times New Roman"/>
                <w:sz w:val="24"/>
                <w:szCs w:val="24"/>
              </w:rPr>
            </w:pPr>
          </w:p>
        </w:tc>
        <w:tc>
          <w:tcPr>
            <w:tcW w:w="0" w:type="auto"/>
          </w:tcPr>
          <w:p w14:paraId="21072B86"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Brycinus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imberi</w:t>
            </w:r>
            <w:proofErr w:type="spellEnd"/>
          </w:p>
          <w:p w14:paraId="2B1D7060" w14:textId="77777777" w:rsidR="00CD2E3D" w:rsidRPr="00FF3E25" w:rsidRDefault="00CD2E3D" w:rsidP="00F872DF">
            <w:pPr>
              <w:rPr>
                <w:rFonts w:ascii="Times New Roman" w:hAnsi="Times New Roman" w:cs="Times New Roman"/>
                <w:sz w:val="24"/>
                <w:szCs w:val="24"/>
              </w:rPr>
            </w:pPr>
          </w:p>
        </w:tc>
        <w:tc>
          <w:tcPr>
            <w:tcW w:w="0" w:type="auto"/>
          </w:tcPr>
          <w:p w14:paraId="236CCB4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w:t>
            </w:r>
          </w:p>
        </w:tc>
        <w:tc>
          <w:tcPr>
            <w:tcW w:w="0" w:type="auto"/>
          </w:tcPr>
          <w:p w14:paraId="1FBFF3D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5,27</w:t>
            </w:r>
          </w:p>
          <w:p w14:paraId="21FA0853" w14:textId="77777777" w:rsidR="00CD2E3D" w:rsidRPr="00FF3E25" w:rsidRDefault="00CD2E3D" w:rsidP="00F872DF">
            <w:pPr>
              <w:rPr>
                <w:rFonts w:ascii="Times New Roman" w:hAnsi="Times New Roman" w:cs="Times New Roman"/>
                <w:sz w:val="24"/>
                <w:szCs w:val="24"/>
              </w:rPr>
            </w:pPr>
          </w:p>
        </w:tc>
        <w:tc>
          <w:tcPr>
            <w:tcW w:w="0" w:type="auto"/>
            <w:vMerge/>
          </w:tcPr>
          <w:p w14:paraId="101E18BE" w14:textId="77777777" w:rsidR="00CD2E3D" w:rsidRPr="00FF3E25" w:rsidRDefault="00CD2E3D" w:rsidP="00F872DF">
            <w:pPr>
              <w:rPr>
                <w:rFonts w:ascii="Times New Roman" w:hAnsi="Times New Roman" w:cs="Times New Roman"/>
                <w:sz w:val="24"/>
                <w:szCs w:val="24"/>
              </w:rPr>
            </w:pPr>
          </w:p>
        </w:tc>
      </w:tr>
      <w:tr w:rsidR="00F872DF" w:rsidRPr="00FF3E25" w14:paraId="71C68C6A" w14:textId="77777777" w:rsidTr="00F872DF">
        <w:tc>
          <w:tcPr>
            <w:tcW w:w="0" w:type="auto"/>
          </w:tcPr>
          <w:p w14:paraId="6042EE26" w14:textId="77777777" w:rsidR="00CD2E3D" w:rsidRPr="00FF3E25" w:rsidRDefault="00CD2E3D" w:rsidP="00F872DF">
            <w:pPr>
              <w:pStyle w:val="Default"/>
              <w:rPr>
                <w:color w:val="auto"/>
              </w:rPr>
            </w:pPr>
            <w:r w:rsidRPr="00FF3E25">
              <w:rPr>
                <w:color w:val="auto"/>
              </w:rPr>
              <w:t xml:space="preserve">Perciformes </w:t>
            </w:r>
          </w:p>
          <w:p w14:paraId="02B7113C" w14:textId="77777777" w:rsidR="00CD2E3D" w:rsidRPr="00FF3E25" w:rsidRDefault="00CD2E3D" w:rsidP="00F872DF">
            <w:pPr>
              <w:rPr>
                <w:rFonts w:ascii="Times New Roman" w:hAnsi="Times New Roman" w:cs="Times New Roman"/>
                <w:sz w:val="24"/>
                <w:szCs w:val="24"/>
              </w:rPr>
            </w:pPr>
          </w:p>
        </w:tc>
        <w:tc>
          <w:tcPr>
            <w:tcW w:w="0" w:type="auto"/>
          </w:tcPr>
          <w:p w14:paraId="441CCDB7" w14:textId="77777777"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14:paraId="200CB1B0" w14:textId="77777777" w:rsidR="00CD2E3D" w:rsidRPr="00FF3E25" w:rsidRDefault="00CD2E3D" w:rsidP="00F872DF">
            <w:pPr>
              <w:rPr>
                <w:rFonts w:ascii="Times New Roman" w:hAnsi="Times New Roman" w:cs="Times New Roman"/>
                <w:sz w:val="24"/>
                <w:szCs w:val="24"/>
              </w:rPr>
            </w:pPr>
          </w:p>
        </w:tc>
        <w:tc>
          <w:tcPr>
            <w:tcW w:w="0" w:type="auto"/>
          </w:tcPr>
          <w:p w14:paraId="22096D0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14:paraId="5EA77E74" w14:textId="77777777" w:rsidR="00CD2E3D" w:rsidRPr="00FF3E25" w:rsidRDefault="00CD2E3D" w:rsidP="00F872DF">
            <w:pPr>
              <w:rPr>
                <w:rFonts w:ascii="Times New Roman" w:hAnsi="Times New Roman" w:cs="Times New Roman"/>
                <w:sz w:val="24"/>
                <w:szCs w:val="24"/>
              </w:rPr>
            </w:pPr>
          </w:p>
        </w:tc>
        <w:tc>
          <w:tcPr>
            <w:tcW w:w="0" w:type="auto"/>
          </w:tcPr>
          <w:p w14:paraId="5AAAFFB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0" w:type="auto"/>
          </w:tcPr>
          <w:p w14:paraId="6D218F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p w14:paraId="3B94013B" w14:textId="77777777" w:rsidR="00CD2E3D" w:rsidRPr="00FF3E25" w:rsidRDefault="00CD2E3D" w:rsidP="00F872DF">
            <w:pPr>
              <w:rPr>
                <w:rFonts w:ascii="Times New Roman" w:hAnsi="Times New Roman" w:cs="Times New Roman"/>
                <w:sz w:val="24"/>
                <w:szCs w:val="24"/>
              </w:rPr>
            </w:pPr>
          </w:p>
        </w:tc>
        <w:tc>
          <w:tcPr>
            <w:tcW w:w="0" w:type="auto"/>
          </w:tcPr>
          <w:p w14:paraId="37FFF7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tc>
      </w:tr>
      <w:tr w:rsidR="00F872DF" w:rsidRPr="00FF3E25" w14:paraId="4658B432" w14:textId="77777777" w:rsidTr="00F872DF">
        <w:trPr>
          <w:trHeight w:val="508"/>
        </w:trPr>
        <w:tc>
          <w:tcPr>
            <w:tcW w:w="0" w:type="auto"/>
            <w:vMerge w:val="restart"/>
          </w:tcPr>
          <w:p w14:paraId="6905B112" w14:textId="77777777" w:rsidR="00CD2E3D" w:rsidRPr="00FF3E25" w:rsidRDefault="00CD2E3D" w:rsidP="00F872DF">
            <w:pPr>
              <w:pStyle w:val="Default"/>
              <w:rPr>
                <w:color w:val="auto"/>
              </w:rPr>
            </w:pPr>
          </w:p>
          <w:p w14:paraId="1A66F567" w14:textId="77777777" w:rsidR="00CD2E3D" w:rsidRPr="00FF3E25" w:rsidRDefault="00CD2E3D" w:rsidP="00F872DF">
            <w:pPr>
              <w:pStyle w:val="Default"/>
              <w:rPr>
                <w:color w:val="auto"/>
              </w:rPr>
            </w:pPr>
          </w:p>
          <w:p w14:paraId="7AE13F8A" w14:textId="77777777" w:rsidR="00CD2E3D" w:rsidRPr="00FF3E25" w:rsidRDefault="00CD2E3D" w:rsidP="00F872DF">
            <w:pPr>
              <w:pStyle w:val="Default"/>
              <w:rPr>
                <w:color w:val="auto"/>
              </w:rPr>
            </w:pPr>
          </w:p>
          <w:p w14:paraId="2E4F8A25" w14:textId="77777777" w:rsidR="00CD2E3D" w:rsidRPr="00FF3E25" w:rsidRDefault="00CD2E3D" w:rsidP="00F872DF">
            <w:pPr>
              <w:pStyle w:val="Default"/>
              <w:rPr>
                <w:color w:val="auto"/>
              </w:rPr>
            </w:pPr>
          </w:p>
          <w:p w14:paraId="3C736E68" w14:textId="77777777"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14:paraId="335F51C4" w14:textId="77777777" w:rsidR="00CD2E3D" w:rsidRPr="00FF3E25" w:rsidRDefault="00CD2E3D" w:rsidP="00F872DF">
            <w:pPr>
              <w:pStyle w:val="Default"/>
            </w:pPr>
          </w:p>
          <w:p w14:paraId="6AD098B4" w14:textId="77777777" w:rsidR="00CD2E3D" w:rsidRPr="00FF3E25" w:rsidRDefault="00CD2E3D" w:rsidP="00F872DF">
            <w:pPr>
              <w:rPr>
                <w:rFonts w:ascii="Times New Roman" w:hAnsi="Times New Roman" w:cs="Times New Roman"/>
                <w:sz w:val="24"/>
                <w:szCs w:val="24"/>
              </w:rPr>
            </w:pPr>
          </w:p>
        </w:tc>
        <w:tc>
          <w:tcPr>
            <w:tcW w:w="0" w:type="auto"/>
            <w:vMerge w:val="restart"/>
          </w:tcPr>
          <w:p w14:paraId="5F7F1CB0" w14:textId="77777777" w:rsidR="00CD2E3D" w:rsidRPr="008F557F" w:rsidRDefault="00CD2E3D" w:rsidP="00F872DF">
            <w:pPr>
              <w:rPr>
                <w:rFonts w:ascii="Times New Roman" w:hAnsi="Times New Roman" w:cs="Times New Roman"/>
                <w:sz w:val="24"/>
                <w:szCs w:val="24"/>
              </w:rPr>
            </w:pPr>
          </w:p>
          <w:p w14:paraId="2A7C69F9" w14:textId="77777777" w:rsidR="00CD2E3D" w:rsidRPr="008F557F" w:rsidRDefault="00CD2E3D" w:rsidP="00F872DF">
            <w:pPr>
              <w:rPr>
                <w:rFonts w:ascii="Times New Roman" w:hAnsi="Times New Roman" w:cs="Times New Roman"/>
                <w:sz w:val="24"/>
                <w:szCs w:val="24"/>
              </w:rPr>
            </w:pPr>
          </w:p>
          <w:p w14:paraId="01FA4DBA" w14:textId="77777777" w:rsidR="00CD2E3D" w:rsidRPr="008F557F" w:rsidRDefault="00CD2E3D" w:rsidP="00F872DF">
            <w:pPr>
              <w:rPr>
                <w:rFonts w:ascii="Times New Roman" w:hAnsi="Times New Roman" w:cs="Times New Roman"/>
                <w:sz w:val="24"/>
                <w:szCs w:val="24"/>
              </w:rPr>
            </w:pPr>
          </w:p>
          <w:p w14:paraId="7A848AFE" w14:textId="77777777" w:rsidR="00CD2E3D" w:rsidRPr="008F557F" w:rsidRDefault="00CD2E3D" w:rsidP="00F872DF">
            <w:pPr>
              <w:rPr>
                <w:rFonts w:ascii="Times New Roman" w:hAnsi="Times New Roman" w:cs="Times New Roman"/>
                <w:sz w:val="24"/>
                <w:szCs w:val="24"/>
              </w:rPr>
            </w:pPr>
          </w:p>
          <w:p w14:paraId="49D53BD8"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Cichlidae</w:t>
            </w:r>
            <w:proofErr w:type="spellEnd"/>
          </w:p>
        </w:tc>
        <w:tc>
          <w:tcPr>
            <w:tcW w:w="0" w:type="auto"/>
          </w:tcPr>
          <w:p w14:paraId="1465AAE8" w14:textId="77777777"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fasciatus</w:t>
            </w:r>
            <w:proofErr w:type="spellEnd"/>
            <w:r w:rsidRPr="008F557F">
              <w:rPr>
                <w:i/>
                <w:iCs/>
                <w:color w:val="auto"/>
                <w:lang w:val="en-GB"/>
              </w:rPr>
              <w:t xml:space="preserve"> </w:t>
            </w:r>
          </w:p>
          <w:p w14:paraId="1B5A4D2A" w14:textId="77777777" w:rsidR="00CD2E3D" w:rsidRPr="008F557F" w:rsidRDefault="00CD2E3D" w:rsidP="00F872DF">
            <w:pPr>
              <w:rPr>
                <w:rFonts w:ascii="Times New Roman" w:hAnsi="Times New Roman" w:cs="Times New Roman"/>
                <w:sz w:val="24"/>
                <w:szCs w:val="24"/>
              </w:rPr>
            </w:pPr>
          </w:p>
        </w:tc>
        <w:tc>
          <w:tcPr>
            <w:tcW w:w="0" w:type="auto"/>
          </w:tcPr>
          <w:p w14:paraId="724F17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c>
          <w:tcPr>
            <w:tcW w:w="0" w:type="auto"/>
          </w:tcPr>
          <w:p w14:paraId="5F4B41E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25,73</w:t>
            </w:r>
          </w:p>
          <w:p w14:paraId="652B10E7" w14:textId="77777777" w:rsidR="00CD2E3D" w:rsidRPr="00FF3E25" w:rsidRDefault="00CD2E3D" w:rsidP="00F872DF">
            <w:pPr>
              <w:rPr>
                <w:rFonts w:ascii="Times New Roman" w:hAnsi="Times New Roman" w:cs="Times New Roman"/>
                <w:sz w:val="24"/>
                <w:szCs w:val="24"/>
              </w:rPr>
            </w:pPr>
          </w:p>
        </w:tc>
        <w:tc>
          <w:tcPr>
            <w:tcW w:w="0" w:type="auto"/>
            <w:vMerge w:val="restart"/>
          </w:tcPr>
          <w:p w14:paraId="403468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72,39</w:t>
            </w:r>
          </w:p>
          <w:p w14:paraId="359F9660" w14:textId="77777777" w:rsidR="00CD2E3D" w:rsidRPr="00FF3E25" w:rsidRDefault="00CD2E3D" w:rsidP="00F872DF">
            <w:pPr>
              <w:rPr>
                <w:rFonts w:ascii="Times New Roman" w:hAnsi="Times New Roman" w:cs="Times New Roman"/>
                <w:sz w:val="24"/>
                <w:szCs w:val="24"/>
              </w:rPr>
            </w:pPr>
          </w:p>
        </w:tc>
      </w:tr>
      <w:tr w:rsidR="00F872DF" w:rsidRPr="00FF3E25" w14:paraId="0B655779" w14:textId="77777777" w:rsidTr="00F872DF">
        <w:tc>
          <w:tcPr>
            <w:tcW w:w="0" w:type="auto"/>
            <w:vMerge/>
          </w:tcPr>
          <w:p w14:paraId="5405BB67" w14:textId="77777777" w:rsidR="00CD2E3D" w:rsidRPr="00FF3E25" w:rsidRDefault="00CD2E3D" w:rsidP="00F872DF">
            <w:pPr>
              <w:rPr>
                <w:rFonts w:ascii="Times New Roman" w:hAnsi="Times New Roman" w:cs="Times New Roman"/>
                <w:sz w:val="24"/>
                <w:szCs w:val="24"/>
              </w:rPr>
            </w:pPr>
          </w:p>
        </w:tc>
        <w:tc>
          <w:tcPr>
            <w:tcW w:w="0" w:type="auto"/>
            <w:vMerge/>
          </w:tcPr>
          <w:p w14:paraId="7AF34511" w14:textId="77777777" w:rsidR="00CD2E3D" w:rsidRPr="008F557F" w:rsidRDefault="00CD2E3D" w:rsidP="00F872DF">
            <w:pPr>
              <w:rPr>
                <w:rFonts w:ascii="Times New Roman" w:hAnsi="Times New Roman" w:cs="Times New Roman"/>
                <w:sz w:val="24"/>
                <w:szCs w:val="24"/>
              </w:rPr>
            </w:pPr>
          </w:p>
        </w:tc>
        <w:tc>
          <w:tcPr>
            <w:tcW w:w="0" w:type="auto"/>
          </w:tcPr>
          <w:p w14:paraId="61AD9788" w14:textId="77777777"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bimaculatus</w:t>
            </w:r>
            <w:proofErr w:type="spellEnd"/>
            <w:r w:rsidRPr="008F557F">
              <w:rPr>
                <w:i/>
                <w:iCs/>
                <w:color w:val="auto"/>
                <w:lang w:val="en-GB"/>
              </w:rPr>
              <w:t xml:space="preserve"> </w:t>
            </w:r>
          </w:p>
          <w:p w14:paraId="5B9B2E12" w14:textId="77777777" w:rsidR="00CD2E3D" w:rsidRPr="008F557F" w:rsidRDefault="00CD2E3D" w:rsidP="00F872DF">
            <w:pPr>
              <w:rPr>
                <w:rFonts w:ascii="Times New Roman" w:hAnsi="Times New Roman" w:cs="Times New Roman"/>
                <w:sz w:val="24"/>
                <w:szCs w:val="24"/>
              </w:rPr>
            </w:pPr>
          </w:p>
        </w:tc>
        <w:tc>
          <w:tcPr>
            <w:tcW w:w="0" w:type="auto"/>
          </w:tcPr>
          <w:p w14:paraId="6B4357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c>
          <w:tcPr>
            <w:tcW w:w="0" w:type="auto"/>
          </w:tcPr>
          <w:p w14:paraId="117E1093"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6,41</w:t>
            </w:r>
          </w:p>
          <w:p w14:paraId="2C4E8363" w14:textId="77777777" w:rsidR="00CD2E3D" w:rsidRPr="00FF3E25" w:rsidRDefault="00CD2E3D" w:rsidP="00F872DF">
            <w:pPr>
              <w:rPr>
                <w:rFonts w:ascii="Times New Roman" w:hAnsi="Times New Roman" w:cs="Times New Roman"/>
                <w:sz w:val="24"/>
                <w:szCs w:val="24"/>
              </w:rPr>
            </w:pPr>
          </w:p>
        </w:tc>
        <w:tc>
          <w:tcPr>
            <w:tcW w:w="0" w:type="auto"/>
            <w:vMerge/>
          </w:tcPr>
          <w:p w14:paraId="5B133857" w14:textId="77777777" w:rsidR="00CD2E3D" w:rsidRPr="00FF3E25" w:rsidRDefault="00CD2E3D" w:rsidP="00F872DF">
            <w:pPr>
              <w:rPr>
                <w:rFonts w:ascii="Times New Roman" w:hAnsi="Times New Roman" w:cs="Times New Roman"/>
                <w:sz w:val="24"/>
                <w:szCs w:val="24"/>
              </w:rPr>
            </w:pPr>
          </w:p>
        </w:tc>
      </w:tr>
      <w:tr w:rsidR="00F872DF" w:rsidRPr="00FF3E25" w14:paraId="425AC525" w14:textId="77777777" w:rsidTr="00F872DF">
        <w:tc>
          <w:tcPr>
            <w:tcW w:w="0" w:type="auto"/>
            <w:vMerge/>
          </w:tcPr>
          <w:p w14:paraId="49D965B8" w14:textId="77777777" w:rsidR="00CD2E3D" w:rsidRPr="00FF3E25" w:rsidRDefault="00CD2E3D" w:rsidP="00F872DF">
            <w:pPr>
              <w:rPr>
                <w:rFonts w:ascii="Times New Roman" w:hAnsi="Times New Roman" w:cs="Times New Roman"/>
                <w:sz w:val="24"/>
                <w:szCs w:val="24"/>
              </w:rPr>
            </w:pPr>
          </w:p>
        </w:tc>
        <w:tc>
          <w:tcPr>
            <w:tcW w:w="0" w:type="auto"/>
            <w:vMerge/>
          </w:tcPr>
          <w:p w14:paraId="3420167E" w14:textId="77777777" w:rsidR="00CD2E3D" w:rsidRPr="008F557F" w:rsidRDefault="00CD2E3D" w:rsidP="00F872DF">
            <w:pPr>
              <w:rPr>
                <w:rFonts w:ascii="Times New Roman" w:hAnsi="Times New Roman" w:cs="Times New Roman"/>
                <w:sz w:val="24"/>
                <w:szCs w:val="24"/>
              </w:rPr>
            </w:pPr>
          </w:p>
        </w:tc>
        <w:tc>
          <w:tcPr>
            <w:tcW w:w="0" w:type="auto"/>
          </w:tcPr>
          <w:p w14:paraId="4E0BA0A9" w14:textId="77777777" w:rsidR="00CD2E3D" w:rsidRPr="008F557F" w:rsidRDefault="00CD2E3D" w:rsidP="00F872DF">
            <w:pPr>
              <w:pStyle w:val="Default"/>
              <w:rPr>
                <w:color w:val="auto"/>
                <w:lang w:val="en-GB"/>
              </w:rPr>
            </w:pPr>
            <w:r w:rsidRPr="008F557F">
              <w:rPr>
                <w:i/>
                <w:iCs/>
                <w:color w:val="auto"/>
                <w:lang w:val="en-GB"/>
              </w:rPr>
              <w:t xml:space="preserve">Oreochromis niloticus </w:t>
            </w:r>
          </w:p>
          <w:p w14:paraId="2F1F58C6" w14:textId="77777777" w:rsidR="00CD2E3D" w:rsidRPr="008F557F" w:rsidRDefault="00CD2E3D" w:rsidP="00F872DF">
            <w:pPr>
              <w:rPr>
                <w:rFonts w:ascii="Times New Roman" w:hAnsi="Times New Roman" w:cs="Times New Roman"/>
                <w:sz w:val="24"/>
                <w:szCs w:val="24"/>
              </w:rPr>
            </w:pPr>
          </w:p>
        </w:tc>
        <w:tc>
          <w:tcPr>
            <w:tcW w:w="0" w:type="auto"/>
          </w:tcPr>
          <w:p w14:paraId="609D748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0" w:type="auto"/>
          </w:tcPr>
          <w:p w14:paraId="138D3026"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2,16</w:t>
            </w:r>
          </w:p>
          <w:p w14:paraId="2A7CDD00" w14:textId="77777777" w:rsidR="00CD2E3D" w:rsidRPr="00FF3E25" w:rsidRDefault="00CD2E3D" w:rsidP="00F872DF">
            <w:pPr>
              <w:rPr>
                <w:rFonts w:ascii="Times New Roman" w:hAnsi="Times New Roman" w:cs="Times New Roman"/>
                <w:sz w:val="24"/>
                <w:szCs w:val="24"/>
              </w:rPr>
            </w:pPr>
          </w:p>
        </w:tc>
        <w:tc>
          <w:tcPr>
            <w:tcW w:w="0" w:type="auto"/>
            <w:vMerge/>
          </w:tcPr>
          <w:p w14:paraId="13370F83" w14:textId="77777777" w:rsidR="00CD2E3D" w:rsidRPr="00FF3E25" w:rsidRDefault="00CD2E3D" w:rsidP="00F872DF">
            <w:pPr>
              <w:rPr>
                <w:rFonts w:ascii="Times New Roman" w:hAnsi="Times New Roman" w:cs="Times New Roman"/>
                <w:sz w:val="24"/>
                <w:szCs w:val="24"/>
              </w:rPr>
            </w:pPr>
          </w:p>
        </w:tc>
      </w:tr>
      <w:tr w:rsidR="00F872DF" w:rsidRPr="00FF3E25" w14:paraId="768746A3" w14:textId="77777777" w:rsidTr="00F872DF">
        <w:tc>
          <w:tcPr>
            <w:tcW w:w="0" w:type="auto"/>
            <w:vMerge/>
          </w:tcPr>
          <w:p w14:paraId="2F49EAE5" w14:textId="77777777" w:rsidR="00CD2E3D" w:rsidRPr="00FF3E25" w:rsidRDefault="00CD2E3D" w:rsidP="00F872DF">
            <w:pPr>
              <w:rPr>
                <w:rFonts w:ascii="Times New Roman" w:hAnsi="Times New Roman" w:cs="Times New Roman"/>
                <w:sz w:val="24"/>
                <w:szCs w:val="24"/>
              </w:rPr>
            </w:pPr>
          </w:p>
        </w:tc>
        <w:tc>
          <w:tcPr>
            <w:tcW w:w="0" w:type="auto"/>
            <w:vMerge/>
          </w:tcPr>
          <w:p w14:paraId="41C50D7C" w14:textId="77777777" w:rsidR="00CD2E3D" w:rsidRPr="008F557F" w:rsidRDefault="00CD2E3D" w:rsidP="00F872DF">
            <w:pPr>
              <w:rPr>
                <w:rFonts w:ascii="Times New Roman" w:hAnsi="Times New Roman" w:cs="Times New Roman"/>
                <w:sz w:val="24"/>
                <w:szCs w:val="24"/>
              </w:rPr>
            </w:pPr>
          </w:p>
        </w:tc>
        <w:tc>
          <w:tcPr>
            <w:tcW w:w="0" w:type="auto"/>
          </w:tcPr>
          <w:p w14:paraId="3FA33406" w14:textId="77777777" w:rsidR="00CD2E3D" w:rsidRPr="008F557F" w:rsidRDefault="00CD2E3D" w:rsidP="00F872DF">
            <w:pPr>
              <w:pStyle w:val="Default"/>
              <w:rPr>
                <w:color w:val="auto"/>
              </w:rPr>
            </w:pPr>
            <w:proofErr w:type="spellStart"/>
            <w:r w:rsidRPr="008F557F">
              <w:rPr>
                <w:i/>
                <w:iCs/>
                <w:color w:val="auto"/>
              </w:rPr>
              <w:t>Sarotherodon</w:t>
            </w:r>
            <w:proofErr w:type="spellEnd"/>
            <w:r w:rsidRPr="008F557F">
              <w:rPr>
                <w:i/>
                <w:iCs/>
                <w:color w:val="auto"/>
              </w:rPr>
              <w:t xml:space="preserve"> </w:t>
            </w:r>
            <w:proofErr w:type="spellStart"/>
            <w:r w:rsidRPr="008F557F">
              <w:rPr>
                <w:i/>
                <w:iCs/>
                <w:color w:val="auto"/>
              </w:rPr>
              <w:t>melanotheron</w:t>
            </w:r>
            <w:proofErr w:type="spellEnd"/>
            <w:r w:rsidRPr="008F557F">
              <w:rPr>
                <w:i/>
                <w:iCs/>
                <w:color w:val="auto"/>
              </w:rPr>
              <w:t xml:space="preserve"> </w:t>
            </w:r>
          </w:p>
          <w:p w14:paraId="730FAC2F" w14:textId="77777777" w:rsidR="00CD2E3D" w:rsidRPr="008F557F" w:rsidRDefault="00CD2E3D" w:rsidP="00F872DF">
            <w:pPr>
              <w:rPr>
                <w:rFonts w:ascii="Times New Roman" w:hAnsi="Times New Roman" w:cs="Times New Roman"/>
                <w:sz w:val="24"/>
                <w:szCs w:val="24"/>
              </w:rPr>
            </w:pPr>
          </w:p>
        </w:tc>
        <w:tc>
          <w:tcPr>
            <w:tcW w:w="0" w:type="auto"/>
          </w:tcPr>
          <w:p w14:paraId="3B4D776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63</w:t>
            </w:r>
          </w:p>
        </w:tc>
        <w:tc>
          <w:tcPr>
            <w:tcW w:w="0" w:type="auto"/>
          </w:tcPr>
          <w:p w14:paraId="25EA1BF5"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4,00</w:t>
            </w:r>
          </w:p>
          <w:p w14:paraId="213F5DAC" w14:textId="77777777" w:rsidR="00CD2E3D" w:rsidRPr="00FF3E25" w:rsidRDefault="00CD2E3D" w:rsidP="00F872DF">
            <w:pPr>
              <w:rPr>
                <w:rFonts w:ascii="Times New Roman" w:hAnsi="Times New Roman" w:cs="Times New Roman"/>
                <w:sz w:val="24"/>
                <w:szCs w:val="24"/>
              </w:rPr>
            </w:pPr>
          </w:p>
        </w:tc>
        <w:tc>
          <w:tcPr>
            <w:tcW w:w="0" w:type="auto"/>
            <w:vMerge/>
          </w:tcPr>
          <w:p w14:paraId="16F956E5" w14:textId="77777777" w:rsidR="00CD2E3D" w:rsidRPr="00FF3E25" w:rsidRDefault="00CD2E3D" w:rsidP="00F872DF">
            <w:pPr>
              <w:rPr>
                <w:rFonts w:ascii="Times New Roman" w:hAnsi="Times New Roman" w:cs="Times New Roman"/>
                <w:sz w:val="24"/>
                <w:szCs w:val="24"/>
              </w:rPr>
            </w:pPr>
          </w:p>
        </w:tc>
      </w:tr>
      <w:tr w:rsidR="00F872DF" w:rsidRPr="00FF3E25" w14:paraId="056B9D9D" w14:textId="77777777" w:rsidTr="00F872DF">
        <w:tc>
          <w:tcPr>
            <w:tcW w:w="0" w:type="auto"/>
            <w:vMerge/>
          </w:tcPr>
          <w:p w14:paraId="3EADC4F0" w14:textId="77777777" w:rsidR="00CD2E3D" w:rsidRPr="00FF3E25" w:rsidRDefault="00CD2E3D" w:rsidP="00F872DF">
            <w:pPr>
              <w:rPr>
                <w:rFonts w:ascii="Times New Roman" w:hAnsi="Times New Roman" w:cs="Times New Roman"/>
                <w:sz w:val="24"/>
                <w:szCs w:val="24"/>
              </w:rPr>
            </w:pPr>
          </w:p>
        </w:tc>
        <w:tc>
          <w:tcPr>
            <w:tcW w:w="0" w:type="auto"/>
            <w:vMerge/>
          </w:tcPr>
          <w:p w14:paraId="2B69106B" w14:textId="77777777" w:rsidR="00CD2E3D" w:rsidRPr="008F557F" w:rsidRDefault="00CD2E3D" w:rsidP="00F872DF">
            <w:pPr>
              <w:rPr>
                <w:rFonts w:ascii="Times New Roman" w:hAnsi="Times New Roman" w:cs="Times New Roman"/>
                <w:sz w:val="24"/>
                <w:szCs w:val="24"/>
              </w:rPr>
            </w:pPr>
          </w:p>
        </w:tc>
        <w:tc>
          <w:tcPr>
            <w:tcW w:w="0" w:type="auto"/>
          </w:tcPr>
          <w:p w14:paraId="78A79B8E" w14:textId="77777777" w:rsidR="00CD2E3D" w:rsidRPr="008F557F" w:rsidRDefault="00CD2E3D" w:rsidP="00F872DF">
            <w:pPr>
              <w:rPr>
                <w:rFonts w:ascii="Times New Roman" w:hAnsi="Times New Roman" w:cs="Times New Roman"/>
                <w:i/>
                <w:iCs/>
                <w:sz w:val="24"/>
                <w:szCs w:val="24"/>
              </w:rPr>
            </w:pPr>
            <w:proofErr w:type="spellStart"/>
            <w:r w:rsidRPr="008F557F">
              <w:rPr>
                <w:rFonts w:ascii="Times New Roman" w:hAnsi="Times New Roman" w:cs="Times New Roman"/>
                <w:i/>
                <w:iCs/>
                <w:sz w:val="24"/>
                <w:szCs w:val="24"/>
              </w:rPr>
              <w:t>Sarotherodon</w:t>
            </w:r>
            <w:proofErr w:type="spellEnd"/>
            <w:r w:rsidRPr="008F557F">
              <w:rPr>
                <w:rFonts w:ascii="Times New Roman" w:hAnsi="Times New Roman" w:cs="Times New Roman"/>
                <w:i/>
                <w:iCs/>
                <w:sz w:val="24"/>
                <w:szCs w:val="24"/>
              </w:rPr>
              <w:t xml:space="preserve"> </w:t>
            </w:r>
            <w:proofErr w:type="spellStart"/>
            <w:r w:rsidRPr="008F557F">
              <w:rPr>
                <w:rFonts w:ascii="Times New Roman" w:hAnsi="Times New Roman" w:cs="Times New Roman"/>
                <w:i/>
                <w:iCs/>
                <w:sz w:val="24"/>
                <w:szCs w:val="24"/>
              </w:rPr>
              <w:t>galilaeus</w:t>
            </w:r>
            <w:proofErr w:type="spellEnd"/>
          </w:p>
        </w:tc>
        <w:tc>
          <w:tcPr>
            <w:tcW w:w="0" w:type="auto"/>
          </w:tcPr>
          <w:p w14:paraId="510789C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c>
          <w:tcPr>
            <w:tcW w:w="0" w:type="auto"/>
          </w:tcPr>
          <w:p w14:paraId="293C6BA2"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7,17</w:t>
            </w:r>
          </w:p>
          <w:p w14:paraId="0DF9FA60" w14:textId="77777777" w:rsidR="00CD2E3D" w:rsidRPr="00FF3E25" w:rsidRDefault="00CD2E3D" w:rsidP="00F872DF">
            <w:pPr>
              <w:rPr>
                <w:rFonts w:ascii="Times New Roman" w:hAnsi="Times New Roman" w:cs="Times New Roman"/>
                <w:sz w:val="24"/>
                <w:szCs w:val="24"/>
              </w:rPr>
            </w:pPr>
          </w:p>
        </w:tc>
        <w:tc>
          <w:tcPr>
            <w:tcW w:w="0" w:type="auto"/>
            <w:vMerge/>
          </w:tcPr>
          <w:p w14:paraId="4A06E428" w14:textId="77777777" w:rsidR="00CD2E3D" w:rsidRPr="00FF3E25" w:rsidRDefault="00CD2E3D" w:rsidP="00F872DF">
            <w:pPr>
              <w:rPr>
                <w:rFonts w:ascii="Times New Roman" w:hAnsi="Times New Roman" w:cs="Times New Roman"/>
                <w:sz w:val="24"/>
                <w:szCs w:val="24"/>
              </w:rPr>
            </w:pPr>
          </w:p>
        </w:tc>
      </w:tr>
      <w:tr w:rsidR="00F872DF" w:rsidRPr="00FF3E25" w14:paraId="003A8D69" w14:textId="77777777" w:rsidTr="00F872DF">
        <w:tc>
          <w:tcPr>
            <w:tcW w:w="0" w:type="auto"/>
            <w:vMerge/>
          </w:tcPr>
          <w:p w14:paraId="0C8A43AA" w14:textId="77777777" w:rsidR="00CD2E3D" w:rsidRPr="00FF3E25" w:rsidRDefault="00CD2E3D" w:rsidP="00F872DF">
            <w:pPr>
              <w:rPr>
                <w:rFonts w:ascii="Times New Roman" w:hAnsi="Times New Roman" w:cs="Times New Roman"/>
                <w:sz w:val="24"/>
                <w:szCs w:val="24"/>
              </w:rPr>
            </w:pPr>
          </w:p>
        </w:tc>
        <w:tc>
          <w:tcPr>
            <w:tcW w:w="0" w:type="auto"/>
            <w:vMerge/>
          </w:tcPr>
          <w:p w14:paraId="2F528A01" w14:textId="77777777" w:rsidR="00CD2E3D" w:rsidRPr="008F557F" w:rsidRDefault="00CD2E3D" w:rsidP="00F872DF">
            <w:pPr>
              <w:rPr>
                <w:rFonts w:ascii="Times New Roman" w:hAnsi="Times New Roman" w:cs="Times New Roman"/>
                <w:sz w:val="24"/>
                <w:szCs w:val="24"/>
              </w:rPr>
            </w:pPr>
          </w:p>
        </w:tc>
        <w:tc>
          <w:tcPr>
            <w:tcW w:w="0" w:type="auto"/>
          </w:tcPr>
          <w:p w14:paraId="0C851984" w14:textId="77777777" w:rsidR="00CD2E3D" w:rsidRPr="008F557F"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sz w:val="24"/>
                <w:szCs w:val="24"/>
              </w:rPr>
              <w:t>Coptodon</w:t>
            </w:r>
            <w:proofErr w:type="spellEnd"/>
            <w:r w:rsidRPr="008F557F">
              <w:rPr>
                <w:rFonts w:ascii="Times New Roman" w:hAnsi="Times New Roman" w:cs="Times New Roman"/>
                <w:i/>
                <w:sz w:val="24"/>
                <w:szCs w:val="24"/>
              </w:rPr>
              <w:t xml:space="preserve"> </w:t>
            </w:r>
            <w:proofErr w:type="spellStart"/>
            <w:r w:rsidRPr="008F557F">
              <w:rPr>
                <w:rFonts w:ascii="Times New Roman" w:hAnsi="Times New Roman" w:cs="Times New Roman"/>
                <w:i/>
                <w:sz w:val="24"/>
                <w:szCs w:val="24"/>
              </w:rPr>
              <w:t>guineensis</w:t>
            </w:r>
            <w:proofErr w:type="spellEnd"/>
          </w:p>
          <w:p w14:paraId="69308590" w14:textId="77777777" w:rsidR="00CD2E3D" w:rsidRPr="008F557F" w:rsidRDefault="00CD2E3D" w:rsidP="00F872DF">
            <w:pPr>
              <w:rPr>
                <w:rFonts w:ascii="Times New Roman" w:hAnsi="Times New Roman" w:cs="Times New Roman"/>
                <w:sz w:val="24"/>
                <w:szCs w:val="24"/>
              </w:rPr>
            </w:pPr>
          </w:p>
        </w:tc>
        <w:tc>
          <w:tcPr>
            <w:tcW w:w="0" w:type="auto"/>
          </w:tcPr>
          <w:p w14:paraId="0580D06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c>
          <w:tcPr>
            <w:tcW w:w="0" w:type="auto"/>
          </w:tcPr>
          <w:p w14:paraId="39C72F18"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4,76</w:t>
            </w:r>
          </w:p>
          <w:p w14:paraId="29669059" w14:textId="77777777" w:rsidR="00CD2E3D" w:rsidRPr="00FF3E25" w:rsidRDefault="00CD2E3D" w:rsidP="00F872DF">
            <w:pPr>
              <w:rPr>
                <w:rFonts w:ascii="Times New Roman" w:hAnsi="Times New Roman" w:cs="Times New Roman"/>
                <w:sz w:val="24"/>
                <w:szCs w:val="24"/>
              </w:rPr>
            </w:pPr>
          </w:p>
        </w:tc>
        <w:tc>
          <w:tcPr>
            <w:tcW w:w="0" w:type="auto"/>
            <w:vMerge/>
          </w:tcPr>
          <w:p w14:paraId="5EBC7DFF" w14:textId="77777777" w:rsidR="00CD2E3D" w:rsidRPr="00FF3E25" w:rsidRDefault="00CD2E3D" w:rsidP="00F872DF">
            <w:pPr>
              <w:rPr>
                <w:rFonts w:ascii="Times New Roman" w:hAnsi="Times New Roman" w:cs="Times New Roman"/>
                <w:sz w:val="24"/>
                <w:szCs w:val="24"/>
              </w:rPr>
            </w:pPr>
          </w:p>
        </w:tc>
      </w:tr>
      <w:tr w:rsidR="00F872DF" w:rsidRPr="00FF3E25" w14:paraId="07F5EE49" w14:textId="77777777" w:rsidTr="00F872DF">
        <w:tc>
          <w:tcPr>
            <w:tcW w:w="0" w:type="auto"/>
            <w:vMerge/>
          </w:tcPr>
          <w:p w14:paraId="614FAC97" w14:textId="77777777" w:rsidR="00CD2E3D" w:rsidRPr="00FF3E25" w:rsidRDefault="00CD2E3D" w:rsidP="00F872DF">
            <w:pPr>
              <w:rPr>
                <w:rFonts w:ascii="Times New Roman" w:hAnsi="Times New Roman" w:cs="Times New Roman"/>
                <w:sz w:val="24"/>
                <w:szCs w:val="24"/>
              </w:rPr>
            </w:pPr>
          </w:p>
        </w:tc>
        <w:tc>
          <w:tcPr>
            <w:tcW w:w="0" w:type="auto"/>
            <w:vMerge/>
          </w:tcPr>
          <w:p w14:paraId="489D0695" w14:textId="77777777" w:rsidR="00CD2E3D" w:rsidRPr="008F557F" w:rsidRDefault="00CD2E3D" w:rsidP="00F872DF">
            <w:pPr>
              <w:rPr>
                <w:rFonts w:ascii="Times New Roman" w:hAnsi="Times New Roman" w:cs="Times New Roman"/>
                <w:sz w:val="24"/>
                <w:szCs w:val="24"/>
              </w:rPr>
            </w:pPr>
          </w:p>
        </w:tc>
        <w:tc>
          <w:tcPr>
            <w:tcW w:w="0" w:type="auto"/>
          </w:tcPr>
          <w:p w14:paraId="4B124F4E"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mariae</w:t>
            </w:r>
            <w:proofErr w:type="spellEnd"/>
          </w:p>
        </w:tc>
        <w:tc>
          <w:tcPr>
            <w:tcW w:w="0" w:type="auto"/>
          </w:tcPr>
          <w:p w14:paraId="187940A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14:paraId="7EB0F31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p w14:paraId="6569D52D" w14:textId="77777777" w:rsidR="00CD2E3D" w:rsidRPr="00FF3E25" w:rsidRDefault="00CD2E3D" w:rsidP="00F872DF">
            <w:pPr>
              <w:rPr>
                <w:rFonts w:ascii="Times New Roman" w:hAnsi="Times New Roman" w:cs="Times New Roman"/>
                <w:sz w:val="24"/>
                <w:szCs w:val="24"/>
              </w:rPr>
            </w:pPr>
          </w:p>
        </w:tc>
        <w:tc>
          <w:tcPr>
            <w:tcW w:w="0" w:type="auto"/>
            <w:vMerge/>
          </w:tcPr>
          <w:p w14:paraId="2823FEE2" w14:textId="77777777" w:rsidR="00CD2E3D" w:rsidRPr="00FF3E25" w:rsidRDefault="00CD2E3D" w:rsidP="00F872DF">
            <w:pPr>
              <w:rPr>
                <w:rFonts w:ascii="Times New Roman" w:hAnsi="Times New Roman" w:cs="Times New Roman"/>
                <w:sz w:val="24"/>
                <w:szCs w:val="24"/>
              </w:rPr>
            </w:pPr>
          </w:p>
        </w:tc>
      </w:tr>
      <w:tr w:rsidR="00F872DF" w:rsidRPr="00FF3E25" w14:paraId="2C621915" w14:textId="77777777" w:rsidTr="00F872DF">
        <w:tc>
          <w:tcPr>
            <w:tcW w:w="0" w:type="auto"/>
            <w:vMerge/>
          </w:tcPr>
          <w:p w14:paraId="00C31342" w14:textId="77777777" w:rsidR="00CD2E3D" w:rsidRPr="00FF3E25" w:rsidRDefault="00CD2E3D" w:rsidP="00F872DF">
            <w:pPr>
              <w:rPr>
                <w:rFonts w:ascii="Times New Roman" w:hAnsi="Times New Roman" w:cs="Times New Roman"/>
                <w:sz w:val="24"/>
                <w:szCs w:val="24"/>
              </w:rPr>
            </w:pPr>
          </w:p>
        </w:tc>
        <w:tc>
          <w:tcPr>
            <w:tcW w:w="0" w:type="auto"/>
            <w:vMerge/>
          </w:tcPr>
          <w:p w14:paraId="56C668F2" w14:textId="77777777" w:rsidR="00CD2E3D" w:rsidRPr="008F557F" w:rsidRDefault="00CD2E3D" w:rsidP="00F872DF">
            <w:pPr>
              <w:rPr>
                <w:rFonts w:ascii="Times New Roman" w:hAnsi="Times New Roman" w:cs="Times New Roman"/>
                <w:sz w:val="24"/>
                <w:szCs w:val="24"/>
              </w:rPr>
            </w:pPr>
          </w:p>
        </w:tc>
        <w:tc>
          <w:tcPr>
            <w:tcW w:w="0" w:type="auto"/>
          </w:tcPr>
          <w:p w14:paraId="14B4FEEF" w14:textId="77777777"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zillii</w:t>
            </w:r>
            <w:proofErr w:type="spellEnd"/>
          </w:p>
          <w:p w14:paraId="7EA4CECB" w14:textId="77777777" w:rsidR="00CD2E3D" w:rsidRPr="008F557F" w:rsidRDefault="00CD2E3D" w:rsidP="00F872DF">
            <w:pPr>
              <w:rPr>
                <w:rFonts w:ascii="Times New Roman" w:hAnsi="Times New Roman" w:cs="Times New Roman"/>
                <w:sz w:val="24"/>
                <w:szCs w:val="24"/>
              </w:rPr>
            </w:pPr>
          </w:p>
        </w:tc>
        <w:tc>
          <w:tcPr>
            <w:tcW w:w="0" w:type="auto"/>
          </w:tcPr>
          <w:p w14:paraId="139E35E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c>
          <w:tcPr>
            <w:tcW w:w="0" w:type="auto"/>
          </w:tcPr>
          <w:p w14:paraId="37860D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12,96</w:t>
            </w:r>
          </w:p>
          <w:p w14:paraId="2CD0E303" w14:textId="77777777" w:rsidR="00CD2E3D" w:rsidRPr="00FF3E25" w:rsidRDefault="00CD2E3D" w:rsidP="00F872DF">
            <w:pPr>
              <w:rPr>
                <w:rFonts w:ascii="Times New Roman" w:hAnsi="Times New Roman" w:cs="Times New Roman"/>
                <w:sz w:val="24"/>
                <w:szCs w:val="24"/>
              </w:rPr>
            </w:pPr>
          </w:p>
        </w:tc>
        <w:tc>
          <w:tcPr>
            <w:tcW w:w="0" w:type="auto"/>
            <w:vMerge/>
          </w:tcPr>
          <w:p w14:paraId="64A1C07B" w14:textId="77777777" w:rsidR="00CD2E3D" w:rsidRPr="00FF3E25" w:rsidRDefault="00CD2E3D" w:rsidP="00F872DF">
            <w:pPr>
              <w:rPr>
                <w:rFonts w:ascii="Times New Roman" w:hAnsi="Times New Roman" w:cs="Times New Roman"/>
                <w:sz w:val="24"/>
                <w:szCs w:val="24"/>
              </w:rPr>
            </w:pPr>
          </w:p>
        </w:tc>
      </w:tr>
      <w:tr w:rsidR="00F872DF" w:rsidRPr="00FF3E25" w14:paraId="1C0D932C" w14:textId="77777777" w:rsidTr="00F872DF">
        <w:tc>
          <w:tcPr>
            <w:tcW w:w="0" w:type="auto"/>
            <w:vMerge/>
          </w:tcPr>
          <w:p w14:paraId="4A6911C5" w14:textId="77777777" w:rsidR="00CD2E3D" w:rsidRPr="00FF3E25" w:rsidRDefault="00CD2E3D" w:rsidP="00F872DF">
            <w:pPr>
              <w:rPr>
                <w:rFonts w:ascii="Times New Roman" w:hAnsi="Times New Roman" w:cs="Times New Roman"/>
                <w:sz w:val="24"/>
                <w:szCs w:val="24"/>
              </w:rPr>
            </w:pPr>
          </w:p>
        </w:tc>
        <w:tc>
          <w:tcPr>
            <w:tcW w:w="0" w:type="auto"/>
            <w:vMerge/>
          </w:tcPr>
          <w:p w14:paraId="3BDB95EC" w14:textId="77777777" w:rsidR="00CD2E3D" w:rsidRPr="008F557F" w:rsidRDefault="00CD2E3D" w:rsidP="00F872DF">
            <w:pPr>
              <w:rPr>
                <w:rFonts w:ascii="Times New Roman" w:hAnsi="Times New Roman" w:cs="Times New Roman"/>
                <w:sz w:val="24"/>
                <w:szCs w:val="24"/>
              </w:rPr>
            </w:pPr>
          </w:p>
        </w:tc>
        <w:tc>
          <w:tcPr>
            <w:tcW w:w="0" w:type="auto"/>
          </w:tcPr>
          <w:p w14:paraId="72135307" w14:textId="77777777" w:rsidR="00CD2E3D" w:rsidRPr="008F557F" w:rsidRDefault="001D1432"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Hybrid</w:t>
            </w:r>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guineensis</w:t>
            </w:r>
            <w:proofErr w:type="spellEnd"/>
            <w:r w:rsidR="00CD2E3D" w:rsidRPr="008F557F">
              <w:rPr>
                <w:rFonts w:ascii="Times New Roman" w:hAnsi="Times New Roman" w:cs="Times New Roman"/>
                <w:sz w:val="24"/>
                <w:szCs w:val="24"/>
                <w:lang w:val="en-GB"/>
              </w:rPr>
              <w:t xml:space="preserve"> x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zillii</w:t>
            </w:r>
            <w:proofErr w:type="spellEnd"/>
            <w:r w:rsidR="00CD2E3D" w:rsidRPr="008F557F">
              <w:rPr>
                <w:rFonts w:ascii="Times New Roman" w:hAnsi="Times New Roman" w:cs="Times New Roman"/>
                <w:sz w:val="24"/>
                <w:szCs w:val="24"/>
                <w:lang w:val="en-GB"/>
              </w:rPr>
              <w:t xml:space="preserve"> )</w:t>
            </w:r>
          </w:p>
          <w:p w14:paraId="6A651AA4" w14:textId="77777777" w:rsidR="00CD2E3D" w:rsidRPr="008F557F" w:rsidRDefault="00CD2E3D" w:rsidP="00F872DF">
            <w:pPr>
              <w:rPr>
                <w:rFonts w:ascii="Times New Roman" w:hAnsi="Times New Roman" w:cs="Times New Roman"/>
                <w:i/>
                <w:iCs/>
                <w:sz w:val="24"/>
                <w:szCs w:val="24"/>
                <w:lang w:val="en-GB"/>
              </w:rPr>
            </w:pPr>
          </w:p>
        </w:tc>
        <w:tc>
          <w:tcPr>
            <w:tcW w:w="0" w:type="auto"/>
          </w:tcPr>
          <w:p w14:paraId="43BC0362"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135</w:t>
            </w:r>
          </w:p>
        </w:tc>
        <w:tc>
          <w:tcPr>
            <w:tcW w:w="0" w:type="auto"/>
          </w:tcPr>
          <w:p w14:paraId="1EDA9F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8,57</w:t>
            </w:r>
          </w:p>
          <w:p w14:paraId="44248267" w14:textId="77777777" w:rsidR="00CD2E3D" w:rsidRPr="00FF3E25" w:rsidRDefault="00CD2E3D" w:rsidP="00F872DF">
            <w:pPr>
              <w:rPr>
                <w:rFonts w:ascii="Times New Roman" w:hAnsi="Times New Roman" w:cs="Times New Roman"/>
                <w:sz w:val="24"/>
                <w:szCs w:val="24"/>
                <w:lang w:val="en-GB"/>
              </w:rPr>
            </w:pPr>
          </w:p>
        </w:tc>
        <w:tc>
          <w:tcPr>
            <w:tcW w:w="0" w:type="auto"/>
            <w:vMerge/>
          </w:tcPr>
          <w:p w14:paraId="47AB9205" w14:textId="77777777" w:rsidR="00CD2E3D" w:rsidRPr="00FF3E25" w:rsidRDefault="00CD2E3D" w:rsidP="00F872DF">
            <w:pPr>
              <w:rPr>
                <w:rFonts w:ascii="Times New Roman" w:hAnsi="Times New Roman" w:cs="Times New Roman"/>
                <w:b/>
                <w:color w:val="FF0000"/>
                <w:sz w:val="24"/>
                <w:szCs w:val="24"/>
                <w:lang w:val="en-GB"/>
              </w:rPr>
            </w:pPr>
          </w:p>
        </w:tc>
      </w:tr>
      <w:tr w:rsidR="00F872DF" w:rsidRPr="00FF3E25" w14:paraId="5B61CA88" w14:textId="77777777" w:rsidTr="00F872DF">
        <w:tc>
          <w:tcPr>
            <w:tcW w:w="0" w:type="auto"/>
            <w:vMerge w:val="restart"/>
          </w:tcPr>
          <w:p w14:paraId="4FD3D227" w14:textId="77777777" w:rsidR="00CD2E3D" w:rsidRPr="00FF3E25" w:rsidRDefault="00CD2E3D" w:rsidP="00F872DF">
            <w:pPr>
              <w:rPr>
                <w:rFonts w:ascii="Times New Roman" w:hAnsi="Times New Roman" w:cs="Times New Roman"/>
                <w:sz w:val="24"/>
                <w:szCs w:val="24"/>
                <w:lang w:val="en-GB"/>
              </w:rPr>
            </w:pPr>
          </w:p>
          <w:p w14:paraId="0C3213D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p w14:paraId="782FC145" w14:textId="77777777" w:rsidR="00CD2E3D" w:rsidRPr="00FF3E25" w:rsidRDefault="00CD2E3D" w:rsidP="00F872DF">
            <w:pPr>
              <w:rPr>
                <w:rFonts w:ascii="Times New Roman" w:hAnsi="Times New Roman" w:cs="Times New Roman"/>
                <w:sz w:val="24"/>
                <w:szCs w:val="24"/>
              </w:rPr>
            </w:pPr>
          </w:p>
        </w:tc>
        <w:tc>
          <w:tcPr>
            <w:tcW w:w="0" w:type="auto"/>
            <w:vMerge w:val="restart"/>
          </w:tcPr>
          <w:p w14:paraId="5B166DAC" w14:textId="77777777" w:rsidR="00CD2E3D" w:rsidRPr="00FF3E25" w:rsidRDefault="00CD2E3D" w:rsidP="00F872DF">
            <w:pPr>
              <w:rPr>
                <w:rFonts w:ascii="Times New Roman" w:hAnsi="Times New Roman" w:cs="Times New Roman"/>
                <w:sz w:val="24"/>
                <w:szCs w:val="24"/>
              </w:rPr>
            </w:pPr>
          </w:p>
          <w:p w14:paraId="067A5833" w14:textId="77777777" w:rsidR="00CD2E3D" w:rsidRPr="00FF3E25" w:rsidRDefault="00CD2E3D" w:rsidP="00F872DF">
            <w:pPr>
              <w:rPr>
                <w:rFonts w:ascii="Times New Roman" w:hAnsi="Times New Roman" w:cs="Times New Roman"/>
                <w:sz w:val="24"/>
                <w:szCs w:val="24"/>
              </w:rPr>
            </w:pPr>
          </w:p>
          <w:p w14:paraId="1E96418B"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0" w:type="auto"/>
          </w:tcPr>
          <w:p w14:paraId="055D410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0" w:type="auto"/>
          </w:tcPr>
          <w:p w14:paraId="659345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14:paraId="5DE81C7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14:paraId="2C99A84D" w14:textId="77777777" w:rsidR="00CD2E3D" w:rsidRPr="00FF3E25" w:rsidRDefault="00CD2E3D" w:rsidP="00F872DF">
            <w:pPr>
              <w:rPr>
                <w:rFonts w:ascii="Times New Roman" w:hAnsi="Times New Roman" w:cs="Times New Roman"/>
                <w:sz w:val="24"/>
                <w:szCs w:val="24"/>
              </w:rPr>
            </w:pPr>
          </w:p>
        </w:tc>
        <w:tc>
          <w:tcPr>
            <w:tcW w:w="0" w:type="auto"/>
            <w:vMerge w:val="restart"/>
          </w:tcPr>
          <w:p w14:paraId="1DDA50F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1,28</w:t>
            </w:r>
          </w:p>
        </w:tc>
      </w:tr>
      <w:tr w:rsidR="00F872DF" w:rsidRPr="00FF3E25" w14:paraId="51445AD2" w14:textId="77777777" w:rsidTr="00F872DF">
        <w:tc>
          <w:tcPr>
            <w:tcW w:w="0" w:type="auto"/>
            <w:vMerge/>
          </w:tcPr>
          <w:p w14:paraId="51A3AE54" w14:textId="77777777" w:rsidR="00CD2E3D" w:rsidRPr="00FF3E25" w:rsidRDefault="00CD2E3D" w:rsidP="00F872DF">
            <w:pPr>
              <w:rPr>
                <w:rFonts w:ascii="Times New Roman" w:hAnsi="Times New Roman" w:cs="Times New Roman"/>
                <w:sz w:val="24"/>
                <w:szCs w:val="24"/>
              </w:rPr>
            </w:pPr>
          </w:p>
        </w:tc>
        <w:tc>
          <w:tcPr>
            <w:tcW w:w="0" w:type="auto"/>
            <w:vMerge/>
          </w:tcPr>
          <w:p w14:paraId="0F63AE13" w14:textId="77777777" w:rsidR="00CD2E3D" w:rsidRPr="00FF3E25" w:rsidRDefault="00CD2E3D" w:rsidP="00F872DF">
            <w:pPr>
              <w:rPr>
                <w:rFonts w:ascii="Times New Roman" w:hAnsi="Times New Roman" w:cs="Times New Roman"/>
                <w:sz w:val="24"/>
                <w:szCs w:val="24"/>
              </w:rPr>
            </w:pPr>
          </w:p>
        </w:tc>
        <w:tc>
          <w:tcPr>
            <w:tcW w:w="0" w:type="auto"/>
          </w:tcPr>
          <w:p w14:paraId="7E19D568"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Clarias </w:t>
            </w:r>
            <w:proofErr w:type="spellStart"/>
            <w:r w:rsidRPr="00FF3E25">
              <w:rPr>
                <w:rFonts w:ascii="Times New Roman" w:hAnsi="Times New Roman" w:cs="Times New Roman"/>
                <w:color w:val="000000"/>
                <w:sz w:val="24"/>
                <w:szCs w:val="24"/>
              </w:rPr>
              <w:t>anguillaris</w:t>
            </w:r>
            <w:proofErr w:type="spellEnd"/>
          </w:p>
          <w:p w14:paraId="401CF410" w14:textId="77777777" w:rsidR="00CD2E3D" w:rsidRPr="00FF3E25" w:rsidRDefault="00CD2E3D" w:rsidP="00F872DF">
            <w:pPr>
              <w:rPr>
                <w:rFonts w:ascii="Times New Roman" w:hAnsi="Times New Roman" w:cs="Times New Roman"/>
                <w:i/>
                <w:iCs/>
                <w:sz w:val="24"/>
                <w:szCs w:val="24"/>
              </w:rPr>
            </w:pPr>
          </w:p>
        </w:tc>
        <w:tc>
          <w:tcPr>
            <w:tcW w:w="0" w:type="auto"/>
          </w:tcPr>
          <w:p w14:paraId="31CBD84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14:paraId="743462F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p w14:paraId="18C6B69E" w14:textId="77777777" w:rsidR="00CD2E3D" w:rsidRPr="00FF3E25" w:rsidRDefault="00CD2E3D" w:rsidP="00F872DF">
            <w:pPr>
              <w:rPr>
                <w:rFonts w:ascii="Times New Roman" w:hAnsi="Times New Roman" w:cs="Times New Roman"/>
                <w:sz w:val="24"/>
                <w:szCs w:val="24"/>
              </w:rPr>
            </w:pPr>
          </w:p>
        </w:tc>
        <w:tc>
          <w:tcPr>
            <w:tcW w:w="0" w:type="auto"/>
            <w:vMerge/>
          </w:tcPr>
          <w:p w14:paraId="1A58871E" w14:textId="77777777" w:rsidR="00CD2E3D" w:rsidRPr="00FF3E25" w:rsidRDefault="00CD2E3D" w:rsidP="00F872DF">
            <w:pPr>
              <w:rPr>
                <w:rFonts w:ascii="Times New Roman" w:hAnsi="Times New Roman" w:cs="Times New Roman"/>
                <w:sz w:val="24"/>
                <w:szCs w:val="24"/>
              </w:rPr>
            </w:pPr>
          </w:p>
        </w:tc>
      </w:tr>
      <w:tr w:rsidR="00F872DF" w:rsidRPr="00FF3E25" w14:paraId="2F1AE030" w14:textId="77777777" w:rsidTr="00F872DF">
        <w:tc>
          <w:tcPr>
            <w:tcW w:w="0" w:type="auto"/>
            <w:vMerge/>
          </w:tcPr>
          <w:p w14:paraId="465D0AB9" w14:textId="77777777" w:rsidR="00CD2E3D" w:rsidRPr="00FF3E25" w:rsidRDefault="00CD2E3D" w:rsidP="00F872DF">
            <w:pPr>
              <w:rPr>
                <w:rFonts w:ascii="Times New Roman" w:hAnsi="Times New Roman" w:cs="Times New Roman"/>
                <w:sz w:val="24"/>
                <w:szCs w:val="24"/>
              </w:rPr>
            </w:pPr>
          </w:p>
        </w:tc>
        <w:tc>
          <w:tcPr>
            <w:tcW w:w="0" w:type="auto"/>
            <w:vMerge/>
          </w:tcPr>
          <w:p w14:paraId="7A712C47" w14:textId="77777777" w:rsidR="00CD2E3D" w:rsidRPr="00FF3E25" w:rsidRDefault="00CD2E3D" w:rsidP="00F872DF">
            <w:pPr>
              <w:rPr>
                <w:rFonts w:ascii="Times New Roman" w:hAnsi="Times New Roman" w:cs="Times New Roman"/>
                <w:sz w:val="24"/>
                <w:szCs w:val="24"/>
              </w:rPr>
            </w:pPr>
          </w:p>
        </w:tc>
        <w:tc>
          <w:tcPr>
            <w:tcW w:w="0" w:type="auto"/>
          </w:tcPr>
          <w:p w14:paraId="62BC8E29" w14:textId="77777777"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i/>
                <w:color w:val="000000"/>
                <w:sz w:val="24"/>
                <w:szCs w:val="24"/>
              </w:rPr>
              <w:t xml:space="preserve">Clarias </w:t>
            </w:r>
            <w:proofErr w:type="spellStart"/>
            <w:r w:rsidRPr="00FF3E25">
              <w:rPr>
                <w:rFonts w:ascii="Times New Roman" w:hAnsi="Times New Roman" w:cs="Times New Roman"/>
                <w:i/>
                <w:color w:val="000000"/>
                <w:sz w:val="24"/>
                <w:szCs w:val="24"/>
              </w:rPr>
              <w:t>buettikoferi</w:t>
            </w:r>
            <w:proofErr w:type="spellEnd"/>
          </w:p>
          <w:p w14:paraId="76A6AA29" w14:textId="77777777" w:rsidR="00CD2E3D" w:rsidRPr="00FF3E25" w:rsidRDefault="00CD2E3D" w:rsidP="00F872DF">
            <w:pPr>
              <w:rPr>
                <w:rFonts w:ascii="Times New Roman" w:hAnsi="Times New Roman" w:cs="Times New Roman"/>
                <w:color w:val="000000"/>
                <w:sz w:val="24"/>
                <w:szCs w:val="24"/>
              </w:rPr>
            </w:pPr>
          </w:p>
        </w:tc>
        <w:tc>
          <w:tcPr>
            <w:tcW w:w="0" w:type="auto"/>
          </w:tcPr>
          <w:p w14:paraId="72DADCF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515C6D3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61D69D56" w14:textId="77777777" w:rsidR="00CD2E3D" w:rsidRPr="00FF3E25" w:rsidRDefault="00CD2E3D" w:rsidP="00F872DF">
            <w:pPr>
              <w:rPr>
                <w:rFonts w:ascii="Times New Roman" w:hAnsi="Times New Roman" w:cs="Times New Roman"/>
                <w:sz w:val="24"/>
                <w:szCs w:val="24"/>
              </w:rPr>
            </w:pPr>
          </w:p>
        </w:tc>
        <w:tc>
          <w:tcPr>
            <w:tcW w:w="0" w:type="auto"/>
            <w:vMerge/>
          </w:tcPr>
          <w:p w14:paraId="015EDB97" w14:textId="77777777" w:rsidR="00CD2E3D" w:rsidRPr="00FF3E25" w:rsidRDefault="00CD2E3D" w:rsidP="00F872DF">
            <w:pPr>
              <w:rPr>
                <w:rFonts w:ascii="Times New Roman" w:hAnsi="Times New Roman" w:cs="Times New Roman"/>
                <w:sz w:val="24"/>
                <w:szCs w:val="24"/>
              </w:rPr>
            </w:pPr>
          </w:p>
        </w:tc>
      </w:tr>
      <w:tr w:rsidR="00F872DF" w:rsidRPr="00FF3E25" w14:paraId="74F15DBA" w14:textId="77777777" w:rsidTr="00F872DF">
        <w:tc>
          <w:tcPr>
            <w:tcW w:w="0" w:type="auto"/>
            <w:vMerge/>
          </w:tcPr>
          <w:p w14:paraId="35174AFC" w14:textId="77777777" w:rsidR="00CD2E3D" w:rsidRPr="00FF3E25" w:rsidRDefault="00CD2E3D" w:rsidP="00F872DF">
            <w:pPr>
              <w:rPr>
                <w:rFonts w:ascii="Times New Roman" w:hAnsi="Times New Roman" w:cs="Times New Roman"/>
                <w:sz w:val="24"/>
                <w:szCs w:val="24"/>
              </w:rPr>
            </w:pPr>
          </w:p>
        </w:tc>
        <w:tc>
          <w:tcPr>
            <w:tcW w:w="0" w:type="auto"/>
            <w:vMerge w:val="restart"/>
          </w:tcPr>
          <w:p w14:paraId="59A477B4" w14:textId="77777777" w:rsidR="00CD2E3D" w:rsidRPr="00FF3E25" w:rsidRDefault="00CD2E3D" w:rsidP="00F872DF">
            <w:pPr>
              <w:rPr>
                <w:rFonts w:ascii="Times New Roman" w:hAnsi="Times New Roman" w:cs="Times New Roman"/>
                <w:sz w:val="24"/>
                <w:szCs w:val="24"/>
              </w:rPr>
            </w:pPr>
          </w:p>
          <w:p w14:paraId="159127E5" w14:textId="77777777" w:rsidR="00CD2E3D" w:rsidRPr="00FF3E25" w:rsidRDefault="00CD2E3D" w:rsidP="00F872DF">
            <w:pPr>
              <w:rPr>
                <w:rFonts w:ascii="Times New Roman" w:hAnsi="Times New Roman" w:cs="Times New Roman"/>
                <w:sz w:val="24"/>
                <w:szCs w:val="24"/>
              </w:rPr>
            </w:pPr>
          </w:p>
          <w:p w14:paraId="7CB442C5"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0" w:type="auto"/>
          </w:tcPr>
          <w:p w14:paraId="2A7283D1"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johnelsi</w:t>
            </w:r>
            <w:proofErr w:type="spellEnd"/>
            <w:r w:rsidRPr="00FF3E25">
              <w:rPr>
                <w:i/>
                <w:iCs/>
              </w:rPr>
              <w:t xml:space="preserve"> </w:t>
            </w:r>
          </w:p>
          <w:p w14:paraId="0637B355" w14:textId="77777777" w:rsidR="00CD2E3D" w:rsidRPr="00FF3E25" w:rsidRDefault="00CD2E3D" w:rsidP="00F872DF">
            <w:pPr>
              <w:pStyle w:val="Default"/>
            </w:pPr>
          </w:p>
        </w:tc>
        <w:tc>
          <w:tcPr>
            <w:tcW w:w="0" w:type="auto"/>
          </w:tcPr>
          <w:p w14:paraId="21E7858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9F9F7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15909FA9" w14:textId="77777777" w:rsidR="00CD2E3D" w:rsidRPr="00FF3E25" w:rsidRDefault="00CD2E3D" w:rsidP="00F872DF">
            <w:pPr>
              <w:rPr>
                <w:rFonts w:ascii="Times New Roman" w:hAnsi="Times New Roman" w:cs="Times New Roman"/>
                <w:sz w:val="24"/>
                <w:szCs w:val="24"/>
              </w:rPr>
            </w:pPr>
          </w:p>
        </w:tc>
        <w:tc>
          <w:tcPr>
            <w:tcW w:w="0" w:type="auto"/>
            <w:vMerge w:val="restart"/>
          </w:tcPr>
          <w:p w14:paraId="6849DEB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12,08</w:t>
            </w:r>
          </w:p>
        </w:tc>
      </w:tr>
      <w:tr w:rsidR="00F872DF" w:rsidRPr="00FF3E25" w14:paraId="67253F26" w14:textId="77777777" w:rsidTr="00F872DF">
        <w:tc>
          <w:tcPr>
            <w:tcW w:w="0" w:type="auto"/>
            <w:vMerge/>
          </w:tcPr>
          <w:p w14:paraId="6AA5AD91" w14:textId="77777777" w:rsidR="00CD2E3D" w:rsidRPr="00FF3E25" w:rsidRDefault="00CD2E3D" w:rsidP="00F872DF">
            <w:pPr>
              <w:rPr>
                <w:rFonts w:ascii="Times New Roman" w:hAnsi="Times New Roman" w:cs="Times New Roman"/>
                <w:sz w:val="24"/>
                <w:szCs w:val="24"/>
              </w:rPr>
            </w:pPr>
          </w:p>
        </w:tc>
        <w:tc>
          <w:tcPr>
            <w:tcW w:w="0" w:type="auto"/>
            <w:vMerge/>
          </w:tcPr>
          <w:p w14:paraId="71007D66" w14:textId="77777777" w:rsidR="00CD2E3D" w:rsidRPr="00FF3E25" w:rsidRDefault="00CD2E3D" w:rsidP="00F872DF">
            <w:pPr>
              <w:rPr>
                <w:rFonts w:ascii="Times New Roman" w:hAnsi="Times New Roman" w:cs="Times New Roman"/>
                <w:sz w:val="24"/>
                <w:szCs w:val="24"/>
              </w:rPr>
            </w:pPr>
          </w:p>
        </w:tc>
        <w:tc>
          <w:tcPr>
            <w:tcW w:w="0" w:type="auto"/>
          </w:tcPr>
          <w:p w14:paraId="3AD79735"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maurus</w:t>
            </w:r>
            <w:proofErr w:type="spellEnd"/>
            <w:r w:rsidRPr="00FF3E25">
              <w:rPr>
                <w:i/>
                <w:iCs/>
              </w:rPr>
              <w:t xml:space="preserve"> </w:t>
            </w:r>
          </w:p>
          <w:p w14:paraId="7BD0AE7B" w14:textId="77777777" w:rsidR="00CD2E3D" w:rsidRPr="00FF3E25" w:rsidRDefault="00CD2E3D" w:rsidP="00F872DF">
            <w:pPr>
              <w:rPr>
                <w:rFonts w:ascii="Times New Roman" w:hAnsi="Times New Roman" w:cs="Times New Roman"/>
                <w:sz w:val="24"/>
                <w:szCs w:val="24"/>
              </w:rPr>
            </w:pPr>
          </w:p>
        </w:tc>
        <w:tc>
          <w:tcPr>
            <w:tcW w:w="0" w:type="auto"/>
          </w:tcPr>
          <w:p w14:paraId="0FC2A9E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68</w:t>
            </w:r>
          </w:p>
        </w:tc>
        <w:tc>
          <w:tcPr>
            <w:tcW w:w="0" w:type="auto"/>
          </w:tcPr>
          <w:p w14:paraId="39FD019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4,32</w:t>
            </w:r>
          </w:p>
          <w:p w14:paraId="3A341085" w14:textId="77777777" w:rsidR="00CD2E3D" w:rsidRPr="00FF3E25" w:rsidRDefault="00CD2E3D" w:rsidP="00F872DF">
            <w:pPr>
              <w:rPr>
                <w:rFonts w:ascii="Times New Roman" w:hAnsi="Times New Roman" w:cs="Times New Roman"/>
                <w:sz w:val="24"/>
                <w:szCs w:val="24"/>
              </w:rPr>
            </w:pPr>
          </w:p>
        </w:tc>
        <w:tc>
          <w:tcPr>
            <w:tcW w:w="0" w:type="auto"/>
            <w:vMerge/>
          </w:tcPr>
          <w:p w14:paraId="7A6A9D66" w14:textId="77777777" w:rsidR="00CD2E3D" w:rsidRPr="00FF3E25" w:rsidRDefault="00CD2E3D" w:rsidP="00F872DF">
            <w:pPr>
              <w:rPr>
                <w:rFonts w:ascii="Times New Roman" w:hAnsi="Times New Roman" w:cs="Times New Roman"/>
                <w:sz w:val="24"/>
                <w:szCs w:val="24"/>
              </w:rPr>
            </w:pPr>
          </w:p>
        </w:tc>
      </w:tr>
      <w:tr w:rsidR="00F872DF" w:rsidRPr="00FF3E25" w14:paraId="689401AC" w14:textId="77777777" w:rsidTr="00F872DF">
        <w:tc>
          <w:tcPr>
            <w:tcW w:w="0" w:type="auto"/>
            <w:vMerge/>
          </w:tcPr>
          <w:p w14:paraId="1AF480A1" w14:textId="77777777" w:rsidR="00CD2E3D" w:rsidRPr="00FF3E25" w:rsidRDefault="00CD2E3D" w:rsidP="00F872DF">
            <w:pPr>
              <w:rPr>
                <w:rFonts w:ascii="Times New Roman" w:hAnsi="Times New Roman" w:cs="Times New Roman"/>
                <w:sz w:val="24"/>
                <w:szCs w:val="24"/>
              </w:rPr>
            </w:pPr>
          </w:p>
        </w:tc>
        <w:tc>
          <w:tcPr>
            <w:tcW w:w="0" w:type="auto"/>
            <w:vMerge/>
          </w:tcPr>
          <w:p w14:paraId="30F76294" w14:textId="77777777" w:rsidR="00CD2E3D" w:rsidRPr="00FF3E25" w:rsidRDefault="00CD2E3D" w:rsidP="00F872DF">
            <w:pPr>
              <w:rPr>
                <w:rFonts w:ascii="Times New Roman" w:hAnsi="Times New Roman" w:cs="Times New Roman"/>
                <w:sz w:val="24"/>
                <w:szCs w:val="24"/>
              </w:rPr>
            </w:pPr>
          </w:p>
        </w:tc>
        <w:tc>
          <w:tcPr>
            <w:tcW w:w="0" w:type="auto"/>
          </w:tcPr>
          <w:p w14:paraId="1D8D8330" w14:textId="77777777"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nigrodigitatus</w:t>
            </w:r>
            <w:proofErr w:type="spellEnd"/>
          </w:p>
          <w:p w14:paraId="58EE7D7C" w14:textId="77777777" w:rsidR="00CD2E3D" w:rsidRPr="00FF3E25" w:rsidRDefault="00CD2E3D" w:rsidP="00F872DF">
            <w:pPr>
              <w:rPr>
                <w:rFonts w:ascii="Times New Roman" w:hAnsi="Times New Roman" w:cs="Times New Roman"/>
                <w:sz w:val="24"/>
                <w:szCs w:val="24"/>
              </w:rPr>
            </w:pPr>
          </w:p>
        </w:tc>
        <w:tc>
          <w:tcPr>
            <w:tcW w:w="0" w:type="auto"/>
          </w:tcPr>
          <w:p w14:paraId="5050EEF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c>
          <w:tcPr>
            <w:tcW w:w="0" w:type="auto"/>
          </w:tcPr>
          <w:p w14:paraId="4BEC49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7,56</w:t>
            </w:r>
          </w:p>
          <w:p w14:paraId="42C50B6E" w14:textId="77777777" w:rsidR="00CD2E3D" w:rsidRPr="00FF3E25" w:rsidRDefault="00CD2E3D" w:rsidP="00F872DF">
            <w:pPr>
              <w:rPr>
                <w:rFonts w:ascii="Times New Roman" w:hAnsi="Times New Roman" w:cs="Times New Roman"/>
                <w:sz w:val="24"/>
                <w:szCs w:val="24"/>
              </w:rPr>
            </w:pPr>
          </w:p>
        </w:tc>
        <w:tc>
          <w:tcPr>
            <w:tcW w:w="0" w:type="auto"/>
            <w:vMerge/>
          </w:tcPr>
          <w:p w14:paraId="1C54497D" w14:textId="77777777" w:rsidR="00CD2E3D" w:rsidRPr="00FF3E25" w:rsidRDefault="00CD2E3D" w:rsidP="00F872DF">
            <w:pPr>
              <w:rPr>
                <w:rFonts w:ascii="Times New Roman" w:hAnsi="Times New Roman" w:cs="Times New Roman"/>
                <w:sz w:val="24"/>
                <w:szCs w:val="24"/>
              </w:rPr>
            </w:pPr>
          </w:p>
        </w:tc>
      </w:tr>
      <w:tr w:rsidR="00F872DF" w:rsidRPr="00FF3E25" w14:paraId="1238FDCC" w14:textId="77777777" w:rsidTr="00F872DF">
        <w:tc>
          <w:tcPr>
            <w:tcW w:w="0" w:type="auto"/>
            <w:vMerge/>
          </w:tcPr>
          <w:p w14:paraId="11110558" w14:textId="77777777" w:rsidR="00CD2E3D" w:rsidRPr="00FF3E25" w:rsidRDefault="00CD2E3D" w:rsidP="00F872DF">
            <w:pPr>
              <w:rPr>
                <w:rFonts w:ascii="Times New Roman" w:hAnsi="Times New Roman" w:cs="Times New Roman"/>
                <w:sz w:val="24"/>
                <w:szCs w:val="24"/>
              </w:rPr>
            </w:pPr>
          </w:p>
        </w:tc>
        <w:tc>
          <w:tcPr>
            <w:tcW w:w="0" w:type="auto"/>
            <w:vMerge w:val="restart"/>
          </w:tcPr>
          <w:p w14:paraId="5506BCFC"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0" w:type="auto"/>
          </w:tcPr>
          <w:p w14:paraId="7E8CFC57"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koensis</w:t>
            </w:r>
            <w:proofErr w:type="spellEnd"/>
          </w:p>
          <w:p w14:paraId="01B98BEC" w14:textId="77777777" w:rsidR="00CD2E3D" w:rsidRPr="00FF3E25" w:rsidRDefault="00CD2E3D" w:rsidP="00F872DF">
            <w:pPr>
              <w:rPr>
                <w:rFonts w:ascii="Times New Roman" w:hAnsi="Times New Roman" w:cs="Times New Roman"/>
                <w:i/>
                <w:sz w:val="24"/>
                <w:szCs w:val="24"/>
              </w:rPr>
            </w:pPr>
          </w:p>
        </w:tc>
        <w:tc>
          <w:tcPr>
            <w:tcW w:w="0" w:type="auto"/>
          </w:tcPr>
          <w:p w14:paraId="4639890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284A45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14:paraId="446106C6" w14:textId="77777777" w:rsidR="00CD2E3D" w:rsidRPr="00FF3E25" w:rsidRDefault="00CD2E3D" w:rsidP="00F872DF">
            <w:pPr>
              <w:rPr>
                <w:rFonts w:ascii="Times New Roman" w:hAnsi="Times New Roman" w:cs="Times New Roman"/>
                <w:sz w:val="24"/>
                <w:szCs w:val="24"/>
              </w:rPr>
            </w:pPr>
          </w:p>
        </w:tc>
        <w:tc>
          <w:tcPr>
            <w:tcW w:w="0" w:type="auto"/>
            <w:vMerge w:val="restart"/>
          </w:tcPr>
          <w:p w14:paraId="594DA17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1,02</w:t>
            </w:r>
          </w:p>
        </w:tc>
      </w:tr>
      <w:tr w:rsidR="00F872DF" w:rsidRPr="00FF3E25" w14:paraId="722D3023" w14:textId="77777777" w:rsidTr="00F872DF">
        <w:tc>
          <w:tcPr>
            <w:tcW w:w="0" w:type="auto"/>
            <w:vMerge/>
          </w:tcPr>
          <w:p w14:paraId="2F6D363B" w14:textId="77777777" w:rsidR="00CD2E3D" w:rsidRPr="00FF3E25" w:rsidRDefault="00CD2E3D" w:rsidP="00F872DF">
            <w:pPr>
              <w:rPr>
                <w:rFonts w:ascii="Times New Roman" w:hAnsi="Times New Roman" w:cs="Times New Roman"/>
                <w:sz w:val="24"/>
                <w:szCs w:val="24"/>
              </w:rPr>
            </w:pPr>
          </w:p>
        </w:tc>
        <w:tc>
          <w:tcPr>
            <w:tcW w:w="0" w:type="auto"/>
            <w:vMerge/>
          </w:tcPr>
          <w:p w14:paraId="0BC634FA" w14:textId="77777777" w:rsidR="00CD2E3D" w:rsidRPr="00FF3E25" w:rsidRDefault="00CD2E3D" w:rsidP="00F872DF">
            <w:pPr>
              <w:rPr>
                <w:rFonts w:ascii="Times New Roman" w:hAnsi="Times New Roman" w:cs="Times New Roman"/>
                <w:sz w:val="24"/>
                <w:szCs w:val="24"/>
              </w:rPr>
            </w:pPr>
          </w:p>
        </w:tc>
        <w:tc>
          <w:tcPr>
            <w:tcW w:w="0" w:type="auto"/>
          </w:tcPr>
          <w:p w14:paraId="4DEB0F7F"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nigrita</w:t>
            </w:r>
            <w:proofErr w:type="spellEnd"/>
          </w:p>
          <w:p w14:paraId="4DBE4936" w14:textId="77777777" w:rsidR="00CD2E3D" w:rsidRPr="00FF3E25" w:rsidRDefault="00CD2E3D" w:rsidP="00F872DF">
            <w:pPr>
              <w:rPr>
                <w:rFonts w:ascii="Times New Roman" w:hAnsi="Times New Roman" w:cs="Times New Roman"/>
                <w:i/>
                <w:color w:val="000000"/>
                <w:sz w:val="24"/>
                <w:szCs w:val="24"/>
              </w:rPr>
            </w:pPr>
          </w:p>
        </w:tc>
        <w:tc>
          <w:tcPr>
            <w:tcW w:w="0" w:type="auto"/>
          </w:tcPr>
          <w:p w14:paraId="180B80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0C58E65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p w14:paraId="498904A6" w14:textId="77777777" w:rsidR="00CD2E3D" w:rsidRPr="00FF3E25" w:rsidRDefault="00CD2E3D" w:rsidP="00F872DF">
            <w:pPr>
              <w:rPr>
                <w:rFonts w:ascii="Times New Roman" w:hAnsi="Times New Roman" w:cs="Times New Roman"/>
                <w:sz w:val="24"/>
                <w:szCs w:val="24"/>
              </w:rPr>
            </w:pPr>
          </w:p>
        </w:tc>
        <w:tc>
          <w:tcPr>
            <w:tcW w:w="0" w:type="auto"/>
            <w:vMerge/>
          </w:tcPr>
          <w:p w14:paraId="28842FDE" w14:textId="77777777" w:rsidR="00CD2E3D" w:rsidRPr="00FF3E25" w:rsidRDefault="00CD2E3D" w:rsidP="00F872DF">
            <w:pPr>
              <w:rPr>
                <w:rFonts w:ascii="Times New Roman" w:hAnsi="Times New Roman" w:cs="Times New Roman"/>
                <w:sz w:val="24"/>
                <w:szCs w:val="24"/>
              </w:rPr>
            </w:pPr>
          </w:p>
        </w:tc>
      </w:tr>
      <w:tr w:rsidR="00F872DF" w:rsidRPr="00FF3E25" w14:paraId="6208DBF7" w14:textId="77777777" w:rsidTr="00F872DF">
        <w:tc>
          <w:tcPr>
            <w:tcW w:w="0" w:type="auto"/>
            <w:vMerge/>
          </w:tcPr>
          <w:p w14:paraId="4A9C9C69" w14:textId="77777777" w:rsidR="00CD2E3D" w:rsidRPr="00FF3E25" w:rsidRDefault="00CD2E3D" w:rsidP="00F872DF">
            <w:pPr>
              <w:rPr>
                <w:rFonts w:ascii="Times New Roman" w:hAnsi="Times New Roman" w:cs="Times New Roman"/>
                <w:sz w:val="24"/>
                <w:szCs w:val="24"/>
              </w:rPr>
            </w:pPr>
          </w:p>
        </w:tc>
        <w:tc>
          <w:tcPr>
            <w:tcW w:w="0" w:type="auto"/>
            <w:vMerge/>
          </w:tcPr>
          <w:p w14:paraId="75293EFC" w14:textId="77777777" w:rsidR="00CD2E3D" w:rsidRPr="00FF3E25" w:rsidRDefault="00CD2E3D" w:rsidP="00F872DF">
            <w:pPr>
              <w:rPr>
                <w:rFonts w:ascii="Times New Roman" w:hAnsi="Times New Roman" w:cs="Times New Roman"/>
                <w:sz w:val="24"/>
                <w:szCs w:val="24"/>
              </w:rPr>
            </w:pPr>
          </w:p>
        </w:tc>
        <w:tc>
          <w:tcPr>
            <w:tcW w:w="0" w:type="auto"/>
          </w:tcPr>
          <w:p w14:paraId="4A623764"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schall</w:t>
            </w:r>
            <w:proofErr w:type="spellEnd"/>
          </w:p>
          <w:p w14:paraId="34F3DC42" w14:textId="77777777" w:rsidR="00CD2E3D" w:rsidRPr="00FF3E25" w:rsidRDefault="00CD2E3D" w:rsidP="00F872DF">
            <w:pPr>
              <w:rPr>
                <w:rFonts w:ascii="Times New Roman" w:hAnsi="Times New Roman" w:cs="Times New Roman"/>
                <w:i/>
                <w:color w:val="000000"/>
                <w:sz w:val="24"/>
                <w:szCs w:val="24"/>
              </w:rPr>
            </w:pPr>
          </w:p>
        </w:tc>
        <w:tc>
          <w:tcPr>
            <w:tcW w:w="0" w:type="auto"/>
          </w:tcPr>
          <w:p w14:paraId="0A559D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14:paraId="117ABE7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14:paraId="2CE94773" w14:textId="77777777" w:rsidR="00CD2E3D" w:rsidRPr="00FF3E25" w:rsidRDefault="00CD2E3D" w:rsidP="00F872DF">
            <w:pPr>
              <w:rPr>
                <w:rFonts w:ascii="Times New Roman" w:hAnsi="Times New Roman" w:cs="Times New Roman"/>
                <w:sz w:val="24"/>
                <w:szCs w:val="24"/>
              </w:rPr>
            </w:pPr>
          </w:p>
        </w:tc>
        <w:tc>
          <w:tcPr>
            <w:tcW w:w="0" w:type="auto"/>
            <w:vMerge/>
          </w:tcPr>
          <w:p w14:paraId="0C66E26B" w14:textId="77777777" w:rsidR="00CD2E3D" w:rsidRPr="00FF3E25" w:rsidRDefault="00CD2E3D" w:rsidP="00F872DF">
            <w:pPr>
              <w:rPr>
                <w:rFonts w:ascii="Times New Roman" w:hAnsi="Times New Roman" w:cs="Times New Roman"/>
                <w:sz w:val="24"/>
                <w:szCs w:val="24"/>
              </w:rPr>
            </w:pPr>
          </w:p>
        </w:tc>
      </w:tr>
      <w:tr w:rsidR="00F872DF" w:rsidRPr="00FF3E25" w14:paraId="6E7C0787" w14:textId="77777777" w:rsidTr="00F872DF">
        <w:tc>
          <w:tcPr>
            <w:tcW w:w="0" w:type="auto"/>
            <w:vMerge/>
          </w:tcPr>
          <w:p w14:paraId="08EB7C4F" w14:textId="77777777" w:rsidR="00CD2E3D" w:rsidRPr="00FF3E25" w:rsidRDefault="00CD2E3D" w:rsidP="00F872DF">
            <w:pPr>
              <w:rPr>
                <w:rFonts w:ascii="Times New Roman" w:hAnsi="Times New Roman" w:cs="Times New Roman"/>
                <w:sz w:val="24"/>
                <w:szCs w:val="24"/>
              </w:rPr>
            </w:pPr>
          </w:p>
        </w:tc>
        <w:tc>
          <w:tcPr>
            <w:tcW w:w="0" w:type="auto"/>
            <w:vMerge w:val="restart"/>
          </w:tcPr>
          <w:p w14:paraId="4D0C938D" w14:textId="77777777" w:rsidR="00CD2E3D" w:rsidRPr="00FF3E25" w:rsidRDefault="00CD2E3D" w:rsidP="00F872DF">
            <w:pPr>
              <w:rPr>
                <w:rFonts w:ascii="Times New Roman" w:hAnsi="Times New Roman" w:cs="Times New Roman"/>
                <w:sz w:val="24"/>
                <w:szCs w:val="24"/>
              </w:rPr>
            </w:pPr>
          </w:p>
          <w:p w14:paraId="7685728B"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0" w:type="auto"/>
          </w:tcPr>
          <w:p w14:paraId="78883508"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color w:val="000000"/>
                <w:sz w:val="24"/>
                <w:szCs w:val="24"/>
              </w:rPr>
              <w:t>Schilbe</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intermedius</w:t>
            </w:r>
            <w:proofErr w:type="spellEnd"/>
          </w:p>
        </w:tc>
        <w:tc>
          <w:tcPr>
            <w:tcW w:w="0" w:type="auto"/>
          </w:tcPr>
          <w:p w14:paraId="1C675B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42F52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val="restart"/>
          </w:tcPr>
          <w:p w14:paraId="6676969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F872DF" w:rsidRPr="00FF3E25" w14:paraId="49657ABB" w14:textId="77777777" w:rsidTr="00F872DF">
        <w:tc>
          <w:tcPr>
            <w:tcW w:w="0" w:type="auto"/>
            <w:vMerge/>
          </w:tcPr>
          <w:p w14:paraId="2739BCBB" w14:textId="77777777" w:rsidR="00CD2E3D" w:rsidRPr="00FF3E25" w:rsidRDefault="00CD2E3D" w:rsidP="00F872DF">
            <w:pPr>
              <w:rPr>
                <w:rFonts w:ascii="Times New Roman" w:hAnsi="Times New Roman" w:cs="Times New Roman"/>
                <w:sz w:val="24"/>
                <w:szCs w:val="24"/>
              </w:rPr>
            </w:pPr>
          </w:p>
        </w:tc>
        <w:tc>
          <w:tcPr>
            <w:tcW w:w="0" w:type="auto"/>
            <w:vMerge/>
          </w:tcPr>
          <w:p w14:paraId="6D0A20FB" w14:textId="77777777" w:rsidR="00CD2E3D" w:rsidRPr="00FF3E25" w:rsidRDefault="00CD2E3D" w:rsidP="00F872DF">
            <w:pPr>
              <w:rPr>
                <w:rFonts w:ascii="Times New Roman" w:hAnsi="Times New Roman" w:cs="Times New Roman"/>
                <w:sz w:val="24"/>
                <w:szCs w:val="24"/>
              </w:rPr>
            </w:pPr>
          </w:p>
        </w:tc>
        <w:tc>
          <w:tcPr>
            <w:tcW w:w="0" w:type="auto"/>
          </w:tcPr>
          <w:p w14:paraId="38A02F3A" w14:textId="77777777"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color w:val="000000"/>
                <w:sz w:val="24"/>
                <w:szCs w:val="24"/>
              </w:rPr>
              <w:t>Schilbe</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mandibularis</w:t>
            </w:r>
            <w:proofErr w:type="spellEnd"/>
          </w:p>
          <w:p w14:paraId="7440893A" w14:textId="77777777" w:rsidR="00CD2E3D" w:rsidRPr="00FF3E25" w:rsidRDefault="00CD2E3D" w:rsidP="00F872DF">
            <w:pPr>
              <w:rPr>
                <w:rFonts w:ascii="Times New Roman" w:hAnsi="Times New Roman" w:cs="Times New Roman"/>
                <w:sz w:val="24"/>
                <w:szCs w:val="24"/>
              </w:rPr>
            </w:pPr>
          </w:p>
        </w:tc>
        <w:tc>
          <w:tcPr>
            <w:tcW w:w="0" w:type="auto"/>
          </w:tcPr>
          <w:p w14:paraId="6ADD690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4B12642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14:paraId="1B98A102" w14:textId="77777777" w:rsidR="00CD2E3D" w:rsidRPr="00FF3E25" w:rsidRDefault="00CD2E3D" w:rsidP="00F872DF">
            <w:pPr>
              <w:rPr>
                <w:rFonts w:ascii="Times New Roman" w:hAnsi="Times New Roman" w:cs="Times New Roman"/>
                <w:sz w:val="24"/>
                <w:szCs w:val="24"/>
              </w:rPr>
            </w:pPr>
          </w:p>
        </w:tc>
      </w:tr>
      <w:tr w:rsidR="00F872DF" w:rsidRPr="00FF3E25" w14:paraId="03ECDB54" w14:textId="77777777" w:rsidTr="00F872DF">
        <w:tc>
          <w:tcPr>
            <w:tcW w:w="0" w:type="auto"/>
            <w:vMerge w:val="restart"/>
          </w:tcPr>
          <w:p w14:paraId="552229D4" w14:textId="77777777" w:rsidR="00CD2E3D" w:rsidRPr="00FF3E25" w:rsidRDefault="00CD2E3D" w:rsidP="00F872DF">
            <w:pPr>
              <w:pStyle w:val="Default"/>
              <w:rPr>
                <w:color w:val="auto"/>
              </w:rPr>
            </w:pPr>
            <w:r w:rsidRPr="00FF3E25">
              <w:rPr>
                <w:color w:val="auto"/>
              </w:rPr>
              <w:t xml:space="preserve">Cypriniformes </w:t>
            </w:r>
          </w:p>
          <w:p w14:paraId="1AAB9850" w14:textId="77777777" w:rsidR="00CD2E3D" w:rsidRPr="00FF3E25" w:rsidRDefault="00CD2E3D" w:rsidP="00F872DF">
            <w:pPr>
              <w:rPr>
                <w:rFonts w:ascii="Times New Roman" w:hAnsi="Times New Roman" w:cs="Times New Roman"/>
                <w:sz w:val="24"/>
                <w:szCs w:val="24"/>
              </w:rPr>
            </w:pPr>
          </w:p>
        </w:tc>
        <w:tc>
          <w:tcPr>
            <w:tcW w:w="0" w:type="auto"/>
            <w:vMerge w:val="restart"/>
          </w:tcPr>
          <w:p w14:paraId="43FEF6E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14:paraId="2753AEFA" w14:textId="77777777" w:rsidR="00CD2E3D" w:rsidRPr="00FF3E25" w:rsidRDefault="00CD2E3D" w:rsidP="00F872DF">
            <w:pPr>
              <w:rPr>
                <w:rFonts w:ascii="Times New Roman" w:hAnsi="Times New Roman" w:cs="Times New Roman"/>
                <w:sz w:val="24"/>
                <w:szCs w:val="24"/>
              </w:rPr>
            </w:pPr>
          </w:p>
        </w:tc>
        <w:tc>
          <w:tcPr>
            <w:tcW w:w="0" w:type="auto"/>
          </w:tcPr>
          <w:p w14:paraId="506C6E3B"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ablabes</w:t>
            </w:r>
            <w:proofErr w:type="spellEnd"/>
          </w:p>
        </w:tc>
        <w:tc>
          <w:tcPr>
            <w:tcW w:w="0" w:type="auto"/>
          </w:tcPr>
          <w:p w14:paraId="6ACDBD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14:paraId="71E134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tc>
        <w:tc>
          <w:tcPr>
            <w:tcW w:w="0" w:type="auto"/>
            <w:vMerge w:val="restart"/>
          </w:tcPr>
          <w:p w14:paraId="679CC2D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2,98</w:t>
            </w:r>
          </w:p>
        </w:tc>
      </w:tr>
      <w:tr w:rsidR="00F872DF" w:rsidRPr="00FF3E25" w14:paraId="7D85CA11" w14:textId="77777777" w:rsidTr="00F872DF">
        <w:tc>
          <w:tcPr>
            <w:tcW w:w="0" w:type="auto"/>
            <w:vMerge/>
          </w:tcPr>
          <w:p w14:paraId="30A6D1B9" w14:textId="77777777" w:rsidR="00CD2E3D" w:rsidRPr="00FF3E25" w:rsidRDefault="00CD2E3D" w:rsidP="00F872DF">
            <w:pPr>
              <w:pStyle w:val="Default"/>
              <w:rPr>
                <w:color w:val="auto"/>
              </w:rPr>
            </w:pPr>
          </w:p>
        </w:tc>
        <w:tc>
          <w:tcPr>
            <w:tcW w:w="0" w:type="auto"/>
            <w:vMerge/>
          </w:tcPr>
          <w:p w14:paraId="0AC8867E" w14:textId="77777777" w:rsidR="00CD2E3D" w:rsidRPr="00FF3E25" w:rsidRDefault="00CD2E3D" w:rsidP="00F872DF">
            <w:pPr>
              <w:rPr>
                <w:rFonts w:ascii="Times New Roman" w:hAnsi="Times New Roman" w:cs="Times New Roman"/>
                <w:sz w:val="24"/>
                <w:szCs w:val="24"/>
              </w:rPr>
            </w:pPr>
          </w:p>
        </w:tc>
        <w:tc>
          <w:tcPr>
            <w:tcW w:w="0" w:type="auto"/>
          </w:tcPr>
          <w:p w14:paraId="49DC52E9" w14:textId="77777777"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eburneensis</w:t>
            </w:r>
            <w:proofErr w:type="spellEnd"/>
          </w:p>
        </w:tc>
        <w:tc>
          <w:tcPr>
            <w:tcW w:w="0" w:type="auto"/>
          </w:tcPr>
          <w:p w14:paraId="246584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65A80D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14:paraId="7B12063A" w14:textId="77777777" w:rsidR="00CD2E3D" w:rsidRPr="00FF3E25" w:rsidRDefault="00CD2E3D" w:rsidP="00F872DF">
            <w:pPr>
              <w:rPr>
                <w:rFonts w:ascii="Times New Roman" w:hAnsi="Times New Roman" w:cs="Times New Roman"/>
                <w:sz w:val="24"/>
                <w:szCs w:val="24"/>
              </w:rPr>
            </w:pPr>
          </w:p>
        </w:tc>
      </w:tr>
      <w:tr w:rsidR="00F872DF" w:rsidRPr="00FF3E25" w14:paraId="1CE431D2" w14:textId="77777777" w:rsidTr="00F872DF">
        <w:tc>
          <w:tcPr>
            <w:tcW w:w="0" w:type="auto"/>
            <w:vMerge/>
          </w:tcPr>
          <w:p w14:paraId="10A5D6B4" w14:textId="77777777" w:rsidR="00CD2E3D" w:rsidRPr="00FF3E25" w:rsidRDefault="00CD2E3D" w:rsidP="00F872DF">
            <w:pPr>
              <w:rPr>
                <w:rFonts w:ascii="Times New Roman" w:hAnsi="Times New Roman" w:cs="Times New Roman"/>
                <w:sz w:val="24"/>
                <w:szCs w:val="24"/>
              </w:rPr>
            </w:pPr>
          </w:p>
        </w:tc>
        <w:tc>
          <w:tcPr>
            <w:tcW w:w="0" w:type="auto"/>
            <w:vMerge/>
          </w:tcPr>
          <w:p w14:paraId="452A79DA" w14:textId="77777777" w:rsidR="00CD2E3D" w:rsidRPr="00FF3E25" w:rsidRDefault="00CD2E3D" w:rsidP="00F872DF">
            <w:pPr>
              <w:rPr>
                <w:rFonts w:ascii="Times New Roman" w:hAnsi="Times New Roman" w:cs="Times New Roman"/>
                <w:sz w:val="24"/>
                <w:szCs w:val="24"/>
              </w:rPr>
            </w:pPr>
          </w:p>
        </w:tc>
        <w:tc>
          <w:tcPr>
            <w:tcW w:w="0" w:type="auto"/>
          </w:tcPr>
          <w:p w14:paraId="09917E75" w14:textId="77777777"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0" w:type="auto"/>
          </w:tcPr>
          <w:p w14:paraId="2DAD155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c>
          <w:tcPr>
            <w:tcW w:w="0" w:type="auto"/>
          </w:tcPr>
          <w:p w14:paraId="64176A7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2,22</w:t>
            </w:r>
          </w:p>
        </w:tc>
        <w:tc>
          <w:tcPr>
            <w:tcW w:w="0" w:type="auto"/>
            <w:vMerge/>
          </w:tcPr>
          <w:p w14:paraId="715D21BD" w14:textId="77777777" w:rsidR="00CD2E3D" w:rsidRPr="00FF3E25" w:rsidRDefault="00CD2E3D" w:rsidP="00F872DF">
            <w:pPr>
              <w:rPr>
                <w:rFonts w:ascii="Times New Roman" w:hAnsi="Times New Roman" w:cs="Times New Roman"/>
                <w:sz w:val="24"/>
                <w:szCs w:val="24"/>
              </w:rPr>
            </w:pPr>
          </w:p>
        </w:tc>
      </w:tr>
      <w:tr w:rsidR="00F872DF" w:rsidRPr="00FF3E25" w14:paraId="70AD3E6A" w14:textId="77777777" w:rsidTr="00F872DF">
        <w:tc>
          <w:tcPr>
            <w:tcW w:w="0" w:type="auto"/>
            <w:vMerge/>
          </w:tcPr>
          <w:p w14:paraId="7957F6F7" w14:textId="77777777" w:rsidR="00CD2E3D" w:rsidRPr="00FF3E25" w:rsidRDefault="00CD2E3D" w:rsidP="00F872DF">
            <w:pPr>
              <w:rPr>
                <w:rFonts w:ascii="Times New Roman" w:hAnsi="Times New Roman" w:cs="Times New Roman"/>
                <w:sz w:val="24"/>
                <w:szCs w:val="24"/>
              </w:rPr>
            </w:pPr>
          </w:p>
        </w:tc>
        <w:tc>
          <w:tcPr>
            <w:tcW w:w="0" w:type="auto"/>
            <w:vMerge/>
          </w:tcPr>
          <w:p w14:paraId="3EAA4BFB" w14:textId="77777777" w:rsidR="00CD2E3D" w:rsidRPr="00FF3E25" w:rsidRDefault="00CD2E3D" w:rsidP="00F872DF">
            <w:pPr>
              <w:rPr>
                <w:rFonts w:ascii="Times New Roman" w:hAnsi="Times New Roman" w:cs="Times New Roman"/>
                <w:sz w:val="24"/>
                <w:szCs w:val="24"/>
              </w:rPr>
            </w:pPr>
          </w:p>
        </w:tc>
        <w:tc>
          <w:tcPr>
            <w:tcW w:w="0" w:type="auto"/>
          </w:tcPr>
          <w:p w14:paraId="2631A58A"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color w:val="000000"/>
                <w:sz w:val="24"/>
                <w:szCs w:val="24"/>
              </w:rPr>
              <w:t>Labeo</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parvus</w:t>
            </w:r>
            <w:proofErr w:type="spellEnd"/>
          </w:p>
        </w:tc>
        <w:tc>
          <w:tcPr>
            <w:tcW w:w="0" w:type="auto"/>
          </w:tcPr>
          <w:p w14:paraId="59A8724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14:paraId="2E35E5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14:paraId="64B78D1B" w14:textId="77777777" w:rsidR="00CD2E3D" w:rsidRPr="00FF3E25" w:rsidRDefault="00CD2E3D" w:rsidP="00F872DF">
            <w:pPr>
              <w:rPr>
                <w:rFonts w:ascii="Times New Roman" w:hAnsi="Times New Roman" w:cs="Times New Roman"/>
                <w:sz w:val="24"/>
                <w:szCs w:val="24"/>
              </w:rPr>
            </w:pPr>
          </w:p>
        </w:tc>
      </w:tr>
      <w:tr w:rsidR="00F872DF" w:rsidRPr="00FF3E25" w14:paraId="165AF725" w14:textId="77777777" w:rsidTr="00F872DF">
        <w:tc>
          <w:tcPr>
            <w:tcW w:w="0" w:type="auto"/>
            <w:vMerge w:val="restart"/>
          </w:tcPr>
          <w:p w14:paraId="41406125" w14:textId="77777777" w:rsidR="00CD2E3D" w:rsidRPr="00FF3E25" w:rsidRDefault="00CD2E3D" w:rsidP="00F872DF">
            <w:pPr>
              <w:pStyle w:val="Default"/>
            </w:pPr>
          </w:p>
          <w:p w14:paraId="5DDB8D00" w14:textId="77777777" w:rsidR="00CD2E3D" w:rsidRPr="00FF3E25" w:rsidRDefault="00CD2E3D" w:rsidP="00F872DF">
            <w:pPr>
              <w:pStyle w:val="Default"/>
            </w:pPr>
          </w:p>
          <w:p w14:paraId="4ABD1A8E" w14:textId="77777777" w:rsidR="00CD2E3D" w:rsidRPr="00FF3E25" w:rsidRDefault="00CD2E3D" w:rsidP="00F872DF">
            <w:pPr>
              <w:pStyle w:val="Default"/>
            </w:pPr>
            <w:proofErr w:type="spellStart"/>
            <w:r w:rsidRPr="00FF3E25">
              <w:t>Osteoglossiformes</w:t>
            </w:r>
            <w:proofErr w:type="spellEnd"/>
            <w:r w:rsidRPr="00FF3E25">
              <w:t xml:space="preserve"> </w:t>
            </w:r>
          </w:p>
          <w:p w14:paraId="53B0A675" w14:textId="77777777" w:rsidR="00CD2E3D" w:rsidRPr="00FF3E25" w:rsidRDefault="00CD2E3D" w:rsidP="00F872DF">
            <w:pPr>
              <w:pStyle w:val="Default"/>
            </w:pPr>
          </w:p>
        </w:tc>
        <w:tc>
          <w:tcPr>
            <w:tcW w:w="0" w:type="auto"/>
            <w:vMerge w:val="restart"/>
          </w:tcPr>
          <w:p w14:paraId="3AEEAD6C" w14:textId="77777777" w:rsidR="00CD2E3D" w:rsidRPr="00FF3E25" w:rsidRDefault="00CD2E3D" w:rsidP="00F872DF">
            <w:pPr>
              <w:pStyle w:val="Default"/>
            </w:pPr>
          </w:p>
          <w:p w14:paraId="717FD6AE" w14:textId="77777777" w:rsidR="00CD2E3D" w:rsidRPr="00FF3E25" w:rsidRDefault="00CD2E3D" w:rsidP="00F872DF">
            <w:pPr>
              <w:pStyle w:val="Default"/>
            </w:pPr>
            <w:proofErr w:type="spellStart"/>
            <w:r w:rsidRPr="00FF3E25">
              <w:t>Mormyridae</w:t>
            </w:r>
            <w:proofErr w:type="spellEnd"/>
          </w:p>
          <w:p w14:paraId="505BD83B" w14:textId="77777777" w:rsidR="00CD2E3D" w:rsidRPr="00FF3E25" w:rsidRDefault="00CD2E3D" w:rsidP="00F872DF">
            <w:pPr>
              <w:rPr>
                <w:rFonts w:ascii="Times New Roman" w:hAnsi="Times New Roman" w:cs="Times New Roman"/>
                <w:sz w:val="24"/>
                <w:szCs w:val="24"/>
              </w:rPr>
            </w:pPr>
          </w:p>
        </w:tc>
        <w:tc>
          <w:tcPr>
            <w:tcW w:w="0" w:type="auto"/>
          </w:tcPr>
          <w:p w14:paraId="6E83358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color w:val="000000"/>
                <w:sz w:val="24"/>
                <w:szCs w:val="24"/>
              </w:rPr>
              <w:t>Marcusenius senegalensis</w:t>
            </w:r>
          </w:p>
        </w:tc>
        <w:tc>
          <w:tcPr>
            <w:tcW w:w="0" w:type="auto"/>
          </w:tcPr>
          <w:p w14:paraId="3AAA9E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14:paraId="3E9E790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tc>
        <w:tc>
          <w:tcPr>
            <w:tcW w:w="0" w:type="auto"/>
            <w:vMerge w:val="restart"/>
          </w:tcPr>
          <w:p w14:paraId="6096DAF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1,72</w:t>
            </w:r>
          </w:p>
        </w:tc>
      </w:tr>
      <w:tr w:rsidR="00F872DF" w:rsidRPr="00FF3E25" w14:paraId="5E404D73" w14:textId="77777777" w:rsidTr="00F872DF">
        <w:tc>
          <w:tcPr>
            <w:tcW w:w="0" w:type="auto"/>
            <w:vMerge/>
          </w:tcPr>
          <w:p w14:paraId="3AC80FDF" w14:textId="77777777" w:rsidR="00CD2E3D" w:rsidRPr="00FF3E25" w:rsidRDefault="00CD2E3D" w:rsidP="00F872DF">
            <w:pPr>
              <w:rPr>
                <w:rFonts w:ascii="Times New Roman" w:hAnsi="Times New Roman" w:cs="Times New Roman"/>
                <w:sz w:val="24"/>
                <w:szCs w:val="24"/>
              </w:rPr>
            </w:pPr>
          </w:p>
        </w:tc>
        <w:tc>
          <w:tcPr>
            <w:tcW w:w="0" w:type="auto"/>
            <w:vMerge/>
          </w:tcPr>
          <w:p w14:paraId="2815B827" w14:textId="77777777" w:rsidR="00CD2E3D" w:rsidRPr="00FF3E25" w:rsidRDefault="00CD2E3D" w:rsidP="00F872DF">
            <w:pPr>
              <w:rPr>
                <w:rFonts w:ascii="Times New Roman" w:hAnsi="Times New Roman" w:cs="Times New Roman"/>
                <w:sz w:val="24"/>
                <w:szCs w:val="24"/>
              </w:rPr>
            </w:pPr>
          </w:p>
        </w:tc>
        <w:tc>
          <w:tcPr>
            <w:tcW w:w="0" w:type="auto"/>
          </w:tcPr>
          <w:p w14:paraId="64467759"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Marcusenuis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ussheri</w:t>
            </w:r>
            <w:proofErr w:type="spellEnd"/>
          </w:p>
        </w:tc>
        <w:tc>
          <w:tcPr>
            <w:tcW w:w="0" w:type="auto"/>
          </w:tcPr>
          <w:p w14:paraId="7E5D809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14:paraId="641B63A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0,38</w:t>
            </w:r>
          </w:p>
        </w:tc>
        <w:tc>
          <w:tcPr>
            <w:tcW w:w="0" w:type="auto"/>
            <w:vMerge/>
          </w:tcPr>
          <w:p w14:paraId="09CB7B27" w14:textId="77777777" w:rsidR="00CD2E3D" w:rsidRPr="00FF3E25" w:rsidRDefault="00CD2E3D" w:rsidP="00F872DF">
            <w:pPr>
              <w:rPr>
                <w:rFonts w:ascii="Times New Roman" w:hAnsi="Times New Roman" w:cs="Times New Roman"/>
                <w:sz w:val="24"/>
                <w:szCs w:val="24"/>
              </w:rPr>
            </w:pPr>
          </w:p>
        </w:tc>
      </w:tr>
      <w:tr w:rsidR="00F872DF" w:rsidRPr="00FF3E25" w14:paraId="3F2C73A4" w14:textId="77777777" w:rsidTr="00F872DF">
        <w:tc>
          <w:tcPr>
            <w:tcW w:w="0" w:type="auto"/>
            <w:vMerge/>
          </w:tcPr>
          <w:p w14:paraId="63E81D27" w14:textId="77777777" w:rsidR="00CD2E3D" w:rsidRPr="00FF3E25" w:rsidRDefault="00CD2E3D" w:rsidP="00F872DF">
            <w:pPr>
              <w:rPr>
                <w:rFonts w:ascii="Times New Roman" w:hAnsi="Times New Roman" w:cs="Times New Roman"/>
                <w:sz w:val="24"/>
                <w:szCs w:val="24"/>
              </w:rPr>
            </w:pPr>
          </w:p>
        </w:tc>
        <w:tc>
          <w:tcPr>
            <w:tcW w:w="0" w:type="auto"/>
            <w:vMerge/>
          </w:tcPr>
          <w:p w14:paraId="5AB33BFB" w14:textId="77777777" w:rsidR="00CD2E3D" w:rsidRPr="00FF3E25" w:rsidRDefault="00CD2E3D" w:rsidP="00F872DF">
            <w:pPr>
              <w:rPr>
                <w:rFonts w:ascii="Times New Roman" w:hAnsi="Times New Roman" w:cs="Times New Roman"/>
                <w:sz w:val="24"/>
                <w:szCs w:val="24"/>
              </w:rPr>
            </w:pPr>
          </w:p>
        </w:tc>
        <w:tc>
          <w:tcPr>
            <w:tcW w:w="0" w:type="auto"/>
          </w:tcPr>
          <w:p w14:paraId="2910EBB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0" w:type="auto"/>
          </w:tcPr>
          <w:p w14:paraId="092FBC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c>
          <w:tcPr>
            <w:tcW w:w="0" w:type="auto"/>
          </w:tcPr>
          <w:p w14:paraId="074D05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0,82</w:t>
            </w:r>
          </w:p>
        </w:tc>
        <w:tc>
          <w:tcPr>
            <w:tcW w:w="0" w:type="auto"/>
            <w:vMerge/>
          </w:tcPr>
          <w:p w14:paraId="30D03921" w14:textId="77777777" w:rsidR="00CD2E3D" w:rsidRPr="00FF3E25" w:rsidRDefault="00CD2E3D" w:rsidP="00F872DF">
            <w:pPr>
              <w:rPr>
                <w:rFonts w:ascii="Times New Roman" w:hAnsi="Times New Roman" w:cs="Times New Roman"/>
                <w:sz w:val="24"/>
                <w:szCs w:val="24"/>
              </w:rPr>
            </w:pPr>
          </w:p>
        </w:tc>
      </w:tr>
      <w:tr w:rsidR="00F872DF" w:rsidRPr="00FF3E25" w14:paraId="07970813" w14:textId="77777777" w:rsidTr="00F872DF">
        <w:tc>
          <w:tcPr>
            <w:tcW w:w="0" w:type="auto"/>
            <w:vMerge/>
          </w:tcPr>
          <w:p w14:paraId="275D2D73" w14:textId="77777777" w:rsidR="00CD2E3D" w:rsidRPr="00FF3E25" w:rsidRDefault="00CD2E3D" w:rsidP="00F872DF">
            <w:pPr>
              <w:rPr>
                <w:rFonts w:ascii="Times New Roman" w:hAnsi="Times New Roman" w:cs="Times New Roman"/>
                <w:sz w:val="24"/>
                <w:szCs w:val="24"/>
              </w:rPr>
            </w:pPr>
          </w:p>
        </w:tc>
        <w:tc>
          <w:tcPr>
            <w:tcW w:w="0" w:type="auto"/>
            <w:vMerge/>
          </w:tcPr>
          <w:p w14:paraId="3CA56A92" w14:textId="77777777" w:rsidR="00CD2E3D" w:rsidRPr="00FF3E25" w:rsidRDefault="00CD2E3D" w:rsidP="00F872DF">
            <w:pPr>
              <w:rPr>
                <w:rFonts w:ascii="Times New Roman" w:hAnsi="Times New Roman" w:cs="Times New Roman"/>
                <w:sz w:val="24"/>
                <w:szCs w:val="24"/>
              </w:rPr>
            </w:pPr>
          </w:p>
        </w:tc>
        <w:tc>
          <w:tcPr>
            <w:tcW w:w="0" w:type="auto"/>
          </w:tcPr>
          <w:p w14:paraId="30F63C0E"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0" w:type="auto"/>
          </w:tcPr>
          <w:p w14:paraId="716AB6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14:paraId="25F4E9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14:paraId="3FB7C1EA" w14:textId="77777777" w:rsidR="00CD2E3D" w:rsidRPr="00FF3E25" w:rsidRDefault="00CD2E3D" w:rsidP="00F872DF">
            <w:pPr>
              <w:rPr>
                <w:rFonts w:ascii="Times New Roman" w:hAnsi="Times New Roman" w:cs="Times New Roman"/>
                <w:sz w:val="24"/>
                <w:szCs w:val="24"/>
              </w:rPr>
            </w:pPr>
          </w:p>
        </w:tc>
      </w:tr>
      <w:tr w:rsidR="00F872DF" w:rsidRPr="00FF3E25" w14:paraId="052C6710" w14:textId="77777777" w:rsidTr="00F872DF">
        <w:tc>
          <w:tcPr>
            <w:tcW w:w="0" w:type="auto"/>
            <w:vMerge/>
          </w:tcPr>
          <w:p w14:paraId="481D811E" w14:textId="77777777" w:rsidR="00CD2E3D" w:rsidRPr="00FF3E25" w:rsidRDefault="00CD2E3D" w:rsidP="00F872DF">
            <w:pPr>
              <w:rPr>
                <w:rFonts w:ascii="Times New Roman" w:hAnsi="Times New Roman" w:cs="Times New Roman"/>
                <w:sz w:val="24"/>
                <w:szCs w:val="24"/>
              </w:rPr>
            </w:pPr>
          </w:p>
        </w:tc>
        <w:tc>
          <w:tcPr>
            <w:tcW w:w="0" w:type="auto"/>
          </w:tcPr>
          <w:p w14:paraId="2EEF28ED" w14:textId="77777777"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14:paraId="2801DB73" w14:textId="77777777" w:rsidR="00CD2E3D" w:rsidRPr="00FF3E25" w:rsidRDefault="00CD2E3D" w:rsidP="00F872DF">
            <w:pPr>
              <w:pStyle w:val="Default"/>
            </w:pPr>
          </w:p>
        </w:tc>
        <w:tc>
          <w:tcPr>
            <w:tcW w:w="0" w:type="auto"/>
          </w:tcPr>
          <w:p w14:paraId="6A4C8BF6" w14:textId="77777777"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14:paraId="15A25D9F" w14:textId="77777777" w:rsidR="00CD2E3D" w:rsidRPr="00FF3E25" w:rsidRDefault="00CD2E3D" w:rsidP="00F872DF">
            <w:pPr>
              <w:rPr>
                <w:rFonts w:ascii="Times New Roman" w:hAnsi="Times New Roman" w:cs="Times New Roman"/>
                <w:sz w:val="24"/>
                <w:szCs w:val="24"/>
              </w:rPr>
            </w:pPr>
          </w:p>
        </w:tc>
        <w:tc>
          <w:tcPr>
            <w:tcW w:w="0" w:type="auto"/>
          </w:tcPr>
          <w:p w14:paraId="10EE5CE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c>
          <w:tcPr>
            <w:tcW w:w="0" w:type="auto"/>
          </w:tcPr>
          <w:p w14:paraId="236ECF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c>
          <w:tcPr>
            <w:tcW w:w="0" w:type="auto"/>
          </w:tcPr>
          <w:p w14:paraId="6D2D7D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r>
      <w:tr w:rsidR="00F872DF" w:rsidRPr="00FF3E25" w14:paraId="75345F1C" w14:textId="77777777" w:rsidTr="00F872DF">
        <w:tc>
          <w:tcPr>
            <w:tcW w:w="0" w:type="auto"/>
          </w:tcPr>
          <w:p w14:paraId="137A88F0"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r w:rsidRPr="00FF3E25">
              <w:rPr>
                <w:rFonts w:ascii="Times New Roman" w:hAnsi="Times New Roman" w:cs="Times New Roman"/>
                <w:sz w:val="24"/>
                <w:szCs w:val="24"/>
              </w:rPr>
              <w:t xml:space="preserve"> </w:t>
            </w:r>
          </w:p>
        </w:tc>
        <w:tc>
          <w:tcPr>
            <w:tcW w:w="0" w:type="auto"/>
          </w:tcPr>
          <w:p w14:paraId="5EE41489"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0" w:type="auto"/>
          </w:tcPr>
          <w:p w14:paraId="6EF4B232" w14:textId="77777777"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Polypterus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endlicheri</w:t>
            </w:r>
            <w:proofErr w:type="spellEnd"/>
          </w:p>
          <w:p w14:paraId="3C650D9E" w14:textId="77777777" w:rsidR="00CD2E3D" w:rsidRPr="00FF3E25" w:rsidRDefault="00CD2E3D" w:rsidP="00F872DF">
            <w:pPr>
              <w:rPr>
                <w:rFonts w:ascii="Times New Roman" w:hAnsi="Times New Roman" w:cs="Times New Roman"/>
                <w:sz w:val="24"/>
                <w:szCs w:val="24"/>
              </w:rPr>
            </w:pPr>
          </w:p>
        </w:tc>
        <w:tc>
          <w:tcPr>
            <w:tcW w:w="0" w:type="auto"/>
          </w:tcPr>
          <w:p w14:paraId="0BC83E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0" w:type="auto"/>
          </w:tcPr>
          <w:p w14:paraId="1C04B97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0" w:type="auto"/>
          </w:tcPr>
          <w:p w14:paraId="7C4B70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r>
      <w:tr w:rsidR="00F872DF" w:rsidRPr="00FF3E25" w14:paraId="4CCD3A8B" w14:textId="77777777" w:rsidTr="00F872DF">
        <w:tc>
          <w:tcPr>
            <w:tcW w:w="0" w:type="auto"/>
            <w:gridSpan w:val="3"/>
          </w:tcPr>
          <w:p w14:paraId="7531BD2A" w14:textId="77777777"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b/>
                <w:bCs/>
                <w:sz w:val="24"/>
                <w:szCs w:val="24"/>
              </w:rPr>
              <w:t xml:space="preserve">                                                                    TOTAL</w:t>
            </w:r>
          </w:p>
        </w:tc>
        <w:tc>
          <w:tcPr>
            <w:tcW w:w="0" w:type="auto"/>
          </w:tcPr>
          <w:p w14:paraId="1032E82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1574</w:t>
            </w:r>
          </w:p>
        </w:tc>
        <w:tc>
          <w:tcPr>
            <w:tcW w:w="0" w:type="auto"/>
          </w:tcPr>
          <w:p w14:paraId="0C01B9D4"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c>
          <w:tcPr>
            <w:tcW w:w="0" w:type="auto"/>
          </w:tcPr>
          <w:p w14:paraId="3942A553"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r>
    </w:tbl>
    <w:p w14:paraId="784BB4B8" w14:textId="77777777" w:rsidR="00CD2E3D" w:rsidRPr="00FF3E25" w:rsidRDefault="00CD2E3D" w:rsidP="00CD2E3D">
      <w:pPr>
        <w:autoSpaceDE w:val="0"/>
        <w:autoSpaceDN w:val="0"/>
        <w:adjustRightInd w:val="0"/>
        <w:spacing w:after="0" w:line="360" w:lineRule="auto"/>
        <w:rPr>
          <w:rFonts w:ascii="Times New Roman" w:hAnsi="Times New Roman" w:cs="Times New Roman"/>
          <w:sz w:val="24"/>
          <w:szCs w:val="24"/>
        </w:rPr>
      </w:pPr>
    </w:p>
    <w:p w14:paraId="0B60E8F7" w14:textId="77777777" w:rsidR="00CD2E3D" w:rsidRPr="00FF3E25" w:rsidRDefault="00CD2E3D" w:rsidP="00CD2E3D">
      <w:pPr>
        <w:autoSpaceDE w:val="0"/>
        <w:autoSpaceDN w:val="0"/>
        <w:adjustRightInd w:val="0"/>
        <w:spacing w:after="0" w:line="360" w:lineRule="auto"/>
        <w:jc w:val="both"/>
        <w:rPr>
          <w:rFonts w:ascii="Times New Roman" w:hAnsi="Times New Roman" w:cs="Times New Roman"/>
          <w:sz w:val="24"/>
          <w:szCs w:val="24"/>
        </w:rPr>
      </w:pPr>
    </w:p>
    <w:p w14:paraId="1FD5F16C" w14:textId="77777777" w:rsidR="00D83D37" w:rsidRPr="00FF3E25" w:rsidRDefault="008F557F" w:rsidP="00D83D37">
      <w:pPr>
        <w:pStyle w:val="NormalWeb"/>
        <w:rPr>
          <w:lang w:val="en-GB"/>
        </w:rPr>
      </w:pPr>
      <w:r>
        <w:rPr>
          <w:b/>
          <w:bCs/>
          <w:lang w:val="en-GB"/>
        </w:rPr>
        <w:t>Table</w:t>
      </w:r>
      <w:r w:rsidR="00CD2E3D" w:rsidRPr="00FF3E25">
        <w:rPr>
          <w:b/>
          <w:bCs/>
          <w:lang w:val="en-GB"/>
        </w:rPr>
        <w:t xml:space="preserve"> 2</w:t>
      </w:r>
      <w:r>
        <w:rPr>
          <w:b/>
          <w:bCs/>
          <w:lang w:val="en-GB"/>
        </w:rPr>
        <w:t>.</w:t>
      </w:r>
      <w:r w:rsidR="00CD2E3D" w:rsidRPr="00FF3E25">
        <w:rPr>
          <w:b/>
          <w:bCs/>
          <w:lang w:val="en-GB"/>
        </w:rPr>
        <w:t xml:space="preserve"> </w:t>
      </w:r>
      <w:r w:rsidR="00D83D37" w:rsidRPr="00FF3E25">
        <w:rPr>
          <w:b/>
          <w:bCs/>
          <w:lang w:val="en-GB"/>
        </w:rPr>
        <w:t>O</w:t>
      </w:r>
      <w:r w:rsidR="00D83D37" w:rsidRPr="00FF3E25">
        <w:rPr>
          <w:lang w:val="en-GB"/>
        </w:rPr>
        <w:t>ccurrence percent (F) of the various species observed by season.</w:t>
      </w:r>
    </w:p>
    <w:p w14:paraId="6D9B7DB8" w14:textId="77777777" w:rsidR="00CD2E3D" w:rsidRPr="00FF3E25" w:rsidRDefault="00CD2E3D" w:rsidP="00CD2E3D">
      <w:pPr>
        <w:spacing w:after="0" w:line="360" w:lineRule="auto"/>
        <w:jc w:val="both"/>
        <w:rPr>
          <w:rFonts w:ascii="Times New Roman" w:hAnsi="Times New Roman" w:cs="Times New Roman"/>
          <w:sz w:val="24"/>
          <w:szCs w:val="24"/>
          <w:lang w:val="en-GB"/>
        </w:rPr>
      </w:pPr>
    </w:p>
    <w:tbl>
      <w:tblPr>
        <w:tblStyle w:val="TableGrid"/>
        <w:tblW w:w="9351" w:type="dxa"/>
        <w:tblLayout w:type="fixed"/>
        <w:tblLook w:val="04A0" w:firstRow="1" w:lastRow="0" w:firstColumn="1" w:lastColumn="0" w:noHBand="0" w:noVBand="1"/>
      </w:tblPr>
      <w:tblGrid>
        <w:gridCol w:w="3227"/>
        <w:gridCol w:w="2013"/>
        <w:gridCol w:w="2126"/>
        <w:gridCol w:w="851"/>
        <w:gridCol w:w="1134"/>
      </w:tblGrid>
      <w:tr w:rsidR="00CD2E3D" w:rsidRPr="008F557F" w14:paraId="68A7CDAD" w14:textId="77777777" w:rsidTr="00F872DF">
        <w:tc>
          <w:tcPr>
            <w:tcW w:w="3227" w:type="dxa"/>
          </w:tcPr>
          <w:p w14:paraId="0132F29C" w14:textId="77777777" w:rsidR="00CD2E3D" w:rsidRPr="008F557F" w:rsidRDefault="00F872DF" w:rsidP="00F872DF">
            <w:pPr>
              <w:rPr>
                <w:rFonts w:ascii="Times New Roman" w:hAnsi="Times New Roman" w:cs="Times New Roman"/>
                <w:i/>
                <w:color w:val="000000"/>
                <w:sz w:val="24"/>
                <w:szCs w:val="24"/>
                <w:lang w:val="en-GB"/>
              </w:rPr>
            </w:pPr>
            <w:r w:rsidRPr="008F557F">
              <w:rPr>
                <w:rFonts w:ascii="Times New Roman" w:hAnsi="Times New Roman" w:cs="Times New Roman"/>
                <w:b/>
                <w:bCs/>
                <w:i/>
                <w:sz w:val="24"/>
                <w:szCs w:val="24"/>
                <w:lang w:val="en-GB"/>
              </w:rPr>
              <w:t>S</w:t>
            </w:r>
            <w:r w:rsidR="00CD2E3D" w:rsidRPr="008F557F">
              <w:rPr>
                <w:rFonts w:ascii="Times New Roman" w:hAnsi="Times New Roman" w:cs="Times New Roman"/>
                <w:b/>
                <w:bCs/>
                <w:i/>
                <w:sz w:val="24"/>
                <w:szCs w:val="24"/>
                <w:lang w:val="en-GB"/>
              </w:rPr>
              <w:t>p</w:t>
            </w:r>
            <w:r w:rsidRPr="008F557F">
              <w:rPr>
                <w:rFonts w:ascii="Times New Roman" w:hAnsi="Times New Roman" w:cs="Times New Roman"/>
                <w:b/>
                <w:bCs/>
                <w:i/>
                <w:sz w:val="24"/>
                <w:szCs w:val="24"/>
                <w:lang w:val="en-GB"/>
              </w:rPr>
              <w:t>ecies</w:t>
            </w:r>
          </w:p>
        </w:tc>
        <w:tc>
          <w:tcPr>
            <w:tcW w:w="2013" w:type="dxa"/>
          </w:tcPr>
          <w:p w14:paraId="1A91FA67" w14:textId="77777777" w:rsidR="00CD2E3D" w:rsidRPr="008F557F" w:rsidRDefault="00CD2E3D" w:rsidP="00F872DF">
            <w:pPr>
              <w:pStyle w:val="Default"/>
              <w:rPr>
                <w:b/>
                <w:lang w:val="en-GB"/>
              </w:rPr>
            </w:pPr>
            <w:r w:rsidRPr="008F557F">
              <w:rPr>
                <w:b/>
                <w:lang w:val="en-GB"/>
              </w:rPr>
              <w:t>Dry season</w:t>
            </w:r>
          </w:p>
        </w:tc>
        <w:tc>
          <w:tcPr>
            <w:tcW w:w="2126" w:type="dxa"/>
          </w:tcPr>
          <w:p w14:paraId="6D400FF1" w14:textId="77777777" w:rsidR="00CD2E3D" w:rsidRPr="008F557F" w:rsidRDefault="00CD2E3D"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Wet season</w:t>
            </w:r>
          </w:p>
        </w:tc>
        <w:tc>
          <w:tcPr>
            <w:tcW w:w="851" w:type="dxa"/>
          </w:tcPr>
          <w:p w14:paraId="4DB083AD" w14:textId="77777777" w:rsidR="00CD2E3D" w:rsidRPr="008F557F" w:rsidRDefault="00CD2E3D" w:rsidP="00F872DF">
            <w:pPr>
              <w:pStyle w:val="Default"/>
              <w:rPr>
                <w:color w:val="auto"/>
                <w:lang w:val="en-GB"/>
              </w:rPr>
            </w:pPr>
            <w:proofErr w:type="gramStart"/>
            <w:r w:rsidRPr="008F557F">
              <w:rPr>
                <w:b/>
                <w:bCs/>
                <w:color w:val="auto"/>
                <w:lang w:val="en-GB"/>
              </w:rPr>
              <w:t>F(</w:t>
            </w:r>
            <w:proofErr w:type="gramEnd"/>
            <w:r w:rsidRPr="008F557F">
              <w:rPr>
                <w:b/>
                <w:bCs/>
                <w:color w:val="auto"/>
                <w:lang w:val="en-GB"/>
              </w:rPr>
              <w:t xml:space="preserve">%) </w:t>
            </w:r>
          </w:p>
          <w:p w14:paraId="07B87478" w14:textId="77777777" w:rsidR="00CD2E3D" w:rsidRPr="008F557F" w:rsidRDefault="00CD2E3D" w:rsidP="00F872DF">
            <w:pPr>
              <w:rPr>
                <w:rFonts w:ascii="Times New Roman" w:hAnsi="Times New Roman" w:cs="Times New Roman"/>
                <w:sz w:val="24"/>
                <w:szCs w:val="24"/>
                <w:lang w:val="en-GB"/>
              </w:rPr>
            </w:pPr>
          </w:p>
        </w:tc>
        <w:tc>
          <w:tcPr>
            <w:tcW w:w="1134" w:type="dxa"/>
          </w:tcPr>
          <w:p w14:paraId="4A58D34B" w14:textId="77777777" w:rsidR="00CD2E3D" w:rsidRPr="008F557F" w:rsidRDefault="006E5F16"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N</w:t>
            </w:r>
            <w:r w:rsidR="00D83D37" w:rsidRPr="008F557F">
              <w:rPr>
                <w:rFonts w:ascii="Times New Roman" w:hAnsi="Times New Roman" w:cs="Times New Roman"/>
                <w:b/>
                <w:sz w:val="24"/>
                <w:szCs w:val="24"/>
                <w:lang w:val="en-GB"/>
              </w:rPr>
              <w:t>umber</w:t>
            </w:r>
          </w:p>
          <w:p w14:paraId="4CAECAD3" w14:textId="77777777" w:rsidR="00CD2E3D" w:rsidRPr="008F557F" w:rsidRDefault="00CD2E3D" w:rsidP="00F872DF">
            <w:pPr>
              <w:rPr>
                <w:rFonts w:ascii="Times New Roman" w:hAnsi="Times New Roman" w:cs="Times New Roman"/>
                <w:sz w:val="24"/>
                <w:szCs w:val="24"/>
                <w:lang w:val="en-GB"/>
              </w:rPr>
            </w:pPr>
          </w:p>
        </w:tc>
      </w:tr>
      <w:tr w:rsidR="00CD2E3D" w:rsidRPr="008F557F" w14:paraId="05A979E5" w14:textId="77777777" w:rsidTr="00F872DF">
        <w:tc>
          <w:tcPr>
            <w:tcW w:w="3227" w:type="dxa"/>
          </w:tcPr>
          <w:p w14:paraId="088A5B90" w14:textId="77777777"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nurse</w:t>
            </w:r>
          </w:p>
          <w:p w14:paraId="3EE76480" w14:textId="77777777" w:rsidR="00CD2E3D" w:rsidRPr="008F557F" w:rsidRDefault="00CD2E3D" w:rsidP="00F872DF">
            <w:pPr>
              <w:rPr>
                <w:rFonts w:ascii="Times New Roman" w:hAnsi="Times New Roman" w:cs="Times New Roman"/>
                <w:i/>
                <w:sz w:val="24"/>
                <w:szCs w:val="24"/>
                <w:lang w:val="en-GB"/>
              </w:rPr>
            </w:pPr>
          </w:p>
        </w:tc>
        <w:tc>
          <w:tcPr>
            <w:tcW w:w="2013" w:type="dxa"/>
          </w:tcPr>
          <w:p w14:paraId="4E075D6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14:paraId="0B968578"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33,33</w:t>
            </w:r>
          </w:p>
        </w:tc>
        <w:tc>
          <w:tcPr>
            <w:tcW w:w="851" w:type="dxa"/>
          </w:tcPr>
          <w:p w14:paraId="288B12A7"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60</w:t>
            </w:r>
          </w:p>
        </w:tc>
        <w:tc>
          <w:tcPr>
            <w:tcW w:w="1134" w:type="dxa"/>
          </w:tcPr>
          <w:p w14:paraId="7A57642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w:t>
            </w:r>
          </w:p>
        </w:tc>
      </w:tr>
      <w:tr w:rsidR="00CD2E3D" w:rsidRPr="008F557F" w14:paraId="4A50E385" w14:textId="77777777" w:rsidTr="00F872DF">
        <w:tc>
          <w:tcPr>
            <w:tcW w:w="3227" w:type="dxa"/>
          </w:tcPr>
          <w:p w14:paraId="51B5FE50" w14:textId="77777777"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w:t>
            </w:r>
            <w:proofErr w:type="spellStart"/>
            <w:r w:rsidRPr="008F557F">
              <w:rPr>
                <w:rFonts w:ascii="Times New Roman" w:hAnsi="Times New Roman" w:cs="Times New Roman"/>
                <w:i/>
                <w:color w:val="000000"/>
                <w:sz w:val="24"/>
                <w:szCs w:val="24"/>
                <w:lang w:val="en-GB"/>
              </w:rPr>
              <w:t>imberi</w:t>
            </w:r>
            <w:proofErr w:type="spellEnd"/>
          </w:p>
          <w:p w14:paraId="4DEA1EC6" w14:textId="77777777" w:rsidR="00CD2E3D" w:rsidRPr="008F557F" w:rsidRDefault="00CD2E3D" w:rsidP="00F872DF">
            <w:pPr>
              <w:rPr>
                <w:rFonts w:ascii="Times New Roman" w:hAnsi="Times New Roman" w:cs="Times New Roman"/>
                <w:i/>
                <w:sz w:val="24"/>
                <w:szCs w:val="24"/>
                <w:lang w:val="en-GB"/>
              </w:rPr>
            </w:pPr>
          </w:p>
        </w:tc>
        <w:tc>
          <w:tcPr>
            <w:tcW w:w="2013" w:type="dxa"/>
          </w:tcPr>
          <w:p w14:paraId="29AB785C"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14:paraId="3235208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66,66</w:t>
            </w:r>
          </w:p>
        </w:tc>
        <w:tc>
          <w:tcPr>
            <w:tcW w:w="851" w:type="dxa"/>
          </w:tcPr>
          <w:p w14:paraId="3B2D192E"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80</w:t>
            </w:r>
          </w:p>
        </w:tc>
        <w:tc>
          <w:tcPr>
            <w:tcW w:w="1134" w:type="dxa"/>
          </w:tcPr>
          <w:p w14:paraId="4C2BE083"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83</w:t>
            </w:r>
          </w:p>
        </w:tc>
      </w:tr>
      <w:tr w:rsidR="00CD2E3D" w:rsidRPr="00FF3E25" w14:paraId="65E6131F" w14:textId="77777777" w:rsidTr="00F872DF">
        <w:tc>
          <w:tcPr>
            <w:tcW w:w="3227" w:type="dxa"/>
          </w:tcPr>
          <w:p w14:paraId="1C354EAB" w14:textId="77777777" w:rsidR="00CD2E3D" w:rsidRPr="001D1432"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iCs/>
                <w:sz w:val="24"/>
                <w:szCs w:val="24"/>
                <w:lang w:val="en-GB"/>
              </w:rPr>
              <w:t>Ctenopoma</w:t>
            </w:r>
            <w:proofErr w:type="spellEnd"/>
            <w:r w:rsidRPr="008F557F">
              <w:rPr>
                <w:rFonts w:ascii="Times New Roman" w:hAnsi="Times New Roman" w:cs="Times New Roman"/>
                <w:i/>
                <w:iCs/>
                <w:sz w:val="24"/>
                <w:szCs w:val="24"/>
                <w:lang w:val="en-GB"/>
              </w:rPr>
              <w:t xml:space="preserve"> </w:t>
            </w:r>
            <w:proofErr w:type="spellStart"/>
            <w:r w:rsidRPr="008F557F">
              <w:rPr>
                <w:rFonts w:ascii="Times New Roman" w:hAnsi="Times New Roman" w:cs="Times New Roman"/>
                <w:i/>
                <w:iCs/>
                <w:sz w:val="24"/>
                <w:szCs w:val="24"/>
                <w:lang w:val="en-GB"/>
              </w:rPr>
              <w:t>peth</w:t>
            </w:r>
            <w:r w:rsidRPr="001D1432">
              <w:rPr>
                <w:rFonts w:ascii="Times New Roman" w:hAnsi="Times New Roman" w:cs="Times New Roman"/>
                <w:i/>
                <w:iCs/>
                <w:sz w:val="24"/>
                <w:szCs w:val="24"/>
              </w:rPr>
              <w:t>erici</w:t>
            </w:r>
            <w:proofErr w:type="spellEnd"/>
          </w:p>
          <w:p w14:paraId="4417B86F" w14:textId="77777777" w:rsidR="00CD2E3D" w:rsidRPr="001D1432" w:rsidRDefault="00CD2E3D" w:rsidP="00F872DF">
            <w:pPr>
              <w:rPr>
                <w:rFonts w:ascii="Times New Roman" w:hAnsi="Times New Roman" w:cs="Times New Roman"/>
                <w:i/>
                <w:sz w:val="24"/>
                <w:szCs w:val="24"/>
              </w:rPr>
            </w:pPr>
          </w:p>
        </w:tc>
        <w:tc>
          <w:tcPr>
            <w:tcW w:w="2013" w:type="dxa"/>
          </w:tcPr>
          <w:p w14:paraId="5D0B4AA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53B915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9441B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34E8E6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r>
      <w:tr w:rsidR="00CD2E3D" w:rsidRPr="00FF3E25" w14:paraId="43636421" w14:textId="77777777" w:rsidTr="00F872DF">
        <w:trPr>
          <w:trHeight w:val="508"/>
        </w:trPr>
        <w:tc>
          <w:tcPr>
            <w:tcW w:w="3227" w:type="dxa"/>
          </w:tcPr>
          <w:p w14:paraId="467886C5" w14:textId="77777777"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fasciatus</w:t>
            </w:r>
            <w:proofErr w:type="spellEnd"/>
            <w:r w:rsidRPr="001D1432">
              <w:rPr>
                <w:i/>
                <w:iCs/>
                <w:lang w:val="en-GB"/>
              </w:rPr>
              <w:t xml:space="preserve"> </w:t>
            </w:r>
          </w:p>
          <w:p w14:paraId="18D70CBC" w14:textId="77777777" w:rsidR="00CD2E3D" w:rsidRPr="001D1432" w:rsidRDefault="00CD2E3D" w:rsidP="00F872DF">
            <w:pPr>
              <w:rPr>
                <w:rFonts w:ascii="Times New Roman" w:hAnsi="Times New Roman" w:cs="Times New Roman"/>
                <w:i/>
                <w:sz w:val="24"/>
                <w:szCs w:val="24"/>
              </w:rPr>
            </w:pPr>
          </w:p>
        </w:tc>
        <w:tc>
          <w:tcPr>
            <w:tcW w:w="2013" w:type="dxa"/>
          </w:tcPr>
          <w:p w14:paraId="0D10419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3B2228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23E2EC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53A386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r>
      <w:tr w:rsidR="00CD2E3D" w:rsidRPr="00FF3E25" w14:paraId="594DB01E" w14:textId="77777777" w:rsidTr="00F872DF">
        <w:tc>
          <w:tcPr>
            <w:tcW w:w="3227" w:type="dxa"/>
          </w:tcPr>
          <w:p w14:paraId="57051603" w14:textId="77777777"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bimaculatus</w:t>
            </w:r>
            <w:proofErr w:type="spellEnd"/>
            <w:r w:rsidRPr="001D1432">
              <w:rPr>
                <w:i/>
                <w:iCs/>
                <w:lang w:val="en-GB"/>
              </w:rPr>
              <w:t xml:space="preserve"> </w:t>
            </w:r>
          </w:p>
          <w:p w14:paraId="792A4AA0" w14:textId="77777777" w:rsidR="00CD2E3D" w:rsidRPr="001D1432" w:rsidRDefault="00CD2E3D" w:rsidP="00F872DF">
            <w:pPr>
              <w:rPr>
                <w:rFonts w:ascii="Times New Roman" w:hAnsi="Times New Roman" w:cs="Times New Roman"/>
                <w:i/>
                <w:sz w:val="24"/>
                <w:szCs w:val="24"/>
              </w:rPr>
            </w:pPr>
          </w:p>
        </w:tc>
        <w:tc>
          <w:tcPr>
            <w:tcW w:w="2013" w:type="dxa"/>
          </w:tcPr>
          <w:p w14:paraId="667DDE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05D3705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1B8921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76CAB3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r>
      <w:tr w:rsidR="00CD2E3D" w:rsidRPr="00FF3E25" w14:paraId="00E3F258" w14:textId="77777777" w:rsidTr="00F872DF">
        <w:tc>
          <w:tcPr>
            <w:tcW w:w="3227" w:type="dxa"/>
          </w:tcPr>
          <w:p w14:paraId="146A679C" w14:textId="77777777" w:rsidR="00CD2E3D" w:rsidRPr="001D1432" w:rsidRDefault="00CD2E3D" w:rsidP="00F872DF">
            <w:pPr>
              <w:pStyle w:val="Default"/>
              <w:rPr>
                <w:i/>
                <w:lang w:val="en-GB"/>
              </w:rPr>
            </w:pPr>
            <w:r w:rsidRPr="001D1432">
              <w:rPr>
                <w:i/>
                <w:iCs/>
                <w:lang w:val="en-GB"/>
              </w:rPr>
              <w:t xml:space="preserve">Oreochromis niloticus </w:t>
            </w:r>
          </w:p>
          <w:p w14:paraId="5115970D" w14:textId="77777777" w:rsidR="00CD2E3D" w:rsidRPr="001D1432" w:rsidRDefault="00CD2E3D" w:rsidP="00F872DF">
            <w:pPr>
              <w:rPr>
                <w:rFonts w:ascii="Times New Roman" w:hAnsi="Times New Roman" w:cs="Times New Roman"/>
                <w:i/>
                <w:sz w:val="24"/>
                <w:szCs w:val="24"/>
              </w:rPr>
            </w:pPr>
          </w:p>
        </w:tc>
        <w:tc>
          <w:tcPr>
            <w:tcW w:w="2013" w:type="dxa"/>
          </w:tcPr>
          <w:p w14:paraId="44509D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3AC62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675858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4335C5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24</w:t>
            </w:r>
          </w:p>
        </w:tc>
      </w:tr>
      <w:tr w:rsidR="00CD2E3D" w:rsidRPr="00FF3E25" w14:paraId="19EA33EB" w14:textId="77777777" w:rsidTr="00F872DF">
        <w:tc>
          <w:tcPr>
            <w:tcW w:w="3227" w:type="dxa"/>
          </w:tcPr>
          <w:p w14:paraId="43D4C43A" w14:textId="77777777" w:rsidR="00CD2E3D" w:rsidRPr="001D1432" w:rsidRDefault="00CD2E3D" w:rsidP="00F872DF">
            <w:pPr>
              <w:pStyle w:val="Default"/>
              <w:rPr>
                <w:i/>
              </w:rPr>
            </w:pPr>
            <w:proofErr w:type="spellStart"/>
            <w:r w:rsidRPr="001D1432">
              <w:rPr>
                <w:i/>
                <w:iCs/>
              </w:rPr>
              <w:t>Sarotherodon</w:t>
            </w:r>
            <w:proofErr w:type="spellEnd"/>
            <w:r w:rsidRPr="001D1432">
              <w:rPr>
                <w:i/>
                <w:iCs/>
              </w:rPr>
              <w:t xml:space="preserve"> </w:t>
            </w:r>
            <w:proofErr w:type="spellStart"/>
            <w:r w:rsidRPr="001D1432">
              <w:rPr>
                <w:i/>
                <w:iCs/>
              </w:rPr>
              <w:t>melanotheron</w:t>
            </w:r>
            <w:proofErr w:type="spellEnd"/>
            <w:r w:rsidRPr="001D1432">
              <w:rPr>
                <w:i/>
                <w:iCs/>
              </w:rPr>
              <w:t xml:space="preserve"> </w:t>
            </w:r>
          </w:p>
          <w:p w14:paraId="5478CFFE" w14:textId="77777777" w:rsidR="00CD2E3D" w:rsidRPr="001D1432" w:rsidRDefault="00CD2E3D" w:rsidP="00F872DF">
            <w:pPr>
              <w:rPr>
                <w:rFonts w:ascii="Times New Roman" w:hAnsi="Times New Roman" w:cs="Times New Roman"/>
                <w:i/>
                <w:sz w:val="24"/>
                <w:szCs w:val="24"/>
              </w:rPr>
            </w:pPr>
          </w:p>
        </w:tc>
        <w:tc>
          <w:tcPr>
            <w:tcW w:w="2013" w:type="dxa"/>
          </w:tcPr>
          <w:p w14:paraId="39D0304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100</w:t>
            </w:r>
          </w:p>
        </w:tc>
        <w:tc>
          <w:tcPr>
            <w:tcW w:w="2126" w:type="dxa"/>
          </w:tcPr>
          <w:p w14:paraId="02D9921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6FC6B5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3533A9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r>
      <w:tr w:rsidR="00CD2E3D" w:rsidRPr="00FF3E25" w14:paraId="6B29F3E0" w14:textId="77777777" w:rsidTr="00F872DF">
        <w:tc>
          <w:tcPr>
            <w:tcW w:w="3227" w:type="dxa"/>
          </w:tcPr>
          <w:p w14:paraId="48D67512" w14:textId="77777777"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t>Sarotherodon</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galilaeus</w:t>
            </w:r>
            <w:proofErr w:type="spellEnd"/>
          </w:p>
        </w:tc>
        <w:tc>
          <w:tcPr>
            <w:tcW w:w="2013" w:type="dxa"/>
          </w:tcPr>
          <w:p w14:paraId="6655FD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0BFBEE8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5AFB758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BD9BCB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r>
      <w:tr w:rsidR="00CD2E3D" w:rsidRPr="00FF3E25" w14:paraId="48B4F913" w14:textId="77777777" w:rsidTr="00F872DF">
        <w:tc>
          <w:tcPr>
            <w:tcW w:w="3227" w:type="dxa"/>
          </w:tcPr>
          <w:p w14:paraId="437DBD27"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guineensis</w:t>
            </w:r>
            <w:proofErr w:type="spellEnd"/>
          </w:p>
          <w:p w14:paraId="49CE66D8" w14:textId="77777777" w:rsidR="00CD2E3D" w:rsidRPr="001D1432" w:rsidRDefault="00CD2E3D" w:rsidP="00F872DF">
            <w:pPr>
              <w:rPr>
                <w:rFonts w:ascii="Times New Roman" w:hAnsi="Times New Roman" w:cs="Times New Roman"/>
                <w:i/>
                <w:sz w:val="24"/>
                <w:szCs w:val="24"/>
              </w:rPr>
            </w:pPr>
          </w:p>
        </w:tc>
        <w:tc>
          <w:tcPr>
            <w:tcW w:w="2013" w:type="dxa"/>
          </w:tcPr>
          <w:p w14:paraId="0E4C58F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21FDD62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20E12A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10EF55A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r>
      <w:tr w:rsidR="00CD2E3D" w:rsidRPr="00FF3E25" w14:paraId="7982B0D7" w14:textId="77777777" w:rsidTr="00F872DF">
        <w:tc>
          <w:tcPr>
            <w:tcW w:w="3227" w:type="dxa"/>
          </w:tcPr>
          <w:p w14:paraId="61C423D8"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mariae</w:t>
            </w:r>
            <w:proofErr w:type="spellEnd"/>
          </w:p>
        </w:tc>
        <w:tc>
          <w:tcPr>
            <w:tcW w:w="2013" w:type="dxa"/>
          </w:tcPr>
          <w:p w14:paraId="3C9FFC6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60A384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7C2827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2B8A73A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14:paraId="58A6E01A" w14:textId="77777777" w:rsidTr="00F872DF">
        <w:tc>
          <w:tcPr>
            <w:tcW w:w="3227" w:type="dxa"/>
          </w:tcPr>
          <w:p w14:paraId="25C721A4"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zillii</w:t>
            </w:r>
            <w:proofErr w:type="spellEnd"/>
          </w:p>
          <w:p w14:paraId="63625C07" w14:textId="77777777" w:rsidR="00CD2E3D" w:rsidRPr="001D1432" w:rsidRDefault="00CD2E3D" w:rsidP="00F872DF">
            <w:pPr>
              <w:rPr>
                <w:rFonts w:ascii="Times New Roman" w:hAnsi="Times New Roman" w:cs="Times New Roman"/>
                <w:i/>
                <w:sz w:val="24"/>
                <w:szCs w:val="24"/>
              </w:rPr>
            </w:pPr>
          </w:p>
        </w:tc>
        <w:tc>
          <w:tcPr>
            <w:tcW w:w="2013" w:type="dxa"/>
          </w:tcPr>
          <w:p w14:paraId="4F71755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EB0AE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6B31C0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6EBCB63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r>
      <w:tr w:rsidR="00CD2E3D" w:rsidRPr="00FF3E25" w14:paraId="514E45A0" w14:textId="77777777" w:rsidTr="00F872DF">
        <w:tc>
          <w:tcPr>
            <w:tcW w:w="3227" w:type="dxa"/>
          </w:tcPr>
          <w:p w14:paraId="14F01EFD" w14:textId="77777777" w:rsidR="00CD2E3D" w:rsidRPr="001D1432" w:rsidRDefault="001D1432" w:rsidP="00F872DF">
            <w:pPr>
              <w:rPr>
                <w:rFonts w:ascii="Times New Roman" w:hAnsi="Times New Roman" w:cs="Times New Roman"/>
                <w:b/>
                <w:i/>
                <w:color w:val="FF0000"/>
                <w:sz w:val="24"/>
                <w:szCs w:val="24"/>
                <w:lang w:val="en-GB"/>
              </w:rPr>
            </w:pPr>
            <w:r w:rsidRPr="001D1432">
              <w:rPr>
                <w:rFonts w:ascii="Times New Roman" w:hAnsi="Times New Roman" w:cs="Times New Roman"/>
                <w:i/>
                <w:color w:val="FF0000"/>
                <w:sz w:val="24"/>
                <w:szCs w:val="24"/>
                <w:lang w:val="en-GB"/>
              </w:rPr>
              <w:t>Hybrid</w:t>
            </w:r>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guineensis</w:t>
            </w:r>
            <w:proofErr w:type="spellEnd"/>
            <w:r w:rsidR="00CD2E3D" w:rsidRPr="001D1432">
              <w:rPr>
                <w:rFonts w:ascii="Times New Roman" w:hAnsi="Times New Roman" w:cs="Times New Roman"/>
                <w:i/>
                <w:color w:val="FF0000"/>
                <w:sz w:val="24"/>
                <w:szCs w:val="24"/>
                <w:lang w:val="en-GB"/>
              </w:rPr>
              <w:t xml:space="preserve"> x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zillii</w:t>
            </w:r>
            <w:proofErr w:type="spellEnd"/>
            <w:r w:rsidR="00CD2E3D" w:rsidRPr="001D1432">
              <w:rPr>
                <w:rFonts w:ascii="Times New Roman" w:hAnsi="Times New Roman" w:cs="Times New Roman"/>
                <w:b/>
                <w:i/>
                <w:color w:val="FF0000"/>
                <w:sz w:val="24"/>
                <w:szCs w:val="24"/>
                <w:lang w:val="en-GB"/>
              </w:rPr>
              <w:t xml:space="preserve"> )</w:t>
            </w:r>
          </w:p>
          <w:p w14:paraId="5AE185B5" w14:textId="77777777" w:rsidR="00CD2E3D" w:rsidRPr="001D1432" w:rsidRDefault="00CD2E3D" w:rsidP="00F872DF">
            <w:pPr>
              <w:rPr>
                <w:rFonts w:ascii="Times New Roman" w:hAnsi="Times New Roman" w:cs="Times New Roman"/>
                <w:i/>
                <w:iCs/>
                <w:sz w:val="24"/>
                <w:szCs w:val="24"/>
                <w:lang w:val="en-GB"/>
              </w:rPr>
            </w:pPr>
          </w:p>
        </w:tc>
        <w:tc>
          <w:tcPr>
            <w:tcW w:w="2013" w:type="dxa"/>
          </w:tcPr>
          <w:p w14:paraId="18D35AA1"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50</w:t>
            </w:r>
          </w:p>
        </w:tc>
        <w:tc>
          <w:tcPr>
            <w:tcW w:w="2126" w:type="dxa"/>
          </w:tcPr>
          <w:p w14:paraId="7F489F36"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66,66</w:t>
            </w:r>
          </w:p>
        </w:tc>
        <w:tc>
          <w:tcPr>
            <w:tcW w:w="851" w:type="dxa"/>
          </w:tcPr>
          <w:p w14:paraId="2010DAD2"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60</w:t>
            </w:r>
          </w:p>
        </w:tc>
        <w:tc>
          <w:tcPr>
            <w:tcW w:w="1134" w:type="dxa"/>
          </w:tcPr>
          <w:p w14:paraId="41A77C09" w14:textId="77777777"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135</w:t>
            </w:r>
          </w:p>
        </w:tc>
      </w:tr>
      <w:tr w:rsidR="00CD2E3D" w:rsidRPr="00FF3E25" w14:paraId="1D574AE2" w14:textId="77777777" w:rsidTr="00F872DF">
        <w:tc>
          <w:tcPr>
            <w:tcW w:w="3227" w:type="dxa"/>
          </w:tcPr>
          <w:p w14:paraId="42D1FB98" w14:textId="77777777"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iCs/>
                <w:sz w:val="24"/>
                <w:szCs w:val="24"/>
              </w:rPr>
              <w:t xml:space="preserve">Clarias </w:t>
            </w:r>
            <w:proofErr w:type="spellStart"/>
            <w:r w:rsidRPr="001D1432">
              <w:rPr>
                <w:rFonts w:ascii="Times New Roman" w:hAnsi="Times New Roman" w:cs="Times New Roman"/>
                <w:i/>
                <w:iCs/>
                <w:sz w:val="24"/>
                <w:szCs w:val="24"/>
              </w:rPr>
              <w:t>gariepinus</w:t>
            </w:r>
            <w:proofErr w:type="spellEnd"/>
          </w:p>
        </w:tc>
        <w:tc>
          <w:tcPr>
            <w:tcW w:w="2013" w:type="dxa"/>
          </w:tcPr>
          <w:p w14:paraId="0CADC25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010598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4EC349A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34EDAEC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14:paraId="7C738AB1" w14:textId="77777777" w:rsidTr="00F872DF">
        <w:tc>
          <w:tcPr>
            <w:tcW w:w="3227" w:type="dxa"/>
          </w:tcPr>
          <w:p w14:paraId="38E08F3A"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anguillaris</w:t>
            </w:r>
            <w:proofErr w:type="spellEnd"/>
          </w:p>
          <w:p w14:paraId="19E376B8" w14:textId="77777777" w:rsidR="00CD2E3D" w:rsidRPr="001D1432" w:rsidRDefault="00CD2E3D" w:rsidP="00F872DF">
            <w:pPr>
              <w:rPr>
                <w:rFonts w:ascii="Times New Roman" w:hAnsi="Times New Roman" w:cs="Times New Roman"/>
                <w:i/>
                <w:iCs/>
                <w:sz w:val="24"/>
                <w:szCs w:val="24"/>
              </w:rPr>
            </w:pPr>
          </w:p>
        </w:tc>
        <w:tc>
          <w:tcPr>
            <w:tcW w:w="2013" w:type="dxa"/>
          </w:tcPr>
          <w:p w14:paraId="464E31B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40D6B85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0869A5B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580615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419D37A4" w14:textId="77777777" w:rsidTr="00F872DF">
        <w:tc>
          <w:tcPr>
            <w:tcW w:w="3227" w:type="dxa"/>
          </w:tcPr>
          <w:p w14:paraId="779C952B"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buettikoferi</w:t>
            </w:r>
            <w:proofErr w:type="spellEnd"/>
          </w:p>
          <w:p w14:paraId="4D138FFA"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02873F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994C39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7B1F73E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00AE812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1B6E6EC" w14:textId="77777777" w:rsidTr="00F872DF">
        <w:tc>
          <w:tcPr>
            <w:tcW w:w="3227" w:type="dxa"/>
          </w:tcPr>
          <w:p w14:paraId="476C6832"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johnelsi</w:t>
            </w:r>
            <w:proofErr w:type="spellEnd"/>
            <w:r w:rsidRPr="001D1432">
              <w:rPr>
                <w:i/>
                <w:iCs/>
              </w:rPr>
              <w:t xml:space="preserve"> </w:t>
            </w:r>
          </w:p>
          <w:p w14:paraId="24E60E66" w14:textId="77777777" w:rsidR="00CD2E3D" w:rsidRPr="001D1432" w:rsidRDefault="00CD2E3D" w:rsidP="00F872DF">
            <w:pPr>
              <w:pStyle w:val="Default"/>
              <w:rPr>
                <w:i/>
              </w:rPr>
            </w:pPr>
          </w:p>
        </w:tc>
        <w:tc>
          <w:tcPr>
            <w:tcW w:w="2013" w:type="dxa"/>
          </w:tcPr>
          <w:p w14:paraId="28C3166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5F40365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3D7203F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5A0F22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C759D82" w14:textId="77777777" w:rsidTr="00F872DF">
        <w:tc>
          <w:tcPr>
            <w:tcW w:w="3227" w:type="dxa"/>
          </w:tcPr>
          <w:p w14:paraId="30C5940C"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maurus</w:t>
            </w:r>
            <w:proofErr w:type="spellEnd"/>
            <w:r w:rsidRPr="001D1432">
              <w:rPr>
                <w:i/>
                <w:iCs/>
              </w:rPr>
              <w:t xml:space="preserve"> </w:t>
            </w:r>
          </w:p>
          <w:p w14:paraId="26CD5F8F" w14:textId="77777777" w:rsidR="00CD2E3D" w:rsidRPr="001D1432" w:rsidRDefault="00CD2E3D" w:rsidP="00F872DF">
            <w:pPr>
              <w:rPr>
                <w:rFonts w:ascii="Times New Roman" w:hAnsi="Times New Roman" w:cs="Times New Roman"/>
                <w:i/>
                <w:sz w:val="24"/>
                <w:szCs w:val="24"/>
              </w:rPr>
            </w:pPr>
          </w:p>
        </w:tc>
        <w:tc>
          <w:tcPr>
            <w:tcW w:w="2013" w:type="dxa"/>
          </w:tcPr>
          <w:p w14:paraId="2FD7CA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0482D97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2ADCA9C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6E6B10E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r>
      <w:tr w:rsidR="00CD2E3D" w:rsidRPr="00FF3E25" w14:paraId="56E6CC98" w14:textId="77777777" w:rsidTr="00F872DF">
        <w:tc>
          <w:tcPr>
            <w:tcW w:w="3227" w:type="dxa"/>
          </w:tcPr>
          <w:p w14:paraId="6728414B" w14:textId="77777777"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nigrodigitatus</w:t>
            </w:r>
            <w:proofErr w:type="spellEnd"/>
          </w:p>
          <w:p w14:paraId="0E5DB583" w14:textId="77777777" w:rsidR="00CD2E3D" w:rsidRPr="001D1432" w:rsidRDefault="00CD2E3D" w:rsidP="00F872DF">
            <w:pPr>
              <w:rPr>
                <w:rFonts w:ascii="Times New Roman" w:hAnsi="Times New Roman" w:cs="Times New Roman"/>
                <w:i/>
                <w:sz w:val="24"/>
                <w:szCs w:val="24"/>
              </w:rPr>
            </w:pPr>
          </w:p>
        </w:tc>
        <w:tc>
          <w:tcPr>
            <w:tcW w:w="2013" w:type="dxa"/>
          </w:tcPr>
          <w:p w14:paraId="3C091F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4FF0C1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14:paraId="077EE3E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14:paraId="29F92A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r>
      <w:tr w:rsidR="00CD2E3D" w:rsidRPr="00FF3E25" w14:paraId="2E174EE3" w14:textId="77777777" w:rsidTr="00F872DF">
        <w:tc>
          <w:tcPr>
            <w:tcW w:w="3227" w:type="dxa"/>
          </w:tcPr>
          <w:p w14:paraId="6F43C153"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koensis</w:t>
            </w:r>
            <w:proofErr w:type="spellEnd"/>
          </w:p>
          <w:p w14:paraId="155C92C1" w14:textId="77777777" w:rsidR="00CD2E3D" w:rsidRPr="001D1432" w:rsidRDefault="00CD2E3D" w:rsidP="00F872DF">
            <w:pPr>
              <w:rPr>
                <w:rFonts w:ascii="Times New Roman" w:hAnsi="Times New Roman" w:cs="Times New Roman"/>
                <w:i/>
                <w:sz w:val="24"/>
                <w:szCs w:val="24"/>
              </w:rPr>
            </w:pPr>
          </w:p>
        </w:tc>
        <w:tc>
          <w:tcPr>
            <w:tcW w:w="2013" w:type="dxa"/>
          </w:tcPr>
          <w:p w14:paraId="1B76A47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191605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31290ED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0F2C35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04327E0A" w14:textId="77777777" w:rsidTr="00F872DF">
        <w:tc>
          <w:tcPr>
            <w:tcW w:w="3227" w:type="dxa"/>
          </w:tcPr>
          <w:p w14:paraId="4F3A1429"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nigrita</w:t>
            </w:r>
            <w:proofErr w:type="spellEnd"/>
          </w:p>
          <w:p w14:paraId="02243D7E"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4357C1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894CA2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1F1B921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FC002A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72950998" w14:textId="77777777" w:rsidTr="00F872DF">
        <w:tc>
          <w:tcPr>
            <w:tcW w:w="3227" w:type="dxa"/>
          </w:tcPr>
          <w:p w14:paraId="2019F01F"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schall</w:t>
            </w:r>
            <w:proofErr w:type="spellEnd"/>
          </w:p>
          <w:p w14:paraId="1E1D885D" w14:textId="77777777" w:rsidR="00CD2E3D" w:rsidRPr="001D1432" w:rsidRDefault="00CD2E3D" w:rsidP="00F872DF">
            <w:pPr>
              <w:rPr>
                <w:rFonts w:ascii="Times New Roman" w:hAnsi="Times New Roman" w:cs="Times New Roman"/>
                <w:i/>
                <w:color w:val="000000"/>
                <w:sz w:val="24"/>
                <w:szCs w:val="24"/>
              </w:rPr>
            </w:pPr>
          </w:p>
        </w:tc>
        <w:tc>
          <w:tcPr>
            <w:tcW w:w="2013" w:type="dxa"/>
          </w:tcPr>
          <w:p w14:paraId="6E052C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579B60D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7EDDFE4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2570C7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14:paraId="2367F9E9" w14:textId="77777777" w:rsidTr="00F872DF">
        <w:tc>
          <w:tcPr>
            <w:tcW w:w="3227" w:type="dxa"/>
          </w:tcPr>
          <w:p w14:paraId="5A9DF1AC"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intermedius</w:t>
            </w:r>
            <w:proofErr w:type="spellEnd"/>
          </w:p>
        </w:tc>
        <w:tc>
          <w:tcPr>
            <w:tcW w:w="2013" w:type="dxa"/>
          </w:tcPr>
          <w:p w14:paraId="784D2B3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43801E7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51CD54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5E2DF0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7F5C0D69" w14:textId="77777777" w:rsidTr="00F872DF">
        <w:trPr>
          <w:trHeight w:val="437"/>
        </w:trPr>
        <w:tc>
          <w:tcPr>
            <w:tcW w:w="3227" w:type="dxa"/>
          </w:tcPr>
          <w:p w14:paraId="66EB2DDE"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mandibularis</w:t>
            </w:r>
            <w:proofErr w:type="spellEnd"/>
          </w:p>
          <w:p w14:paraId="674B8FC3" w14:textId="77777777" w:rsidR="00CD2E3D" w:rsidRPr="001D1432" w:rsidRDefault="00CD2E3D" w:rsidP="00F872DF">
            <w:pPr>
              <w:rPr>
                <w:rFonts w:ascii="Times New Roman" w:hAnsi="Times New Roman" w:cs="Times New Roman"/>
                <w:i/>
                <w:sz w:val="24"/>
                <w:szCs w:val="24"/>
              </w:rPr>
            </w:pPr>
          </w:p>
        </w:tc>
        <w:tc>
          <w:tcPr>
            <w:tcW w:w="2013" w:type="dxa"/>
          </w:tcPr>
          <w:p w14:paraId="58D71E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4FADAB9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549CBAB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1BB4BA4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41C05195" w14:textId="77777777" w:rsidTr="00F872DF">
        <w:tc>
          <w:tcPr>
            <w:tcW w:w="3227" w:type="dxa"/>
          </w:tcPr>
          <w:p w14:paraId="097B7580"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ablabes</w:t>
            </w:r>
            <w:proofErr w:type="spellEnd"/>
          </w:p>
        </w:tc>
        <w:tc>
          <w:tcPr>
            <w:tcW w:w="2013" w:type="dxa"/>
          </w:tcPr>
          <w:p w14:paraId="605768D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145D186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27E18A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4A83EA4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14:paraId="3F834FDB" w14:textId="77777777" w:rsidTr="00F872DF">
        <w:tc>
          <w:tcPr>
            <w:tcW w:w="3227" w:type="dxa"/>
          </w:tcPr>
          <w:p w14:paraId="0A069128" w14:textId="77777777"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eburneensis</w:t>
            </w:r>
            <w:proofErr w:type="spellEnd"/>
          </w:p>
        </w:tc>
        <w:tc>
          <w:tcPr>
            <w:tcW w:w="2013" w:type="dxa"/>
          </w:tcPr>
          <w:p w14:paraId="38FB5E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E6D21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BBAF7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2EC465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130690D9" w14:textId="77777777" w:rsidTr="00F872DF">
        <w:tc>
          <w:tcPr>
            <w:tcW w:w="3227" w:type="dxa"/>
          </w:tcPr>
          <w:p w14:paraId="2B9B563B"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iCs/>
                <w:sz w:val="24"/>
                <w:szCs w:val="24"/>
              </w:rPr>
              <w:t>Labeo</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coubie</w:t>
            </w:r>
            <w:proofErr w:type="spellEnd"/>
          </w:p>
        </w:tc>
        <w:tc>
          <w:tcPr>
            <w:tcW w:w="2013" w:type="dxa"/>
          </w:tcPr>
          <w:p w14:paraId="0147EED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FA1E2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40899D7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A6BC23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r>
      <w:tr w:rsidR="00CD2E3D" w:rsidRPr="00FF3E25" w14:paraId="3DA9B3DB" w14:textId="77777777" w:rsidTr="00F872DF">
        <w:tc>
          <w:tcPr>
            <w:tcW w:w="3227" w:type="dxa"/>
          </w:tcPr>
          <w:p w14:paraId="7DEF98CA"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Labeo</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parvus</w:t>
            </w:r>
            <w:proofErr w:type="spellEnd"/>
          </w:p>
        </w:tc>
        <w:tc>
          <w:tcPr>
            <w:tcW w:w="2013" w:type="dxa"/>
          </w:tcPr>
          <w:p w14:paraId="6BC573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14:paraId="10FCE60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511049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8E3290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14:paraId="3B3BE396" w14:textId="77777777" w:rsidTr="00F872DF">
        <w:tc>
          <w:tcPr>
            <w:tcW w:w="3227" w:type="dxa"/>
          </w:tcPr>
          <w:p w14:paraId="3265A8F5" w14:textId="77777777"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color w:val="000000"/>
                <w:sz w:val="24"/>
                <w:szCs w:val="24"/>
              </w:rPr>
              <w:t>Marcusenius senegalensis</w:t>
            </w:r>
          </w:p>
        </w:tc>
        <w:tc>
          <w:tcPr>
            <w:tcW w:w="2013" w:type="dxa"/>
          </w:tcPr>
          <w:p w14:paraId="010F95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4DD4CE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780BEE0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7CB808F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14:paraId="0E116492" w14:textId="77777777" w:rsidTr="00F872DF">
        <w:tc>
          <w:tcPr>
            <w:tcW w:w="3227" w:type="dxa"/>
          </w:tcPr>
          <w:p w14:paraId="0396C9D6"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Marcusenuis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ussheri</w:t>
            </w:r>
            <w:proofErr w:type="spellEnd"/>
          </w:p>
        </w:tc>
        <w:tc>
          <w:tcPr>
            <w:tcW w:w="2013" w:type="dxa"/>
          </w:tcPr>
          <w:p w14:paraId="4AC9D02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3B42AD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0812583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42CEAEB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r>
      <w:tr w:rsidR="00CD2E3D" w:rsidRPr="00FF3E25" w14:paraId="46789B08" w14:textId="77777777" w:rsidTr="00F872DF">
        <w:tc>
          <w:tcPr>
            <w:tcW w:w="3227" w:type="dxa"/>
          </w:tcPr>
          <w:p w14:paraId="4C4BF075" w14:textId="77777777"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iCs/>
                <w:sz w:val="24"/>
                <w:szCs w:val="24"/>
              </w:rPr>
              <w:t>Petrocephalus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bovei</w:t>
            </w:r>
            <w:proofErr w:type="spellEnd"/>
          </w:p>
        </w:tc>
        <w:tc>
          <w:tcPr>
            <w:tcW w:w="2013" w:type="dxa"/>
          </w:tcPr>
          <w:p w14:paraId="185493E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7FBB68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53B51B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14:paraId="65F36BB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r>
      <w:tr w:rsidR="00CD2E3D" w:rsidRPr="00FF3E25" w14:paraId="37D83FA6" w14:textId="77777777" w:rsidTr="00F872DF">
        <w:tc>
          <w:tcPr>
            <w:tcW w:w="3227" w:type="dxa"/>
          </w:tcPr>
          <w:p w14:paraId="1BE0614B" w14:textId="77777777"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t>Mormyrus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rume</w:t>
            </w:r>
            <w:proofErr w:type="spellEnd"/>
          </w:p>
        </w:tc>
        <w:tc>
          <w:tcPr>
            <w:tcW w:w="2013" w:type="dxa"/>
          </w:tcPr>
          <w:p w14:paraId="0A01367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B9434B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14:paraId="2FB86D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14:paraId="5147501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14:paraId="17CECFCF" w14:textId="77777777" w:rsidTr="00F872DF">
        <w:tc>
          <w:tcPr>
            <w:tcW w:w="3227" w:type="dxa"/>
          </w:tcPr>
          <w:p w14:paraId="7E0E8D1B" w14:textId="77777777" w:rsidR="00CD2E3D" w:rsidRPr="001D1432" w:rsidRDefault="00CD2E3D" w:rsidP="00F872DF">
            <w:pPr>
              <w:pStyle w:val="Default"/>
              <w:rPr>
                <w:i/>
                <w:iCs/>
                <w:color w:val="auto"/>
              </w:rPr>
            </w:pPr>
            <w:proofErr w:type="spellStart"/>
            <w:r w:rsidRPr="001D1432">
              <w:rPr>
                <w:i/>
                <w:iCs/>
                <w:color w:val="auto"/>
              </w:rPr>
              <w:t>Heterotis</w:t>
            </w:r>
            <w:proofErr w:type="spellEnd"/>
            <w:r w:rsidRPr="001D1432">
              <w:rPr>
                <w:i/>
                <w:iCs/>
                <w:color w:val="auto"/>
              </w:rPr>
              <w:t xml:space="preserve"> </w:t>
            </w:r>
            <w:proofErr w:type="spellStart"/>
            <w:r w:rsidRPr="001D1432">
              <w:rPr>
                <w:i/>
                <w:iCs/>
                <w:color w:val="auto"/>
              </w:rPr>
              <w:t>niloticus</w:t>
            </w:r>
            <w:proofErr w:type="spellEnd"/>
          </w:p>
          <w:p w14:paraId="0F4841CB" w14:textId="77777777" w:rsidR="00CD2E3D" w:rsidRPr="001D1432" w:rsidRDefault="00CD2E3D" w:rsidP="00F872DF">
            <w:pPr>
              <w:rPr>
                <w:rFonts w:ascii="Times New Roman" w:hAnsi="Times New Roman" w:cs="Times New Roman"/>
                <w:i/>
                <w:sz w:val="24"/>
                <w:szCs w:val="24"/>
              </w:rPr>
            </w:pPr>
          </w:p>
        </w:tc>
        <w:tc>
          <w:tcPr>
            <w:tcW w:w="2013" w:type="dxa"/>
          </w:tcPr>
          <w:p w14:paraId="6210BB5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14:paraId="36EF29E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14:paraId="102873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14:paraId="7AF4AE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r>
      <w:tr w:rsidR="00CD2E3D" w:rsidRPr="00FF3E25" w14:paraId="21B3318C" w14:textId="77777777" w:rsidTr="00F872DF">
        <w:tc>
          <w:tcPr>
            <w:tcW w:w="3227" w:type="dxa"/>
          </w:tcPr>
          <w:p w14:paraId="7406EEF8" w14:textId="77777777"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Polypterus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endlicheri</w:t>
            </w:r>
            <w:proofErr w:type="spellEnd"/>
          </w:p>
          <w:p w14:paraId="490A97D4" w14:textId="77777777" w:rsidR="00CD2E3D" w:rsidRPr="001D1432" w:rsidRDefault="00CD2E3D" w:rsidP="00F872DF">
            <w:pPr>
              <w:rPr>
                <w:rFonts w:ascii="Times New Roman" w:hAnsi="Times New Roman" w:cs="Times New Roman"/>
                <w:i/>
                <w:sz w:val="24"/>
                <w:szCs w:val="24"/>
              </w:rPr>
            </w:pPr>
          </w:p>
        </w:tc>
        <w:tc>
          <w:tcPr>
            <w:tcW w:w="2013" w:type="dxa"/>
          </w:tcPr>
          <w:p w14:paraId="366F840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14:paraId="6F2986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71F29F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14:paraId="7199508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r>
    </w:tbl>
    <w:p w14:paraId="72808DEA" w14:textId="77777777" w:rsidR="00CD2E3D" w:rsidRPr="00FF3E25" w:rsidRDefault="00CD2E3D" w:rsidP="00CD2E3D">
      <w:pPr>
        <w:pStyle w:val="Default"/>
        <w:rPr>
          <w:i/>
          <w:iCs/>
          <w:lang w:val="en-GB"/>
        </w:rPr>
      </w:pPr>
    </w:p>
    <w:p w14:paraId="48D143D7" w14:textId="77777777" w:rsidR="00CD2E3D" w:rsidRPr="00FF3E25" w:rsidRDefault="00CD2E3D" w:rsidP="00CD2E3D">
      <w:pPr>
        <w:rPr>
          <w:rFonts w:ascii="Times New Roman" w:hAnsi="Times New Roman" w:cs="Times New Roman"/>
          <w:sz w:val="24"/>
          <w:szCs w:val="24"/>
          <w:lang w:val="en-GB"/>
        </w:rPr>
      </w:pPr>
    </w:p>
    <w:p w14:paraId="1F24766F" w14:textId="77777777" w:rsidR="00D83D37" w:rsidRPr="00FF3E25" w:rsidRDefault="008F557F" w:rsidP="00D83D37">
      <w:pPr>
        <w:pStyle w:val="NormalWeb"/>
        <w:rPr>
          <w:lang w:val="en-GB"/>
        </w:rPr>
      </w:pPr>
      <w:r>
        <w:rPr>
          <w:b/>
          <w:lang w:val="en-GB"/>
        </w:rPr>
        <w:t>Table 3.</w:t>
      </w:r>
      <w:r w:rsidR="00CD2E3D" w:rsidRPr="00FF3E25">
        <w:rPr>
          <w:lang w:val="en-GB"/>
        </w:rPr>
        <w:t xml:space="preserve"> </w:t>
      </w:r>
      <w:r w:rsidR="00D83D37" w:rsidRPr="00FF3E25">
        <w:rPr>
          <w:lang w:val="en-GB"/>
        </w:rPr>
        <w:t>Fish communities and relative abundance of families and species by</w:t>
      </w:r>
    </w:p>
    <w:p w14:paraId="54E0464E" w14:textId="77777777" w:rsidR="00D83D37" w:rsidRPr="00FF3E25" w:rsidRDefault="00D83D37" w:rsidP="00D83D37">
      <w:pPr>
        <w:pStyle w:val="NormalWeb"/>
        <w:rPr>
          <w:lang w:val="en-GB"/>
        </w:rPr>
      </w:pPr>
      <w:r w:rsidRPr="00FF3E25">
        <w:rPr>
          <w:lang w:val="en-GB"/>
        </w:rPr>
        <w:t>season.</w:t>
      </w:r>
    </w:p>
    <w:p w14:paraId="3AF61134" w14:textId="77777777" w:rsidR="00CD2E3D" w:rsidRPr="00FF3E25" w:rsidRDefault="00CD2E3D" w:rsidP="00CD2E3D">
      <w:pPr>
        <w:spacing w:line="360" w:lineRule="auto"/>
        <w:jc w:val="both"/>
        <w:rPr>
          <w:rFonts w:ascii="Times New Roman" w:hAnsi="Times New Roman" w:cs="Times New Roman"/>
          <w:b/>
          <w:sz w:val="24"/>
          <w:szCs w:val="24"/>
          <w:lang w:val="en-GB"/>
        </w:rPr>
      </w:pPr>
    </w:p>
    <w:tbl>
      <w:tblPr>
        <w:tblStyle w:val="TableGrid"/>
        <w:tblW w:w="10031" w:type="dxa"/>
        <w:tblLayout w:type="fixed"/>
        <w:tblLook w:val="04A0" w:firstRow="1" w:lastRow="0" w:firstColumn="1" w:lastColumn="0" w:noHBand="0" w:noVBand="1"/>
      </w:tblPr>
      <w:tblGrid>
        <w:gridCol w:w="1680"/>
        <w:gridCol w:w="1334"/>
        <w:gridCol w:w="1347"/>
        <w:gridCol w:w="1134"/>
        <w:gridCol w:w="879"/>
        <w:gridCol w:w="851"/>
        <w:gridCol w:w="1079"/>
        <w:gridCol w:w="851"/>
        <w:gridCol w:w="876"/>
      </w:tblGrid>
      <w:tr w:rsidR="00CD2E3D" w:rsidRPr="008F557F" w14:paraId="0FFAA134" w14:textId="77777777" w:rsidTr="00F872DF">
        <w:tc>
          <w:tcPr>
            <w:tcW w:w="1680" w:type="dxa"/>
          </w:tcPr>
          <w:p w14:paraId="0CFEBCD4" w14:textId="77777777" w:rsidR="00CD2E3D" w:rsidRPr="00FF3E25" w:rsidRDefault="00CD2E3D" w:rsidP="00F872DF">
            <w:pPr>
              <w:rPr>
                <w:rFonts w:ascii="Times New Roman" w:hAnsi="Times New Roman" w:cs="Times New Roman"/>
                <w:sz w:val="24"/>
                <w:szCs w:val="24"/>
                <w:lang w:val="en-GB"/>
              </w:rPr>
            </w:pPr>
          </w:p>
        </w:tc>
        <w:tc>
          <w:tcPr>
            <w:tcW w:w="1334" w:type="dxa"/>
          </w:tcPr>
          <w:p w14:paraId="239EC8B0" w14:textId="77777777" w:rsidR="00CD2E3D" w:rsidRPr="00FF3E25" w:rsidRDefault="00CD2E3D" w:rsidP="00F872DF">
            <w:pPr>
              <w:rPr>
                <w:rFonts w:ascii="Times New Roman" w:hAnsi="Times New Roman" w:cs="Times New Roman"/>
                <w:sz w:val="24"/>
                <w:szCs w:val="24"/>
                <w:lang w:val="en-GB"/>
              </w:rPr>
            </w:pPr>
          </w:p>
        </w:tc>
        <w:tc>
          <w:tcPr>
            <w:tcW w:w="1347" w:type="dxa"/>
          </w:tcPr>
          <w:p w14:paraId="1D85E035" w14:textId="77777777" w:rsidR="00CD2E3D" w:rsidRPr="00FF3E25" w:rsidRDefault="00CD2E3D" w:rsidP="00F872DF">
            <w:pPr>
              <w:rPr>
                <w:rFonts w:ascii="Times New Roman" w:hAnsi="Times New Roman" w:cs="Times New Roman"/>
                <w:i/>
                <w:sz w:val="24"/>
                <w:szCs w:val="24"/>
                <w:lang w:val="en-GB"/>
              </w:rPr>
            </w:pPr>
          </w:p>
        </w:tc>
        <w:tc>
          <w:tcPr>
            <w:tcW w:w="2864" w:type="dxa"/>
            <w:gridSpan w:val="3"/>
          </w:tcPr>
          <w:p w14:paraId="33F703AF" w14:textId="77777777" w:rsidR="00CD2E3D" w:rsidRPr="008F557F" w:rsidRDefault="00CD2E3D" w:rsidP="00F872DF">
            <w:pPr>
              <w:pStyle w:val="Default"/>
              <w:jc w:val="center"/>
              <w:rPr>
                <w:color w:val="auto"/>
                <w:lang w:val="en-GB"/>
              </w:rPr>
            </w:pPr>
            <w:r w:rsidRPr="008F557F">
              <w:rPr>
                <w:b/>
                <w:bCs/>
                <w:color w:val="auto"/>
                <w:lang w:val="en-GB"/>
              </w:rPr>
              <w:t>Dry season</w:t>
            </w:r>
          </w:p>
          <w:p w14:paraId="26550D6B" w14:textId="77777777" w:rsidR="00CD2E3D" w:rsidRPr="008F557F" w:rsidRDefault="00CD2E3D" w:rsidP="00F872DF">
            <w:pPr>
              <w:pStyle w:val="Default"/>
              <w:jc w:val="center"/>
              <w:rPr>
                <w:b/>
                <w:bCs/>
                <w:color w:val="auto"/>
                <w:lang w:val="en-GB"/>
              </w:rPr>
            </w:pPr>
          </w:p>
        </w:tc>
        <w:tc>
          <w:tcPr>
            <w:tcW w:w="2806" w:type="dxa"/>
            <w:gridSpan w:val="3"/>
          </w:tcPr>
          <w:p w14:paraId="27F0883B" w14:textId="77777777" w:rsidR="00CD2E3D" w:rsidRPr="008F557F" w:rsidRDefault="00CD2E3D" w:rsidP="00F872DF">
            <w:pPr>
              <w:pStyle w:val="Default"/>
              <w:rPr>
                <w:color w:val="auto"/>
                <w:lang w:val="en-GB"/>
              </w:rPr>
            </w:pPr>
            <w:r w:rsidRPr="008F557F">
              <w:rPr>
                <w:b/>
                <w:bCs/>
                <w:color w:val="auto"/>
                <w:lang w:val="en-GB"/>
              </w:rPr>
              <w:t>Wet season</w:t>
            </w:r>
          </w:p>
          <w:p w14:paraId="51A7086A" w14:textId="77777777" w:rsidR="00CD2E3D" w:rsidRPr="008F557F" w:rsidRDefault="00CD2E3D" w:rsidP="00F872DF">
            <w:pPr>
              <w:rPr>
                <w:rFonts w:ascii="Times New Roman" w:hAnsi="Times New Roman" w:cs="Times New Roman"/>
                <w:sz w:val="24"/>
                <w:szCs w:val="24"/>
                <w:lang w:val="en-GB"/>
              </w:rPr>
            </w:pPr>
          </w:p>
        </w:tc>
      </w:tr>
      <w:tr w:rsidR="00CD2E3D" w:rsidRPr="008F557F" w14:paraId="0E9E9FE9" w14:textId="77777777" w:rsidTr="00F872DF">
        <w:tc>
          <w:tcPr>
            <w:tcW w:w="1680" w:type="dxa"/>
          </w:tcPr>
          <w:p w14:paraId="1D070170"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Orders</w:t>
            </w:r>
          </w:p>
        </w:tc>
        <w:tc>
          <w:tcPr>
            <w:tcW w:w="1334" w:type="dxa"/>
          </w:tcPr>
          <w:p w14:paraId="30CEEC59" w14:textId="77777777"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Families</w:t>
            </w:r>
          </w:p>
        </w:tc>
        <w:tc>
          <w:tcPr>
            <w:tcW w:w="1347" w:type="dxa"/>
          </w:tcPr>
          <w:p w14:paraId="0D4DD0D3" w14:textId="77777777" w:rsidR="00CD2E3D" w:rsidRPr="008F557F" w:rsidRDefault="00CD2E3D" w:rsidP="00F872DF">
            <w:pPr>
              <w:rPr>
                <w:rFonts w:ascii="Times New Roman" w:hAnsi="Times New Roman" w:cs="Times New Roman"/>
                <w:i/>
                <w:sz w:val="24"/>
                <w:szCs w:val="24"/>
                <w:lang w:val="en-GB"/>
              </w:rPr>
            </w:pPr>
          </w:p>
        </w:tc>
        <w:tc>
          <w:tcPr>
            <w:tcW w:w="1134" w:type="dxa"/>
          </w:tcPr>
          <w:p w14:paraId="7D50F4DB" w14:textId="77777777" w:rsidR="00CD2E3D" w:rsidRPr="008F557F" w:rsidRDefault="00CD2E3D" w:rsidP="00F872DF">
            <w:pPr>
              <w:pStyle w:val="Default"/>
              <w:rPr>
                <w:color w:val="auto"/>
                <w:lang w:val="en-GB"/>
              </w:rPr>
            </w:pPr>
          </w:p>
        </w:tc>
        <w:tc>
          <w:tcPr>
            <w:tcW w:w="1730" w:type="dxa"/>
            <w:gridSpan w:val="2"/>
          </w:tcPr>
          <w:p w14:paraId="25CE7D55" w14:textId="77777777" w:rsidR="00CD2E3D" w:rsidRPr="008F557F" w:rsidRDefault="00D83D37" w:rsidP="00F872DF">
            <w:pPr>
              <w:pStyle w:val="Default"/>
              <w:rPr>
                <w:color w:val="auto"/>
                <w:lang w:val="en-GB"/>
              </w:rPr>
            </w:pPr>
            <w:r w:rsidRPr="008F557F">
              <w:rPr>
                <w:b/>
                <w:bCs/>
                <w:color w:val="auto"/>
                <w:lang w:val="en-GB"/>
              </w:rPr>
              <w:t xml:space="preserve">Relative abundance </w:t>
            </w:r>
            <w:r w:rsidR="00CD2E3D" w:rsidRPr="008F557F">
              <w:rPr>
                <w:b/>
                <w:bCs/>
                <w:color w:val="auto"/>
                <w:lang w:val="en-GB"/>
              </w:rPr>
              <w:t xml:space="preserve">(%) </w:t>
            </w:r>
          </w:p>
          <w:p w14:paraId="7DAADE72" w14:textId="77777777" w:rsidR="00CD2E3D" w:rsidRPr="008F557F" w:rsidRDefault="00CD2E3D" w:rsidP="00F872DF">
            <w:pPr>
              <w:pStyle w:val="Default"/>
              <w:rPr>
                <w:color w:val="auto"/>
                <w:lang w:val="en-GB"/>
              </w:rPr>
            </w:pPr>
          </w:p>
        </w:tc>
        <w:tc>
          <w:tcPr>
            <w:tcW w:w="1079" w:type="dxa"/>
          </w:tcPr>
          <w:p w14:paraId="1F24C0F0" w14:textId="77777777" w:rsidR="00CD2E3D" w:rsidRPr="008F557F" w:rsidRDefault="00CD2E3D" w:rsidP="00F872DF">
            <w:pPr>
              <w:rPr>
                <w:rFonts w:ascii="Times New Roman" w:hAnsi="Times New Roman" w:cs="Times New Roman"/>
                <w:sz w:val="24"/>
                <w:szCs w:val="24"/>
                <w:lang w:val="en-GB"/>
              </w:rPr>
            </w:pPr>
          </w:p>
        </w:tc>
        <w:tc>
          <w:tcPr>
            <w:tcW w:w="1727" w:type="dxa"/>
            <w:gridSpan w:val="2"/>
          </w:tcPr>
          <w:p w14:paraId="600A8509" w14:textId="77777777" w:rsidR="00CD2E3D" w:rsidRPr="008F557F" w:rsidRDefault="00D83D37"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Relative abundance</w:t>
            </w:r>
            <w:r w:rsidR="00CD2E3D" w:rsidRPr="008F557F">
              <w:rPr>
                <w:rFonts w:ascii="Times New Roman" w:hAnsi="Times New Roman" w:cs="Times New Roman"/>
                <w:b/>
                <w:bCs/>
                <w:sz w:val="24"/>
                <w:szCs w:val="24"/>
                <w:lang w:val="en-GB"/>
              </w:rPr>
              <w:t xml:space="preserve">       (%)</w:t>
            </w:r>
          </w:p>
        </w:tc>
      </w:tr>
      <w:tr w:rsidR="00CD2E3D" w:rsidRPr="00FF3E25" w14:paraId="27E4916A" w14:textId="77777777" w:rsidTr="00F872DF">
        <w:tc>
          <w:tcPr>
            <w:tcW w:w="1680" w:type="dxa"/>
          </w:tcPr>
          <w:p w14:paraId="766967DC" w14:textId="77777777" w:rsidR="00CD2E3D" w:rsidRPr="008F557F" w:rsidRDefault="00CD2E3D" w:rsidP="00F872DF">
            <w:pPr>
              <w:rPr>
                <w:rFonts w:ascii="Times New Roman" w:hAnsi="Times New Roman" w:cs="Times New Roman"/>
                <w:sz w:val="24"/>
                <w:szCs w:val="24"/>
                <w:lang w:val="en-GB"/>
              </w:rPr>
            </w:pPr>
          </w:p>
        </w:tc>
        <w:tc>
          <w:tcPr>
            <w:tcW w:w="1334" w:type="dxa"/>
          </w:tcPr>
          <w:p w14:paraId="44C2684B" w14:textId="77777777" w:rsidR="00CD2E3D" w:rsidRPr="008F557F" w:rsidRDefault="00CD2E3D" w:rsidP="00F872DF">
            <w:pPr>
              <w:rPr>
                <w:rFonts w:ascii="Times New Roman" w:hAnsi="Times New Roman" w:cs="Times New Roman"/>
                <w:sz w:val="24"/>
                <w:szCs w:val="24"/>
                <w:lang w:val="en-GB"/>
              </w:rPr>
            </w:pPr>
          </w:p>
        </w:tc>
        <w:tc>
          <w:tcPr>
            <w:tcW w:w="1347" w:type="dxa"/>
          </w:tcPr>
          <w:p w14:paraId="7127EB5F" w14:textId="77777777" w:rsidR="00CD2E3D" w:rsidRPr="008F557F" w:rsidRDefault="00CD2E3D" w:rsidP="00F872DF">
            <w:pPr>
              <w:rPr>
                <w:rFonts w:ascii="Times New Roman" w:hAnsi="Times New Roman" w:cs="Times New Roman"/>
                <w:i/>
                <w:sz w:val="24"/>
                <w:szCs w:val="24"/>
                <w:lang w:val="en-GB"/>
              </w:rPr>
            </w:pPr>
          </w:p>
        </w:tc>
        <w:tc>
          <w:tcPr>
            <w:tcW w:w="1134" w:type="dxa"/>
          </w:tcPr>
          <w:p w14:paraId="237D8B75" w14:textId="77777777" w:rsidR="00CD2E3D" w:rsidRPr="008F557F" w:rsidRDefault="00D83D37" w:rsidP="00F872DF">
            <w:pPr>
              <w:rPr>
                <w:rFonts w:ascii="Times New Roman" w:hAnsi="Times New Roman" w:cs="Times New Roman"/>
                <w:b/>
                <w:bCs/>
                <w:sz w:val="24"/>
                <w:szCs w:val="24"/>
                <w:lang w:val="en-GB"/>
              </w:rPr>
            </w:pPr>
            <w:r w:rsidRPr="008F557F">
              <w:rPr>
                <w:rFonts w:ascii="Times New Roman" w:hAnsi="Times New Roman" w:cs="Times New Roman"/>
                <w:b/>
                <w:bCs/>
                <w:sz w:val="24"/>
                <w:szCs w:val="24"/>
                <w:lang w:val="en-GB"/>
              </w:rPr>
              <w:t>number</w:t>
            </w:r>
          </w:p>
        </w:tc>
        <w:tc>
          <w:tcPr>
            <w:tcW w:w="879" w:type="dxa"/>
          </w:tcPr>
          <w:p w14:paraId="225BC95E" w14:textId="77777777" w:rsidR="00CD2E3D" w:rsidRPr="00FF3E25" w:rsidRDefault="00D83D37" w:rsidP="00D83D37">
            <w:pPr>
              <w:rPr>
                <w:rFonts w:ascii="Times New Roman" w:hAnsi="Times New Roman" w:cs="Times New Roman"/>
                <w:b/>
                <w:bCs/>
                <w:sz w:val="24"/>
                <w:szCs w:val="24"/>
              </w:rPr>
            </w:pPr>
            <w:r w:rsidRPr="008F557F">
              <w:rPr>
                <w:rFonts w:ascii="Times New Roman" w:hAnsi="Times New Roman" w:cs="Times New Roman"/>
                <w:b/>
                <w:bCs/>
                <w:sz w:val="24"/>
                <w:szCs w:val="24"/>
                <w:lang w:val="en-GB"/>
              </w:rPr>
              <w:t xml:space="preserve">Per </w:t>
            </w:r>
            <w:proofErr w:type="spellStart"/>
            <w:r w:rsidR="00CD2E3D" w:rsidRPr="00FF3E25">
              <w:rPr>
                <w:rFonts w:ascii="Times New Roman" w:hAnsi="Times New Roman" w:cs="Times New Roman"/>
                <w:b/>
                <w:bCs/>
                <w:sz w:val="24"/>
                <w:szCs w:val="24"/>
              </w:rPr>
              <w:t>sp</w:t>
            </w:r>
            <w:r w:rsidRPr="00FF3E25">
              <w:rPr>
                <w:rFonts w:ascii="Times New Roman" w:hAnsi="Times New Roman" w:cs="Times New Roman"/>
                <w:b/>
                <w:bCs/>
                <w:sz w:val="24"/>
                <w:szCs w:val="24"/>
              </w:rPr>
              <w:t>ecie</w:t>
            </w:r>
            <w:proofErr w:type="spellEnd"/>
          </w:p>
        </w:tc>
        <w:tc>
          <w:tcPr>
            <w:tcW w:w="851" w:type="dxa"/>
          </w:tcPr>
          <w:p w14:paraId="3648E807" w14:textId="77777777" w:rsidR="00CD2E3D" w:rsidRPr="00FF3E25" w:rsidRDefault="00D83D37" w:rsidP="00F872DF">
            <w:pPr>
              <w:rPr>
                <w:rFonts w:ascii="Times New Roman" w:hAnsi="Times New Roman" w:cs="Times New Roman"/>
                <w:b/>
                <w:bCs/>
                <w:sz w:val="24"/>
                <w:szCs w:val="24"/>
              </w:rPr>
            </w:pPr>
            <w:r w:rsidRPr="00FF3E25">
              <w:rPr>
                <w:rFonts w:ascii="Times New Roman" w:hAnsi="Times New Roman" w:cs="Times New Roman"/>
                <w:b/>
                <w:bCs/>
                <w:sz w:val="24"/>
                <w:szCs w:val="24"/>
              </w:rPr>
              <w:t xml:space="preserve">Per </w:t>
            </w:r>
            <w:proofErr w:type="spellStart"/>
            <w:r w:rsidRPr="00FF3E25">
              <w:rPr>
                <w:rFonts w:ascii="Times New Roman" w:hAnsi="Times New Roman" w:cs="Times New Roman"/>
                <w:b/>
                <w:bCs/>
                <w:sz w:val="24"/>
                <w:szCs w:val="24"/>
              </w:rPr>
              <w:t>familie</w:t>
            </w:r>
            <w:proofErr w:type="spellEnd"/>
          </w:p>
        </w:tc>
        <w:tc>
          <w:tcPr>
            <w:tcW w:w="1079" w:type="dxa"/>
          </w:tcPr>
          <w:p w14:paraId="25FA15F5" w14:textId="77777777" w:rsidR="00CD2E3D" w:rsidRPr="00FF3E25" w:rsidRDefault="00D83D37" w:rsidP="00F872DF">
            <w:pPr>
              <w:rPr>
                <w:rFonts w:ascii="Times New Roman" w:hAnsi="Times New Roman" w:cs="Times New Roman"/>
                <w:sz w:val="24"/>
                <w:szCs w:val="24"/>
              </w:rPr>
            </w:pPr>
            <w:proofErr w:type="spellStart"/>
            <w:r w:rsidRPr="00FF3E25">
              <w:rPr>
                <w:rFonts w:ascii="Times New Roman" w:hAnsi="Times New Roman" w:cs="Times New Roman"/>
                <w:b/>
                <w:bCs/>
                <w:sz w:val="24"/>
                <w:szCs w:val="24"/>
              </w:rPr>
              <w:t>number</w:t>
            </w:r>
            <w:proofErr w:type="spellEnd"/>
          </w:p>
        </w:tc>
        <w:tc>
          <w:tcPr>
            <w:tcW w:w="851" w:type="dxa"/>
          </w:tcPr>
          <w:p w14:paraId="06292170" w14:textId="77777777"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spe</w:t>
            </w:r>
            <w:r w:rsidR="00CD2E3D" w:rsidRPr="00FF3E25">
              <w:rPr>
                <w:rFonts w:ascii="Times New Roman" w:hAnsi="Times New Roman" w:cs="Times New Roman"/>
                <w:b/>
                <w:bCs/>
                <w:sz w:val="24"/>
                <w:szCs w:val="24"/>
              </w:rPr>
              <w:t>c</w:t>
            </w:r>
            <w:r w:rsidRPr="00FF3E25">
              <w:rPr>
                <w:rFonts w:ascii="Times New Roman" w:hAnsi="Times New Roman" w:cs="Times New Roman"/>
                <w:b/>
                <w:bCs/>
                <w:sz w:val="24"/>
                <w:szCs w:val="24"/>
              </w:rPr>
              <w:t>i</w:t>
            </w:r>
            <w:r w:rsidR="00CD2E3D" w:rsidRPr="00FF3E25">
              <w:rPr>
                <w:rFonts w:ascii="Times New Roman" w:hAnsi="Times New Roman" w:cs="Times New Roman"/>
                <w:b/>
                <w:bCs/>
                <w:sz w:val="24"/>
                <w:szCs w:val="24"/>
              </w:rPr>
              <w:t>e</w:t>
            </w:r>
            <w:proofErr w:type="spellEnd"/>
          </w:p>
        </w:tc>
        <w:tc>
          <w:tcPr>
            <w:tcW w:w="876" w:type="dxa"/>
          </w:tcPr>
          <w:p w14:paraId="72F47976" w14:textId="77777777"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familie</w:t>
            </w:r>
            <w:proofErr w:type="spellEnd"/>
          </w:p>
        </w:tc>
      </w:tr>
      <w:tr w:rsidR="00CD2E3D" w:rsidRPr="00FF3E25" w14:paraId="05B2FE65" w14:textId="77777777" w:rsidTr="00F872DF">
        <w:tc>
          <w:tcPr>
            <w:tcW w:w="1680" w:type="dxa"/>
            <w:vMerge w:val="restart"/>
          </w:tcPr>
          <w:p w14:paraId="06AB5891" w14:textId="77777777" w:rsidR="00CD2E3D" w:rsidRPr="00FF3E25" w:rsidRDefault="00CD2E3D" w:rsidP="00F872DF">
            <w:pPr>
              <w:rPr>
                <w:rFonts w:ascii="Times New Roman" w:hAnsi="Times New Roman" w:cs="Times New Roman"/>
                <w:sz w:val="24"/>
                <w:szCs w:val="24"/>
              </w:rPr>
            </w:pPr>
          </w:p>
          <w:p w14:paraId="767169F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Characiformes</w:t>
            </w:r>
            <w:proofErr w:type="spellEnd"/>
          </w:p>
        </w:tc>
        <w:tc>
          <w:tcPr>
            <w:tcW w:w="1334" w:type="dxa"/>
            <w:vMerge w:val="restart"/>
          </w:tcPr>
          <w:p w14:paraId="77FB513E" w14:textId="77777777" w:rsidR="00CD2E3D" w:rsidRPr="00FF3E25" w:rsidRDefault="00CD2E3D" w:rsidP="00F872DF">
            <w:pPr>
              <w:rPr>
                <w:rFonts w:ascii="Times New Roman" w:hAnsi="Times New Roman" w:cs="Times New Roman"/>
                <w:sz w:val="24"/>
                <w:szCs w:val="24"/>
              </w:rPr>
            </w:pPr>
          </w:p>
          <w:p w14:paraId="7F68A4F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Alestidae</w:t>
            </w:r>
            <w:proofErr w:type="spellEnd"/>
          </w:p>
        </w:tc>
        <w:tc>
          <w:tcPr>
            <w:tcW w:w="1347" w:type="dxa"/>
          </w:tcPr>
          <w:p w14:paraId="6C8E8CA5"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Brycinus nurse</w:t>
            </w:r>
          </w:p>
          <w:p w14:paraId="33B69732" w14:textId="77777777" w:rsidR="00CD2E3D" w:rsidRPr="00FF3E25" w:rsidRDefault="00CD2E3D" w:rsidP="00F872DF">
            <w:pPr>
              <w:rPr>
                <w:rFonts w:ascii="Times New Roman" w:hAnsi="Times New Roman" w:cs="Times New Roman"/>
                <w:sz w:val="24"/>
                <w:szCs w:val="24"/>
              </w:rPr>
            </w:pPr>
          </w:p>
        </w:tc>
        <w:tc>
          <w:tcPr>
            <w:tcW w:w="1134" w:type="dxa"/>
          </w:tcPr>
          <w:p w14:paraId="7ED3196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03816B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vMerge w:val="restart"/>
          </w:tcPr>
          <w:p w14:paraId="16FCDF0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2,13</w:t>
            </w:r>
          </w:p>
        </w:tc>
        <w:tc>
          <w:tcPr>
            <w:tcW w:w="1079" w:type="dxa"/>
          </w:tcPr>
          <w:p w14:paraId="7E05DD4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51" w:type="dxa"/>
          </w:tcPr>
          <w:p w14:paraId="4206A1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0,52</w:t>
            </w:r>
          </w:p>
        </w:tc>
        <w:tc>
          <w:tcPr>
            <w:tcW w:w="876" w:type="dxa"/>
            <w:vMerge w:val="restart"/>
          </w:tcPr>
          <w:p w14:paraId="136787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9,4</w:t>
            </w:r>
          </w:p>
        </w:tc>
      </w:tr>
      <w:tr w:rsidR="00CD2E3D" w:rsidRPr="00FF3E25" w14:paraId="65A50AFF" w14:textId="77777777" w:rsidTr="00F872DF">
        <w:tc>
          <w:tcPr>
            <w:tcW w:w="1680" w:type="dxa"/>
            <w:vMerge/>
          </w:tcPr>
          <w:p w14:paraId="3ED611AD" w14:textId="77777777" w:rsidR="00CD2E3D" w:rsidRPr="00FF3E25" w:rsidRDefault="00CD2E3D" w:rsidP="00F872DF">
            <w:pPr>
              <w:rPr>
                <w:rFonts w:ascii="Times New Roman" w:hAnsi="Times New Roman" w:cs="Times New Roman"/>
                <w:sz w:val="24"/>
                <w:szCs w:val="24"/>
              </w:rPr>
            </w:pPr>
          </w:p>
        </w:tc>
        <w:tc>
          <w:tcPr>
            <w:tcW w:w="1334" w:type="dxa"/>
            <w:vMerge/>
          </w:tcPr>
          <w:p w14:paraId="35710166" w14:textId="77777777" w:rsidR="00CD2E3D" w:rsidRPr="00FF3E25" w:rsidRDefault="00CD2E3D" w:rsidP="00F872DF">
            <w:pPr>
              <w:rPr>
                <w:rFonts w:ascii="Times New Roman" w:hAnsi="Times New Roman" w:cs="Times New Roman"/>
                <w:sz w:val="24"/>
                <w:szCs w:val="24"/>
              </w:rPr>
            </w:pPr>
          </w:p>
        </w:tc>
        <w:tc>
          <w:tcPr>
            <w:tcW w:w="1347" w:type="dxa"/>
          </w:tcPr>
          <w:p w14:paraId="4B4F80F1"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Brycinus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imberi</w:t>
            </w:r>
            <w:proofErr w:type="spellEnd"/>
          </w:p>
          <w:p w14:paraId="4412840E" w14:textId="77777777" w:rsidR="00CD2E3D" w:rsidRPr="00FF3E25" w:rsidRDefault="00CD2E3D" w:rsidP="00F872DF">
            <w:pPr>
              <w:rPr>
                <w:rFonts w:ascii="Times New Roman" w:hAnsi="Times New Roman" w:cs="Times New Roman"/>
                <w:sz w:val="24"/>
                <w:szCs w:val="24"/>
              </w:rPr>
            </w:pPr>
          </w:p>
        </w:tc>
        <w:tc>
          <w:tcPr>
            <w:tcW w:w="1134" w:type="dxa"/>
          </w:tcPr>
          <w:p w14:paraId="1560D32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14:paraId="3E9105E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14:paraId="5C9CA2D2" w14:textId="77777777" w:rsidR="00CD2E3D" w:rsidRPr="00FF3E25" w:rsidRDefault="00CD2E3D" w:rsidP="00F872DF">
            <w:pPr>
              <w:rPr>
                <w:rFonts w:ascii="Times New Roman" w:hAnsi="Times New Roman" w:cs="Times New Roman"/>
                <w:sz w:val="24"/>
                <w:szCs w:val="24"/>
              </w:rPr>
            </w:pPr>
          </w:p>
        </w:tc>
        <w:tc>
          <w:tcPr>
            <w:tcW w:w="1079" w:type="dxa"/>
          </w:tcPr>
          <w:p w14:paraId="001F30B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c>
          <w:tcPr>
            <w:tcW w:w="851" w:type="dxa"/>
          </w:tcPr>
          <w:p w14:paraId="479C17C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8,88</w:t>
            </w:r>
          </w:p>
        </w:tc>
        <w:tc>
          <w:tcPr>
            <w:tcW w:w="876" w:type="dxa"/>
            <w:vMerge/>
          </w:tcPr>
          <w:p w14:paraId="4A48CB1E" w14:textId="77777777" w:rsidR="00CD2E3D" w:rsidRPr="00FF3E25" w:rsidRDefault="00CD2E3D" w:rsidP="00F872DF">
            <w:pPr>
              <w:rPr>
                <w:rFonts w:ascii="Times New Roman" w:hAnsi="Times New Roman" w:cs="Times New Roman"/>
                <w:sz w:val="24"/>
                <w:szCs w:val="24"/>
              </w:rPr>
            </w:pPr>
          </w:p>
        </w:tc>
      </w:tr>
      <w:tr w:rsidR="00CD2E3D" w:rsidRPr="00FF3E25" w14:paraId="1F3518C1" w14:textId="77777777" w:rsidTr="00F872DF">
        <w:tc>
          <w:tcPr>
            <w:tcW w:w="1680" w:type="dxa"/>
          </w:tcPr>
          <w:p w14:paraId="07A3D552" w14:textId="77777777" w:rsidR="00CD2E3D" w:rsidRPr="00FF3E25" w:rsidRDefault="00CD2E3D" w:rsidP="00F872DF">
            <w:pPr>
              <w:pStyle w:val="Default"/>
              <w:rPr>
                <w:color w:val="auto"/>
              </w:rPr>
            </w:pPr>
            <w:r w:rsidRPr="00FF3E25">
              <w:rPr>
                <w:color w:val="auto"/>
              </w:rPr>
              <w:t xml:space="preserve">Perciformes </w:t>
            </w:r>
          </w:p>
          <w:p w14:paraId="333B67DB" w14:textId="77777777" w:rsidR="00CD2E3D" w:rsidRPr="00FF3E25" w:rsidRDefault="00CD2E3D" w:rsidP="00F872DF">
            <w:pPr>
              <w:rPr>
                <w:rFonts w:ascii="Times New Roman" w:hAnsi="Times New Roman" w:cs="Times New Roman"/>
                <w:sz w:val="24"/>
                <w:szCs w:val="24"/>
              </w:rPr>
            </w:pPr>
          </w:p>
        </w:tc>
        <w:tc>
          <w:tcPr>
            <w:tcW w:w="1334" w:type="dxa"/>
          </w:tcPr>
          <w:p w14:paraId="090C17D3" w14:textId="77777777"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14:paraId="2FFAB645" w14:textId="77777777" w:rsidR="00CD2E3D" w:rsidRPr="00FF3E25" w:rsidRDefault="00CD2E3D" w:rsidP="00F872DF">
            <w:pPr>
              <w:rPr>
                <w:rFonts w:ascii="Times New Roman" w:hAnsi="Times New Roman" w:cs="Times New Roman"/>
                <w:sz w:val="24"/>
                <w:szCs w:val="24"/>
              </w:rPr>
            </w:pPr>
          </w:p>
        </w:tc>
        <w:tc>
          <w:tcPr>
            <w:tcW w:w="1347" w:type="dxa"/>
          </w:tcPr>
          <w:p w14:paraId="402F4CE2"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14:paraId="71A54F71" w14:textId="77777777" w:rsidR="00CD2E3D" w:rsidRPr="00FF3E25" w:rsidRDefault="00CD2E3D" w:rsidP="00F872DF">
            <w:pPr>
              <w:rPr>
                <w:rFonts w:ascii="Times New Roman" w:hAnsi="Times New Roman" w:cs="Times New Roman"/>
                <w:sz w:val="24"/>
                <w:szCs w:val="24"/>
              </w:rPr>
            </w:pPr>
          </w:p>
        </w:tc>
        <w:tc>
          <w:tcPr>
            <w:tcW w:w="1134" w:type="dxa"/>
          </w:tcPr>
          <w:p w14:paraId="6DE59DF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1CEA90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6DC21AF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1079" w:type="dxa"/>
          </w:tcPr>
          <w:p w14:paraId="4A9106F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51" w:type="dxa"/>
          </w:tcPr>
          <w:p w14:paraId="38C5032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c>
          <w:tcPr>
            <w:tcW w:w="876" w:type="dxa"/>
          </w:tcPr>
          <w:p w14:paraId="7917C03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r>
      <w:tr w:rsidR="00CD2E3D" w:rsidRPr="00FF3E25" w14:paraId="29E0F792" w14:textId="77777777" w:rsidTr="00F872DF">
        <w:trPr>
          <w:trHeight w:val="508"/>
        </w:trPr>
        <w:tc>
          <w:tcPr>
            <w:tcW w:w="1680" w:type="dxa"/>
            <w:vMerge w:val="restart"/>
          </w:tcPr>
          <w:p w14:paraId="53036ED1" w14:textId="77777777" w:rsidR="00CD2E3D" w:rsidRPr="00FF3E25" w:rsidRDefault="00CD2E3D" w:rsidP="00F872DF">
            <w:pPr>
              <w:pStyle w:val="Default"/>
              <w:rPr>
                <w:color w:val="auto"/>
              </w:rPr>
            </w:pPr>
          </w:p>
          <w:p w14:paraId="45BF2570" w14:textId="77777777" w:rsidR="00CD2E3D" w:rsidRPr="00FF3E25" w:rsidRDefault="00CD2E3D" w:rsidP="00F872DF">
            <w:pPr>
              <w:pStyle w:val="Default"/>
              <w:rPr>
                <w:color w:val="auto"/>
              </w:rPr>
            </w:pPr>
          </w:p>
          <w:p w14:paraId="510C078A" w14:textId="77777777" w:rsidR="00CD2E3D" w:rsidRPr="00FF3E25" w:rsidRDefault="00CD2E3D" w:rsidP="00F872DF">
            <w:pPr>
              <w:pStyle w:val="Default"/>
              <w:rPr>
                <w:color w:val="auto"/>
              </w:rPr>
            </w:pPr>
          </w:p>
          <w:p w14:paraId="558A0868" w14:textId="77777777" w:rsidR="00CD2E3D" w:rsidRPr="00FF3E25" w:rsidRDefault="00CD2E3D" w:rsidP="00F872DF">
            <w:pPr>
              <w:pStyle w:val="Default"/>
              <w:rPr>
                <w:color w:val="auto"/>
              </w:rPr>
            </w:pPr>
          </w:p>
          <w:p w14:paraId="2B715E5E" w14:textId="77777777"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14:paraId="373DF4CC" w14:textId="77777777" w:rsidR="00CD2E3D" w:rsidRPr="00FF3E25" w:rsidRDefault="00CD2E3D" w:rsidP="00F872DF">
            <w:pPr>
              <w:pStyle w:val="Default"/>
              <w:rPr>
                <w:color w:val="auto"/>
              </w:rPr>
            </w:pPr>
          </w:p>
          <w:p w14:paraId="5EE4F5DF" w14:textId="77777777" w:rsidR="00CD2E3D" w:rsidRPr="00FF3E25" w:rsidRDefault="00CD2E3D" w:rsidP="00F872DF">
            <w:pPr>
              <w:rPr>
                <w:rFonts w:ascii="Times New Roman" w:hAnsi="Times New Roman" w:cs="Times New Roman"/>
                <w:sz w:val="24"/>
                <w:szCs w:val="24"/>
              </w:rPr>
            </w:pPr>
          </w:p>
        </w:tc>
        <w:tc>
          <w:tcPr>
            <w:tcW w:w="1334" w:type="dxa"/>
            <w:vMerge w:val="restart"/>
          </w:tcPr>
          <w:p w14:paraId="10B95BF5" w14:textId="77777777" w:rsidR="00CD2E3D" w:rsidRPr="00FF3E25" w:rsidRDefault="00CD2E3D" w:rsidP="00F872DF">
            <w:pPr>
              <w:rPr>
                <w:rFonts w:ascii="Times New Roman" w:hAnsi="Times New Roman" w:cs="Times New Roman"/>
                <w:sz w:val="24"/>
                <w:szCs w:val="24"/>
              </w:rPr>
            </w:pPr>
          </w:p>
          <w:p w14:paraId="320987B8" w14:textId="77777777" w:rsidR="00CD2E3D" w:rsidRPr="00FF3E25" w:rsidRDefault="00CD2E3D" w:rsidP="00F872DF">
            <w:pPr>
              <w:rPr>
                <w:rFonts w:ascii="Times New Roman" w:hAnsi="Times New Roman" w:cs="Times New Roman"/>
                <w:sz w:val="24"/>
                <w:szCs w:val="24"/>
              </w:rPr>
            </w:pPr>
          </w:p>
          <w:p w14:paraId="32A85CC9" w14:textId="77777777" w:rsidR="00CD2E3D" w:rsidRPr="00FF3E25" w:rsidRDefault="00CD2E3D" w:rsidP="00F872DF">
            <w:pPr>
              <w:rPr>
                <w:rFonts w:ascii="Times New Roman" w:hAnsi="Times New Roman" w:cs="Times New Roman"/>
                <w:sz w:val="24"/>
                <w:szCs w:val="24"/>
              </w:rPr>
            </w:pPr>
          </w:p>
          <w:p w14:paraId="7FFC54AC" w14:textId="77777777" w:rsidR="00CD2E3D" w:rsidRPr="00FF3E25" w:rsidRDefault="00CD2E3D" w:rsidP="00F872DF">
            <w:pPr>
              <w:rPr>
                <w:rFonts w:ascii="Times New Roman" w:hAnsi="Times New Roman" w:cs="Times New Roman"/>
                <w:sz w:val="24"/>
                <w:szCs w:val="24"/>
              </w:rPr>
            </w:pPr>
          </w:p>
          <w:p w14:paraId="0E493988"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Cichlidae</w:t>
            </w:r>
            <w:proofErr w:type="spellEnd"/>
          </w:p>
        </w:tc>
        <w:tc>
          <w:tcPr>
            <w:tcW w:w="1347" w:type="dxa"/>
          </w:tcPr>
          <w:p w14:paraId="2A30D160" w14:textId="77777777"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fasciatus</w:t>
            </w:r>
            <w:proofErr w:type="spellEnd"/>
            <w:r w:rsidRPr="00FF3E25">
              <w:rPr>
                <w:i/>
                <w:iCs/>
                <w:color w:val="auto"/>
                <w:lang w:val="en-GB"/>
              </w:rPr>
              <w:t xml:space="preserve"> </w:t>
            </w:r>
          </w:p>
          <w:p w14:paraId="2DDD27D8" w14:textId="77777777" w:rsidR="00CD2E3D" w:rsidRPr="00FF3E25" w:rsidRDefault="00CD2E3D" w:rsidP="00F872DF">
            <w:pPr>
              <w:rPr>
                <w:rFonts w:ascii="Times New Roman" w:hAnsi="Times New Roman" w:cs="Times New Roman"/>
                <w:sz w:val="24"/>
                <w:szCs w:val="24"/>
              </w:rPr>
            </w:pPr>
          </w:p>
        </w:tc>
        <w:tc>
          <w:tcPr>
            <w:tcW w:w="1134" w:type="dxa"/>
          </w:tcPr>
          <w:p w14:paraId="184E466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341</w:t>
            </w:r>
          </w:p>
        </w:tc>
        <w:tc>
          <w:tcPr>
            <w:tcW w:w="879" w:type="dxa"/>
          </w:tcPr>
          <w:p w14:paraId="0DEF114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42,52</w:t>
            </w:r>
          </w:p>
        </w:tc>
        <w:tc>
          <w:tcPr>
            <w:tcW w:w="851" w:type="dxa"/>
            <w:vMerge w:val="restart"/>
          </w:tcPr>
          <w:p w14:paraId="27772F1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74,2</w:t>
            </w:r>
          </w:p>
        </w:tc>
        <w:tc>
          <w:tcPr>
            <w:tcW w:w="1079" w:type="dxa"/>
          </w:tcPr>
          <w:p w14:paraId="2256F5E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14:paraId="7D236EC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8,4</w:t>
            </w:r>
          </w:p>
        </w:tc>
        <w:tc>
          <w:tcPr>
            <w:tcW w:w="876" w:type="dxa"/>
            <w:vMerge w:val="restart"/>
          </w:tcPr>
          <w:p w14:paraId="535D074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62,88</w:t>
            </w:r>
          </w:p>
          <w:p w14:paraId="32EC2F57" w14:textId="77777777" w:rsidR="00CD2E3D" w:rsidRPr="00FF3E25" w:rsidRDefault="00CD2E3D" w:rsidP="00F872DF">
            <w:pPr>
              <w:rPr>
                <w:rFonts w:ascii="Times New Roman" w:hAnsi="Times New Roman" w:cs="Times New Roman"/>
                <w:sz w:val="24"/>
                <w:szCs w:val="24"/>
              </w:rPr>
            </w:pPr>
          </w:p>
        </w:tc>
      </w:tr>
      <w:tr w:rsidR="00CD2E3D" w:rsidRPr="00FF3E25" w14:paraId="308D4E3C" w14:textId="77777777" w:rsidTr="00F872DF">
        <w:tc>
          <w:tcPr>
            <w:tcW w:w="1680" w:type="dxa"/>
            <w:vMerge/>
          </w:tcPr>
          <w:p w14:paraId="36866326" w14:textId="77777777" w:rsidR="00CD2E3D" w:rsidRPr="00FF3E25" w:rsidRDefault="00CD2E3D" w:rsidP="00F872DF">
            <w:pPr>
              <w:rPr>
                <w:rFonts w:ascii="Times New Roman" w:hAnsi="Times New Roman" w:cs="Times New Roman"/>
                <w:sz w:val="24"/>
                <w:szCs w:val="24"/>
              </w:rPr>
            </w:pPr>
          </w:p>
        </w:tc>
        <w:tc>
          <w:tcPr>
            <w:tcW w:w="1334" w:type="dxa"/>
            <w:vMerge/>
          </w:tcPr>
          <w:p w14:paraId="5C966ABD" w14:textId="77777777" w:rsidR="00CD2E3D" w:rsidRPr="00FF3E25" w:rsidRDefault="00CD2E3D" w:rsidP="00F872DF">
            <w:pPr>
              <w:rPr>
                <w:rFonts w:ascii="Times New Roman" w:hAnsi="Times New Roman" w:cs="Times New Roman"/>
                <w:sz w:val="24"/>
                <w:szCs w:val="24"/>
              </w:rPr>
            </w:pPr>
          </w:p>
        </w:tc>
        <w:tc>
          <w:tcPr>
            <w:tcW w:w="1347" w:type="dxa"/>
          </w:tcPr>
          <w:p w14:paraId="1189CEDF" w14:textId="77777777"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bimaculatus</w:t>
            </w:r>
            <w:proofErr w:type="spellEnd"/>
            <w:r w:rsidRPr="00FF3E25">
              <w:rPr>
                <w:i/>
                <w:iCs/>
                <w:color w:val="auto"/>
                <w:lang w:val="en-GB"/>
              </w:rPr>
              <w:t xml:space="preserve"> </w:t>
            </w:r>
          </w:p>
          <w:p w14:paraId="6ED1FE4D" w14:textId="77777777" w:rsidR="00CD2E3D" w:rsidRPr="00FF3E25" w:rsidRDefault="00CD2E3D" w:rsidP="00F872DF">
            <w:pPr>
              <w:rPr>
                <w:rFonts w:ascii="Times New Roman" w:hAnsi="Times New Roman" w:cs="Times New Roman"/>
                <w:sz w:val="24"/>
                <w:szCs w:val="24"/>
              </w:rPr>
            </w:pPr>
          </w:p>
        </w:tc>
        <w:tc>
          <w:tcPr>
            <w:tcW w:w="1134" w:type="dxa"/>
          </w:tcPr>
          <w:p w14:paraId="0915C0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54</w:t>
            </w:r>
          </w:p>
        </w:tc>
        <w:tc>
          <w:tcPr>
            <w:tcW w:w="879" w:type="dxa"/>
          </w:tcPr>
          <w:p w14:paraId="2278FBC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6,73</w:t>
            </w:r>
          </w:p>
        </w:tc>
        <w:tc>
          <w:tcPr>
            <w:tcW w:w="851" w:type="dxa"/>
            <w:vMerge/>
          </w:tcPr>
          <w:p w14:paraId="165F947A" w14:textId="77777777" w:rsidR="00CD2E3D" w:rsidRPr="00FF3E25" w:rsidRDefault="00CD2E3D" w:rsidP="00F872DF">
            <w:pPr>
              <w:rPr>
                <w:rFonts w:ascii="Times New Roman" w:hAnsi="Times New Roman" w:cs="Times New Roman"/>
                <w:sz w:val="24"/>
                <w:szCs w:val="24"/>
              </w:rPr>
            </w:pPr>
          </w:p>
        </w:tc>
        <w:tc>
          <w:tcPr>
            <w:tcW w:w="1079" w:type="dxa"/>
          </w:tcPr>
          <w:p w14:paraId="6BCFD2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w:t>
            </w:r>
          </w:p>
        </w:tc>
        <w:tc>
          <w:tcPr>
            <w:tcW w:w="851" w:type="dxa"/>
          </w:tcPr>
          <w:p w14:paraId="1EDDA5A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6,14</w:t>
            </w:r>
          </w:p>
        </w:tc>
        <w:tc>
          <w:tcPr>
            <w:tcW w:w="876" w:type="dxa"/>
            <w:vMerge/>
          </w:tcPr>
          <w:p w14:paraId="3829A435" w14:textId="77777777" w:rsidR="00CD2E3D" w:rsidRPr="00FF3E25" w:rsidRDefault="00CD2E3D" w:rsidP="00F872DF">
            <w:pPr>
              <w:rPr>
                <w:rFonts w:ascii="Times New Roman" w:hAnsi="Times New Roman" w:cs="Times New Roman"/>
                <w:sz w:val="24"/>
                <w:szCs w:val="24"/>
              </w:rPr>
            </w:pPr>
          </w:p>
        </w:tc>
      </w:tr>
      <w:tr w:rsidR="00CD2E3D" w:rsidRPr="00FF3E25" w14:paraId="321AD8F7" w14:textId="77777777" w:rsidTr="00F872DF">
        <w:tc>
          <w:tcPr>
            <w:tcW w:w="1680" w:type="dxa"/>
            <w:vMerge/>
          </w:tcPr>
          <w:p w14:paraId="37FF2A7D" w14:textId="77777777" w:rsidR="00CD2E3D" w:rsidRPr="00FF3E25" w:rsidRDefault="00CD2E3D" w:rsidP="00F872DF">
            <w:pPr>
              <w:rPr>
                <w:rFonts w:ascii="Times New Roman" w:hAnsi="Times New Roman" w:cs="Times New Roman"/>
                <w:sz w:val="24"/>
                <w:szCs w:val="24"/>
              </w:rPr>
            </w:pPr>
          </w:p>
        </w:tc>
        <w:tc>
          <w:tcPr>
            <w:tcW w:w="1334" w:type="dxa"/>
            <w:vMerge/>
          </w:tcPr>
          <w:p w14:paraId="530DDD51" w14:textId="77777777" w:rsidR="00CD2E3D" w:rsidRPr="00FF3E25" w:rsidRDefault="00CD2E3D" w:rsidP="00F872DF">
            <w:pPr>
              <w:rPr>
                <w:rFonts w:ascii="Times New Roman" w:hAnsi="Times New Roman" w:cs="Times New Roman"/>
                <w:sz w:val="24"/>
                <w:szCs w:val="24"/>
              </w:rPr>
            </w:pPr>
          </w:p>
        </w:tc>
        <w:tc>
          <w:tcPr>
            <w:tcW w:w="1347" w:type="dxa"/>
          </w:tcPr>
          <w:p w14:paraId="55F05972" w14:textId="77777777" w:rsidR="00CD2E3D" w:rsidRPr="00FF3E25" w:rsidRDefault="00CD2E3D" w:rsidP="00F872DF">
            <w:pPr>
              <w:pStyle w:val="Default"/>
              <w:rPr>
                <w:color w:val="auto"/>
                <w:lang w:val="en-GB"/>
              </w:rPr>
            </w:pPr>
            <w:r w:rsidRPr="00FF3E25">
              <w:rPr>
                <w:i/>
                <w:iCs/>
                <w:color w:val="auto"/>
                <w:lang w:val="en-GB"/>
              </w:rPr>
              <w:t xml:space="preserve">Oreochromis niloticus </w:t>
            </w:r>
          </w:p>
          <w:p w14:paraId="00A44F46" w14:textId="77777777" w:rsidR="00CD2E3D" w:rsidRPr="00FF3E25" w:rsidRDefault="00CD2E3D" w:rsidP="00F872DF">
            <w:pPr>
              <w:rPr>
                <w:rFonts w:ascii="Times New Roman" w:hAnsi="Times New Roman" w:cs="Times New Roman"/>
                <w:sz w:val="24"/>
                <w:szCs w:val="24"/>
              </w:rPr>
            </w:pPr>
          </w:p>
        </w:tc>
        <w:tc>
          <w:tcPr>
            <w:tcW w:w="1134" w:type="dxa"/>
          </w:tcPr>
          <w:p w14:paraId="3A81D04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14:paraId="211FEED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14:paraId="611A7223" w14:textId="77777777" w:rsidR="00CD2E3D" w:rsidRPr="00FF3E25" w:rsidRDefault="00CD2E3D" w:rsidP="00F872DF">
            <w:pPr>
              <w:rPr>
                <w:rFonts w:ascii="Times New Roman" w:hAnsi="Times New Roman" w:cs="Times New Roman"/>
                <w:sz w:val="24"/>
                <w:szCs w:val="24"/>
              </w:rPr>
            </w:pPr>
          </w:p>
        </w:tc>
        <w:tc>
          <w:tcPr>
            <w:tcW w:w="1079" w:type="dxa"/>
          </w:tcPr>
          <w:p w14:paraId="4E99A63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14:paraId="778A95B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14:paraId="1A9DC853" w14:textId="77777777" w:rsidR="00CD2E3D" w:rsidRPr="00FF3E25" w:rsidRDefault="00CD2E3D" w:rsidP="00F872DF">
            <w:pPr>
              <w:rPr>
                <w:rFonts w:ascii="Times New Roman" w:hAnsi="Times New Roman" w:cs="Times New Roman"/>
                <w:sz w:val="24"/>
                <w:szCs w:val="24"/>
              </w:rPr>
            </w:pPr>
          </w:p>
        </w:tc>
      </w:tr>
      <w:tr w:rsidR="00CD2E3D" w:rsidRPr="00FF3E25" w14:paraId="2D2EA269" w14:textId="77777777" w:rsidTr="00F872DF">
        <w:tc>
          <w:tcPr>
            <w:tcW w:w="1680" w:type="dxa"/>
            <w:vMerge/>
          </w:tcPr>
          <w:p w14:paraId="4B025A24" w14:textId="77777777" w:rsidR="00CD2E3D" w:rsidRPr="00FF3E25" w:rsidRDefault="00CD2E3D" w:rsidP="00F872DF">
            <w:pPr>
              <w:rPr>
                <w:rFonts w:ascii="Times New Roman" w:hAnsi="Times New Roman" w:cs="Times New Roman"/>
                <w:sz w:val="24"/>
                <w:szCs w:val="24"/>
              </w:rPr>
            </w:pPr>
          </w:p>
        </w:tc>
        <w:tc>
          <w:tcPr>
            <w:tcW w:w="1334" w:type="dxa"/>
            <w:vMerge/>
          </w:tcPr>
          <w:p w14:paraId="3448EBD3" w14:textId="77777777" w:rsidR="00CD2E3D" w:rsidRPr="00FF3E25" w:rsidRDefault="00CD2E3D" w:rsidP="00F872DF">
            <w:pPr>
              <w:rPr>
                <w:rFonts w:ascii="Times New Roman" w:hAnsi="Times New Roman" w:cs="Times New Roman"/>
                <w:sz w:val="24"/>
                <w:szCs w:val="24"/>
              </w:rPr>
            </w:pPr>
          </w:p>
        </w:tc>
        <w:tc>
          <w:tcPr>
            <w:tcW w:w="1347" w:type="dxa"/>
          </w:tcPr>
          <w:p w14:paraId="6C8BC1D6" w14:textId="77777777" w:rsidR="00CD2E3D" w:rsidRPr="00FF3E25" w:rsidRDefault="00CD2E3D" w:rsidP="00F872DF">
            <w:pPr>
              <w:pStyle w:val="Default"/>
              <w:rPr>
                <w:color w:val="auto"/>
              </w:rPr>
            </w:pPr>
            <w:proofErr w:type="spellStart"/>
            <w:r w:rsidRPr="00FF3E25">
              <w:rPr>
                <w:i/>
                <w:iCs/>
                <w:color w:val="auto"/>
              </w:rPr>
              <w:t>Sarotherodon</w:t>
            </w:r>
            <w:proofErr w:type="spellEnd"/>
            <w:r w:rsidRPr="00FF3E25">
              <w:rPr>
                <w:i/>
                <w:iCs/>
                <w:color w:val="auto"/>
              </w:rPr>
              <w:t xml:space="preserve"> </w:t>
            </w:r>
            <w:proofErr w:type="spellStart"/>
            <w:r w:rsidRPr="00FF3E25">
              <w:rPr>
                <w:i/>
                <w:iCs/>
                <w:color w:val="auto"/>
              </w:rPr>
              <w:t>melanotheron</w:t>
            </w:r>
            <w:proofErr w:type="spellEnd"/>
            <w:r w:rsidRPr="00FF3E25">
              <w:rPr>
                <w:i/>
                <w:iCs/>
                <w:color w:val="auto"/>
              </w:rPr>
              <w:t xml:space="preserve"> </w:t>
            </w:r>
          </w:p>
          <w:p w14:paraId="489813D2" w14:textId="77777777" w:rsidR="00CD2E3D" w:rsidRPr="00FF3E25" w:rsidRDefault="00CD2E3D" w:rsidP="00F872DF">
            <w:pPr>
              <w:rPr>
                <w:rFonts w:ascii="Times New Roman" w:hAnsi="Times New Roman" w:cs="Times New Roman"/>
                <w:sz w:val="24"/>
                <w:szCs w:val="24"/>
              </w:rPr>
            </w:pPr>
          </w:p>
        </w:tc>
        <w:tc>
          <w:tcPr>
            <w:tcW w:w="1134" w:type="dxa"/>
          </w:tcPr>
          <w:p w14:paraId="0D3D3A7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38</w:t>
            </w:r>
          </w:p>
        </w:tc>
        <w:tc>
          <w:tcPr>
            <w:tcW w:w="879" w:type="dxa"/>
          </w:tcPr>
          <w:p w14:paraId="00F9365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4,74</w:t>
            </w:r>
          </w:p>
        </w:tc>
        <w:tc>
          <w:tcPr>
            <w:tcW w:w="851" w:type="dxa"/>
            <w:vMerge/>
          </w:tcPr>
          <w:p w14:paraId="73A636D0" w14:textId="77777777" w:rsidR="00CD2E3D" w:rsidRPr="00FF3E25" w:rsidRDefault="00CD2E3D" w:rsidP="00F872DF">
            <w:pPr>
              <w:rPr>
                <w:rFonts w:ascii="Times New Roman" w:hAnsi="Times New Roman" w:cs="Times New Roman"/>
                <w:sz w:val="24"/>
                <w:szCs w:val="24"/>
              </w:rPr>
            </w:pPr>
          </w:p>
        </w:tc>
        <w:tc>
          <w:tcPr>
            <w:tcW w:w="1079" w:type="dxa"/>
          </w:tcPr>
          <w:p w14:paraId="4A91C4E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28</w:t>
            </w:r>
          </w:p>
        </w:tc>
        <w:tc>
          <w:tcPr>
            <w:tcW w:w="851" w:type="dxa"/>
          </w:tcPr>
          <w:p w14:paraId="553B69D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3,66</w:t>
            </w:r>
          </w:p>
        </w:tc>
        <w:tc>
          <w:tcPr>
            <w:tcW w:w="876" w:type="dxa"/>
            <w:vMerge/>
          </w:tcPr>
          <w:p w14:paraId="635774F4" w14:textId="77777777" w:rsidR="00CD2E3D" w:rsidRPr="00FF3E25" w:rsidRDefault="00CD2E3D" w:rsidP="00F872DF">
            <w:pPr>
              <w:rPr>
                <w:rFonts w:ascii="Times New Roman" w:hAnsi="Times New Roman" w:cs="Times New Roman"/>
                <w:sz w:val="24"/>
                <w:szCs w:val="24"/>
              </w:rPr>
            </w:pPr>
          </w:p>
        </w:tc>
      </w:tr>
      <w:tr w:rsidR="00CD2E3D" w:rsidRPr="00FF3E25" w14:paraId="1D816500" w14:textId="77777777" w:rsidTr="00F872DF">
        <w:tc>
          <w:tcPr>
            <w:tcW w:w="1680" w:type="dxa"/>
            <w:vMerge/>
          </w:tcPr>
          <w:p w14:paraId="711973F4" w14:textId="77777777" w:rsidR="00CD2E3D" w:rsidRPr="00FF3E25" w:rsidRDefault="00CD2E3D" w:rsidP="00F872DF">
            <w:pPr>
              <w:rPr>
                <w:rFonts w:ascii="Times New Roman" w:hAnsi="Times New Roman" w:cs="Times New Roman"/>
                <w:sz w:val="24"/>
                <w:szCs w:val="24"/>
              </w:rPr>
            </w:pPr>
          </w:p>
        </w:tc>
        <w:tc>
          <w:tcPr>
            <w:tcW w:w="1334" w:type="dxa"/>
            <w:vMerge/>
          </w:tcPr>
          <w:p w14:paraId="7882415C" w14:textId="77777777" w:rsidR="00CD2E3D" w:rsidRPr="00FF3E25" w:rsidRDefault="00CD2E3D" w:rsidP="00F872DF">
            <w:pPr>
              <w:rPr>
                <w:rFonts w:ascii="Times New Roman" w:hAnsi="Times New Roman" w:cs="Times New Roman"/>
                <w:sz w:val="24"/>
                <w:szCs w:val="24"/>
              </w:rPr>
            </w:pPr>
          </w:p>
        </w:tc>
        <w:tc>
          <w:tcPr>
            <w:tcW w:w="1347" w:type="dxa"/>
          </w:tcPr>
          <w:p w14:paraId="38127204"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Sarotherodon</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galilaeus</w:t>
            </w:r>
            <w:proofErr w:type="spellEnd"/>
          </w:p>
        </w:tc>
        <w:tc>
          <w:tcPr>
            <w:tcW w:w="1134" w:type="dxa"/>
          </w:tcPr>
          <w:p w14:paraId="36ACC63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79" w:type="dxa"/>
          </w:tcPr>
          <w:p w14:paraId="1D3CFFC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w:t>
            </w:r>
          </w:p>
        </w:tc>
        <w:tc>
          <w:tcPr>
            <w:tcW w:w="851" w:type="dxa"/>
            <w:vMerge/>
          </w:tcPr>
          <w:p w14:paraId="482C4570" w14:textId="77777777" w:rsidR="00CD2E3D" w:rsidRPr="00FF3E25" w:rsidRDefault="00CD2E3D" w:rsidP="00F872DF">
            <w:pPr>
              <w:rPr>
                <w:rFonts w:ascii="Times New Roman" w:hAnsi="Times New Roman" w:cs="Times New Roman"/>
                <w:sz w:val="24"/>
                <w:szCs w:val="24"/>
              </w:rPr>
            </w:pPr>
          </w:p>
        </w:tc>
        <w:tc>
          <w:tcPr>
            <w:tcW w:w="1079" w:type="dxa"/>
          </w:tcPr>
          <w:p w14:paraId="6570A79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109</w:t>
            </w:r>
          </w:p>
        </w:tc>
        <w:tc>
          <w:tcPr>
            <w:tcW w:w="851" w:type="dxa"/>
          </w:tcPr>
          <w:p w14:paraId="2DDB084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14,24</w:t>
            </w:r>
          </w:p>
        </w:tc>
        <w:tc>
          <w:tcPr>
            <w:tcW w:w="876" w:type="dxa"/>
            <w:vMerge/>
          </w:tcPr>
          <w:p w14:paraId="46D96841" w14:textId="77777777" w:rsidR="00CD2E3D" w:rsidRPr="00FF3E25" w:rsidRDefault="00CD2E3D" w:rsidP="00F872DF">
            <w:pPr>
              <w:rPr>
                <w:rFonts w:ascii="Times New Roman" w:hAnsi="Times New Roman" w:cs="Times New Roman"/>
                <w:sz w:val="24"/>
                <w:szCs w:val="24"/>
              </w:rPr>
            </w:pPr>
          </w:p>
        </w:tc>
      </w:tr>
      <w:tr w:rsidR="00CD2E3D" w:rsidRPr="00FF3E25" w14:paraId="3CA3B3D6" w14:textId="77777777" w:rsidTr="00F872DF">
        <w:tc>
          <w:tcPr>
            <w:tcW w:w="1680" w:type="dxa"/>
            <w:vMerge/>
          </w:tcPr>
          <w:p w14:paraId="080C6D3F" w14:textId="77777777" w:rsidR="00CD2E3D" w:rsidRPr="00FF3E25" w:rsidRDefault="00CD2E3D" w:rsidP="00F872DF">
            <w:pPr>
              <w:rPr>
                <w:rFonts w:ascii="Times New Roman" w:hAnsi="Times New Roman" w:cs="Times New Roman"/>
                <w:sz w:val="24"/>
                <w:szCs w:val="24"/>
              </w:rPr>
            </w:pPr>
          </w:p>
        </w:tc>
        <w:tc>
          <w:tcPr>
            <w:tcW w:w="1334" w:type="dxa"/>
            <w:vMerge/>
          </w:tcPr>
          <w:p w14:paraId="5FC7BEDC" w14:textId="77777777" w:rsidR="00CD2E3D" w:rsidRPr="00FF3E25" w:rsidRDefault="00CD2E3D" w:rsidP="00F872DF">
            <w:pPr>
              <w:rPr>
                <w:rFonts w:ascii="Times New Roman" w:hAnsi="Times New Roman" w:cs="Times New Roman"/>
                <w:sz w:val="24"/>
                <w:szCs w:val="24"/>
              </w:rPr>
            </w:pPr>
          </w:p>
        </w:tc>
        <w:tc>
          <w:tcPr>
            <w:tcW w:w="1347" w:type="dxa"/>
          </w:tcPr>
          <w:p w14:paraId="0CF1E7E0"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Coptodon</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guineensis</w:t>
            </w:r>
            <w:proofErr w:type="spellEnd"/>
          </w:p>
          <w:p w14:paraId="375929B5" w14:textId="77777777" w:rsidR="00CD2E3D" w:rsidRPr="00FF3E25" w:rsidRDefault="00CD2E3D" w:rsidP="00F872DF">
            <w:pPr>
              <w:rPr>
                <w:rFonts w:ascii="Times New Roman" w:hAnsi="Times New Roman" w:cs="Times New Roman"/>
                <w:sz w:val="24"/>
                <w:szCs w:val="24"/>
              </w:rPr>
            </w:pPr>
          </w:p>
        </w:tc>
        <w:tc>
          <w:tcPr>
            <w:tcW w:w="1134" w:type="dxa"/>
          </w:tcPr>
          <w:p w14:paraId="72A1DA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c>
          <w:tcPr>
            <w:tcW w:w="879" w:type="dxa"/>
          </w:tcPr>
          <w:p w14:paraId="464726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8,23</w:t>
            </w:r>
          </w:p>
        </w:tc>
        <w:tc>
          <w:tcPr>
            <w:tcW w:w="851" w:type="dxa"/>
            <w:vMerge/>
          </w:tcPr>
          <w:p w14:paraId="3289CA4F" w14:textId="77777777" w:rsidR="00CD2E3D" w:rsidRPr="00FF3E25" w:rsidRDefault="00CD2E3D" w:rsidP="00F872DF">
            <w:pPr>
              <w:rPr>
                <w:rFonts w:ascii="Times New Roman" w:hAnsi="Times New Roman" w:cs="Times New Roman"/>
                <w:sz w:val="24"/>
                <w:szCs w:val="24"/>
              </w:rPr>
            </w:pPr>
          </w:p>
        </w:tc>
        <w:tc>
          <w:tcPr>
            <w:tcW w:w="1079" w:type="dxa"/>
          </w:tcPr>
          <w:p w14:paraId="6B22F9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14:paraId="37C2556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14:paraId="35529826" w14:textId="77777777" w:rsidR="00CD2E3D" w:rsidRPr="00FF3E25" w:rsidRDefault="00CD2E3D" w:rsidP="00F872DF">
            <w:pPr>
              <w:rPr>
                <w:rFonts w:ascii="Times New Roman" w:hAnsi="Times New Roman" w:cs="Times New Roman"/>
                <w:sz w:val="24"/>
                <w:szCs w:val="24"/>
              </w:rPr>
            </w:pPr>
          </w:p>
        </w:tc>
      </w:tr>
      <w:tr w:rsidR="00CD2E3D" w:rsidRPr="00FF3E25" w14:paraId="12492611" w14:textId="77777777" w:rsidTr="00F872DF">
        <w:tc>
          <w:tcPr>
            <w:tcW w:w="1680" w:type="dxa"/>
            <w:vMerge/>
          </w:tcPr>
          <w:p w14:paraId="6F36DDE6" w14:textId="77777777" w:rsidR="00CD2E3D" w:rsidRPr="00FF3E25" w:rsidRDefault="00CD2E3D" w:rsidP="00F872DF">
            <w:pPr>
              <w:rPr>
                <w:rFonts w:ascii="Times New Roman" w:hAnsi="Times New Roman" w:cs="Times New Roman"/>
                <w:sz w:val="24"/>
                <w:szCs w:val="24"/>
              </w:rPr>
            </w:pPr>
          </w:p>
        </w:tc>
        <w:tc>
          <w:tcPr>
            <w:tcW w:w="1334" w:type="dxa"/>
            <w:vMerge/>
          </w:tcPr>
          <w:p w14:paraId="26EBB37F" w14:textId="77777777" w:rsidR="00CD2E3D" w:rsidRPr="00FF3E25" w:rsidRDefault="00CD2E3D" w:rsidP="00F872DF">
            <w:pPr>
              <w:rPr>
                <w:rFonts w:ascii="Times New Roman" w:hAnsi="Times New Roman" w:cs="Times New Roman"/>
                <w:sz w:val="24"/>
                <w:szCs w:val="24"/>
              </w:rPr>
            </w:pPr>
          </w:p>
        </w:tc>
        <w:tc>
          <w:tcPr>
            <w:tcW w:w="1347" w:type="dxa"/>
          </w:tcPr>
          <w:p w14:paraId="3B51DB3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mariae</w:t>
            </w:r>
            <w:proofErr w:type="spellEnd"/>
          </w:p>
        </w:tc>
        <w:tc>
          <w:tcPr>
            <w:tcW w:w="1134" w:type="dxa"/>
          </w:tcPr>
          <w:p w14:paraId="4E52A8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540EEF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5BFE732C" w14:textId="77777777" w:rsidR="00CD2E3D" w:rsidRPr="00FF3E25" w:rsidRDefault="00CD2E3D" w:rsidP="00F872DF">
            <w:pPr>
              <w:rPr>
                <w:rFonts w:ascii="Times New Roman" w:hAnsi="Times New Roman" w:cs="Times New Roman"/>
                <w:sz w:val="24"/>
                <w:szCs w:val="24"/>
              </w:rPr>
            </w:pPr>
          </w:p>
        </w:tc>
        <w:tc>
          <w:tcPr>
            <w:tcW w:w="1079" w:type="dxa"/>
          </w:tcPr>
          <w:p w14:paraId="4B954CE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851" w:type="dxa"/>
          </w:tcPr>
          <w:p w14:paraId="39B425A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1,30</w:t>
            </w:r>
          </w:p>
        </w:tc>
        <w:tc>
          <w:tcPr>
            <w:tcW w:w="876" w:type="dxa"/>
            <w:vMerge/>
          </w:tcPr>
          <w:p w14:paraId="4F15CC3D" w14:textId="77777777" w:rsidR="00CD2E3D" w:rsidRPr="00FF3E25" w:rsidRDefault="00CD2E3D" w:rsidP="00F872DF">
            <w:pPr>
              <w:rPr>
                <w:rFonts w:ascii="Times New Roman" w:hAnsi="Times New Roman" w:cs="Times New Roman"/>
                <w:sz w:val="24"/>
                <w:szCs w:val="24"/>
              </w:rPr>
            </w:pPr>
          </w:p>
        </w:tc>
      </w:tr>
      <w:tr w:rsidR="00CD2E3D" w:rsidRPr="00FF3E25" w14:paraId="7AB4D94C" w14:textId="77777777" w:rsidTr="00F872DF">
        <w:tc>
          <w:tcPr>
            <w:tcW w:w="1680" w:type="dxa"/>
            <w:vMerge/>
          </w:tcPr>
          <w:p w14:paraId="1B460EDA" w14:textId="77777777" w:rsidR="00CD2E3D" w:rsidRPr="00FF3E25" w:rsidRDefault="00CD2E3D" w:rsidP="00F872DF">
            <w:pPr>
              <w:rPr>
                <w:rFonts w:ascii="Times New Roman" w:hAnsi="Times New Roman" w:cs="Times New Roman"/>
                <w:sz w:val="24"/>
                <w:szCs w:val="24"/>
              </w:rPr>
            </w:pPr>
          </w:p>
        </w:tc>
        <w:tc>
          <w:tcPr>
            <w:tcW w:w="1334" w:type="dxa"/>
            <w:vMerge/>
          </w:tcPr>
          <w:p w14:paraId="69B48F45" w14:textId="77777777" w:rsidR="00CD2E3D" w:rsidRPr="00FF3E25" w:rsidRDefault="00CD2E3D" w:rsidP="00F872DF">
            <w:pPr>
              <w:rPr>
                <w:rFonts w:ascii="Times New Roman" w:hAnsi="Times New Roman" w:cs="Times New Roman"/>
                <w:sz w:val="24"/>
                <w:szCs w:val="24"/>
              </w:rPr>
            </w:pPr>
          </w:p>
        </w:tc>
        <w:tc>
          <w:tcPr>
            <w:tcW w:w="1347" w:type="dxa"/>
          </w:tcPr>
          <w:p w14:paraId="4EE92E3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zillii</w:t>
            </w:r>
            <w:proofErr w:type="spellEnd"/>
          </w:p>
          <w:p w14:paraId="629FFB1B" w14:textId="77777777" w:rsidR="00CD2E3D" w:rsidRPr="00FF3E25" w:rsidRDefault="00CD2E3D" w:rsidP="00F872DF">
            <w:pPr>
              <w:rPr>
                <w:rFonts w:ascii="Times New Roman" w:hAnsi="Times New Roman" w:cs="Times New Roman"/>
                <w:sz w:val="24"/>
                <w:szCs w:val="24"/>
              </w:rPr>
            </w:pPr>
          </w:p>
        </w:tc>
        <w:tc>
          <w:tcPr>
            <w:tcW w:w="1134" w:type="dxa"/>
          </w:tcPr>
          <w:p w14:paraId="2E711AF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w:t>
            </w:r>
          </w:p>
        </w:tc>
        <w:tc>
          <w:tcPr>
            <w:tcW w:w="879" w:type="dxa"/>
          </w:tcPr>
          <w:p w14:paraId="44236B1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9,60</w:t>
            </w:r>
          </w:p>
        </w:tc>
        <w:tc>
          <w:tcPr>
            <w:tcW w:w="851" w:type="dxa"/>
            <w:vMerge/>
          </w:tcPr>
          <w:p w14:paraId="1DD11007" w14:textId="77777777" w:rsidR="00CD2E3D" w:rsidRPr="00FF3E25" w:rsidRDefault="00CD2E3D" w:rsidP="00F872DF">
            <w:pPr>
              <w:rPr>
                <w:rFonts w:ascii="Times New Roman" w:hAnsi="Times New Roman" w:cs="Times New Roman"/>
                <w:sz w:val="24"/>
                <w:szCs w:val="24"/>
              </w:rPr>
            </w:pPr>
          </w:p>
        </w:tc>
        <w:tc>
          <w:tcPr>
            <w:tcW w:w="1079" w:type="dxa"/>
          </w:tcPr>
          <w:p w14:paraId="7860A3D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127</w:t>
            </w:r>
          </w:p>
        </w:tc>
        <w:tc>
          <w:tcPr>
            <w:tcW w:w="851" w:type="dxa"/>
          </w:tcPr>
          <w:p w14:paraId="2E7B9F3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16,60</w:t>
            </w:r>
          </w:p>
        </w:tc>
        <w:tc>
          <w:tcPr>
            <w:tcW w:w="876" w:type="dxa"/>
            <w:vMerge/>
          </w:tcPr>
          <w:p w14:paraId="5797EEE6" w14:textId="77777777" w:rsidR="00CD2E3D" w:rsidRPr="00FF3E25" w:rsidRDefault="00CD2E3D" w:rsidP="00F872DF">
            <w:pPr>
              <w:rPr>
                <w:rFonts w:ascii="Times New Roman" w:hAnsi="Times New Roman" w:cs="Times New Roman"/>
                <w:sz w:val="24"/>
                <w:szCs w:val="24"/>
              </w:rPr>
            </w:pPr>
          </w:p>
        </w:tc>
      </w:tr>
      <w:tr w:rsidR="00CD2E3D" w:rsidRPr="00FF3E25" w14:paraId="1983229F" w14:textId="77777777" w:rsidTr="00F872DF">
        <w:tc>
          <w:tcPr>
            <w:tcW w:w="1680" w:type="dxa"/>
            <w:vMerge/>
          </w:tcPr>
          <w:p w14:paraId="07014075" w14:textId="77777777" w:rsidR="00CD2E3D" w:rsidRPr="00FF3E25" w:rsidRDefault="00CD2E3D" w:rsidP="00F872DF">
            <w:pPr>
              <w:rPr>
                <w:rFonts w:ascii="Times New Roman" w:hAnsi="Times New Roman" w:cs="Times New Roman"/>
                <w:sz w:val="24"/>
                <w:szCs w:val="24"/>
              </w:rPr>
            </w:pPr>
          </w:p>
        </w:tc>
        <w:tc>
          <w:tcPr>
            <w:tcW w:w="1334" w:type="dxa"/>
            <w:vMerge/>
          </w:tcPr>
          <w:p w14:paraId="5612881E" w14:textId="77777777" w:rsidR="00CD2E3D" w:rsidRPr="00FF3E25" w:rsidRDefault="00CD2E3D" w:rsidP="00F872DF">
            <w:pPr>
              <w:rPr>
                <w:rFonts w:ascii="Times New Roman" w:hAnsi="Times New Roman" w:cs="Times New Roman"/>
                <w:sz w:val="24"/>
                <w:szCs w:val="24"/>
              </w:rPr>
            </w:pPr>
          </w:p>
        </w:tc>
        <w:tc>
          <w:tcPr>
            <w:tcW w:w="1347" w:type="dxa"/>
          </w:tcPr>
          <w:p w14:paraId="1FFCC8E8" w14:textId="77777777" w:rsidR="00CD2E3D" w:rsidRPr="001D1432" w:rsidRDefault="001D1432" w:rsidP="00F872DF">
            <w:pPr>
              <w:rPr>
                <w:rFonts w:ascii="Times New Roman" w:hAnsi="Times New Roman" w:cs="Times New Roman"/>
                <w:sz w:val="24"/>
                <w:szCs w:val="24"/>
                <w:lang w:val="en-GB"/>
              </w:rPr>
            </w:pPr>
            <w:r w:rsidRPr="001D1432">
              <w:rPr>
                <w:rFonts w:ascii="Times New Roman" w:hAnsi="Times New Roman" w:cs="Times New Roman"/>
                <w:sz w:val="24"/>
                <w:szCs w:val="24"/>
                <w:lang w:val="en-GB"/>
              </w:rPr>
              <w:t>Hybrid</w:t>
            </w:r>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lastRenderedPageBreak/>
              <w:t>guineensis</w:t>
            </w:r>
            <w:proofErr w:type="spellEnd"/>
            <w:r w:rsidR="00CD2E3D" w:rsidRPr="001D1432">
              <w:rPr>
                <w:rFonts w:ascii="Times New Roman" w:hAnsi="Times New Roman" w:cs="Times New Roman"/>
                <w:sz w:val="24"/>
                <w:szCs w:val="24"/>
                <w:lang w:val="en-GB"/>
              </w:rPr>
              <w:t xml:space="preserve"> x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zillii</w:t>
            </w:r>
            <w:proofErr w:type="spellEnd"/>
            <w:r w:rsidR="00CD2E3D" w:rsidRPr="001D1432">
              <w:rPr>
                <w:rFonts w:ascii="Times New Roman" w:hAnsi="Times New Roman" w:cs="Times New Roman"/>
                <w:sz w:val="24"/>
                <w:szCs w:val="24"/>
                <w:lang w:val="en-GB"/>
              </w:rPr>
              <w:t xml:space="preserve"> )</w:t>
            </w:r>
          </w:p>
          <w:p w14:paraId="3FB4363C" w14:textId="77777777" w:rsidR="00CD2E3D" w:rsidRPr="00FF3E25" w:rsidRDefault="00CD2E3D" w:rsidP="00F872DF">
            <w:pPr>
              <w:rPr>
                <w:rFonts w:ascii="Times New Roman" w:hAnsi="Times New Roman" w:cs="Times New Roman"/>
                <w:i/>
                <w:iCs/>
                <w:sz w:val="24"/>
                <w:szCs w:val="24"/>
                <w:lang w:val="en-GB"/>
              </w:rPr>
            </w:pPr>
          </w:p>
        </w:tc>
        <w:tc>
          <w:tcPr>
            <w:tcW w:w="1134" w:type="dxa"/>
          </w:tcPr>
          <w:p w14:paraId="7F918059"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lastRenderedPageBreak/>
              <w:t>57</w:t>
            </w:r>
          </w:p>
        </w:tc>
        <w:tc>
          <w:tcPr>
            <w:tcW w:w="879" w:type="dxa"/>
          </w:tcPr>
          <w:p w14:paraId="0BF5CD66"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851" w:type="dxa"/>
          </w:tcPr>
          <w:p w14:paraId="6FD5674B"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1079" w:type="dxa"/>
          </w:tcPr>
          <w:p w14:paraId="68E88CA6"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78</w:t>
            </w:r>
          </w:p>
        </w:tc>
        <w:tc>
          <w:tcPr>
            <w:tcW w:w="851" w:type="dxa"/>
          </w:tcPr>
          <w:p w14:paraId="3C68A56E" w14:textId="77777777"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10,2</w:t>
            </w:r>
          </w:p>
        </w:tc>
        <w:tc>
          <w:tcPr>
            <w:tcW w:w="876" w:type="dxa"/>
            <w:vMerge/>
          </w:tcPr>
          <w:p w14:paraId="159F40BC" w14:textId="77777777" w:rsidR="00CD2E3D" w:rsidRPr="00FF3E25" w:rsidRDefault="00CD2E3D" w:rsidP="00F872DF">
            <w:pPr>
              <w:rPr>
                <w:rFonts w:ascii="Times New Roman" w:hAnsi="Times New Roman" w:cs="Times New Roman"/>
                <w:b/>
                <w:sz w:val="24"/>
                <w:szCs w:val="24"/>
                <w:lang w:val="en-GB"/>
              </w:rPr>
            </w:pPr>
          </w:p>
        </w:tc>
      </w:tr>
      <w:tr w:rsidR="00CD2E3D" w:rsidRPr="00FF3E25" w14:paraId="3D0E0DF5" w14:textId="77777777" w:rsidTr="00F872DF">
        <w:tc>
          <w:tcPr>
            <w:tcW w:w="1680" w:type="dxa"/>
            <w:vMerge w:val="restart"/>
          </w:tcPr>
          <w:p w14:paraId="56D3FBB0" w14:textId="77777777" w:rsidR="00CD2E3D" w:rsidRPr="00FF3E25" w:rsidRDefault="00CD2E3D" w:rsidP="00F872DF">
            <w:pPr>
              <w:rPr>
                <w:rFonts w:ascii="Times New Roman" w:hAnsi="Times New Roman" w:cs="Times New Roman"/>
                <w:sz w:val="24"/>
                <w:szCs w:val="24"/>
                <w:lang w:val="en-GB"/>
              </w:rPr>
            </w:pPr>
          </w:p>
          <w:p w14:paraId="1D6B652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tc>
        <w:tc>
          <w:tcPr>
            <w:tcW w:w="1334" w:type="dxa"/>
            <w:vMerge w:val="restart"/>
          </w:tcPr>
          <w:p w14:paraId="3C15722C" w14:textId="77777777" w:rsidR="00CD2E3D" w:rsidRPr="00FF3E25" w:rsidRDefault="00CD2E3D" w:rsidP="00F872DF">
            <w:pPr>
              <w:rPr>
                <w:rFonts w:ascii="Times New Roman" w:hAnsi="Times New Roman" w:cs="Times New Roman"/>
                <w:sz w:val="24"/>
                <w:szCs w:val="24"/>
              </w:rPr>
            </w:pPr>
          </w:p>
          <w:p w14:paraId="1DC9E15F" w14:textId="77777777" w:rsidR="00CD2E3D" w:rsidRPr="00FF3E25" w:rsidRDefault="00CD2E3D" w:rsidP="00F872DF">
            <w:pPr>
              <w:rPr>
                <w:rFonts w:ascii="Times New Roman" w:hAnsi="Times New Roman" w:cs="Times New Roman"/>
                <w:sz w:val="24"/>
                <w:szCs w:val="24"/>
              </w:rPr>
            </w:pPr>
          </w:p>
          <w:p w14:paraId="64D7B5C1"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1347" w:type="dxa"/>
          </w:tcPr>
          <w:p w14:paraId="4264887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1134" w:type="dxa"/>
          </w:tcPr>
          <w:p w14:paraId="25D38DB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3FF0EC4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18A4C26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0,74</w:t>
            </w:r>
          </w:p>
        </w:tc>
        <w:tc>
          <w:tcPr>
            <w:tcW w:w="1079" w:type="dxa"/>
          </w:tcPr>
          <w:p w14:paraId="03C37B4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851" w:type="dxa"/>
          </w:tcPr>
          <w:p w14:paraId="7D5D4F0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1,56</w:t>
            </w:r>
          </w:p>
        </w:tc>
        <w:tc>
          <w:tcPr>
            <w:tcW w:w="876" w:type="dxa"/>
            <w:vMerge w:val="restart"/>
          </w:tcPr>
          <w:p w14:paraId="7FAD792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1,82</w:t>
            </w:r>
          </w:p>
        </w:tc>
      </w:tr>
      <w:tr w:rsidR="00CD2E3D" w:rsidRPr="00FF3E25" w14:paraId="7E7E97C6" w14:textId="77777777" w:rsidTr="00F872DF">
        <w:tc>
          <w:tcPr>
            <w:tcW w:w="1680" w:type="dxa"/>
            <w:vMerge/>
          </w:tcPr>
          <w:p w14:paraId="5F3A57C7" w14:textId="77777777" w:rsidR="00CD2E3D" w:rsidRPr="00FF3E25" w:rsidRDefault="00CD2E3D" w:rsidP="00F872DF">
            <w:pPr>
              <w:rPr>
                <w:rFonts w:ascii="Times New Roman" w:hAnsi="Times New Roman" w:cs="Times New Roman"/>
                <w:sz w:val="24"/>
                <w:szCs w:val="24"/>
              </w:rPr>
            </w:pPr>
          </w:p>
        </w:tc>
        <w:tc>
          <w:tcPr>
            <w:tcW w:w="1334" w:type="dxa"/>
            <w:vMerge/>
          </w:tcPr>
          <w:p w14:paraId="5C465D16" w14:textId="77777777" w:rsidR="00CD2E3D" w:rsidRPr="00FF3E25" w:rsidRDefault="00CD2E3D" w:rsidP="00F872DF">
            <w:pPr>
              <w:rPr>
                <w:rFonts w:ascii="Times New Roman" w:hAnsi="Times New Roman" w:cs="Times New Roman"/>
                <w:sz w:val="24"/>
                <w:szCs w:val="24"/>
              </w:rPr>
            </w:pPr>
          </w:p>
        </w:tc>
        <w:tc>
          <w:tcPr>
            <w:tcW w:w="1347" w:type="dxa"/>
          </w:tcPr>
          <w:p w14:paraId="126DEF2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Clarias </w:t>
            </w:r>
            <w:proofErr w:type="spellStart"/>
            <w:r w:rsidRPr="00FF3E25">
              <w:rPr>
                <w:rFonts w:ascii="Times New Roman" w:hAnsi="Times New Roman" w:cs="Times New Roman"/>
                <w:sz w:val="24"/>
                <w:szCs w:val="24"/>
              </w:rPr>
              <w:t>anguillaris</w:t>
            </w:r>
            <w:proofErr w:type="spellEnd"/>
          </w:p>
          <w:p w14:paraId="1E7BB289" w14:textId="77777777" w:rsidR="00CD2E3D" w:rsidRPr="00FF3E25" w:rsidRDefault="00CD2E3D" w:rsidP="00F872DF">
            <w:pPr>
              <w:rPr>
                <w:rFonts w:ascii="Times New Roman" w:hAnsi="Times New Roman" w:cs="Times New Roman"/>
                <w:i/>
                <w:iCs/>
                <w:sz w:val="24"/>
                <w:szCs w:val="24"/>
              </w:rPr>
            </w:pPr>
          </w:p>
        </w:tc>
        <w:tc>
          <w:tcPr>
            <w:tcW w:w="1134" w:type="dxa"/>
          </w:tcPr>
          <w:p w14:paraId="0A7CFAA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77A98E9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3ECF5B12" w14:textId="77777777" w:rsidR="00CD2E3D" w:rsidRPr="00FF3E25" w:rsidRDefault="00CD2E3D" w:rsidP="00F872DF">
            <w:pPr>
              <w:rPr>
                <w:rFonts w:ascii="Times New Roman" w:hAnsi="Times New Roman" w:cs="Times New Roman"/>
                <w:sz w:val="24"/>
                <w:szCs w:val="24"/>
              </w:rPr>
            </w:pPr>
          </w:p>
        </w:tc>
        <w:tc>
          <w:tcPr>
            <w:tcW w:w="1079" w:type="dxa"/>
          </w:tcPr>
          <w:p w14:paraId="33E587E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14:paraId="079B4B8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tcPr>
          <w:p w14:paraId="6BAD9D76" w14:textId="77777777" w:rsidR="00CD2E3D" w:rsidRPr="00FF3E25" w:rsidRDefault="00CD2E3D" w:rsidP="00F872DF">
            <w:pPr>
              <w:rPr>
                <w:rFonts w:ascii="Times New Roman" w:hAnsi="Times New Roman" w:cs="Times New Roman"/>
                <w:sz w:val="24"/>
                <w:szCs w:val="24"/>
              </w:rPr>
            </w:pPr>
          </w:p>
        </w:tc>
      </w:tr>
      <w:tr w:rsidR="00CD2E3D" w:rsidRPr="00FF3E25" w14:paraId="374BC8B0" w14:textId="77777777" w:rsidTr="00F872DF">
        <w:tc>
          <w:tcPr>
            <w:tcW w:w="1680" w:type="dxa"/>
            <w:vMerge/>
          </w:tcPr>
          <w:p w14:paraId="599173F3" w14:textId="77777777" w:rsidR="00CD2E3D" w:rsidRPr="00FF3E25" w:rsidRDefault="00CD2E3D" w:rsidP="00F872DF">
            <w:pPr>
              <w:rPr>
                <w:rFonts w:ascii="Times New Roman" w:hAnsi="Times New Roman" w:cs="Times New Roman"/>
                <w:sz w:val="24"/>
                <w:szCs w:val="24"/>
              </w:rPr>
            </w:pPr>
          </w:p>
        </w:tc>
        <w:tc>
          <w:tcPr>
            <w:tcW w:w="1334" w:type="dxa"/>
            <w:vMerge/>
          </w:tcPr>
          <w:p w14:paraId="3C1A1635" w14:textId="77777777" w:rsidR="00CD2E3D" w:rsidRPr="00FF3E25" w:rsidRDefault="00CD2E3D" w:rsidP="00F872DF">
            <w:pPr>
              <w:rPr>
                <w:rFonts w:ascii="Times New Roman" w:hAnsi="Times New Roman" w:cs="Times New Roman"/>
                <w:sz w:val="24"/>
                <w:szCs w:val="24"/>
              </w:rPr>
            </w:pPr>
          </w:p>
        </w:tc>
        <w:tc>
          <w:tcPr>
            <w:tcW w:w="1347" w:type="dxa"/>
          </w:tcPr>
          <w:p w14:paraId="4FD2BC6E"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 xml:space="preserve">Clarias </w:t>
            </w:r>
            <w:proofErr w:type="spellStart"/>
            <w:r w:rsidRPr="00FF3E25">
              <w:rPr>
                <w:rFonts w:ascii="Times New Roman" w:hAnsi="Times New Roman" w:cs="Times New Roman"/>
                <w:i/>
                <w:sz w:val="24"/>
                <w:szCs w:val="24"/>
              </w:rPr>
              <w:t>buettikoferi</w:t>
            </w:r>
            <w:proofErr w:type="spellEnd"/>
          </w:p>
          <w:p w14:paraId="6293A53F" w14:textId="77777777" w:rsidR="00CD2E3D" w:rsidRPr="00FF3E25" w:rsidRDefault="00CD2E3D" w:rsidP="00F872DF">
            <w:pPr>
              <w:rPr>
                <w:rFonts w:ascii="Times New Roman" w:hAnsi="Times New Roman" w:cs="Times New Roman"/>
                <w:sz w:val="24"/>
                <w:szCs w:val="24"/>
              </w:rPr>
            </w:pPr>
          </w:p>
        </w:tc>
        <w:tc>
          <w:tcPr>
            <w:tcW w:w="1134" w:type="dxa"/>
          </w:tcPr>
          <w:p w14:paraId="5537413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43CCF6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2924F5EF" w14:textId="77777777" w:rsidR="00CD2E3D" w:rsidRPr="00FF3E25" w:rsidRDefault="00CD2E3D" w:rsidP="00F872DF">
            <w:pPr>
              <w:rPr>
                <w:rFonts w:ascii="Times New Roman" w:hAnsi="Times New Roman" w:cs="Times New Roman"/>
                <w:sz w:val="24"/>
                <w:szCs w:val="24"/>
              </w:rPr>
            </w:pPr>
          </w:p>
        </w:tc>
        <w:tc>
          <w:tcPr>
            <w:tcW w:w="1079" w:type="dxa"/>
          </w:tcPr>
          <w:p w14:paraId="09FB950A"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51" w:type="dxa"/>
          </w:tcPr>
          <w:p w14:paraId="1391517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76" w:type="dxa"/>
            <w:vMerge/>
          </w:tcPr>
          <w:p w14:paraId="48EFEC5F" w14:textId="77777777" w:rsidR="00CD2E3D" w:rsidRPr="00FF3E25" w:rsidRDefault="00CD2E3D" w:rsidP="00F872DF">
            <w:pPr>
              <w:rPr>
                <w:rFonts w:ascii="Times New Roman" w:hAnsi="Times New Roman" w:cs="Times New Roman"/>
                <w:sz w:val="24"/>
                <w:szCs w:val="24"/>
              </w:rPr>
            </w:pPr>
          </w:p>
        </w:tc>
      </w:tr>
      <w:tr w:rsidR="00CD2E3D" w:rsidRPr="00FF3E25" w14:paraId="32628F10" w14:textId="77777777" w:rsidTr="00F872DF">
        <w:tc>
          <w:tcPr>
            <w:tcW w:w="1680" w:type="dxa"/>
            <w:vMerge/>
          </w:tcPr>
          <w:p w14:paraId="715EC90C" w14:textId="77777777" w:rsidR="00CD2E3D" w:rsidRPr="00FF3E25" w:rsidRDefault="00CD2E3D" w:rsidP="00F872DF">
            <w:pPr>
              <w:rPr>
                <w:rFonts w:ascii="Times New Roman" w:hAnsi="Times New Roman" w:cs="Times New Roman"/>
                <w:sz w:val="24"/>
                <w:szCs w:val="24"/>
              </w:rPr>
            </w:pPr>
          </w:p>
        </w:tc>
        <w:tc>
          <w:tcPr>
            <w:tcW w:w="1334" w:type="dxa"/>
            <w:vMerge w:val="restart"/>
          </w:tcPr>
          <w:p w14:paraId="5C53CBA4" w14:textId="77777777" w:rsidR="00CD2E3D" w:rsidRPr="00FF3E25" w:rsidRDefault="00CD2E3D" w:rsidP="00F872DF">
            <w:pPr>
              <w:rPr>
                <w:rFonts w:ascii="Times New Roman" w:hAnsi="Times New Roman" w:cs="Times New Roman"/>
                <w:sz w:val="24"/>
                <w:szCs w:val="24"/>
              </w:rPr>
            </w:pPr>
          </w:p>
          <w:p w14:paraId="15B83D34" w14:textId="77777777" w:rsidR="00CD2E3D" w:rsidRPr="00FF3E25" w:rsidRDefault="00CD2E3D" w:rsidP="00F872DF">
            <w:pPr>
              <w:rPr>
                <w:rFonts w:ascii="Times New Roman" w:hAnsi="Times New Roman" w:cs="Times New Roman"/>
                <w:sz w:val="24"/>
                <w:szCs w:val="24"/>
              </w:rPr>
            </w:pPr>
          </w:p>
          <w:p w14:paraId="5810B993"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1347" w:type="dxa"/>
          </w:tcPr>
          <w:p w14:paraId="14AC1366"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johnelsi</w:t>
            </w:r>
            <w:proofErr w:type="spellEnd"/>
            <w:r w:rsidRPr="00FF3E25">
              <w:rPr>
                <w:i/>
                <w:iCs/>
                <w:color w:val="auto"/>
              </w:rPr>
              <w:t xml:space="preserve"> </w:t>
            </w:r>
          </w:p>
          <w:p w14:paraId="2870DF1D" w14:textId="77777777" w:rsidR="00CD2E3D" w:rsidRPr="00FF3E25" w:rsidRDefault="00CD2E3D" w:rsidP="00F872DF">
            <w:pPr>
              <w:pStyle w:val="Default"/>
              <w:rPr>
                <w:color w:val="auto"/>
              </w:rPr>
            </w:pPr>
          </w:p>
        </w:tc>
        <w:tc>
          <w:tcPr>
            <w:tcW w:w="1134" w:type="dxa"/>
          </w:tcPr>
          <w:p w14:paraId="0D2C11B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6EB0331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78A5714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7,98</w:t>
            </w:r>
          </w:p>
        </w:tc>
        <w:tc>
          <w:tcPr>
            <w:tcW w:w="1079" w:type="dxa"/>
          </w:tcPr>
          <w:p w14:paraId="7DF8260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14:paraId="33D7EE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14:paraId="7DE0C13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16,47</w:t>
            </w:r>
          </w:p>
        </w:tc>
      </w:tr>
      <w:tr w:rsidR="00CD2E3D" w:rsidRPr="00FF3E25" w14:paraId="06708553" w14:textId="77777777" w:rsidTr="00F872DF">
        <w:tc>
          <w:tcPr>
            <w:tcW w:w="1680" w:type="dxa"/>
            <w:vMerge/>
          </w:tcPr>
          <w:p w14:paraId="0A17385A" w14:textId="77777777" w:rsidR="00CD2E3D" w:rsidRPr="00FF3E25" w:rsidRDefault="00CD2E3D" w:rsidP="00F872DF">
            <w:pPr>
              <w:rPr>
                <w:rFonts w:ascii="Times New Roman" w:hAnsi="Times New Roman" w:cs="Times New Roman"/>
                <w:sz w:val="24"/>
                <w:szCs w:val="24"/>
              </w:rPr>
            </w:pPr>
          </w:p>
        </w:tc>
        <w:tc>
          <w:tcPr>
            <w:tcW w:w="1334" w:type="dxa"/>
            <w:vMerge/>
          </w:tcPr>
          <w:p w14:paraId="37D97883" w14:textId="77777777" w:rsidR="00CD2E3D" w:rsidRPr="00FF3E25" w:rsidRDefault="00CD2E3D" w:rsidP="00F872DF">
            <w:pPr>
              <w:rPr>
                <w:rFonts w:ascii="Times New Roman" w:hAnsi="Times New Roman" w:cs="Times New Roman"/>
                <w:sz w:val="24"/>
                <w:szCs w:val="24"/>
              </w:rPr>
            </w:pPr>
          </w:p>
        </w:tc>
        <w:tc>
          <w:tcPr>
            <w:tcW w:w="1347" w:type="dxa"/>
          </w:tcPr>
          <w:p w14:paraId="2CF10CB0"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maurus</w:t>
            </w:r>
            <w:proofErr w:type="spellEnd"/>
            <w:r w:rsidRPr="00FF3E25">
              <w:rPr>
                <w:i/>
                <w:iCs/>
                <w:color w:val="auto"/>
              </w:rPr>
              <w:t xml:space="preserve"> </w:t>
            </w:r>
          </w:p>
          <w:p w14:paraId="36808046" w14:textId="77777777" w:rsidR="00CD2E3D" w:rsidRPr="00FF3E25" w:rsidRDefault="00CD2E3D" w:rsidP="00F872DF">
            <w:pPr>
              <w:rPr>
                <w:rFonts w:ascii="Times New Roman" w:hAnsi="Times New Roman" w:cs="Times New Roman"/>
                <w:sz w:val="24"/>
                <w:szCs w:val="24"/>
              </w:rPr>
            </w:pPr>
          </w:p>
        </w:tc>
        <w:tc>
          <w:tcPr>
            <w:tcW w:w="1134" w:type="dxa"/>
          </w:tcPr>
          <w:p w14:paraId="7AC5CA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14:paraId="10E65A8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14:paraId="702AB671" w14:textId="77777777" w:rsidR="00CD2E3D" w:rsidRPr="00FF3E25" w:rsidRDefault="00CD2E3D" w:rsidP="00F872DF">
            <w:pPr>
              <w:rPr>
                <w:rFonts w:ascii="Times New Roman" w:hAnsi="Times New Roman" w:cs="Times New Roman"/>
                <w:sz w:val="24"/>
                <w:szCs w:val="24"/>
              </w:rPr>
            </w:pPr>
          </w:p>
        </w:tc>
        <w:tc>
          <w:tcPr>
            <w:tcW w:w="1079" w:type="dxa"/>
          </w:tcPr>
          <w:p w14:paraId="31A5F4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59</w:t>
            </w:r>
          </w:p>
        </w:tc>
        <w:tc>
          <w:tcPr>
            <w:tcW w:w="851" w:type="dxa"/>
          </w:tcPr>
          <w:p w14:paraId="468E940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7,71</w:t>
            </w:r>
          </w:p>
        </w:tc>
        <w:tc>
          <w:tcPr>
            <w:tcW w:w="876" w:type="dxa"/>
            <w:vMerge/>
          </w:tcPr>
          <w:p w14:paraId="66D14C7F" w14:textId="77777777" w:rsidR="00CD2E3D" w:rsidRPr="00FF3E25" w:rsidRDefault="00CD2E3D" w:rsidP="00F872DF">
            <w:pPr>
              <w:rPr>
                <w:rFonts w:ascii="Times New Roman" w:hAnsi="Times New Roman" w:cs="Times New Roman"/>
                <w:sz w:val="24"/>
                <w:szCs w:val="24"/>
              </w:rPr>
            </w:pPr>
          </w:p>
        </w:tc>
      </w:tr>
      <w:tr w:rsidR="00CD2E3D" w:rsidRPr="00FF3E25" w14:paraId="067537FC" w14:textId="77777777" w:rsidTr="00F872DF">
        <w:tc>
          <w:tcPr>
            <w:tcW w:w="1680" w:type="dxa"/>
            <w:vMerge/>
          </w:tcPr>
          <w:p w14:paraId="25B764D2" w14:textId="77777777" w:rsidR="00CD2E3D" w:rsidRPr="00FF3E25" w:rsidRDefault="00CD2E3D" w:rsidP="00F872DF">
            <w:pPr>
              <w:rPr>
                <w:rFonts w:ascii="Times New Roman" w:hAnsi="Times New Roman" w:cs="Times New Roman"/>
                <w:sz w:val="24"/>
                <w:szCs w:val="24"/>
              </w:rPr>
            </w:pPr>
          </w:p>
        </w:tc>
        <w:tc>
          <w:tcPr>
            <w:tcW w:w="1334" w:type="dxa"/>
            <w:vMerge/>
          </w:tcPr>
          <w:p w14:paraId="07A39174" w14:textId="77777777" w:rsidR="00CD2E3D" w:rsidRPr="00FF3E25" w:rsidRDefault="00CD2E3D" w:rsidP="00F872DF">
            <w:pPr>
              <w:rPr>
                <w:rFonts w:ascii="Times New Roman" w:hAnsi="Times New Roman" w:cs="Times New Roman"/>
                <w:sz w:val="24"/>
                <w:szCs w:val="24"/>
              </w:rPr>
            </w:pPr>
          </w:p>
        </w:tc>
        <w:tc>
          <w:tcPr>
            <w:tcW w:w="1347" w:type="dxa"/>
          </w:tcPr>
          <w:p w14:paraId="290FB55B" w14:textId="77777777"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nigrodigitatus</w:t>
            </w:r>
            <w:proofErr w:type="spellEnd"/>
          </w:p>
          <w:p w14:paraId="5AAD2FF6" w14:textId="77777777" w:rsidR="00CD2E3D" w:rsidRPr="00FF3E25" w:rsidRDefault="00CD2E3D" w:rsidP="00F872DF">
            <w:pPr>
              <w:rPr>
                <w:rFonts w:ascii="Times New Roman" w:hAnsi="Times New Roman" w:cs="Times New Roman"/>
                <w:sz w:val="24"/>
                <w:szCs w:val="24"/>
              </w:rPr>
            </w:pPr>
          </w:p>
        </w:tc>
        <w:tc>
          <w:tcPr>
            <w:tcW w:w="1134" w:type="dxa"/>
          </w:tcPr>
          <w:p w14:paraId="4115CA4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55</w:t>
            </w:r>
          </w:p>
        </w:tc>
        <w:tc>
          <w:tcPr>
            <w:tcW w:w="879" w:type="dxa"/>
          </w:tcPr>
          <w:p w14:paraId="7BFE04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6,86</w:t>
            </w:r>
          </w:p>
        </w:tc>
        <w:tc>
          <w:tcPr>
            <w:tcW w:w="851" w:type="dxa"/>
            <w:vMerge/>
          </w:tcPr>
          <w:p w14:paraId="5B0ADB60" w14:textId="77777777" w:rsidR="00CD2E3D" w:rsidRPr="00FF3E25" w:rsidRDefault="00CD2E3D" w:rsidP="00F872DF">
            <w:pPr>
              <w:rPr>
                <w:rFonts w:ascii="Times New Roman" w:hAnsi="Times New Roman" w:cs="Times New Roman"/>
                <w:sz w:val="24"/>
                <w:szCs w:val="24"/>
              </w:rPr>
            </w:pPr>
          </w:p>
        </w:tc>
        <w:tc>
          <w:tcPr>
            <w:tcW w:w="1079" w:type="dxa"/>
          </w:tcPr>
          <w:p w14:paraId="4A8EE6F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14:paraId="67404E1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8,36</w:t>
            </w:r>
          </w:p>
        </w:tc>
        <w:tc>
          <w:tcPr>
            <w:tcW w:w="876" w:type="dxa"/>
            <w:vMerge/>
          </w:tcPr>
          <w:p w14:paraId="29002AC3" w14:textId="77777777" w:rsidR="00CD2E3D" w:rsidRPr="00FF3E25" w:rsidRDefault="00CD2E3D" w:rsidP="00F872DF">
            <w:pPr>
              <w:rPr>
                <w:rFonts w:ascii="Times New Roman" w:hAnsi="Times New Roman" w:cs="Times New Roman"/>
                <w:sz w:val="24"/>
                <w:szCs w:val="24"/>
              </w:rPr>
            </w:pPr>
          </w:p>
        </w:tc>
      </w:tr>
      <w:tr w:rsidR="00CD2E3D" w:rsidRPr="00FF3E25" w14:paraId="3F847FEA" w14:textId="77777777" w:rsidTr="00F872DF">
        <w:tc>
          <w:tcPr>
            <w:tcW w:w="1680" w:type="dxa"/>
            <w:vMerge/>
          </w:tcPr>
          <w:p w14:paraId="59F17A6A" w14:textId="77777777" w:rsidR="00CD2E3D" w:rsidRPr="00FF3E25" w:rsidRDefault="00CD2E3D" w:rsidP="00F872DF">
            <w:pPr>
              <w:rPr>
                <w:rFonts w:ascii="Times New Roman" w:hAnsi="Times New Roman" w:cs="Times New Roman"/>
                <w:sz w:val="24"/>
                <w:szCs w:val="24"/>
              </w:rPr>
            </w:pPr>
          </w:p>
        </w:tc>
        <w:tc>
          <w:tcPr>
            <w:tcW w:w="1334" w:type="dxa"/>
            <w:vMerge w:val="restart"/>
          </w:tcPr>
          <w:p w14:paraId="1FF2135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1347" w:type="dxa"/>
          </w:tcPr>
          <w:p w14:paraId="24DDD557"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koensis</w:t>
            </w:r>
            <w:proofErr w:type="spellEnd"/>
          </w:p>
          <w:p w14:paraId="6D4E3C6D" w14:textId="77777777" w:rsidR="00CD2E3D" w:rsidRPr="00FF3E25" w:rsidRDefault="00CD2E3D" w:rsidP="00F872DF">
            <w:pPr>
              <w:rPr>
                <w:rFonts w:ascii="Times New Roman" w:hAnsi="Times New Roman" w:cs="Times New Roman"/>
                <w:sz w:val="24"/>
                <w:szCs w:val="24"/>
              </w:rPr>
            </w:pPr>
          </w:p>
        </w:tc>
        <w:tc>
          <w:tcPr>
            <w:tcW w:w="1134" w:type="dxa"/>
          </w:tcPr>
          <w:p w14:paraId="6D7108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2470322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val="restart"/>
          </w:tcPr>
          <w:p w14:paraId="7F40FC13"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1,11</w:t>
            </w:r>
          </w:p>
        </w:tc>
        <w:tc>
          <w:tcPr>
            <w:tcW w:w="1079" w:type="dxa"/>
          </w:tcPr>
          <w:p w14:paraId="7B13530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F65CDC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14:paraId="6F94EE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r>
      <w:tr w:rsidR="00CD2E3D" w:rsidRPr="00FF3E25" w14:paraId="5EFF8ACF" w14:textId="77777777" w:rsidTr="00F872DF">
        <w:tc>
          <w:tcPr>
            <w:tcW w:w="1680" w:type="dxa"/>
            <w:vMerge/>
          </w:tcPr>
          <w:p w14:paraId="592C0142" w14:textId="77777777" w:rsidR="00CD2E3D" w:rsidRPr="00FF3E25" w:rsidRDefault="00CD2E3D" w:rsidP="00F872DF">
            <w:pPr>
              <w:rPr>
                <w:rFonts w:ascii="Times New Roman" w:hAnsi="Times New Roman" w:cs="Times New Roman"/>
                <w:sz w:val="24"/>
                <w:szCs w:val="24"/>
              </w:rPr>
            </w:pPr>
          </w:p>
        </w:tc>
        <w:tc>
          <w:tcPr>
            <w:tcW w:w="1334" w:type="dxa"/>
            <w:vMerge/>
          </w:tcPr>
          <w:p w14:paraId="0839253C" w14:textId="77777777" w:rsidR="00CD2E3D" w:rsidRPr="00FF3E25" w:rsidRDefault="00CD2E3D" w:rsidP="00F872DF">
            <w:pPr>
              <w:rPr>
                <w:rFonts w:ascii="Times New Roman" w:hAnsi="Times New Roman" w:cs="Times New Roman"/>
                <w:sz w:val="24"/>
                <w:szCs w:val="24"/>
              </w:rPr>
            </w:pPr>
          </w:p>
        </w:tc>
        <w:tc>
          <w:tcPr>
            <w:tcW w:w="1347" w:type="dxa"/>
          </w:tcPr>
          <w:p w14:paraId="135623A0"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nigrita</w:t>
            </w:r>
            <w:proofErr w:type="spellEnd"/>
          </w:p>
          <w:p w14:paraId="6AA166C5" w14:textId="77777777" w:rsidR="00CD2E3D" w:rsidRPr="00FF3E25" w:rsidRDefault="00CD2E3D" w:rsidP="00F872DF">
            <w:pPr>
              <w:rPr>
                <w:rFonts w:ascii="Times New Roman" w:hAnsi="Times New Roman" w:cs="Times New Roman"/>
                <w:sz w:val="24"/>
                <w:szCs w:val="24"/>
              </w:rPr>
            </w:pPr>
          </w:p>
        </w:tc>
        <w:tc>
          <w:tcPr>
            <w:tcW w:w="1134" w:type="dxa"/>
          </w:tcPr>
          <w:p w14:paraId="4CF095D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79" w:type="dxa"/>
          </w:tcPr>
          <w:p w14:paraId="44B23A9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851" w:type="dxa"/>
            <w:vMerge/>
          </w:tcPr>
          <w:p w14:paraId="047F987E" w14:textId="77777777" w:rsidR="00CD2E3D" w:rsidRPr="00FF3E25" w:rsidRDefault="00CD2E3D" w:rsidP="00F872DF">
            <w:pPr>
              <w:rPr>
                <w:rFonts w:ascii="Times New Roman" w:hAnsi="Times New Roman" w:cs="Times New Roman"/>
                <w:sz w:val="24"/>
                <w:szCs w:val="24"/>
              </w:rPr>
            </w:pPr>
          </w:p>
        </w:tc>
        <w:tc>
          <w:tcPr>
            <w:tcW w:w="1079" w:type="dxa"/>
          </w:tcPr>
          <w:p w14:paraId="2E09CC2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8E8C3D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14:paraId="24AEBFC4" w14:textId="77777777" w:rsidR="00CD2E3D" w:rsidRPr="00FF3E25" w:rsidRDefault="00CD2E3D" w:rsidP="00F872DF">
            <w:pPr>
              <w:rPr>
                <w:rFonts w:ascii="Times New Roman" w:hAnsi="Times New Roman" w:cs="Times New Roman"/>
                <w:sz w:val="24"/>
                <w:szCs w:val="24"/>
              </w:rPr>
            </w:pPr>
          </w:p>
        </w:tc>
      </w:tr>
      <w:tr w:rsidR="00CD2E3D" w:rsidRPr="00FF3E25" w14:paraId="2BD5F2F8" w14:textId="77777777" w:rsidTr="00F872DF">
        <w:tc>
          <w:tcPr>
            <w:tcW w:w="1680" w:type="dxa"/>
            <w:vMerge/>
          </w:tcPr>
          <w:p w14:paraId="0C7D016B" w14:textId="77777777" w:rsidR="00CD2E3D" w:rsidRPr="00FF3E25" w:rsidRDefault="00CD2E3D" w:rsidP="00F872DF">
            <w:pPr>
              <w:rPr>
                <w:rFonts w:ascii="Times New Roman" w:hAnsi="Times New Roman" w:cs="Times New Roman"/>
                <w:sz w:val="24"/>
                <w:szCs w:val="24"/>
              </w:rPr>
            </w:pPr>
          </w:p>
        </w:tc>
        <w:tc>
          <w:tcPr>
            <w:tcW w:w="1334" w:type="dxa"/>
            <w:vMerge/>
          </w:tcPr>
          <w:p w14:paraId="32AC0DA9" w14:textId="77777777" w:rsidR="00CD2E3D" w:rsidRPr="00FF3E25" w:rsidRDefault="00CD2E3D" w:rsidP="00F872DF">
            <w:pPr>
              <w:rPr>
                <w:rFonts w:ascii="Times New Roman" w:hAnsi="Times New Roman" w:cs="Times New Roman"/>
                <w:sz w:val="24"/>
                <w:szCs w:val="24"/>
              </w:rPr>
            </w:pPr>
          </w:p>
        </w:tc>
        <w:tc>
          <w:tcPr>
            <w:tcW w:w="1347" w:type="dxa"/>
          </w:tcPr>
          <w:p w14:paraId="0D94D12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schall</w:t>
            </w:r>
            <w:proofErr w:type="spellEnd"/>
          </w:p>
          <w:p w14:paraId="2129A1D0" w14:textId="77777777" w:rsidR="00CD2E3D" w:rsidRPr="00FF3E25" w:rsidRDefault="00CD2E3D" w:rsidP="00F872DF">
            <w:pPr>
              <w:rPr>
                <w:rFonts w:ascii="Times New Roman" w:hAnsi="Times New Roman" w:cs="Times New Roman"/>
                <w:sz w:val="24"/>
                <w:szCs w:val="24"/>
              </w:rPr>
            </w:pPr>
          </w:p>
        </w:tc>
        <w:tc>
          <w:tcPr>
            <w:tcW w:w="1134" w:type="dxa"/>
          </w:tcPr>
          <w:p w14:paraId="553162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14:paraId="62A491C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14:paraId="5E7A02FE" w14:textId="77777777" w:rsidR="00CD2E3D" w:rsidRPr="00FF3E25" w:rsidRDefault="00CD2E3D" w:rsidP="00F872DF">
            <w:pPr>
              <w:rPr>
                <w:rFonts w:ascii="Times New Roman" w:hAnsi="Times New Roman" w:cs="Times New Roman"/>
                <w:sz w:val="24"/>
                <w:szCs w:val="24"/>
              </w:rPr>
            </w:pPr>
          </w:p>
        </w:tc>
        <w:tc>
          <w:tcPr>
            <w:tcW w:w="1079" w:type="dxa"/>
          </w:tcPr>
          <w:p w14:paraId="09D1B9D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14:paraId="4DD358B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14:paraId="3FFEC4F0" w14:textId="77777777" w:rsidR="00CD2E3D" w:rsidRPr="00FF3E25" w:rsidRDefault="00CD2E3D" w:rsidP="00F872DF">
            <w:pPr>
              <w:rPr>
                <w:rFonts w:ascii="Times New Roman" w:hAnsi="Times New Roman" w:cs="Times New Roman"/>
                <w:sz w:val="24"/>
                <w:szCs w:val="24"/>
              </w:rPr>
            </w:pPr>
          </w:p>
        </w:tc>
      </w:tr>
      <w:tr w:rsidR="00CD2E3D" w:rsidRPr="00FF3E25" w14:paraId="104DA8D6" w14:textId="77777777" w:rsidTr="00F872DF">
        <w:tc>
          <w:tcPr>
            <w:tcW w:w="1680" w:type="dxa"/>
            <w:vMerge/>
          </w:tcPr>
          <w:p w14:paraId="49D6EE62" w14:textId="77777777" w:rsidR="00CD2E3D" w:rsidRPr="00FF3E25" w:rsidRDefault="00CD2E3D" w:rsidP="00F872DF">
            <w:pPr>
              <w:rPr>
                <w:rFonts w:ascii="Times New Roman" w:hAnsi="Times New Roman" w:cs="Times New Roman"/>
                <w:sz w:val="24"/>
                <w:szCs w:val="24"/>
              </w:rPr>
            </w:pPr>
          </w:p>
        </w:tc>
        <w:tc>
          <w:tcPr>
            <w:tcW w:w="1334" w:type="dxa"/>
            <w:vMerge w:val="restart"/>
          </w:tcPr>
          <w:p w14:paraId="5583FAB8" w14:textId="77777777" w:rsidR="00CD2E3D" w:rsidRPr="00FF3E25" w:rsidRDefault="00CD2E3D" w:rsidP="00F872DF">
            <w:pPr>
              <w:rPr>
                <w:rFonts w:ascii="Times New Roman" w:hAnsi="Times New Roman" w:cs="Times New Roman"/>
                <w:sz w:val="24"/>
                <w:szCs w:val="24"/>
              </w:rPr>
            </w:pPr>
          </w:p>
          <w:p w14:paraId="43364BD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1347" w:type="dxa"/>
          </w:tcPr>
          <w:p w14:paraId="15097A7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intermedius</w:t>
            </w:r>
            <w:proofErr w:type="spellEnd"/>
          </w:p>
        </w:tc>
        <w:tc>
          <w:tcPr>
            <w:tcW w:w="1134" w:type="dxa"/>
          </w:tcPr>
          <w:p w14:paraId="27ACC40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29E950B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14:paraId="76C9F58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1079" w:type="dxa"/>
          </w:tcPr>
          <w:p w14:paraId="3CDC808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14:paraId="723C72A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14:paraId="1407F4F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CD2E3D" w:rsidRPr="00FF3E25" w14:paraId="1C3CB5B4" w14:textId="77777777" w:rsidTr="00F872DF">
        <w:tc>
          <w:tcPr>
            <w:tcW w:w="1680" w:type="dxa"/>
            <w:vMerge/>
          </w:tcPr>
          <w:p w14:paraId="0E52CBF3" w14:textId="77777777" w:rsidR="00CD2E3D" w:rsidRPr="00FF3E25" w:rsidRDefault="00CD2E3D" w:rsidP="00F872DF">
            <w:pPr>
              <w:rPr>
                <w:rFonts w:ascii="Times New Roman" w:hAnsi="Times New Roman" w:cs="Times New Roman"/>
                <w:sz w:val="24"/>
                <w:szCs w:val="24"/>
              </w:rPr>
            </w:pPr>
          </w:p>
        </w:tc>
        <w:tc>
          <w:tcPr>
            <w:tcW w:w="1334" w:type="dxa"/>
            <w:vMerge/>
          </w:tcPr>
          <w:p w14:paraId="1966D138" w14:textId="77777777" w:rsidR="00CD2E3D" w:rsidRPr="00FF3E25" w:rsidRDefault="00CD2E3D" w:rsidP="00F872DF">
            <w:pPr>
              <w:rPr>
                <w:rFonts w:ascii="Times New Roman" w:hAnsi="Times New Roman" w:cs="Times New Roman"/>
                <w:sz w:val="24"/>
                <w:szCs w:val="24"/>
              </w:rPr>
            </w:pPr>
          </w:p>
        </w:tc>
        <w:tc>
          <w:tcPr>
            <w:tcW w:w="1347" w:type="dxa"/>
          </w:tcPr>
          <w:p w14:paraId="1874FDB4"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mandibularis</w:t>
            </w:r>
            <w:proofErr w:type="spellEnd"/>
          </w:p>
          <w:p w14:paraId="5B35AA3F" w14:textId="77777777" w:rsidR="00CD2E3D" w:rsidRPr="00FF3E25" w:rsidRDefault="00CD2E3D" w:rsidP="00F872DF">
            <w:pPr>
              <w:rPr>
                <w:rFonts w:ascii="Times New Roman" w:hAnsi="Times New Roman" w:cs="Times New Roman"/>
                <w:sz w:val="24"/>
                <w:szCs w:val="24"/>
              </w:rPr>
            </w:pPr>
          </w:p>
        </w:tc>
        <w:tc>
          <w:tcPr>
            <w:tcW w:w="1134" w:type="dxa"/>
          </w:tcPr>
          <w:p w14:paraId="34D114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14:paraId="53FEA07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14:paraId="6A5DD016" w14:textId="77777777" w:rsidR="00CD2E3D" w:rsidRPr="00FF3E25" w:rsidRDefault="00CD2E3D" w:rsidP="00F872DF">
            <w:pPr>
              <w:rPr>
                <w:rFonts w:ascii="Times New Roman" w:hAnsi="Times New Roman" w:cs="Times New Roman"/>
                <w:sz w:val="24"/>
                <w:szCs w:val="24"/>
              </w:rPr>
            </w:pPr>
          </w:p>
        </w:tc>
        <w:tc>
          <w:tcPr>
            <w:tcW w:w="1079" w:type="dxa"/>
          </w:tcPr>
          <w:p w14:paraId="2C04CF4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F91D2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14:paraId="283534F0" w14:textId="77777777" w:rsidR="00CD2E3D" w:rsidRPr="00FF3E25" w:rsidRDefault="00CD2E3D" w:rsidP="00F872DF">
            <w:pPr>
              <w:rPr>
                <w:rFonts w:ascii="Times New Roman" w:hAnsi="Times New Roman" w:cs="Times New Roman"/>
                <w:sz w:val="24"/>
                <w:szCs w:val="24"/>
              </w:rPr>
            </w:pPr>
          </w:p>
        </w:tc>
      </w:tr>
      <w:tr w:rsidR="00CD2E3D" w:rsidRPr="00FF3E25" w14:paraId="60AE70DA" w14:textId="77777777" w:rsidTr="00F872DF">
        <w:tc>
          <w:tcPr>
            <w:tcW w:w="1680" w:type="dxa"/>
            <w:vMerge w:val="restart"/>
          </w:tcPr>
          <w:p w14:paraId="60137E0D" w14:textId="77777777" w:rsidR="00CD2E3D" w:rsidRPr="00FF3E25" w:rsidRDefault="00CD2E3D" w:rsidP="00F872DF">
            <w:pPr>
              <w:pStyle w:val="Default"/>
              <w:rPr>
                <w:color w:val="auto"/>
              </w:rPr>
            </w:pPr>
            <w:r w:rsidRPr="00FF3E25">
              <w:rPr>
                <w:color w:val="auto"/>
              </w:rPr>
              <w:t xml:space="preserve">Cypriniformes </w:t>
            </w:r>
          </w:p>
          <w:p w14:paraId="66D79362" w14:textId="77777777" w:rsidR="00CD2E3D" w:rsidRPr="00FF3E25" w:rsidRDefault="00CD2E3D" w:rsidP="00F872DF">
            <w:pPr>
              <w:rPr>
                <w:rFonts w:ascii="Times New Roman" w:hAnsi="Times New Roman" w:cs="Times New Roman"/>
                <w:sz w:val="24"/>
                <w:szCs w:val="24"/>
              </w:rPr>
            </w:pPr>
          </w:p>
        </w:tc>
        <w:tc>
          <w:tcPr>
            <w:tcW w:w="1334" w:type="dxa"/>
            <w:vMerge w:val="restart"/>
          </w:tcPr>
          <w:p w14:paraId="773E0E8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14:paraId="22C17CBC" w14:textId="77777777" w:rsidR="00CD2E3D" w:rsidRPr="00FF3E25" w:rsidRDefault="00CD2E3D" w:rsidP="00F872DF">
            <w:pPr>
              <w:rPr>
                <w:rFonts w:ascii="Times New Roman" w:hAnsi="Times New Roman" w:cs="Times New Roman"/>
                <w:sz w:val="24"/>
                <w:szCs w:val="24"/>
              </w:rPr>
            </w:pPr>
          </w:p>
        </w:tc>
        <w:tc>
          <w:tcPr>
            <w:tcW w:w="1347" w:type="dxa"/>
          </w:tcPr>
          <w:p w14:paraId="73DB0AA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ablabes</w:t>
            </w:r>
            <w:proofErr w:type="spellEnd"/>
          </w:p>
        </w:tc>
        <w:tc>
          <w:tcPr>
            <w:tcW w:w="1134" w:type="dxa"/>
          </w:tcPr>
          <w:p w14:paraId="3534275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79" w:type="dxa"/>
          </w:tcPr>
          <w:p w14:paraId="2CD5447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vMerge w:val="restart"/>
          </w:tcPr>
          <w:p w14:paraId="0CAF59C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2,12</w:t>
            </w:r>
          </w:p>
        </w:tc>
        <w:tc>
          <w:tcPr>
            <w:tcW w:w="1079" w:type="dxa"/>
          </w:tcPr>
          <w:p w14:paraId="3E12E52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14:paraId="75EDF12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val="restart"/>
          </w:tcPr>
          <w:p w14:paraId="4449DCF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3,92</w:t>
            </w:r>
          </w:p>
        </w:tc>
      </w:tr>
      <w:tr w:rsidR="00CD2E3D" w:rsidRPr="00FF3E25" w14:paraId="153078AC" w14:textId="77777777" w:rsidTr="00F872DF">
        <w:tc>
          <w:tcPr>
            <w:tcW w:w="1680" w:type="dxa"/>
            <w:vMerge/>
          </w:tcPr>
          <w:p w14:paraId="1F2C50D6" w14:textId="77777777" w:rsidR="00CD2E3D" w:rsidRPr="00FF3E25" w:rsidRDefault="00CD2E3D" w:rsidP="00F872DF">
            <w:pPr>
              <w:pStyle w:val="Default"/>
              <w:rPr>
                <w:color w:val="auto"/>
              </w:rPr>
            </w:pPr>
          </w:p>
        </w:tc>
        <w:tc>
          <w:tcPr>
            <w:tcW w:w="1334" w:type="dxa"/>
            <w:vMerge/>
          </w:tcPr>
          <w:p w14:paraId="0225DBF7" w14:textId="77777777" w:rsidR="00CD2E3D" w:rsidRPr="00FF3E25" w:rsidRDefault="00CD2E3D" w:rsidP="00F872DF">
            <w:pPr>
              <w:rPr>
                <w:rFonts w:ascii="Times New Roman" w:hAnsi="Times New Roman" w:cs="Times New Roman"/>
                <w:sz w:val="24"/>
                <w:szCs w:val="24"/>
              </w:rPr>
            </w:pPr>
          </w:p>
        </w:tc>
        <w:tc>
          <w:tcPr>
            <w:tcW w:w="1347" w:type="dxa"/>
          </w:tcPr>
          <w:p w14:paraId="01744B6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eburneensis</w:t>
            </w:r>
            <w:proofErr w:type="spellEnd"/>
          </w:p>
        </w:tc>
        <w:tc>
          <w:tcPr>
            <w:tcW w:w="1134" w:type="dxa"/>
          </w:tcPr>
          <w:p w14:paraId="657C880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757A6EF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74FEDF73" w14:textId="77777777" w:rsidR="00CD2E3D" w:rsidRPr="00FF3E25" w:rsidRDefault="00CD2E3D" w:rsidP="00F872DF">
            <w:pPr>
              <w:rPr>
                <w:rFonts w:ascii="Times New Roman" w:hAnsi="Times New Roman" w:cs="Times New Roman"/>
                <w:sz w:val="24"/>
                <w:szCs w:val="24"/>
              </w:rPr>
            </w:pPr>
          </w:p>
        </w:tc>
        <w:tc>
          <w:tcPr>
            <w:tcW w:w="1079" w:type="dxa"/>
          </w:tcPr>
          <w:p w14:paraId="70CF3F2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59B5B4A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2AE102AD" w14:textId="77777777" w:rsidR="00CD2E3D" w:rsidRPr="00FF3E25" w:rsidRDefault="00CD2E3D" w:rsidP="00F872DF">
            <w:pPr>
              <w:rPr>
                <w:rFonts w:ascii="Times New Roman" w:hAnsi="Times New Roman" w:cs="Times New Roman"/>
                <w:sz w:val="24"/>
                <w:szCs w:val="24"/>
              </w:rPr>
            </w:pPr>
          </w:p>
        </w:tc>
      </w:tr>
      <w:tr w:rsidR="00CD2E3D" w:rsidRPr="00FF3E25" w14:paraId="03D84938" w14:textId="77777777" w:rsidTr="00F872DF">
        <w:tc>
          <w:tcPr>
            <w:tcW w:w="1680" w:type="dxa"/>
            <w:vMerge/>
          </w:tcPr>
          <w:p w14:paraId="7F921F72" w14:textId="77777777" w:rsidR="00CD2E3D" w:rsidRPr="00FF3E25" w:rsidRDefault="00CD2E3D" w:rsidP="00F872DF">
            <w:pPr>
              <w:rPr>
                <w:rFonts w:ascii="Times New Roman" w:hAnsi="Times New Roman" w:cs="Times New Roman"/>
                <w:sz w:val="24"/>
                <w:szCs w:val="24"/>
              </w:rPr>
            </w:pPr>
          </w:p>
        </w:tc>
        <w:tc>
          <w:tcPr>
            <w:tcW w:w="1334" w:type="dxa"/>
            <w:vMerge/>
          </w:tcPr>
          <w:p w14:paraId="23CD44C3" w14:textId="77777777" w:rsidR="00CD2E3D" w:rsidRPr="00FF3E25" w:rsidRDefault="00CD2E3D" w:rsidP="00F872DF">
            <w:pPr>
              <w:rPr>
                <w:rFonts w:ascii="Times New Roman" w:hAnsi="Times New Roman" w:cs="Times New Roman"/>
                <w:sz w:val="24"/>
                <w:szCs w:val="24"/>
              </w:rPr>
            </w:pPr>
          </w:p>
        </w:tc>
        <w:tc>
          <w:tcPr>
            <w:tcW w:w="1347" w:type="dxa"/>
          </w:tcPr>
          <w:p w14:paraId="14D3B97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1134" w:type="dxa"/>
          </w:tcPr>
          <w:p w14:paraId="197FE9A6"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14:paraId="5B3334B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14:paraId="567AE950" w14:textId="77777777" w:rsidR="00CD2E3D" w:rsidRPr="00FF3E25" w:rsidRDefault="00CD2E3D" w:rsidP="00F872DF">
            <w:pPr>
              <w:rPr>
                <w:rFonts w:ascii="Times New Roman" w:hAnsi="Times New Roman" w:cs="Times New Roman"/>
                <w:sz w:val="24"/>
                <w:szCs w:val="24"/>
              </w:rPr>
            </w:pPr>
          </w:p>
        </w:tc>
        <w:tc>
          <w:tcPr>
            <w:tcW w:w="1079" w:type="dxa"/>
          </w:tcPr>
          <w:p w14:paraId="445573C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26</w:t>
            </w:r>
          </w:p>
        </w:tc>
        <w:tc>
          <w:tcPr>
            <w:tcW w:w="851" w:type="dxa"/>
          </w:tcPr>
          <w:p w14:paraId="1D48AC8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876" w:type="dxa"/>
            <w:vMerge/>
          </w:tcPr>
          <w:p w14:paraId="0810B40F" w14:textId="77777777" w:rsidR="00CD2E3D" w:rsidRPr="00FF3E25" w:rsidRDefault="00CD2E3D" w:rsidP="00F872DF">
            <w:pPr>
              <w:rPr>
                <w:rFonts w:ascii="Times New Roman" w:hAnsi="Times New Roman" w:cs="Times New Roman"/>
                <w:sz w:val="24"/>
                <w:szCs w:val="24"/>
              </w:rPr>
            </w:pPr>
          </w:p>
        </w:tc>
      </w:tr>
      <w:tr w:rsidR="00CD2E3D" w:rsidRPr="00FF3E25" w14:paraId="4CE548EB" w14:textId="77777777" w:rsidTr="00F872DF">
        <w:tc>
          <w:tcPr>
            <w:tcW w:w="1680" w:type="dxa"/>
            <w:vMerge/>
          </w:tcPr>
          <w:p w14:paraId="1B7D8B70" w14:textId="77777777" w:rsidR="00CD2E3D" w:rsidRPr="00FF3E25" w:rsidRDefault="00CD2E3D" w:rsidP="00F872DF">
            <w:pPr>
              <w:rPr>
                <w:rFonts w:ascii="Times New Roman" w:hAnsi="Times New Roman" w:cs="Times New Roman"/>
                <w:sz w:val="24"/>
                <w:szCs w:val="24"/>
              </w:rPr>
            </w:pPr>
          </w:p>
        </w:tc>
        <w:tc>
          <w:tcPr>
            <w:tcW w:w="1334" w:type="dxa"/>
            <w:vMerge/>
          </w:tcPr>
          <w:p w14:paraId="3A5B13F7" w14:textId="77777777" w:rsidR="00CD2E3D" w:rsidRPr="00FF3E25" w:rsidRDefault="00CD2E3D" w:rsidP="00F872DF">
            <w:pPr>
              <w:rPr>
                <w:rFonts w:ascii="Times New Roman" w:hAnsi="Times New Roman" w:cs="Times New Roman"/>
                <w:sz w:val="24"/>
                <w:szCs w:val="24"/>
              </w:rPr>
            </w:pPr>
          </w:p>
        </w:tc>
        <w:tc>
          <w:tcPr>
            <w:tcW w:w="1347" w:type="dxa"/>
          </w:tcPr>
          <w:p w14:paraId="5319C11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Labeo</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parvus</w:t>
            </w:r>
            <w:proofErr w:type="spellEnd"/>
          </w:p>
        </w:tc>
        <w:tc>
          <w:tcPr>
            <w:tcW w:w="1134" w:type="dxa"/>
          </w:tcPr>
          <w:p w14:paraId="1E12ACA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14:paraId="4D76A6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14:paraId="5BDFB920" w14:textId="77777777" w:rsidR="00CD2E3D" w:rsidRPr="00FF3E25" w:rsidRDefault="00CD2E3D" w:rsidP="00F872DF">
            <w:pPr>
              <w:rPr>
                <w:rFonts w:ascii="Times New Roman" w:hAnsi="Times New Roman" w:cs="Times New Roman"/>
                <w:sz w:val="24"/>
                <w:szCs w:val="24"/>
              </w:rPr>
            </w:pPr>
          </w:p>
        </w:tc>
        <w:tc>
          <w:tcPr>
            <w:tcW w:w="1079" w:type="dxa"/>
          </w:tcPr>
          <w:p w14:paraId="30CDD4E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636E22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132D5367" w14:textId="77777777" w:rsidR="00CD2E3D" w:rsidRPr="00FF3E25" w:rsidRDefault="00CD2E3D" w:rsidP="00F872DF">
            <w:pPr>
              <w:rPr>
                <w:rFonts w:ascii="Times New Roman" w:hAnsi="Times New Roman" w:cs="Times New Roman"/>
                <w:sz w:val="24"/>
                <w:szCs w:val="24"/>
              </w:rPr>
            </w:pPr>
          </w:p>
        </w:tc>
      </w:tr>
      <w:tr w:rsidR="00CD2E3D" w:rsidRPr="00FF3E25" w14:paraId="2E89A0FF" w14:textId="77777777" w:rsidTr="00F872DF">
        <w:tc>
          <w:tcPr>
            <w:tcW w:w="1680" w:type="dxa"/>
            <w:vMerge w:val="restart"/>
          </w:tcPr>
          <w:p w14:paraId="132B498C" w14:textId="77777777" w:rsidR="00CD2E3D" w:rsidRPr="00FF3E25" w:rsidRDefault="00CD2E3D" w:rsidP="00F872DF">
            <w:pPr>
              <w:pStyle w:val="Default"/>
              <w:rPr>
                <w:color w:val="auto"/>
              </w:rPr>
            </w:pPr>
          </w:p>
          <w:p w14:paraId="7EB14218" w14:textId="77777777" w:rsidR="00CD2E3D" w:rsidRPr="00FF3E25" w:rsidRDefault="00CD2E3D" w:rsidP="00F872DF">
            <w:pPr>
              <w:pStyle w:val="Default"/>
              <w:rPr>
                <w:color w:val="auto"/>
              </w:rPr>
            </w:pPr>
          </w:p>
          <w:p w14:paraId="7141826F" w14:textId="77777777" w:rsidR="00CD2E3D" w:rsidRPr="00FF3E25" w:rsidRDefault="00CD2E3D" w:rsidP="00F872DF">
            <w:pPr>
              <w:pStyle w:val="Default"/>
              <w:rPr>
                <w:color w:val="auto"/>
              </w:rPr>
            </w:pPr>
            <w:proofErr w:type="spellStart"/>
            <w:r w:rsidRPr="00FF3E25">
              <w:rPr>
                <w:color w:val="auto"/>
              </w:rPr>
              <w:lastRenderedPageBreak/>
              <w:t>Osteoglossiformes</w:t>
            </w:r>
            <w:proofErr w:type="spellEnd"/>
            <w:r w:rsidRPr="00FF3E25">
              <w:rPr>
                <w:color w:val="auto"/>
              </w:rPr>
              <w:t xml:space="preserve"> </w:t>
            </w:r>
          </w:p>
          <w:p w14:paraId="7935D5EE" w14:textId="77777777" w:rsidR="00CD2E3D" w:rsidRPr="00FF3E25" w:rsidRDefault="00CD2E3D" w:rsidP="00F872DF">
            <w:pPr>
              <w:pStyle w:val="Default"/>
              <w:rPr>
                <w:color w:val="auto"/>
              </w:rPr>
            </w:pPr>
          </w:p>
        </w:tc>
        <w:tc>
          <w:tcPr>
            <w:tcW w:w="1334" w:type="dxa"/>
            <w:vMerge w:val="restart"/>
          </w:tcPr>
          <w:p w14:paraId="215D042C" w14:textId="77777777" w:rsidR="00CD2E3D" w:rsidRPr="00FF3E25" w:rsidRDefault="00CD2E3D" w:rsidP="00F872DF">
            <w:pPr>
              <w:pStyle w:val="Default"/>
              <w:rPr>
                <w:color w:val="auto"/>
              </w:rPr>
            </w:pPr>
          </w:p>
          <w:p w14:paraId="0875D771" w14:textId="77777777" w:rsidR="00CD2E3D" w:rsidRPr="00FF3E25" w:rsidRDefault="00CD2E3D" w:rsidP="00F872DF">
            <w:pPr>
              <w:pStyle w:val="Default"/>
              <w:rPr>
                <w:color w:val="auto"/>
              </w:rPr>
            </w:pPr>
            <w:proofErr w:type="spellStart"/>
            <w:r w:rsidRPr="00FF3E25">
              <w:rPr>
                <w:color w:val="auto"/>
              </w:rPr>
              <w:lastRenderedPageBreak/>
              <w:t>Mormyridae</w:t>
            </w:r>
            <w:proofErr w:type="spellEnd"/>
          </w:p>
          <w:p w14:paraId="2BD6BA28" w14:textId="77777777" w:rsidR="00CD2E3D" w:rsidRPr="00FF3E25" w:rsidRDefault="00CD2E3D" w:rsidP="00F872DF">
            <w:pPr>
              <w:rPr>
                <w:rFonts w:ascii="Times New Roman" w:hAnsi="Times New Roman" w:cs="Times New Roman"/>
                <w:sz w:val="24"/>
                <w:szCs w:val="24"/>
              </w:rPr>
            </w:pPr>
          </w:p>
        </w:tc>
        <w:tc>
          <w:tcPr>
            <w:tcW w:w="1347" w:type="dxa"/>
          </w:tcPr>
          <w:p w14:paraId="67B05B8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 xml:space="preserve">Marcusenius </w:t>
            </w:r>
            <w:r w:rsidRPr="00FF3E25">
              <w:rPr>
                <w:rFonts w:ascii="Times New Roman" w:hAnsi="Times New Roman" w:cs="Times New Roman"/>
                <w:sz w:val="24"/>
                <w:szCs w:val="24"/>
              </w:rPr>
              <w:lastRenderedPageBreak/>
              <w:t>senegalensis</w:t>
            </w:r>
          </w:p>
        </w:tc>
        <w:tc>
          <w:tcPr>
            <w:tcW w:w="1134" w:type="dxa"/>
          </w:tcPr>
          <w:p w14:paraId="73B469C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5</w:t>
            </w:r>
          </w:p>
        </w:tc>
        <w:tc>
          <w:tcPr>
            <w:tcW w:w="879" w:type="dxa"/>
          </w:tcPr>
          <w:p w14:paraId="6B4B4E1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val="restart"/>
          </w:tcPr>
          <w:p w14:paraId="43007F6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2,24</w:t>
            </w:r>
          </w:p>
        </w:tc>
        <w:tc>
          <w:tcPr>
            <w:tcW w:w="1079" w:type="dxa"/>
          </w:tcPr>
          <w:p w14:paraId="0523AC25"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448FBD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14:paraId="595BB70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r>
      <w:tr w:rsidR="00CD2E3D" w:rsidRPr="00FF3E25" w14:paraId="58A98155" w14:textId="77777777" w:rsidTr="00F872DF">
        <w:tc>
          <w:tcPr>
            <w:tcW w:w="1680" w:type="dxa"/>
            <w:vMerge/>
          </w:tcPr>
          <w:p w14:paraId="70F23079" w14:textId="77777777" w:rsidR="00CD2E3D" w:rsidRPr="00FF3E25" w:rsidRDefault="00CD2E3D" w:rsidP="00F872DF">
            <w:pPr>
              <w:rPr>
                <w:rFonts w:ascii="Times New Roman" w:hAnsi="Times New Roman" w:cs="Times New Roman"/>
                <w:sz w:val="24"/>
                <w:szCs w:val="24"/>
              </w:rPr>
            </w:pPr>
          </w:p>
        </w:tc>
        <w:tc>
          <w:tcPr>
            <w:tcW w:w="1334" w:type="dxa"/>
            <w:vMerge/>
          </w:tcPr>
          <w:p w14:paraId="163A89FF" w14:textId="77777777" w:rsidR="00CD2E3D" w:rsidRPr="00FF3E25" w:rsidRDefault="00CD2E3D" w:rsidP="00F872DF">
            <w:pPr>
              <w:rPr>
                <w:rFonts w:ascii="Times New Roman" w:hAnsi="Times New Roman" w:cs="Times New Roman"/>
                <w:sz w:val="24"/>
                <w:szCs w:val="24"/>
              </w:rPr>
            </w:pPr>
          </w:p>
        </w:tc>
        <w:tc>
          <w:tcPr>
            <w:tcW w:w="1347" w:type="dxa"/>
          </w:tcPr>
          <w:p w14:paraId="5ECCAED0"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Marcusenuis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ussheri</w:t>
            </w:r>
            <w:proofErr w:type="spellEnd"/>
          </w:p>
        </w:tc>
        <w:tc>
          <w:tcPr>
            <w:tcW w:w="1134" w:type="dxa"/>
          </w:tcPr>
          <w:p w14:paraId="6D5B3DB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14:paraId="605BCC1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14:paraId="3CB10E6E" w14:textId="77777777" w:rsidR="00CD2E3D" w:rsidRPr="00FF3E25" w:rsidRDefault="00CD2E3D" w:rsidP="00F872DF">
            <w:pPr>
              <w:rPr>
                <w:rFonts w:ascii="Times New Roman" w:hAnsi="Times New Roman" w:cs="Times New Roman"/>
                <w:sz w:val="24"/>
                <w:szCs w:val="24"/>
              </w:rPr>
            </w:pPr>
          </w:p>
        </w:tc>
        <w:tc>
          <w:tcPr>
            <w:tcW w:w="1079" w:type="dxa"/>
          </w:tcPr>
          <w:p w14:paraId="6F8372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20D6BD1F"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692201BC" w14:textId="77777777" w:rsidR="00CD2E3D" w:rsidRPr="00FF3E25" w:rsidRDefault="00CD2E3D" w:rsidP="00F872DF">
            <w:pPr>
              <w:rPr>
                <w:rFonts w:ascii="Times New Roman" w:hAnsi="Times New Roman" w:cs="Times New Roman"/>
                <w:sz w:val="24"/>
                <w:szCs w:val="24"/>
              </w:rPr>
            </w:pPr>
          </w:p>
        </w:tc>
      </w:tr>
      <w:tr w:rsidR="00CD2E3D" w:rsidRPr="00FF3E25" w14:paraId="2BA0D07B" w14:textId="77777777" w:rsidTr="00F872DF">
        <w:tc>
          <w:tcPr>
            <w:tcW w:w="1680" w:type="dxa"/>
            <w:vMerge/>
          </w:tcPr>
          <w:p w14:paraId="79D37344" w14:textId="77777777" w:rsidR="00CD2E3D" w:rsidRPr="00FF3E25" w:rsidRDefault="00CD2E3D" w:rsidP="00F872DF">
            <w:pPr>
              <w:rPr>
                <w:rFonts w:ascii="Times New Roman" w:hAnsi="Times New Roman" w:cs="Times New Roman"/>
                <w:sz w:val="24"/>
                <w:szCs w:val="24"/>
              </w:rPr>
            </w:pPr>
          </w:p>
        </w:tc>
        <w:tc>
          <w:tcPr>
            <w:tcW w:w="1334" w:type="dxa"/>
            <w:vMerge/>
          </w:tcPr>
          <w:p w14:paraId="3FF9EC4B" w14:textId="77777777" w:rsidR="00CD2E3D" w:rsidRPr="00FF3E25" w:rsidRDefault="00CD2E3D" w:rsidP="00F872DF">
            <w:pPr>
              <w:rPr>
                <w:rFonts w:ascii="Times New Roman" w:hAnsi="Times New Roman" w:cs="Times New Roman"/>
                <w:sz w:val="24"/>
                <w:szCs w:val="24"/>
              </w:rPr>
            </w:pPr>
          </w:p>
        </w:tc>
        <w:tc>
          <w:tcPr>
            <w:tcW w:w="1347" w:type="dxa"/>
          </w:tcPr>
          <w:p w14:paraId="71EAC4FF"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1134" w:type="dxa"/>
          </w:tcPr>
          <w:p w14:paraId="56945CF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879" w:type="dxa"/>
          </w:tcPr>
          <w:p w14:paraId="14BFC3DB"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0,75</w:t>
            </w:r>
          </w:p>
        </w:tc>
        <w:tc>
          <w:tcPr>
            <w:tcW w:w="851" w:type="dxa"/>
            <w:vMerge/>
          </w:tcPr>
          <w:p w14:paraId="1BC964A7" w14:textId="77777777" w:rsidR="00CD2E3D" w:rsidRPr="00FF3E25" w:rsidRDefault="00CD2E3D" w:rsidP="00F872DF">
            <w:pPr>
              <w:rPr>
                <w:rFonts w:ascii="Times New Roman" w:hAnsi="Times New Roman" w:cs="Times New Roman"/>
                <w:sz w:val="24"/>
                <w:szCs w:val="24"/>
              </w:rPr>
            </w:pPr>
          </w:p>
        </w:tc>
        <w:tc>
          <w:tcPr>
            <w:tcW w:w="1079" w:type="dxa"/>
          </w:tcPr>
          <w:p w14:paraId="18272812"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14:paraId="3139065E"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14:paraId="73B61717" w14:textId="77777777" w:rsidR="00CD2E3D" w:rsidRPr="00FF3E25" w:rsidRDefault="00CD2E3D" w:rsidP="00F872DF">
            <w:pPr>
              <w:rPr>
                <w:rFonts w:ascii="Times New Roman" w:hAnsi="Times New Roman" w:cs="Times New Roman"/>
                <w:sz w:val="24"/>
                <w:szCs w:val="24"/>
              </w:rPr>
            </w:pPr>
          </w:p>
        </w:tc>
      </w:tr>
      <w:tr w:rsidR="00CD2E3D" w:rsidRPr="00FF3E25" w14:paraId="71C12015" w14:textId="77777777" w:rsidTr="00F872DF">
        <w:tc>
          <w:tcPr>
            <w:tcW w:w="1680" w:type="dxa"/>
            <w:vMerge/>
          </w:tcPr>
          <w:p w14:paraId="536AD3BA" w14:textId="77777777" w:rsidR="00CD2E3D" w:rsidRPr="00FF3E25" w:rsidRDefault="00CD2E3D" w:rsidP="00F872DF">
            <w:pPr>
              <w:rPr>
                <w:rFonts w:ascii="Times New Roman" w:hAnsi="Times New Roman" w:cs="Times New Roman"/>
                <w:sz w:val="24"/>
                <w:szCs w:val="24"/>
              </w:rPr>
            </w:pPr>
          </w:p>
        </w:tc>
        <w:tc>
          <w:tcPr>
            <w:tcW w:w="1334" w:type="dxa"/>
            <w:vMerge/>
          </w:tcPr>
          <w:p w14:paraId="444966A1" w14:textId="77777777" w:rsidR="00CD2E3D" w:rsidRPr="00FF3E25" w:rsidRDefault="00CD2E3D" w:rsidP="00F872DF">
            <w:pPr>
              <w:rPr>
                <w:rFonts w:ascii="Times New Roman" w:hAnsi="Times New Roman" w:cs="Times New Roman"/>
                <w:sz w:val="24"/>
                <w:szCs w:val="24"/>
              </w:rPr>
            </w:pPr>
          </w:p>
        </w:tc>
        <w:tc>
          <w:tcPr>
            <w:tcW w:w="1347" w:type="dxa"/>
          </w:tcPr>
          <w:p w14:paraId="4EF30315" w14:textId="77777777"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1134" w:type="dxa"/>
          </w:tcPr>
          <w:p w14:paraId="5BCA193D"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7337267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0 ,25</w:t>
            </w:r>
          </w:p>
        </w:tc>
        <w:tc>
          <w:tcPr>
            <w:tcW w:w="851" w:type="dxa"/>
            <w:vMerge/>
          </w:tcPr>
          <w:p w14:paraId="25CC170D" w14:textId="77777777" w:rsidR="00CD2E3D" w:rsidRPr="00FF3E25" w:rsidRDefault="00CD2E3D" w:rsidP="00F872DF">
            <w:pPr>
              <w:rPr>
                <w:rFonts w:ascii="Times New Roman" w:hAnsi="Times New Roman" w:cs="Times New Roman"/>
                <w:sz w:val="24"/>
                <w:szCs w:val="24"/>
              </w:rPr>
            </w:pPr>
          </w:p>
        </w:tc>
        <w:tc>
          <w:tcPr>
            <w:tcW w:w="1079" w:type="dxa"/>
          </w:tcPr>
          <w:p w14:paraId="219D039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14:paraId="1F9FCF10"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14:paraId="50D7616B" w14:textId="77777777" w:rsidR="00CD2E3D" w:rsidRPr="00FF3E25" w:rsidRDefault="00CD2E3D" w:rsidP="00F872DF">
            <w:pPr>
              <w:rPr>
                <w:rFonts w:ascii="Times New Roman" w:hAnsi="Times New Roman" w:cs="Times New Roman"/>
                <w:sz w:val="24"/>
                <w:szCs w:val="24"/>
              </w:rPr>
            </w:pPr>
          </w:p>
        </w:tc>
      </w:tr>
      <w:tr w:rsidR="00CD2E3D" w:rsidRPr="00FF3E25" w14:paraId="0209B5A7" w14:textId="77777777" w:rsidTr="00F872DF">
        <w:tc>
          <w:tcPr>
            <w:tcW w:w="1680" w:type="dxa"/>
            <w:vMerge/>
          </w:tcPr>
          <w:p w14:paraId="18F8BA25" w14:textId="77777777" w:rsidR="00CD2E3D" w:rsidRPr="00FF3E25" w:rsidRDefault="00CD2E3D" w:rsidP="00F872DF">
            <w:pPr>
              <w:rPr>
                <w:rFonts w:ascii="Times New Roman" w:hAnsi="Times New Roman" w:cs="Times New Roman"/>
                <w:sz w:val="24"/>
                <w:szCs w:val="24"/>
              </w:rPr>
            </w:pPr>
          </w:p>
        </w:tc>
        <w:tc>
          <w:tcPr>
            <w:tcW w:w="1334" w:type="dxa"/>
          </w:tcPr>
          <w:p w14:paraId="1909E24E" w14:textId="77777777"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14:paraId="2B3B7B0A" w14:textId="77777777" w:rsidR="00CD2E3D" w:rsidRPr="00FF3E25" w:rsidRDefault="00CD2E3D" w:rsidP="00F872DF">
            <w:pPr>
              <w:pStyle w:val="Default"/>
              <w:rPr>
                <w:color w:val="auto"/>
              </w:rPr>
            </w:pPr>
          </w:p>
        </w:tc>
        <w:tc>
          <w:tcPr>
            <w:tcW w:w="1347" w:type="dxa"/>
          </w:tcPr>
          <w:p w14:paraId="23EC0B05" w14:textId="77777777"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14:paraId="316F973C" w14:textId="77777777" w:rsidR="00CD2E3D" w:rsidRPr="00FF3E25" w:rsidRDefault="00CD2E3D" w:rsidP="00F872DF">
            <w:pPr>
              <w:rPr>
                <w:rFonts w:ascii="Times New Roman" w:hAnsi="Times New Roman" w:cs="Times New Roman"/>
                <w:sz w:val="24"/>
                <w:szCs w:val="24"/>
              </w:rPr>
            </w:pPr>
          </w:p>
        </w:tc>
        <w:tc>
          <w:tcPr>
            <w:tcW w:w="1134" w:type="dxa"/>
          </w:tcPr>
          <w:p w14:paraId="2109992A"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w:t>
            </w:r>
          </w:p>
        </w:tc>
        <w:tc>
          <w:tcPr>
            <w:tcW w:w="879" w:type="dxa"/>
          </w:tcPr>
          <w:p w14:paraId="084594DC"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851" w:type="dxa"/>
          </w:tcPr>
          <w:p w14:paraId="706C830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1079" w:type="dxa"/>
          </w:tcPr>
          <w:p w14:paraId="0DEB8BD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51" w:type="dxa"/>
          </w:tcPr>
          <w:p w14:paraId="2060B151"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c>
          <w:tcPr>
            <w:tcW w:w="876" w:type="dxa"/>
          </w:tcPr>
          <w:p w14:paraId="387F2DB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r>
      <w:tr w:rsidR="00CD2E3D" w:rsidRPr="00FF3E25" w14:paraId="39553B6C" w14:textId="77777777" w:rsidTr="00F872DF">
        <w:tc>
          <w:tcPr>
            <w:tcW w:w="1680" w:type="dxa"/>
          </w:tcPr>
          <w:p w14:paraId="498A77EC"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p>
        </w:tc>
        <w:tc>
          <w:tcPr>
            <w:tcW w:w="1334" w:type="dxa"/>
          </w:tcPr>
          <w:p w14:paraId="602771AD" w14:textId="77777777"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1347" w:type="dxa"/>
          </w:tcPr>
          <w:p w14:paraId="6440DBA1" w14:textId="77777777"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Polypterus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endlicheri</w:t>
            </w:r>
            <w:proofErr w:type="spellEnd"/>
          </w:p>
          <w:p w14:paraId="27368AE7" w14:textId="77777777" w:rsidR="00CD2E3D" w:rsidRPr="00FF3E25" w:rsidRDefault="00CD2E3D" w:rsidP="00F872DF">
            <w:pPr>
              <w:rPr>
                <w:rFonts w:ascii="Times New Roman" w:hAnsi="Times New Roman" w:cs="Times New Roman"/>
                <w:sz w:val="24"/>
                <w:szCs w:val="24"/>
              </w:rPr>
            </w:pPr>
          </w:p>
        </w:tc>
        <w:tc>
          <w:tcPr>
            <w:tcW w:w="1134" w:type="dxa"/>
          </w:tcPr>
          <w:p w14:paraId="727B8A78"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14:paraId="087C138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tcPr>
          <w:p w14:paraId="1B061EA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1079" w:type="dxa"/>
          </w:tcPr>
          <w:p w14:paraId="54D2A2C4"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14:paraId="2FBB1897"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tcPr>
          <w:p w14:paraId="37AB1519" w14:textId="77777777"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r>
      <w:tr w:rsidR="00CD2E3D" w:rsidRPr="00FF3E25" w14:paraId="03D425AD" w14:textId="77777777" w:rsidTr="00F872DF">
        <w:tc>
          <w:tcPr>
            <w:tcW w:w="4361" w:type="dxa"/>
            <w:gridSpan w:val="3"/>
          </w:tcPr>
          <w:p w14:paraId="15D561D3" w14:textId="77777777"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b/>
                <w:bCs/>
                <w:sz w:val="24"/>
                <w:szCs w:val="24"/>
              </w:rPr>
              <w:t xml:space="preserve">                                                                    TOTAL</w:t>
            </w:r>
          </w:p>
        </w:tc>
        <w:tc>
          <w:tcPr>
            <w:tcW w:w="1134" w:type="dxa"/>
          </w:tcPr>
          <w:p w14:paraId="361688FC"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802</w:t>
            </w:r>
          </w:p>
        </w:tc>
        <w:tc>
          <w:tcPr>
            <w:tcW w:w="879" w:type="dxa"/>
          </w:tcPr>
          <w:p w14:paraId="19920144" w14:textId="77777777" w:rsidR="00CD2E3D" w:rsidRPr="00FF3E25" w:rsidRDefault="00CD2E3D" w:rsidP="00F872DF">
            <w:pPr>
              <w:rPr>
                <w:rFonts w:ascii="Times New Roman" w:hAnsi="Times New Roman" w:cs="Times New Roman"/>
                <w:b/>
                <w:sz w:val="24"/>
                <w:szCs w:val="24"/>
              </w:rPr>
            </w:pPr>
          </w:p>
        </w:tc>
        <w:tc>
          <w:tcPr>
            <w:tcW w:w="851" w:type="dxa"/>
          </w:tcPr>
          <w:p w14:paraId="11475FC1" w14:textId="77777777" w:rsidR="00CD2E3D" w:rsidRPr="00FF3E25" w:rsidRDefault="00CD2E3D" w:rsidP="00F872DF">
            <w:pPr>
              <w:rPr>
                <w:rFonts w:ascii="Times New Roman" w:hAnsi="Times New Roman" w:cs="Times New Roman"/>
                <w:b/>
                <w:sz w:val="24"/>
                <w:szCs w:val="24"/>
              </w:rPr>
            </w:pPr>
          </w:p>
        </w:tc>
        <w:tc>
          <w:tcPr>
            <w:tcW w:w="1079" w:type="dxa"/>
          </w:tcPr>
          <w:p w14:paraId="7A311E9D" w14:textId="77777777"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765</w:t>
            </w:r>
          </w:p>
        </w:tc>
        <w:tc>
          <w:tcPr>
            <w:tcW w:w="851" w:type="dxa"/>
          </w:tcPr>
          <w:p w14:paraId="49707362" w14:textId="77777777" w:rsidR="00CD2E3D" w:rsidRPr="00FF3E25" w:rsidRDefault="00CD2E3D" w:rsidP="00F872DF">
            <w:pPr>
              <w:rPr>
                <w:rFonts w:ascii="Times New Roman" w:hAnsi="Times New Roman" w:cs="Times New Roman"/>
                <w:b/>
                <w:sz w:val="24"/>
                <w:szCs w:val="24"/>
              </w:rPr>
            </w:pPr>
          </w:p>
        </w:tc>
        <w:tc>
          <w:tcPr>
            <w:tcW w:w="876" w:type="dxa"/>
          </w:tcPr>
          <w:p w14:paraId="7A07444D" w14:textId="77777777" w:rsidR="00CD2E3D" w:rsidRPr="00FF3E25" w:rsidRDefault="00CD2E3D" w:rsidP="00F872DF">
            <w:pPr>
              <w:rPr>
                <w:rFonts w:ascii="Times New Roman" w:hAnsi="Times New Roman" w:cs="Times New Roman"/>
                <w:b/>
                <w:sz w:val="24"/>
                <w:szCs w:val="24"/>
              </w:rPr>
            </w:pPr>
          </w:p>
        </w:tc>
      </w:tr>
    </w:tbl>
    <w:p w14:paraId="7CB6204E" w14:textId="77777777" w:rsidR="00CD2E3D" w:rsidRPr="00FF3E25" w:rsidRDefault="00CD2E3D" w:rsidP="00CD2E3D">
      <w:pPr>
        <w:rPr>
          <w:rFonts w:ascii="Times New Roman" w:hAnsi="Times New Roman" w:cs="Times New Roman"/>
          <w:sz w:val="24"/>
          <w:szCs w:val="24"/>
        </w:rPr>
      </w:pPr>
    </w:p>
    <w:p w14:paraId="720254F5" w14:textId="77777777" w:rsidR="00CD2E3D" w:rsidRPr="00FF3E25" w:rsidRDefault="00CD2E3D" w:rsidP="00CD2E3D">
      <w:pPr>
        <w:rPr>
          <w:rFonts w:ascii="Times New Roman" w:hAnsi="Times New Roman" w:cs="Times New Roman"/>
          <w:sz w:val="24"/>
          <w:szCs w:val="24"/>
          <w:lang w:val="en-GB"/>
        </w:rPr>
      </w:pPr>
    </w:p>
    <w:p w14:paraId="5E822853" w14:textId="77777777" w:rsidR="00D928E5" w:rsidRPr="00FF3E25" w:rsidRDefault="00D928E5" w:rsidP="00471C8F">
      <w:pPr>
        <w:pStyle w:val="Default"/>
        <w:spacing w:before="120" w:after="120"/>
        <w:jc w:val="both"/>
        <w:rPr>
          <w:color w:val="auto"/>
        </w:rPr>
      </w:pPr>
    </w:p>
    <w:p w14:paraId="4251D297" w14:textId="77777777" w:rsidR="008446D1" w:rsidRPr="00FF3E25" w:rsidRDefault="008446D1" w:rsidP="00D928E5">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14:paraId="5808CDE9" w14:textId="77777777" w:rsidR="00076D5D" w:rsidRPr="00FF3E25" w:rsidRDefault="00076D5D" w:rsidP="00D928E5">
      <w:pPr>
        <w:pStyle w:val="NormalWeb"/>
        <w:jc w:val="both"/>
        <w:rPr>
          <w:lang w:val="en-GB"/>
        </w:rPr>
      </w:pPr>
    </w:p>
    <w:p w14:paraId="64D0426D" w14:textId="77777777" w:rsidR="00076D5D" w:rsidRPr="00FF3E25" w:rsidRDefault="00076D5D" w:rsidP="00D928E5">
      <w:pPr>
        <w:pStyle w:val="NormalWeb"/>
        <w:jc w:val="both"/>
        <w:rPr>
          <w:lang w:val="en-GB"/>
        </w:rPr>
      </w:pPr>
    </w:p>
    <w:p w14:paraId="2491472F" w14:textId="77777777" w:rsidR="003842DE" w:rsidRPr="00FF3E25" w:rsidRDefault="003842DE" w:rsidP="00D928E5">
      <w:pPr>
        <w:pStyle w:val="NormalWeb"/>
        <w:jc w:val="both"/>
        <w:rPr>
          <w:lang w:val="en-GB"/>
        </w:rPr>
      </w:pPr>
    </w:p>
    <w:p w14:paraId="7464AC04" w14:textId="77777777" w:rsidR="003E71DC" w:rsidRPr="00FF3E25" w:rsidRDefault="003E71DC" w:rsidP="00D928E5">
      <w:pPr>
        <w:pStyle w:val="NormalWeb"/>
        <w:jc w:val="both"/>
        <w:rPr>
          <w:lang w:val="en-GB"/>
        </w:rPr>
      </w:pPr>
    </w:p>
    <w:p w14:paraId="5527FC67" w14:textId="77777777" w:rsidR="003E71DC" w:rsidRPr="00FF3E25" w:rsidRDefault="003E71DC" w:rsidP="00D928E5">
      <w:pPr>
        <w:pStyle w:val="NormalWeb"/>
        <w:jc w:val="both"/>
        <w:rPr>
          <w:lang w:val="en-GB"/>
        </w:rPr>
      </w:pPr>
    </w:p>
    <w:p w14:paraId="7A0AEB6F" w14:textId="77777777" w:rsidR="003E71DC" w:rsidRPr="00FF3E25" w:rsidRDefault="003E71DC" w:rsidP="00D928E5">
      <w:pPr>
        <w:pStyle w:val="NormalWeb"/>
        <w:jc w:val="both"/>
        <w:rPr>
          <w:lang w:val="en-GB"/>
        </w:rPr>
      </w:pPr>
    </w:p>
    <w:p w14:paraId="0FF6F05F" w14:textId="77777777" w:rsidR="006448D9" w:rsidRPr="00FF3E25" w:rsidRDefault="006448D9" w:rsidP="00D928E5">
      <w:pPr>
        <w:pStyle w:val="NormalWeb"/>
        <w:jc w:val="both"/>
        <w:rPr>
          <w:lang w:val="en-GB"/>
        </w:rPr>
      </w:pPr>
    </w:p>
    <w:p w14:paraId="0F70277C" w14:textId="77777777" w:rsidR="006448D9" w:rsidRPr="00FF3E25" w:rsidRDefault="006448D9" w:rsidP="00D928E5">
      <w:pPr>
        <w:pStyle w:val="NormalWeb"/>
        <w:jc w:val="both"/>
        <w:rPr>
          <w:lang w:val="en-GB"/>
        </w:rPr>
      </w:pPr>
    </w:p>
    <w:p w14:paraId="5CA771A6" w14:textId="77777777" w:rsidR="006448D9" w:rsidRPr="00FF3E25" w:rsidRDefault="006448D9" w:rsidP="00D928E5">
      <w:pPr>
        <w:pStyle w:val="NormalWeb"/>
        <w:jc w:val="both"/>
        <w:rPr>
          <w:lang w:val="en-GB"/>
        </w:rPr>
      </w:pPr>
    </w:p>
    <w:p w14:paraId="1EBFD096" w14:textId="77777777" w:rsidR="006448D9" w:rsidRPr="00FF3E25" w:rsidRDefault="006448D9" w:rsidP="00D928E5">
      <w:pPr>
        <w:pStyle w:val="NormalWeb"/>
        <w:jc w:val="both"/>
        <w:rPr>
          <w:lang w:val="en-GB"/>
        </w:rPr>
      </w:pPr>
    </w:p>
    <w:p w14:paraId="3FB1D7D2" w14:textId="77777777" w:rsidR="006448D9" w:rsidRPr="00FF3E25" w:rsidRDefault="006448D9" w:rsidP="00D928E5">
      <w:pPr>
        <w:pStyle w:val="NormalWeb"/>
        <w:jc w:val="both"/>
        <w:rPr>
          <w:lang w:val="en-GB"/>
        </w:rPr>
      </w:pPr>
    </w:p>
    <w:p w14:paraId="24B15826" w14:textId="77777777" w:rsidR="006448D9" w:rsidRPr="00FF3E25" w:rsidRDefault="006448D9" w:rsidP="00D928E5">
      <w:pPr>
        <w:pStyle w:val="NormalWeb"/>
        <w:jc w:val="both"/>
        <w:rPr>
          <w:lang w:val="en-GB"/>
        </w:rPr>
      </w:pPr>
    </w:p>
    <w:p w14:paraId="428F80DF" w14:textId="77777777" w:rsidR="001148F3" w:rsidRPr="00FF3E25" w:rsidRDefault="001148F3" w:rsidP="00D928E5">
      <w:pPr>
        <w:pStyle w:val="NormalWeb"/>
        <w:jc w:val="both"/>
        <w:rPr>
          <w:lang w:val="en-GB"/>
        </w:rPr>
      </w:pPr>
    </w:p>
    <w:p w14:paraId="164FC767" w14:textId="77777777" w:rsidR="001148F3" w:rsidRPr="00FF3E25" w:rsidRDefault="001148F3" w:rsidP="00D928E5">
      <w:pPr>
        <w:pStyle w:val="NormalWeb"/>
        <w:jc w:val="both"/>
        <w:rPr>
          <w:lang w:val="en-GB"/>
        </w:rPr>
      </w:pPr>
    </w:p>
    <w:p w14:paraId="0DA16C79" w14:textId="77777777" w:rsidR="00FC1593" w:rsidRPr="00FF3E25" w:rsidRDefault="00FC1593" w:rsidP="00D928E5">
      <w:pPr>
        <w:pStyle w:val="NormalWeb"/>
        <w:jc w:val="both"/>
        <w:rPr>
          <w:lang w:val="en-GB"/>
        </w:rPr>
      </w:pPr>
    </w:p>
    <w:p w14:paraId="04CB1E53" w14:textId="77777777" w:rsidR="00E4389E" w:rsidRPr="00FF3E25" w:rsidRDefault="00E4389E" w:rsidP="00D928E5">
      <w:pPr>
        <w:pStyle w:val="NormalWeb"/>
        <w:jc w:val="both"/>
        <w:rPr>
          <w:lang w:val="en-GB"/>
        </w:rPr>
      </w:pPr>
    </w:p>
    <w:p w14:paraId="7F570AC0" w14:textId="77777777" w:rsidR="00E4389E" w:rsidRPr="00FF3E25" w:rsidRDefault="00E4389E" w:rsidP="00D928E5">
      <w:pPr>
        <w:pStyle w:val="NormalWeb"/>
        <w:jc w:val="both"/>
        <w:rPr>
          <w:lang w:val="en-GB"/>
        </w:rPr>
      </w:pPr>
    </w:p>
    <w:p w14:paraId="49445538" w14:textId="77777777" w:rsidR="00E4389E" w:rsidRPr="00FF3E25" w:rsidRDefault="00E4389E" w:rsidP="00D928E5">
      <w:pPr>
        <w:pStyle w:val="NormalWeb"/>
        <w:jc w:val="both"/>
        <w:rPr>
          <w:lang w:val="en-GB"/>
        </w:rPr>
      </w:pPr>
    </w:p>
    <w:p w14:paraId="5D862DB8" w14:textId="77777777" w:rsidR="00E4389E" w:rsidRPr="00FF3E25" w:rsidRDefault="00E4389E" w:rsidP="00D928E5">
      <w:pPr>
        <w:pStyle w:val="NormalWeb"/>
        <w:jc w:val="both"/>
        <w:rPr>
          <w:lang w:val="en-GB"/>
        </w:rPr>
      </w:pPr>
    </w:p>
    <w:p w14:paraId="7F94C6A7" w14:textId="77777777" w:rsidR="003937C5" w:rsidRPr="00FF3E25" w:rsidRDefault="003937C5" w:rsidP="00D928E5">
      <w:pPr>
        <w:pStyle w:val="NormalWeb"/>
        <w:jc w:val="both"/>
        <w:rPr>
          <w:lang w:val="en-GB"/>
        </w:rPr>
      </w:pPr>
    </w:p>
    <w:p w14:paraId="0995FA92" w14:textId="77777777" w:rsidR="00EA68A6" w:rsidRPr="00FF3E25" w:rsidRDefault="00EA68A6" w:rsidP="00D928E5">
      <w:pPr>
        <w:pStyle w:val="NormalWeb"/>
        <w:jc w:val="both"/>
        <w:rPr>
          <w:lang w:val="en-GB"/>
        </w:rPr>
      </w:pPr>
    </w:p>
    <w:p w14:paraId="59BA56EE" w14:textId="77777777" w:rsidR="00B52453" w:rsidRPr="00FF3E25" w:rsidRDefault="00B52453" w:rsidP="00D928E5">
      <w:pPr>
        <w:pStyle w:val="NormalWeb"/>
        <w:jc w:val="both"/>
        <w:rPr>
          <w:lang w:val="en-GB"/>
        </w:rPr>
      </w:pPr>
    </w:p>
    <w:p w14:paraId="5CA5C286" w14:textId="77777777" w:rsidR="00B52453" w:rsidRPr="00FF3E25" w:rsidRDefault="00B52453" w:rsidP="00D928E5">
      <w:pPr>
        <w:pStyle w:val="NormalWeb"/>
        <w:jc w:val="both"/>
        <w:rPr>
          <w:lang w:val="en-GB"/>
        </w:rPr>
      </w:pPr>
    </w:p>
    <w:p w14:paraId="5E247541" w14:textId="77777777" w:rsidR="00527980" w:rsidRPr="00FF3E25" w:rsidRDefault="00527980" w:rsidP="00D928E5">
      <w:pPr>
        <w:jc w:val="both"/>
        <w:rPr>
          <w:rFonts w:ascii="Times New Roman" w:hAnsi="Times New Roman" w:cs="Times New Roman"/>
          <w:sz w:val="24"/>
          <w:szCs w:val="24"/>
          <w:lang w:val="en-GB"/>
        </w:rPr>
      </w:pPr>
    </w:p>
    <w:sectPr w:rsidR="00527980" w:rsidRPr="00FF3E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F15B" w14:textId="77777777" w:rsidR="00603610" w:rsidRDefault="00603610" w:rsidP="00AE6978">
      <w:pPr>
        <w:spacing w:after="0" w:line="240" w:lineRule="auto"/>
      </w:pPr>
      <w:r>
        <w:separator/>
      </w:r>
    </w:p>
  </w:endnote>
  <w:endnote w:type="continuationSeparator" w:id="0">
    <w:p w14:paraId="1B381E44" w14:textId="77777777" w:rsidR="00603610" w:rsidRDefault="00603610" w:rsidP="00AE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9FC8" w14:textId="77777777" w:rsidR="00AE6978" w:rsidRDefault="00AE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9D87" w14:textId="77777777" w:rsidR="00AE6978" w:rsidRDefault="00AE6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228B" w14:textId="77777777" w:rsidR="00AE6978" w:rsidRDefault="00AE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ADAB" w14:textId="77777777" w:rsidR="00603610" w:rsidRDefault="00603610" w:rsidP="00AE6978">
      <w:pPr>
        <w:spacing w:after="0" w:line="240" w:lineRule="auto"/>
      </w:pPr>
      <w:r>
        <w:separator/>
      </w:r>
    </w:p>
  </w:footnote>
  <w:footnote w:type="continuationSeparator" w:id="0">
    <w:p w14:paraId="60C175FD" w14:textId="77777777" w:rsidR="00603610" w:rsidRDefault="00603610" w:rsidP="00AE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4917" w14:textId="3BA61CCF" w:rsidR="00AE6978" w:rsidRDefault="00AE6978">
    <w:pPr>
      <w:pStyle w:val="Header"/>
    </w:pPr>
    <w:r>
      <w:rPr>
        <w:noProof/>
      </w:rPr>
      <w:pict w14:anchorId="189F8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DB8B" w14:textId="5C67EB0C" w:rsidR="00AE6978" w:rsidRDefault="00AE6978">
    <w:pPr>
      <w:pStyle w:val="Header"/>
    </w:pPr>
    <w:r>
      <w:rPr>
        <w:noProof/>
      </w:rPr>
      <w:pict w14:anchorId="78512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CAD3" w14:textId="1BB5292E" w:rsidR="00AE6978" w:rsidRDefault="00AE6978">
    <w:pPr>
      <w:pStyle w:val="Header"/>
    </w:pPr>
    <w:r>
      <w:rPr>
        <w:noProof/>
      </w:rPr>
      <w:pict w14:anchorId="1DAD4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48C4"/>
    <w:multiLevelType w:val="hybridMultilevel"/>
    <w:tmpl w:val="BED8DA90"/>
    <w:lvl w:ilvl="0" w:tplc="47F6F774">
      <w:start w:val="19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BF3E80"/>
    <w:multiLevelType w:val="hybridMultilevel"/>
    <w:tmpl w:val="DA42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0138A"/>
    <w:multiLevelType w:val="multilevel"/>
    <w:tmpl w:val="BF9A0596"/>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F7261F3"/>
    <w:multiLevelType w:val="multilevel"/>
    <w:tmpl w:val="053C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73EDA"/>
    <w:multiLevelType w:val="hybridMultilevel"/>
    <w:tmpl w:val="790C32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994164"/>
    <w:multiLevelType w:val="hybridMultilevel"/>
    <w:tmpl w:val="ABDCCC38"/>
    <w:lvl w:ilvl="0" w:tplc="1D92E25C">
      <w:start w:val="1"/>
      <w:numFmt w:val="decimal"/>
      <w:pStyle w:val="Tables"/>
      <w:lvlText w:val="Tableau %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64DD4190"/>
    <w:multiLevelType w:val="hybridMultilevel"/>
    <w:tmpl w:val="371A4536"/>
    <w:lvl w:ilvl="0" w:tplc="040C0001">
      <w:start w:val="1"/>
      <w:numFmt w:val="bullet"/>
      <w:lvlText w:val=""/>
      <w:lvlJc w:val="left"/>
      <w:pPr>
        <w:ind w:left="720" w:hanging="360"/>
      </w:pPr>
      <w:rPr>
        <w:rFonts w:ascii="Symbol" w:hAnsi="Symbol" w:hint="default"/>
      </w:rPr>
    </w:lvl>
    <w:lvl w:ilvl="1" w:tplc="040C0003">
      <w:start w:val="1"/>
      <w:numFmt w:val="bullet"/>
      <w:pStyle w:val="Titre3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53"/>
    <w:rsid w:val="00076D5D"/>
    <w:rsid w:val="000C6300"/>
    <w:rsid w:val="000E3AA4"/>
    <w:rsid w:val="000E6BBF"/>
    <w:rsid w:val="001148F3"/>
    <w:rsid w:val="00190E69"/>
    <w:rsid w:val="001B4F50"/>
    <w:rsid w:val="001C4BA7"/>
    <w:rsid w:val="001D1432"/>
    <w:rsid w:val="0023471F"/>
    <w:rsid w:val="00264DBF"/>
    <w:rsid w:val="002B7095"/>
    <w:rsid w:val="002C6767"/>
    <w:rsid w:val="002D34E8"/>
    <w:rsid w:val="002E3EAF"/>
    <w:rsid w:val="00357207"/>
    <w:rsid w:val="003842DE"/>
    <w:rsid w:val="00385AAD"/>
    <w:rsid w:val="003937C5"/>
    <w:rsid w:val="00397529"/>
    <w:rsid w:val="003A3CCD"/>
    <w:rsid w:val="003D2167"/>
    <w:rsid w:val="003E71DC"/>
    <w:rsid w:val="00471C8F"/>
    <w:rsid w:val="005056B2"/>
    <w:rsid w:val="00507225"/>
    <w:rsid w:val="00527980"/>
    <w:rsid w:val="005670EE"/>
    <w:rsid w:val="0059556E"/>
    <w:rsid w:val="00603610"/>
    <w:rsid w:val="0064146B"/>
    <w:rsid w:val="006448D9"/>
    <w:rsid w:val="0065548D"/>
    <w:rsid w:val="00657588"/>
    <w:rsid w:val="00675053"/>
    <w:rsid w:val="006809D5"/>
    <w:rsid w:val="00690B6F"/>
    <w:rsid w:val="006A21D9"/>
    <w:rsid w:val="006B7C50"/>
    <w:rsid w:val="006E5F16"/>
    <w:rsid w:val="00702238"/>
    <w:rsid w:val="00717BD7"/>
    <w:rsid w:val="00791FB0"/>
    <w:rsid w:val="007C6099"/>
    <w:rsid w:val="00825EF8"/>
    <w:rsid w:val="008446D1"/>
    <w:rsid w:val="008F557F"/>
    <w:rsid w:val="00930AB1"/>
    <w:rsid w:val="00961AC3"/>
    <w:rsid w:val="0099786C"/>
    <w:rsid w:val="009B6918"/>
    <w:rsid w:val="009E2E41"/>
    <w:rsid w:val="00A43865"/>
    <w:rsid w:val="00A55E15"/>
    <w:rsid w:val="00AE6978"/>
    <w:rsid w:val="00B10935"/>
    <w:rsid w:val="00B37720"/>
    <w:rsid w:val="00B52453"/>
    <w:rsid w:val="00B9370B"/>
    <w:rsid w:val="00C95F79"/>
    <w:rsid w:val="00CC4080"/>
    <w:rsid w:val="00CD2E3D"/>
    <w:rsid w:val="00D0130B"/>
    <w:rsid w:val="00D518ED"/>
    <w:rsid w:val="00D83D37"/>
    <w:rsid w:val="00D928E5"/>
    <w:rsid w:val="00D938BC"/>
    <w:rsid w:val="00DA586E"/>
    <w:rsid w:val="00DF29FB"/>
    <w:rsid w:val="00E4389E"/>
    <w:rsid w:val="00E46679"/>
    <w:rsid w:val="00E738F1"/>
    <w:rsid w:val="00EA68A6"/>
    <w:rsid w:val="00ED22FE"/>
    <w:rsid w:val="00F5324D"/>
    <w:rsid w:val="00F872DF"/>
    <w:rsid w:val="00FC1593"/>
    <w:rsid w:val="00FD65C7"/>
    <w:rsid w:val="00FF3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22A0A"/>
  <w15:chartTrackingRefBased/>
  <w15:docId w15:val="{84B665DA-69C2-4236-8BE9-F40B3A59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4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524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52453"/>
    <w:rPr>
      <w:color w:val="0563C1" w:themeColor="hyperlink"/>
      <w:u w:val="single"/>
    </w:rPr>
  </w:style>
  <w:style w:type="character" w:customStyle="1" w:styleId="anchor-text">
    <w:name w:val="anchor-text"/>
    <w:basedOn w:val="DefaultParagraphFont"/>
    <w:rsid w:val="00D928E5"/>
  </w:style>
  <w:style w:type="paragraph" w:styleId="ListParagraph">
    <w:name w:val="List Paragraph"/>
    <w:basedOn w:val="Normal"/>
    <w:uiPriority w:val="34"/>
    <w:qFormat/>
    <w:rsid w:val="00675053"/>
    <w:pPr>
      <w:ind w:left="720"/>
      <w:contextualSpacing/>
    </w:pPr>
  </w:style>
  <w:style w:type="paragraph" w:customStyle="1" w:styleId="Titre11">
    <w:name w:val="Titre 11"/>
    <w:link w:val="Heading1Car1"/>
    <w:qFormat/>
    <w:rsid w:val="00CD2E3D"/>
    <w:pPr>
      <w:numPr>
        <w:numId w:val="3"/>
      </w:numPr>
      <w:adjustRightInd w:val="0"/>
      <w:snapToGrid w:val="0"/>
      <w:spacing w:before="240" w:after="240" w:line="240" w:lineRule="auto"/>
    </w:pPr>
    <w:rPr>
      <w:rFonts w:ascii="Calibri" w:eastAsia="SimSun" w:hAnsi="Calibri" w:cs="Times New Roman"/>
      <w:b/>
      <w:bCs/>
      <w:smallCaps/>
      <w:szCs w:val="28"/>
      <w:lang w:val="en-AU" w:eastAsia="zh-CN"/>
    </w:rPr>
  </w:style>
  <w:style w:type="character" w:customStyle="1" w:styleId="Heading1Car1">
    <w:name w:val="Heading 1 Car1"/>
    <w:link w:val="Titre11"/>
    <w:rsid w:val="00CD2E3D"/>
    <w:rPr>
      <w:rFonts w:ascii="Calibri" w:eastAsia="SimSun" w:hAnsi="Calibri" w:cs="Times New Roman"/>
      <w:b/>
      <w:bCs/>
      <w:smallCaps/>
      <w:szCs w:val="28"/>
      <w:lang w:val="en-AU" w:eastAsia="zh-CN"/>
    </w:rPr>
  </w:style>
  <w:style w:type="paragraph" w:customStyle="1" w:styleId="Titre21">
    <w:name w:val="Titre 21"/>
    <w:basedOn w:val="Titre11"/>
    <w:qFormat/>
    <w:rsid w:val="00CD2E3D"/>
    <w:pPr>
      <w:numPr>
        <w:ilvl w:val="1"/>
      </w:numPr>
      <w:tabs>
        <w:tab w:val="num" w:pos="360"/>
      </w:tabs>
      <w:ind w:left="1440" w:hanging="360"/>
    </w:pPr>
    <w:rPr>
      <w:szCs w:val="24"/>
    </w:rPr>
  </w:style>
  <w:style w:type="paragraph" w:customStyle="1" w:styleId="Titre31">
    <w:name w:val="Titre 31"/>
    <w:basedOn w:val="Titre21"/>
    <w:qFormat/>
    <w:rsid w:val="00CD2E3D"/>
    <w:pPr>
      <w:numPr>
        <w:numId w:val="4"/>
      </w:numPr>
    </w:pPr>
    <w:rPr>
      <w:szCs w:val="20"/>
    </w:rPr>
  </w:style>
  <w:style w:type="paragraph" w:styleId="BalloonText">
    <w:name w:val="Balloon Text"/>
    <w:basedOn w:val="Normal"/>
    <w:link w:val="BalloonTextChar"/>
    <w:uiPriority w:val="99"/>
    <w:semiHidden/>
    <w:unhideWhenUsed/>
    <w:rsid w:val="00CD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D"/>
    <w:rPr>
      <w:rFonts w:ascii="Tahoma" w:hAnsi="Tahoma" w:cs="Tahoma"/>
      <w:sz w:val="16"/>
      <w:szCs w:val="16"/>
    </w:rPr>
  </w:style>
  <w:style w:type="table" w:styleId="TableGrid">
    <w:name w:val="Table Grid"/>
    <w:basedOn w:val="TableNormal"/>
    <w:uiPriority w:val="59"/>
    <w:rsid w:val="00CD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ListParagraph"/>
    <w:link w:val="TablesCar"/>
    <w:qFormat/>
    <w:rsid w:val="00CD2E3D"/>
    <w:pPr>
      <w:numPr>
        <w:numId w:val="6"/>
      </w:numPr>
      <w:spacing w:before="240" w:after="240" w:line="240" w:lineRule="auto"/>
      <w:ind w:left="0" w:firstLine="0"/>
      <w:jc w:val="center"/>
    </w:pPr>
    <w:rPr>
      <w:rFonts w:ascii="Calibri" w:eastAsia="Calibri" w:hAnsi="Calibri" w:cs="Times New Roman"/>
      <w:b/>
      <w:bCs/>
      <w:i/>
      <w:iCs/>
      <w:sz w:val="18"/>
      <w:szCs w:val="18"/>
      <w:lang w:val="en-US"/>
    </w:rPr>
  </w:style>
  <w:style w:type="character" w:customStyle="1" w:styleId="TablesCar">
    <w:name w:val="Tables Car"/>
    <w:link w:val="Tables"/>
    <w:rsid w:val="00CD2E3D"/>
    <w:rPr>
      <w:rFonts w:ascii="Calibri" w:eastAsia="Calibri" w:hAnsi="Calibri" w:cs="Times New Roman"/>
      <w:b/>
      <w:bCs/>
      <w:i/>
      <w:iCs/>
      <w:sz w:val="18"/>
      <w:szCs w:val="18"/>
      <w:lang w:val="en-US"/>
    </w:rPr>
  </w:style>
  <w:style w:type="paragraph" w:styleId="Header">
    <w:name w:val="header"/>
    <w:basedOn w:val="Normal"/>
    <w:link w:val="HeaderChar"/>
    <w:uiPriority w:val="99"/>
    <w:unhideWhenUsed/>
    <w:rsid w:val="00CD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E3D"/>
  </w:style>
  <w:style w:type="paragraph" w:styleId="Footer">
    <w:name w:val="footer"/>
    <w:basedOn w:val="Normal"/>
    <w:link w:val="FooterChar"/>
    <w:uiPriority w:val="99"/>
    <w:unhideWhenUsed/>
    <w:rsid w:val="00CD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E3D"/>
  </w:style>
  <w:style w:type="paragraph" w:customStyle="1" w:styleId="trdr">
    <w:name w:val="tr_dr"/>
    <w:basedOn w:val="Normal"/>
    <w:link w:val="trdrCar"/>
    <w:rsid w:val="00CD2E3D"/>
    <w:pPr>
      <w:spacing w:after="0" w:line="240" w:lineRule="auto"/>
    </w:pPr>
    <w:rPr>
      <w:rFonts w:ascii="Calibri" w:eastAsia="Calibri" w:hAnsi="Calibri" w:cs="Times New Roman"/>
      <w:sz w:val="20"/>
      <w:szCs w:val="20"/>
      <w:lang w:val="en-US"/>
    </w:rPr>
  </w:style>
  <w:style w:type="character" w:customStyle="1" w:styleId="trdrCar">
    <w:name w:val="tr_dr Car"/>
    <w:link w:val="trdr"/>
    <w:rsid w:val="00CD2E3D"/>
    <w:rPr>
      <w:rFonts w:ascii="Calibri" w:eastAsia="Calibri" w:hAnsi="Calibri" w:cs="Times New Roman"/>
      <w:sz w:val="20"/>
      <w:szCs w:val="20"/>
      <w:lang w:val="en-US"/>
    </w:rPr>
  </w:style>
  <w:style w:type="paragraph" w:styleId="HTMLPreformatted">
    <w:name w:val="HTML Preformatted"/>
    <w:basedOn w:val="Normal"/>
    <w:link w:val="HTMLPreformattedChar"/>
    <w:uiPriority w:val="99"/>
    <w:semiHidden/>
    <w:unhideWhenUsed/>
    <w:rsid w:val="00CD2E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D2E3D"/>
    <w:rPr>
      <w:rFonts w:ascii="Consolas" w:hAnsi="Consolas" w:cs="Consolas"/>
      <w:sz w:val="20"/>
      <w:szCs w:val="20"/>
    </w:rPr>
  </w:style>
  <w:style w:type="character" w:customStyle="1" w:styleId="A2">
    <w:name w:val="A2"/>
    <w:uiPriority w:val="99"/>
    <w:rsid w:val="00CD2E3D"/>
    <w:rPr>
      <w:color w:val="000000"/>
      <w:sz w:val="18"/>
      <w:szCs w:val="18"/>
    </w:rPr>
  </w:style>
  <w:style w:type="paragraph" w:styleId="CommentText">
    <w:name w:val="annotation text"/>
    <w:basedOn w:val="Normal"/>
    <w:link w:val="CommentTextChar"/>
    <w:uiPriority w:val="99"/>
    <w:semiHidden/>
    <w:unhideWhenUsed/>
    <w:rsid w:val="00CD2E3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D2E3D"/>
    <w:rPr>
      <w:sz w:val="20"/>
      <w:szCs w:val="20"/>
    </w:rPr>
  </w:style>
  <w:style w:type="character" w:styleId="CommentReference">
    <w:name w:val="annotation reference"/>
    <w:basedOn w:val="DefaultParagraphFont"/>
    <w:uiPriority w:val="99"/>
    <w:semiHidden/>
    <w:unhideWhenUsed/>
    <w:rsid w:val="00CD2E3D"/>
    <w:rPr>
      <w:sz w:val="16"/>
      <w:szCs w:val="16"/>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b/>
      <w:bCs/>
      <w:sz w:val="20"/>
      <w:szCs w:val="20"/>
    </w:rPr>
  </w:style>
  <w:style w:type="paragraph" w:styleId="Caption">
    <w:name w:val="caption"/>
    <w:basedOn w:val="Normal"/>
    <w:next w:val="Normal"/>
    <w:uiPriority w:val="35"/>
    <w:unhideWhenUsed/>
    <w:qFormat/>
    <w:rsid w:val="00CD2E3D"/>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C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718">
      <w:bodyDiv w:val="1"/>
      <w:marLeft w:val="0"/>
      <w:marRight w:val="0"/>
      <w:marTop w:val="0"/>
      <w:marBottom w:val="0"/>
      <w:divBdr>
        <w:top w:val="none" w:sz="0" w:space="0" w:color="auto"/>
        <w:left w:val="none" w:sz="0" w:space="0" w:color="auto"/>
        <w:bottom w:val="none" w:sz="0" w:space="0" w:color="auto"/>
        <w:right w:val="none" w:sz="0" w:space="0" w:color="auto"/>
      </w:divBdr>
    </w:div>
    <w:div w:id="92215520">
      <w:bodyDiv w:val="1"/>
      <w:marLeft w:val="0"/>
      <w:marRight w:val="0"/>
      <w:marTop w:val="0"/>
      <w:marBottom w:val="0"/>
      <w:divBdr>
        <w:top w:val="none" w:sz="0" w:space="0" w:color="auto"/>
        <w:left w:val="none" w:sz="0" w:space="0" w:color="auto"/>
        <w:bottom w:val="none" w:sz="0" w:space="0" w:color="auto"/>
        <w:right w:val="none" w:sz="0" w:space="0" w:color="auto"/>
      </w:divBdr>
    </w:div>
    <w:div w:id="111175788">
      <w:bodyDiv w:val="1"/>
      <w:marLeft w:val="0"/>
      <w:marRight w:val="0"/>
      <w:marTop w:val="0"/>
      <w:marBottom w:val="0"/>
      <w:divBdr>
        <w:top w:val="none" w:sz="0" w:space="0" w:color="auto"/>
        <w:left w:val="none" w:sz="0" w:space="0" w:color="auto"/>
        <w:bottom w:val="none" w:sz="0" w:space="0" w:color="auto"/>
        <w:right w:val="none" w:sz="0" w:space="0" w:color="auto"/>
      </w:divBdr>
    </w:div>
    <w:div w:id="186799675">
      <w:bodyDiv w:val="1"/>
      <w:marLeft w:val="0"/>
      <w:marRight w:val="0"/>
      <w:marTop w:val="0"/>
      <w:marBottom w:val="0"/>
      <w:divBdr>
        <w:top w:val="none" w:sz="0" w:space="0" w:color="auto"/>
        <w:left w:val="none" w:sz="0" w:space="0" w:color="auto"/>
        <w:bottom w:val="none" w:sz="0" w:space="0" w:color="auto"/>
        <w:right w:val="none" w:sz="0" w:space="0" w:color="auto"/>
      </w:divBdr>
    </w:div>
    <w:div w:id="205875728">
      <w:bodyDiv w:val="1"/>
      <w:marLeft w:val="0"/>
      <w:marRight w:val="0"/>
      <w:marTop w:val="0"/>
      <w:marBottom w:val="0"/>
      <w:divBdr>
        <w:top w:val="none" w:sz="0" w:space="0" w:color="auto"/>
        <w:left w:val="none" w:sz="0" w:space="0" w:color="auto"/>
        <w:bottom w:val="none" w:sz="0" w:space="0" w:color="auto"/>
        <w:right w:val="none" w:sz="0" w:space="0" w:color="auto"/>
      </w:divBdr>
    </w:div>
    <w:div w:id="229079182">
      <w:bodyDiv w:val="1"/>
      <w:marLeft w:val="0"/>
      <w:marRight w:val="0"/>
      <w:marTop w:val="0"/>
      <w:marBottom w:val="0"/>
      <w:divBdr>
        <w:top w:val="none" w:sz="0" w:space="0" w:color="auto"/>
        <w:left w:val="none" w:sz="0" w:space="0" w:color="auto"/>
        <w:bottom w:val="none" w:sz="0" w:space="0" w:color="auto"/>
        <w:right w:val="none" w:sz="0" w:space="0" w:color="auto"/>
      </w:divBdr>
    </w:div>
    <w:div w:id="243494602">
      <w:bodyDiv w:val="1"/>
      <w:marLeft w:val="0"/>
      <w:marRight w:val="0"/>
      <w:marTop w:val="0"/>
      <w:marBottom w:val="0"/>
      <w:divBdr>
        <w:top w:val="none" w:sz="0" w:space="0" w:color="auto"/>
        <w:left w:val="none" w:sz="0" w:space="0" w:color="auto"/>
        <w:bottom w:val="none" w:sz="0" w:space="0" w:color="auto"/>
        <w:right w:val="none" w:sz="0" w:space="0" w:color="auto"/>
      </w:divBdr>
    </w:div>
    <w:div w:id="243684501">
      <w:bodyDiv w:val="1"/>
      <w:marLeft w:val="0"/>
      <w:marRight w:val="0"/>
      <w:marTop w:val="0"/>
      <w:marBottom w:val="0"/>
      <w:divBdr>
        <w:top w:val="none" w:sz="0" w:space="0" w:color="auto"/>
        <w:left w:val="none" w:sz="0" w:space="0" w:color="auto"/>
        <w:bottom w:val="none" w:sz="0" w:space="0" w:color="auto"/>
        <w:right w:val="none" w:sz="0" w:space="0" w:color="auto"/>
      </w:divBdr>
    </w:div>
    <w:div w:id="262884713">
      <w:bodyDiv w:val="1"/>
      <w:marLeft w:val="0"/>
      <w:marRight w:val="0"/>
      <w:marTop w:val="0"/>
      <w:marBottom w:val="0"/>
      <w:divBdr>
        <w:top w:val="none" w:sz="0" w:space="0" w:color="auto"/>
        <w:left w:val="none" w:sz="0" w:space="0" w:color="auto"/>
        <w:bottom w:val="none" w:sz="0" w:space="0" w:color="auto"/>
        <w:right w:val="none" w:sz="0" w:space="0" w:color="auto"/>
      </w:divBdr>
    </w:div>
    <w:div w:id="309334152">
      <w:bodyDiv w:val="1"/>
      <w:marLeft w:val="0"/>
      <w:marRight w:val="0"/>
      <w:marTop w:val="0"/>
      <w:marBottom w:val="0"/>
      <w:divBdr>
        <w:top w:val="none" w:sz="0" w:space="0" w:color="auto"/>
        <w:left w:val="none" w:sz="0" w:space="0" w:color="auto"/>
        <w:bottom w:val="none" w:sz="0" w:space="0" w:color="auto"/>
        <w:right w:val="none" w:sz="0" w:space="0" w:color="auto"/>
      </w:divBdr>
    </w:div>
    <w:div w:id="318656802">
      <w:bodyDiv w:val="1"/>
      <w:marLeft w:val="0"/>
      <w:marRight w:val="0"/>
      <w:marTop w:val="0"/>
      <w:marBottom w:val="0"/>
      <w:divBdr>
        <w:top w:val="none" w:sz="0" w:space="0" w:color="auto"/>
        <w:left w:val="none" w:sz="0" w:space="0" w:color="auto"/>
        <w:bottom w:val="none" w:sz="0" w:space="0" w:color="auto"/>
        <w:right w:val="none" w:sz="0" w:space="0" w:color="auto"/>
      </w:divBdr>
    </w:div>
    <w:div w:id="348877399">
      <w:bodyDiv w:val="1"/>
      <w:marLeft w:val="0"/>
      <w:marRight w:val="0"/>
      <w:marTop w:val="0"/>
      <w:marBottom w:val="0"/>
      <w:divBdr>
        <w:top w:val="none" w:sz="0" w:space="0" w:color="auto"/>
        <w:left w:val="none" w:sz="0" w:space="0" w:color="auto"/>
        <w:bottom w:val="none" w:sz="0" w:space="0" w:color="auto"/>
        <w:right w:val="none" w:sz="0" w:space="0" w:color="auto"/>
      </w:divBdr>
    </w:div>
    <w:div w:id="379285678">
      <w:bodyDiv w:val="1"/>
      <w:marLeft w:val="0"/>
      <w:marRight w:val="0"/>
      <w:marTop w:val="0"/>
      <w:marBottom w:val="0"/>
      <w:divBdr>
        <w:top w:val="none" w:sz="0" w:space="0" w:color="auto"/>
        <w:left w:val="none" w:sz="0" w:space="0" w:color="auto"/>
        <w:bottom w:val="none" w:sz="0" w:space="0" w:color="auto"/>
        <w:right w:val="none" w:sz="0" w:space="0" w:color="auto"/>
      </w:divBdr>
    </w:div>
    <w:div w:id="406735487">
      <w:bodyDiv w:val="1"/>
      <w:marLeft w:val="0"/>
      <w:marRight w:val="0"/>
      <w:marTop w:val="0"/>
      <w:marBottom w:val="0"/>
      <w:divBdr>
        <w:top w:val="none" w:sz="0" w:space="0" w:color="auto"/>
        <w:left w:val="none" w:sz="0" w:space="0" w:color="auto"/>
        <w:bottom w:val="none" w:sz="0" w:space="0" w:color="auto"/>
        <w:right w:val="none" w:sz="0" w:space="0" w:color="auto"/>
      </w:divBdr>
    </w:div>
    <w:div w:id="406996233">
      <w:bodyDiv w:val="1"/>
      <w:marLeft w:val="0"/>
      <w:marRight w:val="0"/>
      <w:marTop w:val="0"/>
      <w:marBottom w:val="0"/>
      <w:divBdr>
        <w:top w:val="none" w:sz="0" w:space="0" w:color="auto"/>
        <w:left w:val="none" w:sz="0" w:space="0" w:color="auto"/>
        <w:bottom w:val="none" w:sz="0" w:space="0" w:color="auto"/>
        <w:right w:val="none" w:sz="0" w:space="0" w:color="auto"/>
      </w:divBdr>
    </w:div>
    <w:div w:id="427581879">
      <w:bodyDiv w:val="1"/>
      <w:marLeft w:val="0"/>
      <w:marRight w:val="0"/>
      <w:marTop w:val="0"/>
      <w:marBottom w:val="0"/>
      <w:divBdr>
        <w:top w:val="none" w:sz="0" w:space="0" w:color="auto"/>
        <w:left w:val="none" w:sz="0" w:space="0" w:color="auto"/>
        <w:bottom w:val="none" w:sz="0" w:space="0" w:color="auto"/>
        <w:right w:val="none" w:sz="0" w:space="0" w:color="auto"/>
      </w:divBdr>
    </w:div>
    <w:div w:id="431362390">
      <w:bodyDiv w:val="1"/>
      <w:marLeft w:val="0"/>
      <w:marRight w:val="0"/>
      <w:marTop w:val="0"/>
      <w:marBottom w:val="0"/>
      <w:divBdr>
        <w:top w:val="none" w:sz="0" w:space="0" w:color="auto"/>
        <w:left w:val="none" w:sz="0" w:space="0" w:color="auto"/>
        <w:bottom w:val="none" w:sz="0" w:space="0" w:color="auto"/>
        <w:right w:val="none" w:sz="0" w:space="0" w:color="auto"/>
      </w:divBdr>
    </w:div>
    <w:div w:id="449397182">
      <w:bodyDiv w:val="1"/>
      <w:marLeft w:val="0"/>
      <w:marRight w:val="0"/>
      <w:marTop w:val="0"/>
      <w:marBottom w:val="0"/>
      <w:divBdr>
        <w:top w:val="none" w:sz="0" w:space="0" w:color="auto"/>
        <w:left w:val="none" w:sz="0" w:space="0" w:color="auto"/>
        <w:bottom w:val="none" w:sz="0" w:space="0" w:color="auto"/>
        <w:right w:val="none" w:sz="0" w:space="0" w:color="auto"/>
      </w:divBdr>
    </w:div>
    <w:div w:id="656034821">
      <w:bodyDiv w:val="1"/>
      <w:marLeft w:val="0"/>
      <w:marRight w:val="0"/>
      <w:marTop w:val="0"/>
      <w:marBottom w:val="0"/>
      <w:divBdr>
        <w:top w:val="none" w:sz="0" w:space="0" w:color="auto"/>
        <w:left w:val="none" w:sz="0" w:space="0" w:color="auto"/>
        <w:bottom w:val="none" w:sz="0" w:space="0" w:color="auto"/>
        <w:right w:val="none" w:sz="0" w:space="0" w:color="auto"/>
      </w:divBdr>
    </w:div>
    <w:div w:id="657467395">
      <w:bodyDiv w:val="1"/>
      <w:marLeft w:val="0"/>
      <w:marRight w:val="0"/>
      <w:marTop w:val="0"/>
      <w:marBottom w:val="0"/>
      <w:divBdr>
        <w:top w:val="none" w:sz="0" w:space="0" w:color="auto"/>
        <w:left w:val="none" w:sz="0" w:space="0" w:color="auto"/>
        <w:bottom w:val="none" w:sz="0" w:space="0" w:color="auto"/>
        <w:right w:val="none" w:sz="0" w:space="0" w:color="auto"/>
      </w:divBdr>
    </w:div>
    <w:div w:id="674766063">
      <w:bodyDiv w:val="1"/>
      <w:marLeft w:val="0"/>
      <w:marRight w:val="0"/>
      <w:marTop w:val="0"/>
      <w:marBottom w:val="0"/>
      <w:divBdr>
        <w:top w:val="none" w:sz="0" w:space="0" w:color="auto"/>
        <w:left w:val="none" w:sz="0" w:space="0" w:color="auto"/>
        <w:bottom w:val="none" w:sz="0" w:space="0" w:color="auto"/>
        <w:right w:val="none" w:sz="0" w:space="0" w:color="auto"/>
      </w:divBdr>
    </w:div>
    <w:div w:id="680160273">
      <w:bodyDiv w:val="1"/>
      <w:marLeft w:val="0"/>
      <w:marRight w:val="0"/>
      <w:marTop w:val="0"/>
      <w:marBottom w:val="0"/>
      <w:divBdr>
        <w:top w:val="none" w:sz="0" w:space="0" w:color="auto"/>
        <w:left w:val="none" w:sz="0" w:space="0" w:color="auto"/>
        <w:bottom w:val="none" w:sz="0" w:space="0" w:color="auto"/>
        <w:right w:val="none" w:sz="0" w:space="0" w:color="auto"/>
      </w:divBdr>
    </w:div>
    <w:div w:id="721176981">
      <w:bodyDiv w:val="1"/>
      <w:marLeft w:val="0"/>
      <w:marRight w:val="0"/>
      <w:marTop w:val="0"/>
      <w:marBottom w:val="0"/>
      <w:divBdr>
        <w:top w:val="none" w:sz="0" w:space="0" w:color="auto"/>
        <w:left w:val="none" w:sz="0" w:space="0" w:color="auto"/>
        <w:bottom w:val="none" w:sz="0" w:space="0" w:color="auto"/>
        <w:right w:val="none" w:sz="0" w:space="0" w:color="auto"/>
      </w:divBdr>
    </w:div>
    <w:div w:id="756945156">
      <w:bodyDiv w:val="1"/>
      <w:marLeft w:val="0"/>
      <w:marRight w:val="0"/>
      <w:marTop w:val="0"/>
      <w:marBottom w:val="0"/>
      <w:divBdr>
        <w:top w:val="none" w:sz="0" w:space="0" w:color="auto"/>
        <w:left w:val="none" w:sz="0" w:space="0" w:color="auto"/>
        <w:bottom w:val="none" w:sz="0" w:space="0" w:color="auto"/>
        <w:right w:val="none" w:sz="0" w:space="0" w:color="auto"/>
      </w:divBdr>
    </w:div>
    <w:div w:id="820539474">
      <w:bodyDiv w:val="1"/>
      <w:marLeft w:val="0"/>
      <w:marRight w:val="0"/>
      <w:marTop w:val="0"/>
      <w:marBottom w:val="0"/>
      <w:divBdr>
        <w:top w:val="none" w:sz="0" w:space="0" w:color="auto"/>
        <w:left w:val="none" w:sz="0" w:space="0" w:color="auto"/>
        <w:bottom w:val="none" w:sz="0" w:space="0" w:color="auto"/>
        <w:right w:val="none" w:sz="0" w:space="0" w:color="auto"/>
      </w:divBdr>
    </w:div>
    <w:div w:id="826213286">
      <w:bodyDiv w:val="1"/>
      <w:marLeft w:val="0"/>
      <w:marRight w:val="0"/>
      <w:marTop w:val="0"/>
      <w:marBottom w:val="0"/>
      <w:divBdr>
        <w:top w:val="none" w:sz="0" w:space="0" w:color="auto"/>
        <w:left w:val="none" w:sz="0" w:space="0" w:color="auto"/>
        <w:bottom w:val="none" w:sz="0" w:space="0" w:color="auto"/>
        <w:right w:val="none" w:sz="0" w:space="0" w:color="auto"/>
      </w:divBdr>
    </w:div>
    <w:div w:id="846407340">
      <w:bodyDiv w:val="1"/>
      <w:marLeft w:val="0"/>
      <w:marRight w:val="0"/>
      <w:marTop w:val="0"/>
      <w:marBottom w:val="0"/>
      <w:divBdr>
        <w:top w:val="none" w:sz="0" w:space="0" w:color="auto"/>
        <w:left w:val="none" w:sz="0" w:space="0" w:color="auto"/>
        <w:bottom w:val="none" w:sz="0" w:space="0" w:color="auto"/>
        <w:right w:val="none" w:sz="0" w:space="0" w:color="auto"/>
      </w:divBdr>
    </w:div>
    <w:div w:id="884758855">
      <w:bodyDiv w:val="1"/>
      <w:marLeft w:val="0"/>
      <w:marRight w:val="0"/>
      <w:marTop w:val="0"/>
      <w:marBottom w:val="0"/>
      <w:divBdr>
        <w:top w:val="none" w:sz="0" w:space="0" w:color="auto"/>
        <w:left w:val="none" w:sz="0" w:space="0" w:color="auto"/>
        <w:bottom w:val="none" w:sz="0" w:space="0" w:color="auto"/>
        <w:right w:val="none" w:sz="0" w:space="0" w:color="auto"/>
      </w:divBdr>
    </w:div>
    <w:div w:id="924845612">
      <w:bodyDiv w:val="1"/>
      <w:marLeft w:val="0"/>
      <w:marRight w:val="0"/>
      <w:marTop w:val="0"/>
      <w:marBottom w:val="0"/>
      <w:divBdr>
        <w:top w:val="none" w:sz="0" w:space="0" w:color="auto"/>
        <w:left w:val="none" w:sz="0" w:space="0" w:color="auto"/>
        <w:bottom w:val="none" w:sz="0" w:space="0" w:color="auto"/>
        <w:right w:val="none" w:sz="0" w:space="0" w:color="auto"/>
      </w:divBdr>
    </w:div>
    <w:div w:id="966276968">
      <w:bodyDiv w:val="1"/>
      <w:marLeft w:val="0"/>
      <w:marRight w:val="0"/>
      <w:marTop w:val="0"/>
      <w:marBottom w:val="0"/>
      <w:divBdr>
        <w:top w:val="none" w:sz="0" w:space="0" w:color="auto"/>
        <w:left w:val="none" w:sz="0" w:space="0" w:color="auto"/>
        <w:bottom w:val="none" w:sz="0" w:space="0" w:color="auto"/>
        <w:right w:val="none" w:sz="0" w:space="0" w:color="auto"/>
      </w:divBdr>
    </w:div>
    <w:div w:id="981423380">
      <w:bodyDiv w:val="1"/>
      <w:marLeft w:val="0"/>
      <w:marRight w:val="0"/>
      <w:marTop w:val="0"/>
      <w:marBottom w:val="0"/>
      <w:divBdr>
        <w:top w:val="none" w:sz="0" w:space="0" w:color="auto"/>
        <w:left w:val="none" w:sz="0" w:space="0" w:color="auto"/>
        <w:bottom w:val="none" w:sz="0" w:space="0" w:color="auto"/>
        <w:right w:val="none" w:sz="0" w:space="0" w:color="auto"/>
      </w:divBdr>
    </w:div>
    <w:div w:id="1000158274">
      <w:bodyDiv w:val="1"/>
      <w:marLeft w:val="0"/>
      <w:marRight w:val="0"/>
      <w:marTop w:val="0"/>
      <w:marBottom w:val="0"/>
      <w:divBdr>
        <w:top w:val="none" w:sz="0" w:space="0" w:color="auto"/>
        <w:left w:val="none" w:sz="0" w:space="0" w:color="auto"/>
        <w:bottom w:val="none" w:sz="0" w:space="0" w:color="auto"/>
        <w:right w:val="none" w:sz="0" w:space="0" w:color="auto"/>
      </w:divBdr>
    </w:div>
    <w:div w:id="1071081896">
      <w:bodyDiv w:val="1"/>
      <w:marLeft w:val="0"/>
      <w:marRight w:val="0"/>
      <w:marTop w:val="0"/>
      <w:marBottom w:val="0"/>
      <w:divBdr>
        <w:top w:val="none" w:sz="0" w:space="0" w:color="auto"/>
        <w:left w:val="none" w:sz="0" w:space="0" w:color="auto"/>
        <w:bottom w:val="none" w:sz="0" w:space="0" w:color="auto"/>
        <w:right w:val="none" w:sz="0" w:space="0" w:color="auto"/>
      </w:divBdr>
    </w:div>
    <w:div w:id="1072703623">
      <w:bodyDiv w:val="1"/>
      <w:marLeft w:val="0"/>
      <w:marRight w:val="0"/>
      <w:marTop w:val="0"/>
      <w:marBottom w:val="0"/>
      <w:divBdr>
        <w:top w:val="none" w:sz="0" w:space="0" w:color="auto"/>
        <w:left w:val="none" w:sz="0" w:space="0" w:color="auto"/>
        <w:bottom w:val="none" w:sz="0" w:space="0" w:color="auto"/>
        <w:right w:val="none" w:sz="0" w:space="0" w:color="auto"/>
      </w:divBdr>
    </w:div>
    <w:div w:id="1110592760">
      <w:bodyDiv w:val="1"/>
      <w:marLeft w:val="0"/>
      <w:marRight w:val="0"/>
      <w:marTop w:val="0"/>
      <w:marBottom w:val="0"/>
      <w:divBdr>
        <w:top w:val="none" w:sz="0" w:space="0" w:color="auto"/>
        <w:left w:val="none" w:sz="0" w:space="0" w:color="auto"/>
        <w:bottom w:val="none" w:sz="0" w:space="0" w:color="auto"/>
        <w:right w:val="none" w:sz="0" w:space="0" w:color="auto"/>
      </w:divBdr>
    </w:div>
    <w:div w:id="1131169230">
      <w:bodyDiv w:val="1"/>
      <w:marLeft w:val="0"/>
      <w:marRight w:val="0"/>
      <w:marTop w:val="0"/>
      <w:marBottom w:val="0"/>
      <w:divBdr>
        <w:top w:val="none" w:sz="0" w:space="0" w:color="auto"/>
        <w:left w:val="none" w:sz="0" w:space="0" w:color="auto"/>
        <w:bottom w:val="none" w:sz="0" w:space="0" w:color="auto"/>
        <w:right w:val="none" w:sz="0" w:space="0" w:color="auto"/>
      </w:divBdr>
    </w:div>
    <w:div w:id="1175997148">
      <w:bodyDiv w:val="1"/>
      <w:marLeft w:val="0"/>
      <w:marRight w:val="0"/>
      <w:marTop w:val="0"/>
      <w:marBottom w:val="0"/>
      <w:divBdr>
        <w:top w:val="none" w:sz="0" w:space="0" w:color="auto"/>
        <w:left w:val="none" w:sz="0" w:space="0" w:color="auto"/>
        <w:bottom w:val="none" w:sz="0" w:space="0" w:color="auto"/>
        <w:right w:val="none" w:sz="0" w:space="0" w:color="auto"/>
      </w:divBdr>
    </w:div>
    <w:div w:id="1237007396">
      <w:bodyDiv w:val="1"/>
      <w:marLeft w:val="0"/>
      <w:marRight w:val="0"/>
      <w:marTop w:val="0"/>
      <w:marBottom w:val="0"/>
      <w:divBdr>
        <w:top w:val="none" w:sz="0" w:space="0" w:color="auto"/>
        <w:left w:val="none" w:sz="0" w:space="0" w:color="auto"/>
        <w:bottom w:val="none" w:sz="0" w:space="0" w:color="auto"/>
        <w:right w:val="none" w:sz="0" w:space="0" w:color="auto"/>
      </w:divBdr>
    </w:div>
    <w:div w:id="1319532014">
      <w:bodyDiv w:val="1"/>
      <w:marLeft w:val="0"/>
      <w:marRight w:val="0"/>
      <w:marTop w:val="0"/>
      <w:marBottom w:val="0"/>
      <w:divBdr>
        <w:top w:val="none" w:sz="0" w:space="0" w:color="auto"/>
        <w:left w:val="none" w:sz="0" w:space="0" w:color="auto"/>
        <w:bottom w:val="none" w:sz="0" w:space="0" w:color="auto"/>
        <w:right w:val="none" w:sz="0" w:space="0" w:color="auto"/>
      </w:divBdr>
    </w:div>
    <w:div w:id="1338075086">
      <w:bodyDiv w:val="1"/>
      <w:marLeft w:val="0"/>
      <w:marRight w:val="0"/>
      <w:marTop w:val="0"/>
      <w:marBottom w:val="0"/>
      <w:divBdr>
        <w:top w:val="none" w:sz="0" w:space="0" w:color="auto"/>
        <w:left w:val="none" w:sz="0" w:space="0" w:color="auto"/>
        <w:bottom w:val="none" w:sz="0" w:space="0" w:color="auto"/>
        <w:right w:val="none" w:sz="0" w:space="0" w:color="auto"/>
      </w:divBdr>
    </w:div>
    <w:div w:id="1368025188">
      <w:bodyDiv w:val="1"/>
      <w:marLeft w:val="0"/>
      <w:marRight w:val="0"/>
      <w:marTop w:val="0"/>
      <w:marBottom w:val="0"/>
      <w:divBdr>
        <w:top w:val="none" w:sz="0" w:space="0" w:color="auto"/>
        <w:left w:val="none" w:sz="0" w:space="0" w:color="auto"/>
        <w:bottom w:val="none" w:sz="0" w:space="0" w:color="auto"/>
        <w:right w:val="none" w:sz="0" w:space="0" w:color="auto"/>
      </w:divBdr>
    </w:div>
    <w:div w:id="1404177519">
      <w:bodyDiv w:val="1"/>
      <w:marLeft w:val="0"/>
      <w:marRight w:val="0"/>
      <w:marTop w:val="0"/>
      <w:marBottom w:val="0"/>
      <w:divBdr>
        <w:top w:val="none" w:sz="0" w:space="0" w:color="auto"/>
        <w:left w:val="none" w:sz="0" w:space="0" w:color="auto"/>
        <w:bottom w:val="none" w:sz="0" w:space="0" w:color="auto"/>
        <w:right w:val="none" w:sz="0" w:space="0" w:color="auto"/>
      </w:divBdr>
    </w:div>
    <w:div w:id="1428698430">
      <w:bodyDiv w:val="1"/>
      <w:marLeft w:val="0"/>
      <w:marRight w:val="0"/>
      <w:marTop w:val="0"/>
      <w:marBottom w:val="0"/>
      <w:divBdr>
        <w:top w:val="none" w:sz="0" w:space="0" w:color="auto"/>
        <w:left w:val="none" w:sz="0" w:space="0" w:color="auto"/>
        <w:bottom w:val="none" w:sz="0" w:space="0" w:color="auto"/>
        <w:right w:val="none" w:sz="0" w:space="0" w:color="auto"/>
      </w:divBdr>
    </w:div>
    <w:div w:id="1440754701">
      <w:bodyDiv w:val="1"/>
      <w:marLeft w:val="0"/>
      <w:marRight w:val="0"/>
      <w:marTop w:val="0"/>
      <w:marBottom w:val="0"/>
      <w:divBdr>
        <w:top w:val="none" w:sz="0" w:space="0" w:color="auto"/>
        <w:left w:val="none" w:sz="0" w:space="0" w:color="auto"/>
        <w:bottom w:val="none" w:sz="0" w:space="0" w:color="auto"/>
        <w:right w:val="none" w:sz="0" w:space="0" w:color="auto"/>
      </w:divBdr>
    </w:div>
    <w:div w:id="1451824140">
      <w:bodyDiv w:val="1"/>
      <w:marLeft w:val="0"/>
      <w:marRight w:val="0"/>
      <w:marTop w:val="0"/>
      <w:marBottom w:val="0"/>
      <w:divBdr>
        <w:top w:val="none" w:sz="0" w:space="0" w:color="auto"/>
        <w:left w:val="none" w:sz="0" w:space="0" w:color="auto"/>
        <w:bottom w:val="none" w:sz="0" w:space="0" w:color="auto"/>
        <w:right w:val="none" w:sz="0" w:space="0" w:color="auto"/>
      </w:divBdr>
    </w:div>
    <w:div w:id="1474641545">
      <w:bodyDiv w:val="1"/>
      <w:marLeft w:val="0"/>
      <w:marRight w:val="0"/>
      <w:marTop w:val="0"/>
      <w:marBottom w:val="0"/>
      <w:divBdr>
        <w:top w:val="none" w:sz="0" w:space="0" w:color="auto"/>
        <w:left w:val="none" w:sz="0" w:space="0" w:color="auto"/>
        <w:bottom w:val="none" w:sz="0" w:space="0" w:color="auto"/>
        <w:right w:val="none" w:sz="0" w:space="0" w:color="auto"/>
      </w:divBdr>
    </w:div>
    <w:div w:id="1476528684">
      <w:bodyDiv w:val="1"/>
      <w:marLeft w:val="0"/>
      <w:marRight w:val="0"/>
      <w:marTop w:val="0"/>
      <w:marBottom w:val="0"/>
      <w:divBdr>
        <w:top w:val="none" w:sz="0" w:space="0" w:color="auto"/>
        <w:left w:val="none" w:sz="0" w:space="0" w:color="auto"/>
        <w:bottom w:val="none" w:sz="0" w:space="0" w:color="auto"/>
        <w:right w:val="none" w:sz="0" w:space="0" w:color="auto"/>
      </w:divBdr>
    </w:div>
    <w:div w:id="1480418331">
      <w:bodyDiv w:val="1"/>
      <w:marLeft w:val="0"/>
      <w:marRight w:val="0"/>
      <w:marTop w:val="0"/>
      <w:marBottom w:val="0"/>
      <w:divBdr>
        <w:top w:val="none" w:sz="0" w:space="0" w:color="auto"/>
        <w:left w:val="none" w:sz="0" w:space="0" w:color="auto"/>
        <w:bottom w:val="none" w:sz="0" w:space="0" w:color="auto"/>
        <w:right w:val="none" w:sz="0" w:space="0" w:color="auto"/>
      </w:divBdr>
    </w:div>
    <w:div w:id="1487549039">
      <w:bodyDiv w:val="1"/>
      <w:marLeft w:val="0"/>
      <w:marRight w:val="0"/>
      <w:marTop w:val="0"/>
      <w:marBottom w:val="0"/>
      <w:divBdr>
        <w:top w:val="none" w:sz="0" w:space="0" w:color="auto"/>
        <w:left w:val="none" w:sz="0" w:space="0" w:color="auto"/>
        <w:bottom w:val="none" w:sz="0" w:space="0" w:color="auto"/>
        <w:right w:val="none" w:sz="0" w:space="0" w:color="auto"/>
      </w:divBdr>
    </w:div>
    <w:div w:id="1493369107">
      <w:bodyDiv w:val="1"/>
      <w:marLeft w:val="0"/>
      <w:marRight w:val="0"/>
      <w:marTop w:val="0"/>
      <w:marBottom w:val="0"/>
      <w:divBdr>
        <w:top w:val="none" w:sz="0" w:space="0" w:color="auto"/>
        <w:left w:val="none" w:sz="0" w:space="0" w:color="auto"/>
        <w:bottom w:val="none" w:sz="0" w:space="0" w:color="auto"/>
        <w:right w:val="none" w:sz="0" w:space="0" w:color="auto"/>
      </w:divBdr>
    </w:div>
    <w:div w:id="1535117289">
      <w:bodyDiv w:val="1"/>
      <w:marLeft w:val="0"/>
      <w:marRight w:val="0"/>
      <w:marTop w:val="0"/>
      <w:marBottom w:val="0"/>
      <w:divBdr>
        <w:top w:val="none" w:sz="0" w:space="0" w:color="auto"/>
        <w:left w:val="none" w:sz="0" w:space="0" w:color="auto"/>
        <w:bottom w:val="none" w:sz="0" w:space="0" w:color="auto"/>
        <w:right w:val="none" w:sz="0" w:space="0" w:color="auto"/>
      </w:divBdr>
    </w:div>
    <w:div w:id="1568540358">
      <w:bodyDiv w:val="1"/>
      <w:marLeft w:val="0"/>
      <w:marRight w:val="0"/>
      <w:marTop w:val="0"/>
      <w:marBottom w:val="0"/>
      <w:divBdr>
        <w:top w:val="none" w:sz="0" w:space="0" w:color="auto"/>
        <w:left w:val="none" w:sz="0" w:space="0" w:color="auto"/>
        <w:bottom w:val="none" w:sz="0" w:space="0" w:color="auto"/>
        <w:right w:val="none" w:sz="0" w:space="0" w:color="auto"/>
      </w:divBdr>
    </w:div>
    <w:div w:id="1576546930">
      <w:bodyDiv w:val="1"/>
      <w:marLeft w:val="0"/>
      <w:marRight w:val="0"/>
      <w:marTop w:val="0"/>
      <w:marBottom w:val="0"/>
      <w:divBdr>
        <w:top w:val="none" w:sz="0" w:space="0" w:color="auto"/>
        <w:left w:val="none" w:sz="0" w:space="0" w:color="auto"/>
        <w:bottom w:val="none" w:sz="0" w:space="0" w:color="auto"/>
        <w:right w:val="none" w:sz="0" w:space="0" w:color="auto"/>
      </w:divBdr>
    </w:div>
    <w:div w:id="1578829878">
      <w:bodyDiv w:val="1"/>
      <w:marLeft w:val="0"/>
      <w:marRight w:val="0"/>
      <w:marTop w:val="0"/>
      <w:marBottom w:val="0"/>
      <w:divBdr>
        <w:top w:val="none" w:sz="0" w:space="0" w:color="auto"/>
        <w:left w:val="none" w:sz="0" w:space="0" w:color="auto"/>
        <w:bottom w:val="none" w:sz="0" w:space="0" w:color="auto"/>
        <w:right w:val="none" w:sz="0" w:space="0" w:color="auto"/>
      </w:divBdr>
    </w:div>
    <w:div w:id="1592815354">
      <w:bodyDiv w:val="1"/>
      <w:marLeft w:val="0"/>
      <w:marRight w:val="0"/>
      <w:marTop w:val="0"/>
      <w:marBottom w:val="0"/>
      <w:divBdr>
        <w:top w:val="none" w:sz="0" w:space="0" w:color="auto"/>
        <w:left w:val="none" w:sz="0" w:space="0" w:color="auto"/>
        <w:bottom w:val="none" w:sz="0" w:space="0" w:color="auto"/>
        <w:right w:val="none" w:sz="0" w:space="0" w:color="auto"/>
      </w:divBdr>
    </w:div>
    <w:div w:id="1625188399">
      <w:bodyDiv w:val="1"/>
      <w:marLeft w:val="0"/>
      <w:marRight w:val="0"/>
      <w:marTop w:val="0"/>
      <w:marBottom w:val="0"/>
      <w:divBdr>
        <w:top w:val="none" w:sz="0" w:space="0" w:color="auto"/>
        <w:left w:val="none" w:sz="0" w:space="0" w:color="auto"/>
        <w:bottom w:val="none" w:sz="0" w:space="0" w:color="auto"/>
        <w:right w:val="none" w:sz="0" w:space="0" w:color="auto"/>
      </w:divBdr>
    </w:div>
    <w:div w:id="1731884295">
      <w:bodyDiv w:val="1"/>
      <w:marLeft w:val="0"/>
      <w:marRight w:val="0"/>
      <w:marTop w:val="0"/>
      <w:marBottom w:val="0"/>
      <w:divBdr>
        <w:top w:val="none" w:sz="0" w:space="0" w:color="auto"/>
        <w:left w:val="none" w:sz="0" w:space="0" w:color="auto"/>
        <w:bottom w:val="none" w:sz="0" w:space="0" w:color="auto"/>
        <w:right w:val="none" w:sz="0" w:space="0" w:color="auto"/>
      </w:divBdr>
    </w:div>
    <w:div w:id="1732190037">
      <w:bodyDiv w:val="1"/>
      <w:marLeft w:val="0"/>
      <w:marRight w:val="0"/>
      <w:marTop w:val="0"/>
      <w:marBottom w:val="0"/>
      <w:divBdr>
        <w:top w:val="none" w:sz="0" w:space="0" w:color="auto"/>
        <w:left w:val="none" w:sz="0" w:space="0" w:color="auto"/>
        <w:bottom w:val="none" w:sz="0" w:space="0" w:color="auto"/>
        <w:right w:val="none" w:sz="0" w:space="0" w:color="auto"/>
      </w:divBdr>
    </w:div>
    <w:div w:id="1781946574">
      <w:bodyDiv w:val="1"/>
      <w:marLeft w:val="0"/>
      <w:marRight w:val="0"/>
      <w:marTop w:val="0"/>
      <w:marBottom w:val="0"/>
      <w:divBdr>
        <w:top w:val="none" w:sz="0" w:space="0" w:color="auto"/>
        <w:left w:val="none" w:sz="0" w:space="0" w:color="auto"/>
        <w:bottom w:val="none" w:sz="0" w:space="0" w:color="auto"/>
        <w:right w:val="none" w:sz="0" w:space="0" w:color="auto"/>
      </w:divBdr>
    </w:div>
    <w:div w:id="1813643937">
      <w:bodyDiv w:val="1"/>
      <w:marLeft w:val="0"/>
      <w:marRight w:val="0"/>
      <w:marTop w:val="0"/>
      <w:marBottom w:val="0"/>
      <w:divBdr>
        <w:top w:val="none" w:sz="0" w:space="0" w:color="auto"/>
        <w:left w:val="none" w:sz="0" w:space="0" w:color="auto"/>
        <w:bottom w:val="none" w:sz="0" w:space="0" w:color="auto"/>
        <w:right w:val="none" w:sz="0" w:space="0" w:color="auto"/>
      </w:divBdr>
    </w:div>
    <w:div w:id="1841309316">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1896039">
      <w:bodyDiv w:val="1"/>
      <w:marLeft w:val="0"/>
      <w:marRight w:val="0"/>
      <w:marTop w:val="0"/>
      <w:marBottom w:val="0"/>
      <w:divBdr>
        <w:top w:val="none" w:sz="0" w:space="0" w:color="auto"/>
        <w:left w:val="none" w:sz="0" w:space="0" w:color="auto"/>
        <w:bottom w:val="none" w:sz="0" w:space="0" w:color="auto"/>
        <w:right w:val="none" w:sz="0" w:space="0" w:color="auto"/>
      </w:divBdr>
    </w:div>
    <w:div w:id="1912933713">
      <w:bodyDiv w:val="1"/>
      <w:marLeft w:val="0"/>
      <w:marRight w:val="0"/>
      <w:marTop w:val="0"/>
      <w:marBottom w:val="0"/>
      <w:divBdr>
        <w:top w:val="none" w:sz="0" w:space="0" w:color="auto"/>
        <w:left w:val="none" w:sz="0" w:space="0" w:color="auto"/>
        <w:bottom w:val="none" w:sz="0" w:space="0" w:color="auto"/>
        <w:right w:val="none" w:sz="0" w:space="0" w:color="auto"/>
      </w:divBdr>
    </w:div>
    <w:div w:id="1920677029">
      <w:bodyDiv w:val="1"/>
      <w:marLeft w:val="0"/>
      <w:marRight w:val="0"/>
      <w:marTop w:val="0"/>
      <w:marBottom w:val="0"/>
      <w:divBdr>
        <w:top w:val="none" w:sz="0" w:space="0" w:color="auto"/>
        <w:left w:val="none" w:sz="0" w:space="0" w:color="auto"/>
        <w:bottom w:val="none" w:sz="0" w:space="0" w:color="auto"/>
        <w:right w:val="none" w:sz="0" w:space="0" w:color="auto"/>
      </w:divBdr>
    </w:div>
    <w:div w:id="1921984693">
      <w:bodyDiv w:val="1"/>
      <w:marLeft w:val="0"/>
      <w:marRight w:val="0"/>
      <w:marTop w:val="0"/>
      <w:marBottom w:val="0"/>
      <w:divBdr>
        <w:top w:val="none" w:sz="0" w:space="0" w:color="auto"/>
        <w:left w:val="none" w:sz="0" w:space="0" w:color="auto"/>
        <w:bottom w:val="none" w:sz="0" w:space="0" w:color="auto"/>
        <w:right w:val="none" w:sz="0" w:space="0" w:color="auto"/>
      </w:divBdr>
    </w:div>
    <w:div w:id="1954701273">
      <w:bodyDiv w:val="1"/>
      <w:marLeft w:val="0"/>
      <w:marRight w:val="0"/>
      <w:marTop w:val="0"/>
      <w:marBottom w:val="0"/>
      <w:divBdr>
        <w:top w:val="none" w:sz="0" w:space="0" w:color="auto"/>
        <w:left w:val="none" w:sz="0" w:space="0" w:color="auto"/>
        <w:bottom w:val="none" w:sz="0" w:space="0" w:color="auto"/>
        <w:right w:val="none" w:sz="0" w:space="0" w:color="auto"/>
      </w:divBdr>
    </w:div>
    <w:div w:id="1968586687">
      <w:bodyDiv w:val="1"/>
      <w:marLeft w:val="0"/>
      <w:marRight w:val="0"/>
      <w:marTop w:val="0"/>
      <w:marBottom w:val="0"/>
      <w:divBdr>
        <w:top w:val="none" w:sz="0" w:space="0" w:color="auto"/>
        <w:left w:val="none" w:sz="0" w:space="0" w:color="auto"/>
        <w:bottom w:val="none" w:sz="0" w:space="0" w:color="auto"/>
        <w:right w:val="none" w:sz="0" w:space="0" w:color="auto"/>
      </w:divBdr>
    </w:div>
    <w:div w:id="1982538294">
      <w:bodyDiv w:val="1"/>
      <w:marLeft w:val="0"/>
      <w:marRight w:val="0"/>
      <w:marTop w:val="0"/>
      <w:marBottom w:val="0"/>
      <w:divBdr>
        <w:top w:val="none" w:sz="0" w:space="0" w:color="auto"/>
        <w:left w:val="none" w:sz="0" w:space="0" w:color="auto"/>
        <w:bottom w:val="none" w:sz="0" w:space="0" w:color="auto"/>
        <w:right w:val="none" w:sz="0" w:space="0" w:color="auto"/>
      </w:divBdr>
    </w:div>
    <w:div w:id="2032411658">
      <w:bodyDiv w:val="1"/>
      <w:marLeft w:val="0"/>
      <w:marRight w:val="0"/>
      <w:marTop w:val="0"/>
      <w:marBottom w:val="0"/>
      <w:divBdr>
        <w:top w:val="none" w:sz="0" w:space="0" w:color="auto"/>
        <w:left w:val="none" w:sz="0" w:space="0" w:color="auto"/>
        <w:bottom w:val="none" w:sz="0" w:space="0" w:color="auto"/>
        <w:right w:val="none" w:sz="0" w:space="0" w:color="auto"/>
      </w:divBdr>
    </w:div>
    <w:div w:id="2041661590">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egeo-univdaloa.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rabat.ac.ma/wp-content/uploads/2024/12/Bueletin_BIS_SV_N%C2%B046_2024_Kouassi_et_al_4.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01093613298339"/>
          <c:y val="6.9088129159573908E-2"/>
          <c:w val="0.54104374453193349"/>
          <c:h val="0.69142970547211946"/>
        </c:manualLayout>
      </c:layout>
      <c:pieChart>
        <c:varyColors val="1"/>
        <c:ser>
          <c:idx val="0"/>
          <c:order val="0"/>
          <c:dPt>
            <c:idx val="0"/>
            <c:bubble3D val="0"/>
            <c:spPr>
              <a:pattFill prst="pct25">
                <a:fgClr>
                  <a:schemeClr val="tx1"/>
                </a:fgClr>
                <a:bgClr>
                  <a:schemeClr val="bg1"/>
                </a:bgClr>
              </a:pattFill>
              <a:ln w="19050">
                <a:solidFill>
                  <a:schemeClr val="tx1"/>
                </a:solidFill>
              </a:ln>
              <a:effectLst/>
            </c:spPr>
            <c:extLst>
              <c:ext xmlns:c16="http://schemas.microsoft.com/office/drawing/2014/chart" uri="{C3380CC4-5D6E-409C-BE32-E72D297353CC}">
                <c16:uniqueId val="{00000001-70F2-40A2-9AE1-8DB690ECD794}"/>
              </c:ext>
            </c:extLst>
          </c:dPt>
          <c:dPt>
            <c:idx val="1"/>
            <c:bubble3D val="0"/>
            <c:spPr>
              <a:pattFill prst="pct70">
                <a:fgClr>
                  <a:schemeClr val="tx1"/>
                </a:fgClr>
                <a:bgClr>
                  <a:schemeClr val="bg1"/>
                </a:bgClr>
              </a:pattFill>
              <a:ln w="19050">
                <a:solidFill>
                  <a:schemeClr val="tx1"/>
                </a:solidFill>
              </a:ln>
              <a:effectLst/>
            </c:spPr>
            <c:extLst>
              <c:ext xmlns:c16="http://schemas.microsoft.com/office/drawing/2014/chart" uri="{C3380CC4-5D6E-409C-BE32-E72D297353CC}">
                <c16:uniqueId val="{00000003-70F2-40A2-9AE1-8DB690ECD794}"/>
              </c:ext>
            </c:extLst>
          </c:dPt>
          <c:dPt>
            <c:idx val="2"/>
            <c:bubble3D val="0"/>
            <c:spPr>
              <a:pattFill prst="dashVert">
                <a:fgClr>
                  <a:schemeClr val="tx1"/>
                </a:fgClr>
                <a:bgClr>
                  <a:schemeClr val="bg1"/>
                </a:bgClr>
              </a:pattFill>
              <a:ln w="19050">
                <a:solidFill>
                  <a:schemeClr val="tx1"/>
                </a:solidFill>
              </a:ln>
              <a:effectLst/>
            </c:spPr>
            <c:extLst>
              <c:ext xmlns:c16="http://schemas.microsoft.com/office/drawing/2014/chart" uri="{C3380CC4-5D6E-409C-BE32-E72D297353CC}">
                <c16:uniqueId val="{00000005-70F2-40A2-9AE1-8DB690ECD794}"/>
              </c:ext>
            </c:extLst>
          </c:dPt>
          <c:dPt>
            <c:idx val="3"/>
            <c:bubble3D val="0"/>
            <c:spPr>
              <a:pattFill prst="diagBrick">
                <a:fgClr>
                  <a:schemeClr val="tx1"/>
                </a:fgClr>
                <a:bgClr>
                  <a:schemeClr val="bg1"/>
                </a:bgClr>
              </a:pattFill>
              <a:ln w="19050">
                <a:solidFill>
                  <a:schemeClr val="tx1"/>
                </a:solidFill>
              </a:ln>
              <a:effectLst/>
            </c:spPr>
            <c:extLst>
              <c:ext xmlns:c16="http://schemas.microsoft.com/office/drawing/2014/chart" uri="{C3380CC4-5D6E-409C-BE32-E72D297353CC}">
                <c16:uniqueId val="{00000007-70F2-40A2-9AE1-8DB690ECD794}"/>
              </c:ext>
            </c:extLst>
          </c:dPt>
          <c:dLbls>
            <c:dLbl>
              <c:idx val="0"/>
              <c:tx>
                <c:rich>
                  <a:bodyPr/>
                  <a:lstStyle/>
                  <a:p>
                    <a:r>
                      <a:rPr lang="en-US"/>
                      <a:t>72,39%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F2-40A2-9AE1-8DB690ECD794}"/>
                </c:ext>
              </c:extLst>
            </c:dLbl>
            <c:dLbl>
              <c:idx val="1"/>
              <c:tx>
                <c:rich>
                  <a:bodyPr/>
                  <a:lstStyle/>
                  <a:p>
                    <a:fld id="{7A27361E-7EB7-4D5D-B78A-2F2FB24EFBD4}" type="VALUE">
                      <a:rPr lang="en-US"/>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0F2-40A2-9AE1-8DB690ECD794}"/>
                </c:ext>
              </c:extLst>
            </c:dLbl>
            <c:dLbl>
              <c:idx val="2"/>
              <c:layout>
                <c:manualLayout>
                  <c:x val="9.2232502187226548E-2"/>
                  <c:y val="0.12628135024788567"/>
                </c:manualLayout>
              </c:layout>
              <c:tx>
                <c:rich>
                  <a:bodyPr/>
                  <a:lstStyle/>
                  <a:p>
                    <a:r>
                      <a:rPr lang="en-US"/>
                      <a:t>5,67%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0F2-40A2-9AE1-8DB690ECD794}"/>
                </c:ext>
              </c:extLst>
            </c:dLbl>
            <c:dLbl>
              <c:idx val="3"/>
              <c:tx>
                <c:rich>
                  <a:bodyPr/>
                  <a:lstStyle/>
                  <a:p>
                    <a:r>
                      <a:rPr lang="en-US"/>
                      <a:t>9,86%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0F2-40A2-9AE1-8DB690ECD79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4"/>
                <c:pt idx="0">
                  <c:v>Cichlidae</c:v>
                </c:pt>
                <c:pt idx="1">
                  <c:v>Claroteidae</c:v>
                </c:pt>
                <c:pt idx="2">
                  <c:v>Alestidae</c:v>
                </c:pt>
                <c:pt idx="3">
                  <c:v>Autres familles</c:v>
                </c:pt>
              </c:strCache>
            </c:strRef>
          </c:cat>
          <c:val>
            <c:numRef>
              <c:f>Feuil1!$B$2:$B$5</c:f>
              <c:numCache>
                <c:formatCode>0.00%</c:formatCode>
                <c:ptCount val="4"/>
                <c:pt idx="0">
                  <c:v>0.72389999999999999</c:v>
                </c:pt>
                <c:pt idx="1">
                  <c:v>0.1208</c:v>
                </c:pt>
                <c:pt idx="2">
                  <c:v>5.67E-2</c:v>
                </c:pt>
                <c:pt idx="3">
                  <c:v>9.8599999999999993E-2</c:v>
                </c:pt>
              </c:numCache>
            </c:numRef>
          </c:val>
          <c:extLst>
            <c:ext xmlns:c16="http://schemas.microsoft.com/office/drawing/2014/chart" uri="{C3380CC4-5D6E-409C-BE32-E72D297353CC}">
              <c16:uniqueId val="{00000008-70F2-40A2-9AE1-8DB690ECD794}"/>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6817563429571303"/>
          <c:y val="0.79950860774990973"/>
          <c:w val="0.60960214348206465"/>
          <c:h val="0.146086890895826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pct40">
                <a:fgClr>
                  <a:schemeClr val="tx1"/>
                </a:fgClr>
                <a:bgClr>
                  <a:schemeClr val="bg1"/>
                </a:bgClr>
              </a:pattFill>
              <a:ln w="19050">
                <a:solidFill>
                  <a:schemeClr val="tx1"/>
                </a:solidFill>
              </a:ln>
              <a:effectLst/>
            </c:spPr>
            <c:extLst>
              <c:ext xmlns:c16="http://schemas.microsoft.com/office/drawing/2014/chart" uri="{C3380CC4-5D6E-409C-BE32-E72D297353CC}">
                <c16:uniqueId val="{00000001-48D2-46E9-B008-AEFFF8D4214F}"/>
              </c:ext>
            </c:extLst>
          </c:dPt>
          <c:dPt>
            <c:idx val="1"/>
            <c:bubble3D val="0"/>
            <c:spPr>
              <a:pattFill prst="pct10">
                <a:fgClr>
                  <a:schemeClr val="tx1"/>
                </a:fgClr>
                <a:bgClr>
                  <a:schemeClr val="bg1"/>
                </a:bgClr>
              </a:pattFill>
              <a:ln w="19050">
                <a:solidFill>
                  <a:schemeClr val="tx1"/>
                </a:solidFill>
              </a:ln>
              <a:effectLst/>
            </c:spPr>
            <c:extLst>
              <c:ext xmlns:c16="http://schemas.microsoft.com/office/drawing/2014/chart" uri="{C3380CC4-5D6E-409C-BE32-E72D297353CC}">
                <c16:uniqueId val="{00000003-48D2-46E9-B008-AEFFF8D4214F}"/>
              </c:ext>
            </c:extLst>
          </c:dPt>
          <c:dPt>
            <c:idx val="2"/>
            <c:bubble3D val="0"/>
            <c:spPr>
              <a:pattFill prst="lgConfetti">
                <a:fgClr>
                  <a:schemeClr val="tx1"/>
                </a:fgClr>
                <a:bgClr>
                  <a:schemeClr val="bg1"/>
                </a:bgClr>
              </a:pattFill>
              <a:ln w="19050">
                <a:solidFill>
                  <a:schemeClr val="tx1"/>
                </a:solidFill>
              </a:ln>
              <a:effectLst/>
            </c:spPr>
            <c:extLst>
              <c:ext xmlns:c16="http://schemas.microsoft.com/office/drawing/2014/chart" uri="{C3380CC4-5D6E-409C-BE32-E72D297353CC}">
                <c16:uniqueId val="{00000005-48D2-46E9-B008-AEFFF8D4214F}"/>
              </c:ext>
            </c:extLst>
          </c:dPt>
          <c:dPt>
            <c:idx val="3"/>
            <c:bubble3D val="0"/>
            <c:spPr>
              <a:pattFill prst="pct5">
                <a:fgClr>
                  <a:schemeClr val="tx1"/>
                </a:fgClr>
                <a:bgClr>
                  <a:schemeClr val="bg1"/>
                </a:bgClr>
              </a:pattFill>
              <a:ln w="19050">
                <a:solidFill>
                  <a:schemeClr val="tx1"/>
                </a:solidFill>
              </a:ln>
              <a:effectLst/>
            </c:spPr>
            <c:extLst>
              <c:ext xmlns:c16="http://schemas.microsoft.com/office/drawing/2014/chart" uri="{C3380CC4-5D6E-409C-BE32-E72D297353CC}">
                <c16:uniqueId val="{00000007-48D2-46E9-B008-AEFFF8D4214F}"/>
              </c:ext>
            </c:extLst>
          </c:dPt>
          <c:dPt>
            <c:idx val="4"/>
            <c:bubble3D val="0"/>
            <c:spPr>
              <a:pattFill prst="horzBrick">
                <a:fgClr>
                  <a:schemeClr val="tx1"/>
                </a:fgClr>
                <a:bgClr>
                  <a:schemeClr val="bg1"/>
                </a:bgClr>
              </a:pattFill>
              <a:ln w="19050">
                <a:solidFill>
                  <a:schemeClr val="tx1"/>
                </a:solidFill>
              </a:ln>
              <a:effectLst/>
            </c:spPr>
            <c:extLst>
              <c:ext xmlns:c16="http://schemas.microsoft.com/office/drawing/2014/chart" uri="{C3380CC4-5D6E-409C-BE32-E72D297353CC}">
                <c16:uniqueId val="{00000009-48D2-46E9-B008-AEFFF8D4214F}"/>
              </c:ext>
            </c:extLst>
          </c:dPt>
          <c:dPt>
            <c:idx val="5"/>
            <c:bubble3D val="0"/>
            <c:spPr>
              <a:pattFill prst="wdDnDiag">
                <a:fgClr>
                  <a:schemeClr val="tx1"/>
                </a:fgClr>
                <a:bgClr>
                  <a:schemeClr val="bg1"/>
                </a:bgClr>
              </a:pattFill>
              <a:ln w="19050">
                <a:solidFill>
                  <a:schemeClr val="tx1"/>
                </a:solidFill>
              </a:ln>
              <a:effectLst/>
            </c:spPr>
            <c:extLst>
              <c:ext xmlns:c16="http://schemas.microsoft.com/office/drawing/2014/chart" uri="{C3380CC4-5D6E-409C-BE32-E72D297353CC}">
                <c16:uniqueId val="{0000000B-48D2-46E9-B008-AEFFF8D4214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8D2-46E9-B008-AEFFF8D4214F}"/>
              </c:ext>
            </c:extLst>
          </c:dPt>
          <c:dLbls>
            <c:dLbl>
              <c:idx val="0"/>
              <c:layout>
                <c:manualLayout>
                  <c:x val="0.1531542865273082"/>
                  <c:y val="-7.7603946705708277E-2"/>
                </c:manualLayout>
              </c:layout>
              <c:tx>
                <c:rich>
                  <a:bodyPr/>
                  <a:lstStyle/>
                  <a:p>
                    <a:fld id="{7875F37C-BCA5-43AC-BFAE-95E9F7F6EB34}" type="VALUE">
                      <a:rPr lang="en-US"/>
                      <a:pPr/>
                      <a:t>[VALUE]</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8D2-46E9-B008-AEFFF8D4214F}"/>
                </c:ext>
              </c:extLst>
            </c:dLbl>
            <c:dLbl>
              <c:idx val="1"/>
              <c:layout>
                <c:manualLayout>
                  <c:x val="0.22335153006016892"/>
                  <c:y val="-3.5000735158403164E-2"/>
                </c:manualLayout>
              </c:layout>
              <c:tx>
                <c:rich>
                  <a:bodyPr/>
                  <a:lstStyle/>
                  <a:p>
                    <a:fld id="{8135E8DD-DC93-406E-98C9-96756C344BBC}" type="VALUE">
                      <a:rPr lang="en-US"/>
                      <a:pPr/>
                      <a:t>[VALUE]</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8D2-46E9-B008-AEFFF8D4214F}"/>
                </c:ext>
              </c:extLst>
            </c:dLbl>
            <c:dLbl>
              <c:idx val="2"/>
              <c:layout>
                <c:manualLayout>
                  <c:x val="6.1111111111111012E-2"/>
                  <c:y val="4.629629629629621E-2"/>
                </c:manualLayout>
              </c:layout>
              <c:tx>
                <c:rich>
                  <a:bodyPr/>
                  <a:lstStyle/>
                  <a:p>
                    <a:r>
                      <a:rPr lang="en-US"/>
                      <a:t>72,39%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8D2-46E9-B008-AEFFF8D4214F}"/>
                </c:ext>
              </c:extLst>
            </c:dLbl>
            <c:dLbl>
              <c:idx val="3"/>
              <c:layout>
                <c:manualLayout>
                  <c:x val="-7.4999999999999997E-2"/>
                  <c:y val="-2.3148148148148168E-2"/>
                </c:manualLayout>
              </c:layout>
              <c:tx>
                <c:rich>
                  <a:bodyPr/>
                  <a:lstStyle/>
                  <a:p>
                    <a:fld id="{7D93C82E-38ED-4243-8070-44118CD302BC}" type="VALUE">
                      <a:rPr lang="en-US"/>
                      <a:pPr/>
                      <a:t>[VALUE]</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8D2-46E9-B008-AEFFF8D4214F}"/>
                </c:ext>
              </c:extLst>
            </c:dLbl>
            <c:dLbl>
              <c:idx val="4"/>
              <c:layout>
                <c:manualLayout>
                  <c:x val="-0.12083333333333333"/>
                  <c:y val="-7.6388888888888895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fld id="{ED29FBDC-C0B1-4397-AC35-BAFEC83BE0ED}" type="VALUE">
                      <a:rPr lang="en-US" sz="1200" b="1"/>
                      <a:pPr>
                        <a:defRPr sz="1200" b="1"/>
                      </a:pPr>
                      <a:t>[VALUE]</a:t>
                    </a:fld>
                    <a:r>
                      <a:rPr lang="en-US" sz="1200" b="1"/>
                      <a:t>%</a:t>
                    </a:r>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0.1055417760279965"/>
                      <c:h val="8.3264071157771929E-2"/>
                    </c:manualLayout>
                  </c15:layout>
                  <c15:dlblFieldTable/>
                  <c15:showDataLabelsRange val="0"/>
                </c:ext>
                <c:ext xmlns:c16="http://schemas.microsoft.com/office/drawing/2014/chart" uri="{C3380CC4-5D6E-409C-BE32-E72D297353CC}">
                  <c16:uniqueId val="{00000009-48D2-46E9-B008-AEFFF8D4214F}"/>
                </c:ext>
              </c:extLst>
            </c:dLbl>
            <c:dLbl>
              <c:idx val="5"/>
              <c:layout>
                <c:manualLayout>
                  <c:x val="-6.9444444444444448E-2"/>
                  <c:y val="-9.7006051326917475E-2"/>
                </c:manualLayout>
              </c:layout>
              <c:tx>
                <c:rich>
                  <a:bodyPr/>
                  <a:lstStyle/>
                  <a:p>
                    <a:fld id="{8BE18A38-4356-447B-9893-7AC843DF62C8}" type="VALUE">
                      <a:rPr lang="en-US"/>
                      <a:pPr/>
                      <a:t>[VALUE]</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8D2-46E9-B008-AEFFF8D4214F}"/>
                </c:ext>
              </c:extLst>
            </c:dLbl>
            <c:dLbl>
              <c:idx val="6"/>
              <c:layout>
                <c:manualLayout>
                  <c:x val="5.2777777777777778E-2"/>
                  <c:y val="-9.7222222222222224E-2"/>
                </c:manualLayout>
              </c:layout>
              <c:tx>
                <c:rich>
                  <a:bodyPr/>
                  <a:lstStyle/>
                  <a:p>
                    <a:fld id="{67ECD455-7BE5-4182-BF54-151CA5174EC2}" type="VALUE">
                      <a:rPr lang="en-US"/>
                      <a:pPr/>
                      <a:t>[VALUE]</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8D2-46E9-B008-AEFFF8D4214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Feuil2!$A$2:$A$8</c:f>
              <c:strCache>
                <c:ptCount val="7"/>
                <c:pt idx="0">
                  <c:v>Characiformes</c:v>
                </c:pt>
                <c:pt idx="1">
                  <c:v>Perciformes </c:v>
                </c:pt>
                <c:pt idx="2">
                  <c:v>Cichliformes </c:v>
                </c:pt>
                <c:pt idx="3">
                  <c:v>Siluriformes</c:v>
                </c:pt>
                <c:pt idx="4">
                  <c:v>Cypriniformes </c:v>
                </c:pt>
                <c:pt idx="5">
                  <c:v>Osteoglossiformes</c:v>
                </c:pt>
                <c:pt idx="6">
                  <c:v>Polypteriformes </c:v>
                </c:pt>
              </c:strCache>
            </c:strRef>
          </c:cat>
          <c:val>
            <c:numRef>
              <c:f>Feuil2!$B$2:$B$8</c:f>
              <c:numCache>
                <c:formatCode>General</c:formatCode>
                <c:ptCount val="7"/>
                <c:pt idx="0">
                  <c:v>5.67</c:v>
                </c:pt>
                <c:pt idx="1">
                  <c:v>0.95</c:v>
                </c:pt>
                <c:pt idx="2">
                  <c:v>72.39</c:v>
                </c:pt>
                <c:pt idx="3">
                  <c:v>14.78</c:v>
                </c:pt>
                <c:pt idx="4">
                  <c:v>2.98</c:v>
                </c:pt>
                <c:pt idx="5">
                  <c:v>3.11</c:v>
                </c:pt>
                <c:pt idx="6">
                  <c:v>0.12</c:v>
                </c:pt>
              </c:numCache>
            </c:numRef>
          </c:val>
          <c:extLst>
            <c:ext xmlns:c16="http://schemas.microsoft.com/office/drawing/2014/chart" uri="{C3380CC4-5D6E-409C-BE32-E72D297353CC}">
              <c16:uniqueId val="{0000000E-48D2-46E9-B008-AEFFF8D4214F}"/>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6"/>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391</TotalTime>
  <Pages>19</Pages>
  <Words>4103</Words>
  <Characters>23388</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PC 1170</cp:lastModifiedBy>
  <cp:revision>66</cp:revision>
  <dcterms:created xsi:type="dcterms:W3CDTF">2026-05-06T16:11:00Z</dcterms:created>
  <dcterms:modified xsi:type="dcterms:W3CDTF">2026-05-14T11:07:00Z</dcterms:modified>
</cp:coreProperties>
</file>