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D22B" w14:textId="77777777" w:rsidR="00A258C3" w:rsidRPr="00C827C3" w:rsidRDefault="007E7A33" w:rsidP="00441B6F">
      <w:pPr>
        <w:pStyle w:val="Author"/>
        <w:spacing w:line="240" w:lineRule="auto"/>
        <w:jc w:val="both"/>
        <w:rPr>
          <w:rFonts w:ascii="Arial" w:hAnsi="Arial" w:cs="Arial"/>
          <w:bCs/>
          <w:iCs/>
          <w:kern w:val="28"/>
          <w:sz w:val="36"/>
        </w:rPr>
      </w:pPr>
      <w:r w:rsidRPr="00C827C3">
        <w:rPr>
          <w:rFonts w:ascii="Arial" w:hAnsi="Arial" w:cs="Arial"/>
          <w:bCs/>
          <w:iCs/>
          <w:kern w:val="28"/>
          <w:sz w:val="36"/>
        </w:rPr>
        <w:t>Quantum Search Using Grover’s Algorithm: Principles, Performance, and Applications</w:t>
      </w:r>
    </w:p>
    <w:p w14:paraId="1FF096A9" w14:textId="77777777" w:rsidR="007E7A33" w:rsidRPr="00C827C3" w:rsidRDefault="007E7A33" w:rsidP="00441B6F">
      <w:pPr>
        <w:pStyle w:val="Author"/>
        <w:spacing w:line="240" w:lineRule="auto"/>
        <w:jc w:val="both"/>
        <w:rPr>
          <w:rFonts w:ascii="Arial" w:hAnsi="Arial" w:cs="Arial"/>
          <w:sz w:val="36"/>
        </w:rPr>
      </w:pPr>
    </w:p>
    <w:p w14:paraId="0050C295" w14:textId="77777777" w:rsidR="004B6916" w:rsidRDefault="004B6916" w:rsidP="00441B6F">
      <w:pPr>
        <w:pStyle w:val="Affiliation"/>
        <w:spacing w:after="0" w:line="240" w:lineRule="auto"/>
        <w:jc w:val="both"/>
        <w:rPr>
          <w:rFonts w:ascii="Arial" w:hAnsi="Arial" w:cs="Arial"/>
        </w:rPr>
      </w:pPr>
    </w:p>
    <w:p w14:paraId="43E2891D" w14:textId="77777777" w:rsidR="00397392" w:rsidRDefault="00397392" w:rsidP="00441B6F">
      <w:pPr>
        <w:pStyle w:val="Affiliation"/>
        <w:spacing w:after="0" w:line="240" w:lineRule="auto"/>
        <w:jc w:val="both"/>
        <w:rPr>
          <w:rFonts w:ascii="Arial" w:hAnsi="Arial" w:cs="Arial"/>
        </w:rPr>
      </w:pPr>
    </w:p>
    <w:p w14:paraId="51DE8C23" w14:textId="77777777" w:rsidR="00397392" w:rsidRPr="00C827C3" w:rsidRDefault="00397392" w:rsidP="00441B6F">
      <w:pPr>
        <w:pStyle w:val="Affiliation"/>
        <w:spacing w:after="0" w:line="240" w:lineRule="auto"/>
        <w:jc w:val="both"/>
        <w:rPr>
          <w:rFonts w:ascii="Arial" w:hAnsi="Arial" w:cs="Arial"/>
        </w:rPr>
      </w:pPr>
    </w:p>
    <w:p w14:paraId="26A7D372" w14:textId="77777777" w:rsidR="00B01FCD" w:rsidRPr="00C827C3" w:rsidRDefault="00000000" w:rsidP="00441B6F">
      <w:pPr>
        <w:pStyle w:val="Copyright"/>
        <w:spacing w:after="0" w:line="240" w:lineRule="auto"/>
        <w:jc w:val="both"/>
        <w:rPr>
          <w:rFonts w:ascii="Arial" w:hAnsi="Arial" w:cs="Arial"/>
        </w:rPr>
        <w:sectPr w:rsidR="00B01FCD" w:rsidRPr="00C827C3" w:rsidSect="00802AD2">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F3ED244">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C827C3">
        <w:rPr>
          <w:rFonts w:ascii="Arial" w:hAnsi="Arial" w:cs="Arial"/>
        </w:rPr>
        <w:t>.</w:t>
      </w:r>
    </w:p>
    <w:p w14:paraId="0F67803A" w14:textId="635E408B" w:rsidR="00B01FCD" w:rsidRPr="00C827C3" w:rsidRDefault="00B01FCD" w:rsidP="00ED5CC0">
      <w:pPr>
        <w:pStyle w:val="AbstHead"/>
        <w:spacing w:after="0"/>
        <w:ind w:left="142"/>
        <w:jc w:val="both"/>
        <w:rPr>
          <w:rFonts w:ascii="Arial" w:hAnsi="Arial" w:cs="Arial"/>
        </w:rPr>
      </w:pPr>
      <w:r w:rsidRPr="00C827C3">
        <w:rPr>
          <w:rFonts w:ascii="Arial" w:hAnsi="Arial" w:cs="Arial"/>
        </w:rPr>
        <w:t>ABSTRACT</w:t>
      </w:r>
      <w:r w:rsidR="0066510A" w:rsidRPr="00C827C3">
        <w:rPr>
          <w:rFonts w:ascii="Arial" w:hAnsi="Arial" w:cs="Arial"/>
        </w:rPr>
        <w:t xml:space="preserve"> </w:t>
      </w:r>
    </w:p>
    <w:p w14:paraId="10AEF34F" w14:textId="77777777" w:rsidR="00790ADA" w:rsidRPr="00C827C3" w:rsidRDefault="00790ADA" w:rsidP="00441B6F">
      <w:pPr>
        <w:pStyle w:val="AbstHead"/>
        <w:spacing w:after="0"/>
        <w:jc w:val="both"/>
        <w:rPr>
          <w:rFonts w:ascii="Arial" w:hAnsi="Arial" w:cs="Arial"/>
        </w:rPr>
      </w:pPr>
    </w:p>
    <w:p w14:paraId="172BA0F4" w14:textId="77777777" w:rsidR="00BF2D8C" w:rsidRPr="00BF2D8C" w:rsidRDefault="00BF2D8C" w:rsidP="00BF2D8C">
      <w:pPr>
        <w:spacing w:before="100" w:beforeAutospacing="1" w:after="100" w:afterAutospacing="1"/>
        <w:rPr>
          <w:rFonts w:ascii="Times New Roman" w:hAnsi="Times New Roman"/>
          <w:sz w:val="24"/>
          <w:szCs w:val="24"/>
          <w:lang w:bidi="bn-IN"/>
        </w:rPr>
      </w:pPr>
      <w:r w:rsidRPr="00BF2D8C">
        <w:rPr>
          <w:rFonts w:ascii="Times New Roman" w:hAnsi="Times New Roman"/>
          <w:sz w:val="24"/>
          <w:szCs w:val="24"/>
          <w:lang w:bidi="bn-IN"/>
        </w:rPr>
        <w:t>Quantum search is one of the most important algorithmic developments in quantum computing because it demonstrates how quantum principles can improve the efficiency of solving unstructured search problems. Grover’s Algorithm provides a quadratic speedup over classical linear search by reducing the query complexity from O(N) to O(√N), where N represents the size of the search space. This review examines the principles, performance, and applications of Grover’s Algorithm with emphasis on its theoretical foundation and practical relevance. The discussion covers the role of superposition, quantum interference, oracle operations, diffusion operators, and amplitude amplification in increasing the probability of measuring a desired solution. The manuscript also reviews the computational performance of quantum search in comparison with classical search methods and considers its relevance to database searching, combinatorial optimization, cryptography, machine learning, bioinformatics, quantum chemistry, and materials science. The review highlights that Grover’s Algorithm is not limited to database retrieval, since many computationally intensive problems can be reformulated as search or optimization tasks. However, practical implementation remains constrained by current quantum hardware limitations, including decoherence, quantum noise, limited qubit availability, circuit depth, and the difficulty of designing efficient oracles. Despite these challenges, continuing progress in quantum hardware, error correction, cloud-based quantum platforms, and hybrid quantum-classical architectures suggests that quantum search will remain an important area of research. Overall, Grover’s Algorithm represents a foundational quantum algorithm with significant theoretical value and potential long-term application in computational domains involving large and unstructured search spaces.</w:t>
      </w:r>
    </w:p>
    <w:p w14:paraId="4542CA48" w14:textId="77777777" w:rsidR="00636EB2" w:rsidRPr="00C827C3" w:rsidRDefault="00636EB2" w:rsidP="00441B6F">
      <w:pPr>
        <w:pStyle w:val="Body"/>
        <w:spacing w:after="0"/>
        <w:rPr>
          <w:rFonts w:ascii="Arial" w:hAnsi="Arial" w:cs="Arial"/>
          <w:i/>
        </w:rPr>
      </w:pPr>
    </w:p>
    <w:p w14:paraId="2E56F4B0" w14:textId="77777777" w:rsidR="0024282C" w:rsidRPr="00715ADF" w:rsidRDefault="00A24E7E" w:rsidP="00441B6F">
      <w:pPr>
        <w:pStyle w:val="Body"/>
        <w:spacing w:after="0"/>
        <w:rPr>
          <w:rFonts w:ascii="Arial" w:hAnsi="Arial" w:cs="Arial"/>
          <w:i/>
        </w:rPr>
      </w:pPr>
      <w:r w:rsidRPr="00C827C3">
        <w:rPr>
          <w:rFonts w:ascii="Arial" w:hAnsi="Arial" w:cs="Arial"/>
          <w:i/>
        </w:rPr>
        <w:t>Keywords: [</w:t>
      </w:r>
      <w:r w:rsidR="007E7A33" w:rsidRPr="00C827C3">
        <w:rPr>
          <w:rFonts w:ascii="Arial" w:hAnsi="Arial" w:cs="Arial"/>
          <w:i/>
        </w:rPr>
        <w:t xml:space="preserve">Quantum search; Grover’s Algorithm; quantum computing; unstructured search </w:t>
      </w:r>
      <w:r w:rsidRPr="00C827C3">
        <w:rPr>
          <w:rFonts w:ascii="Arial" w:hAnsi="Arial" w:cs="Arial"/>
          <w:i/>
        </w:rPr>
        <w:t>}</w:t>
      </w:r>
      <w:r w:rsidR="0066510A" w:rsidRPr="00C827C3">
        <w:rPr>
          <w:rFonts w:ascii="Arial" w:hAnsi="Arial" w:cs="Arial"/>
          <w:i/>
        </w:rPr>
        <w:t xml:space="preserve"> </w:t>
      </w:r>
    </w:p>
    <w:p w14:paraId="58F5D72E" w14:textId="77777777" w:rsidR="00505F06" w:rsidRPr="00C827C3" w:rsidRDefault="00505F06" w:rsidP="00441B6F">
      <w:pPr>
        <w:pStyle w:val="Body"/>
        <w:spacing w:after="0"/>
        <w:rPr>
          <w:rFonts w:ascii="Arial" w:hAnsi="Arial" w:cs="Arial"/>
          <w:i/>
        </w:rPr>
      </w:pPr>
    </w:p>
    <w:p w14:paraId="6A4CF858" w14:textId="77777777" w:rsidR="007F7B32" w:rsidRPr="00C827C3" w:rsidRDefault="00902823" w:rsidP="00441B6F">
      <w:pPr>
        <w:pStyle w:val="AbstHead"/>
        <w:spacing w:after="0"/>
        <w:jc w:val="both"/>
        <w:rPr>
          <w:rFonts w:ascii="Arial" w:hAnsi="Arial" w:cs="Arial"/>
        </w:rPr>
      </w:pPr>
      <w:r w:rsidRPr="00C827C3">
        <w:rPr>
          <w:rFonts w:ascii="Arial" w:hAnsi="Arial" w:cs="Arial"/>
        </w:rPr>
        <w:t xml:space="preserve">1. </w:t>
      </w:r>
      <w:r w:rsidR="00B01FCD" w:rsidRPr="00C827C3">
        <w:rPr>
          <w:rFonts w:ascii="Arial" w:hAnsi="Arial" w:cs="Arial"/>
        </w:rPr>
        <w:t>INTRODUCTION</w:t>
      </w:r>
      <w:r w:rsidR="007F7B32" w:rsidRPr="00C827C3">
        <w:rPr>
          <w:rFonts w:ascii="Arial" w:hAnsi="Arial" w:cs="Arial"/>
        </w:rPr>
        <w:t xml:space="preserve"> </w:t>
      </w:r>
    </w:p>
    <w:p w14:paraId="25E032BE" w14:textId="77777777" w:rsidR="00790ADA" w:rsidRPr="00C827C3" w:rsidRDefault="00790ADA" w:rsidP="00441B6F">
      <w:pPr>
        <w:pStyle w:val="AbstHead"/>
        <w:spacing w:after="0"/>
        <w:jc w:val="both"/>
        <w:rPr>
          <w:rFonts w:ascii="Arial" w:hAnsi="Arial" w:cs="Arial"/>
        </w:rPr>
      </w:pPr>
    </w:p>
    <w:p w14:paraId="250776A5" w14:textId="77777777" w:rsidR="002418CB" w:rsidRDefault="002418CB" w:rsidP="00353F94">
      <w:pPr>
        <w:rPr>
          <w:rFonts w:ascii="Arial" w:hAnsi="Arial" w:cs="Arial"/>
        </w:rPr>
      </w:pPr>
      <w:r w:rsidRPr="00C827C3">
        <w:rPr>
          <w:rFonts w:ascii="Arial" w:hAnsi="Arial" w:cs="Arial"/>
        </w:rPr>
        <w:tab/>
      </w:r>
      <w:r w:rsidR="00943964" w:rsidRPr="00C1276D">
        <w:rPr>
          <w:rFonts w:ascii="Arial" w:hAnsi="Arial" w:cs="Arial"/>
          <w:lang w:eastAsia="id-ID"/>
        </w:rPr>
        <w:t>The exponential growth of digital information has created unprecedented challenges for modern computational systems. Every day, vast quantities of data are generated through scientific experiments, business transactions, social media platforms, healthcare systems, and industrial monitoring infrastructures. Efficient retrieval of relevant information from these massive datasets has become a critical requirement across virtually all sectors of society. Consequently, search algorithms have become fundamental components of contemporary computing systems.</w:t>
      </w:r>
      <w:r w:rsidR="00943964">
        <w:rPr>
          <w:rFonts w:ascii="Arial" w:hAnsi="Arial" w:cs="Arial"/>
          <w:lang w:val="id-ID" w:eastAsia="id-ID"/>
        </w:rPr>
        <w:t xml:space="preserve">  </w:t>
      </w:r>
      <w:r w:rsidRPr="00C827C3">
        <w:rPr>
          <w:rFonts w:ascii="Arial" w:hAnsi="Arial" w:cs="Arial"/>
        </w:rPr>
        <w:t xml:space="preserve">The rapid growth of data in modern information systems has intensified the need for efficient search algorithms. In classical computing, searching an unstructured dataset typically requires examining each element sequentially, resulting in a time complexity of O(N)( </w:t>
      </w:r>
      <w:r w:rsidRPr="00C827C3">
        <w:rPr>
          <w:rFonts w:ascii="Arial" w:hAnsi="Arial" w:cs="Arial"/>
        </w:rPr>
        <w:lastRenderedPageBreak/>
        <w:t>Brassard, et al., 1998). As dataset sizes increase, this approach becomes increasingly inefficient and computationally expensive (Kaye, et al., 2007; Reiffel &amp; Polak,2011).</w:t>
      </w:r>
    </w:p>
    <w:p w14:paraId="2A5F66B1" w14:textId="77777777" w:rsidR="002418CB" w:rsidRPr="00C827C3" w:rsidRDefault="00943964" w:rsidP="00353F94">
      <w:pPr>
        <w:jc w:val="both"/>
        <w:rPr>
          <w:rFonts w:ascii="Arial" w:hAnsi="Arial" w:cs="Arial"/>
          <w:lang w:eastAsia="id-ID"/>
        </w:rPr>
      </w:pPr>
      <w:r>
        <w:rPr>
          <w:rFonts w:ascii="Arial" w:hAnsi="Arial" w:cs="Arial"/>
          <w:lang w:eastAsia="id-ID"/>
        </w:rPr>
        <w:tab/>
      </w:r>
      <w:r w:rsidRPr="00C1276D">
        <w:rPr>
          <w:rFonts w:ascii="Arial" w:hAnsi="Arial" w:cs="Arial"/>
          <w:lang w:eastAsia="id-ID"/>
        </w:rPr>
        <w:t>In classical computing, searching an unstructured dataset typically requires examining elements sequentially until the desired item is found. Such a process exhibits a computational complexity of O(N), where N represents the number of elements in the search space (</w:t>
      </w:r>
      <w:r w:rsidRPr="00C1276D">
        <w:rPr>
          <w:rFonts w:ascii="Arial" w:hAnsi="Arial" w:cs="Arial"/>
          <w:highlight w:val="yellow"/>
          <w:lang w:eastAsia="id-ID"/>
        </w:rPr>
        <w:t>Brassard et al., 1998</w:t>
      </w:r>
      <w:r w:rsidRPr="00C1276D">
        <w:rPr>
          <w:rFonts w:ascii="Arial" w:hAnsi="Arial" w:cs="Arial"/>
          <w:lang w:eastAsia="id-ID"/>
        </w:rPr>
        <w:t>). Although numerous optimization techniques exist for structured databases, many real-world problems involve search spaces lacking exploitable structure. As data volumes continue to increase, classical search approaches become increasingly expensive in terms of computational resources and processing time.</w:t>
      </w:r>
      <w:r>
        <w:rPr>
          <w:rFonts w:ascii="Arial" w:hAnsi="Arial" w:cs="Arial"/>
          <w:lang w:val="id-ID" w:eastAsia="id-ID"/>
        </w:rPr>
        <w:t xml:space="preserve">  </w:t>
      </w:r>
      <w:r w:rsidR="002418CB" w:rsidRPr="00C827C3">
        <w:rPr>
          <w:rFonts w:ascii="Arial" w:hAnsi="Arial" w:cs="Arial"/>
        </w:rPr>
        <w:t>Quantum computing offers a fundamentally different computational paradigm by leveraging quantum mechanical principles such as superposition, entanglement, and interference (Zalka, 1990).  These principles enable quantum systems to process information in ways that are not possible with classical architectures (Boyer, et al., 1998). One of the most notable outcomes of this paradigm is Grover’s Algorithm, which provides a quadratic speedup for unstructured search problems, reducing the required time complexity to O(√(N)) (Nielsen, M.A., &amp; Chuang, I. L.,2010)</w:t>
      </w:r>
    </w:p>
    <w:p w14:paraId="28F36A78" w14:textId="77777777" w:rsidR="002418CB" w:rsidRPr="00C827C3" w:rsidRDefault="002418CB" w:rsidP="00353F94">
      <w:pPr>
        <w:jc w:val="both"/>
        <w:rPr>
          <w:rFonts w:ascii="Arial" w:hAnsi="Arial" w:cs="Arial"/>
          <w:lang w:eastAsia="id-ID"/>
        </w:rPr>
      </w:pPr>
      <w:r w:rsidRPr="00C827C3">
        <w:rPr>
          <w:rFonts w:ascii="Arial" w:hAnsi="Arial" w:cs="Arial"/>
        </w:rPr>
        <w:tab/>
      </w:r>
      <w:r w:rsidR="00943964" w:rsidRPr="00C1276D">
        <w:rPr>
          <w:rFonts w:ascii="Arial" w:hAnsi="Arial" w:cs="Arial"/>
          <w:lang w:eastAsia="id-ID"/>
        </w:rPr>
        <w:t>Quantum computing offers a fundamentally different paradigm for information processing. Unlike classical computers, which rely on binary bits existing exclusively in states 0 or 1, quantum computers utilize quantum bits or qubits that can exist simultaneously in multiple states through the principle of superposition (</w:t>
      </w:r>
      <w:r w:rsidR="00943964" w:rsidRPr="00C1276D">
        <w:rPr>
          <w:rFonts w:ascii="Arial" w:hAnsi="Arial" w:cs="Arial"/>
          <w:highlight w:val="yellow"/>
          <w:lang w:eastAsia="id-ID"/>
        </w:rPr>
        <w:t>Nielsen &amp; Chuang, 2010</w:t>
      </w:r>
      <w:r w:rsidR="00943964" w:rsidRPr="00C1276D">
        <w:rPr>
          <w:rFonts w:ascii="Arial" w:hAnsi="Arial" w:cs="Arial"/>
          <w:lang w:eastAsia="id-ID"/>
        </w:rPr>
        <w:t>). Furthermore, quantum systems exploit entanglement and interference, enabling computational processes that cannot be efficiently replicated by classical machines.</w:t>
      </w:r>
      <w:r w:rsidR="00943964">
        <w:rPr>
          <w:rFonts w:ascii="Arial" w:hAnsi="Arial" w:cs="Arial"/>
          <w:lang w:val="id-ID" w:eastAsia="id-ID"/>
        </w:rPr>
        <w:t xml:space="preserve">  </w:t>
      </w:r>
      <w:r w:rsidRPr="00C827C3">
        <w:rPr>
          <w:rFonts w:ascii="Arial" w:hAnsi="Arial" w:cs="Arial"/>
        </w:rPr>
        <w:t>With the rapid development of quantum computing platforms, including IBM Quantum, Google Quantum AI, and Microsoft Azure Quantum, research on quantum algorithms has gained significant momentum. Quantum search algorithms are now being investigated for applications in database systems, route optimization, machine learning (</w:t>
      </w:r>
      <w:proofErr w:type="spellStart"/>
      <w:r w:rsidRPr="00C827C3">
        <w:rPr>
          <w:rFonts w:ascii="Arial" w:hAnsi="Arial" w:cs="Arial"/>
        </w:rPr>
        <w:t>Nugrahaeni</w:t>
      </w:r>
      <w:proofErr w:type="spellEnd"/>
      <w:r w:rsidRPr="00C827C3">
        <w:rPr>
          <w:rFonts w:ascii="Arial" w:hAnsi="Arial" w:cs="Arial"/>
        </w:rPr>
        <w:t xml:space="preserve">, et al., 2023; </w:t>
      </w:r>
      <w:proofErr w:type="spellStart"/>
      <w:r w:rsidRPr="00C827C3">
        <w:rPr>
          <w:rFonts w:ascii="Arial" w:hAnsi="Arial" w:cs="Arial"/>
        </w:rPr>
        <w:t>Nugrahaeni</w:t>
      </w:r>
      <w:proofErr w:type="spellEnd"/>
      <w:r w:rsidRPr="00C827C3">
        <w:rPr>
          <w:rFonts w:ascii="Arial" w:hAnsi="Arial" w:cs="Arial"/>
        </w:rPr>
        <w:t xml:space="preserve"> et. al., 2024), cryptography, and bioinformatics. Therefore, a thorough understanding of quantum search and Grover’s Algorithm is essential for researchers preparing to engage with the emerging quantum computing era.</w:t>
      </w:r>
    </w:p>
    <w:p w14:paraId="1D485317" w14:textId="77777777" w:rsidR="00943964" w:rsidRPr="00C1276D" w:rsidRDefault="002418CB" w:rsidP="00353F94">
      <w:pPr>
        <w:jc w:val="both"/>
        <w:rPr>
          <w:rFonts w:ascii="Arial" w:hAnsi="Arial" w:cs="Arial"/>
          <w:lang w:eastAsia="id-ID"/>
        </w:rPr>
      </w:pPr>
      <w:r w:rsidRPr="00C827C3">
        <w:rPr>
          <w:rFonts w:ascii="Arial" w:hAnsi="Arial" w:cs="Arial"/>
        </w:rPr>
        <w:tab/>
      </w:r>
      <w:r w:rsidR="00943964" w:rsidRPr="00C1276D">
        <w:rPr>
          <w:rFonts w:ascii="Arial" w:hAnsi="Arial" w:cs="Arial"/>
          <w:lang w:eastAsia="id-ID"/>
        </w:rPr>
        <w:t>One of the earliest demonstrations of quantum computational advantage was provided by Grover's Algorithm, introduced by Lov Kumar Grover in 1996. The algorithm addresses the problem of searching an unstructured database and achieves a quadratic speedup compared with classical search methods (Grover, 1996). Rather than requiring O(N) evaluations, Grover's Algorithm identifies a target item using only O(√N) operations. This improvement represents one of the most important achievements in quantum algorithm development.</w:t>
      </w:r>
      <w:r w:rsidR="00353F94">
        <w:rPr>
          <w:rFonts w:ascii="Arial" w:hAnsi="Arial" w:cs="Arial"/>
          <w:lang w:val="id-ID" w:eastAsia="id-ID"/>
        </w:rPr>
        <w:t xml:space="preserve">  </w:t>
      </w:r>
      <w:r w:rsidR="00943964" w:rsidRPr="00C1276D">
        <w:rPr>
          <w:rFonts w:ascii="Arial" w:hAnsi="Arial" w:cs="Arial"/>
          <w:lang w:eastAsia="id-ID"/>
        </w:rPr>
        <w:t>The significance of Grover's Algorithm extends beyond database searching. Many computational problems can be reformulated as search tasks, making quantum search relevant to optimization, machine learning, cryptography, artificial intelligence, financial modeling, and bioinformatics. For example, cryptographic key discovery can be viewed as a search problem over a large key space, while optimization tasks often require exploration of numerous candidate solutions.</w:t>
      </w:r>
    </w:p>
    <w:p w14:paraId="7AA8567E" w14:textId="77777777" w:rsidR="00353F94" w:rsidRPr="00C1276D" w:rsidRDefault="00353F94" w:rsidP="00353F94">
      <w:pPr>
        <w:jc w:val="both"/>
        <w:rPr>
          <w:rFonts w:ascii="Arial" w:hAnsi="Arial" w:cs="Arial"/>
          <w:lang w:eastAsia="id-ID"/>
        </w:rPr>
      </w:pPr>
      <w:r>
        <w:rPr>
          <w:rFonts w:ascii="Arial" w:hAnsi="Arial" w:cs="Arial"/>
          <w:lang w:eastAsia="id-ID"/>
        </w:rPr>
        <w:tab/>
      </w:r>
      <w:r w:rsidRPr="00C1276D">
        <w:rPr>
          <w:rFonts w:ascii="Arial" w:hAnsi="Arial" w:cs="Arial"/>
          <w:lang w:eastAsia="id-ID"/>
        </w:rPr>
        <w:t xml:space="preserve">Recent advances in quantum hardware have further increased interest in quantum search algorithms. Major technology companies such as </w:t>
      </w:r>
      <w:hyperlink r:id="rId12" w:tgtFrame="_blank" w:history="1">
        <w:r w:rsidRPr="00353F94">
          <w:rPr>
            <w:rFonts w:ascii="Arial" w:hAnsi="Arial" w:cs="Arial"/>
            <w:lang w:eastAsia="id-ID"/>
          </w:rPr>
          <w:t>IBM Quantum</w:t>
        </w:r>
      </w:hyperlink>
      <w:r w:rsidRPr="00C1276D">
        <w:rPr>
          <w:rFonts w:ascii="Arial" w:hAnsi="Arial" w:cs="Arial"/>
          <w:lang w:eastAsia="id-ID"/>
        </w:rPr>
        <w:t xml:space="preserve">, </w:t>
      </w:r>
      <w:hyperlink r:id="rId13" w:tgtFrame="_blank" w:history="1">
        <w:r w:rsidRPr="00353F94">
          <w:rPr>
            <w:rFonts w:ascii="Arial" w:hAnsi="Arial" w:cs="Arial"/>
            <w:lang w:eastAsia="id-ID"/>
          </w:rPr>
          <w:t>Google Quantum AI</w:t>
        </w:r>
      </w:hyperlink>
      <w:r w:rsidRPr="00C1276D">
        <w:rPr>
          <w:rFonts w:ascii="Arial" w:hAnsi="Arial" w:cs="Arial"/>
          <w:lang w:eastAsia="id-ID"/>
        </w:rPr>
        <w:t xml:space="preserve">, and </w:t>
      </w:r>
      <w:hyperlink r:id="rId14" w:tgtFrame="_blank" w:history="1">
        <w:r w:rsidRPr="00353F94">
          <w:rPr>
            <w:rFonts w:ascii="Arial" w:hAnsi="Arial" w:cs="Arial"/>
            <w:lang w:eastAsia="id-ID"/>
          </w:rPr>
          <w:t>Microsoft Azure Quantum</w:t>
        </w:r>
      </w:hyperlink>
      <w:r w:rsidRPr="00C1276D">
        <w:rPr>
          <w:rFonts w:ascii="Arial" w:hAnsi="Arial" w:cs="Arial"/>
          <w:lang w:eastAsia="id-ID"/>
        </w:rPr>
        <w:t xml:space="preserve"> have developed increasingly sophisticated quantum processors that enable experimental implementations of Grover's Algorithm. Although current devices remain limited by noise and scalability constraints, they provide valuable platforms for evaluating the practical potential of quantum search techniques.</w:t>
      </w:r>
    </w:p>
    <w:p w14:paraId="270B285F" w14:textId="77777777" w:rsidR="00353F94" w:rsidRPr="00C1276D" w:rsidRDefault="00353F94" w:rsidP="00353F94">
      <w:pPr>
        <w:jc w:val="both"/>
        <w:rPr>
          <w:rFonts w:ascii="Arial" w:hAnsi="Arial" w:cs="Arial"/>
          <w:lang w:eastAsia="id-ID"/>
        </w:rPr>
      </w:pPr>
      <w:r>
        <w:rPr>
          <w:rFonts w:ascii="Arial" w:hAnsi="Arial" w:cs="Arial"/>
          <w:lang w:eastAsia="id-ID"/>
        </w:rPr>
        <w:tab/>
      </w:r>
      <w:r w:rsidRPr="00C1276D">
        <w:rPr>
          <w:rFonts w:ascii="Arial" w:hAnsi="Arial" w:cs="Arial"/>
          <w:lang w:eastAsia="id-ID"/>
        </w:rPr>
        <w:t>In addition, the emergence of Noisy Intermediate-Scale Quantum (NISQ) devices has stimulated extensive research into near-term applications of quantum algorithms. Researchers are actively investigating hybrid quantum-classical approaches that combine the strengths of both computational paradigms. Within this context, Grover's Algorithm remains one of the most studied and widely implemented quantum algorithms due to its conceptual simplicity and broad applicability.</w:t>
      </w:r>
    </w:p>
    <w:p w14:paraId="72187D14" w14:textId="77777777" w:rsidR="00B01FCD" w:rsidRPr="00C827C3" w:rsidRDefault="00353F94" w:rsidP="00353F94">
      <w:pPr>
        <w:pStyle w:val="Body"/>
        <w:spacing w:after="0"/>
        <w:rPr>
          <w:rFonts w:ascii="Arial" w:hAnsi="Arial" w:cs="Arial"/>
        </w:rPr>
      </w:pPr>
      <w:r>
        <w:rPr>
          <w:rFonts w:ascii="Arial" w:hAnsi="Arial" w:cs="Arial"/>
          <w:lang w:eastAsia="id-ID"/>
        </w:rPr>
        <w:tab/>
      </w:r>
      <w:r w:rsidRPr="00C1276D">
        <w:rPr>
          <w:rFonts w:ascii="Arial" w:hAnsi="Arial" w:cs="Arial"/>
          <w:lang w:eastAsia="id-ID"/>
        </w:rPr>
        <w:t>Therefore, a comprehensive review of quantum search and Grover's Algorithm is timely and necessary. This article aims to synthesize current knowledge regarding the theoretical foundations, operational mechanisms, computational performance, practical applications, challenges, and future prospects of quantum search technologies. By providing an integrated overview of the field, this review seeks to support researchers, educators, and practitioners preparing for the transition toward quantum-enabled computational systems.</w:t>
      </w:r>
      <w:r>
        <w:rPr>
          <w:rFonts w:ascii="Arial" w:hAnsi="Arial" w:cs="Arial"/>
          <w:lang w:val="id-ID" w:eastAsia="id-ID"/>
        </w:rPr>
        <w:t xml:space="preserve">  </w:t>
      </w:r>
      <w:r w:rsidR="002418CB" w:rsidRPr="00C827C3">
        <w:rPr>
          <w:rFonts w:ascii="Arial" w:hAnsi="Arial" w:cs="Arial"/>
        </w:rPr>
        <w:t>This study aims to provide a comprehensive understanding of the fundamental concepts and operational principles of quantum search, particularly through the roles of superposition and interference that underpin its performance. The primary focus is an in-depth analysis of the implementation of Grover’s Algorithm as the principal representative of quantum search, including its structure, procedural stages, and underlying logic. In addition, the study reviews a range of practical applications, such as database searching, optimization, cryptography, machine learning, and bioinformatics. An evaluation is also conducted of both its advantages, notably quadratic speedup, and its technical limitations, including quantum decoherence, hardware constraints, and implementation complexity.</w:t>
      </w:r>
    </w:p>
    <w:p w14:paraId="30836DCA" w14:textId="77777777" w:rsidR="00790ADA" w:rsidRPr="00C827C3" w:rsidRDefault="00790ADA" w:rsidP="00441B6F">
      <w:pPr>
        <w:pStyle w:val="Body"/>
        <w:spacing w:after="0"/>
        <w:rPr>
          <w:rFonts w:ascii="Arial" w:hAnsi="Arial" w:cs="Arial"/>
        </w:rPr>
      </w:pPr>
    </w:p>
    <w:p w14:paraId="3D17AC3C" w14:textId="77777777" w:rsidR="007F7B32" w:rsidRPr="00C827C3" w:rsidRDefault="00902823" w:rsidP="00441B6F">
      <w:pPr>
        <w:pStyle w:val="AbstHead"/>
        <w:spacing w:after="0"/>
        <w:jc w:val="both"/>
        <w:rPr>
          <w:rFonts w:ascii="Arial" w:hAnsi="Arial" w:cs="Arial"/>
        </w:rPr>
      </w:pPr>
      <w:r w:rsidRPr="00353F94">
        <w:rPr>
          <w:rFonts w:ascii="Arial" w:hAnsi="Arial" w:cs="Arial"/>
          <w:highlight w:val="yellow"/>
        </w:rPr>
        <w:lastRenderedPageBreak/>
        <w:t>2. material and method</w:t>
      </w:r>
      <w:r w:rsidR="00000F8F" w:rsidRPr="00353F94">
        <w:rPr>
          <w:rFonts w:ascii="Arial" w:hAnsi="Arial" w:cs="Arial"/>
          <w:highlight w:val="yellow"/>
        </w:rPr>
        <w:t>s</w:t>
      </w:r>
      <w:r w:rsidR="00000F8F" w:rsidRPr="00C827C3">
        <w:rPr>
          <w:rFonts w:ascii="Arial" w:hAnsi="Arial" w:cs="Arial"/>
        </w:rPr>
        <w:t xml:space="preserve"> </w:t>
      </w:r>
    </w:p>
    <w:p w14:paraId="50374912" w14:textId="77777777" w:rsidR="00790ADA" w:rsidRPr="00C827C3" w:rsidRDefault="00790ADA" w:rsidP="00441B6F">
      <w:pPr>
        <w:pStyle w:val="AbstHead"/>
        <w:spacing w:after="0"/>
        <w:jc w:val="both"/>
        <w:rPr>
          <w:rFonts w:ascii="Arial" w:hAnsi="Arial" w:cs="Arial"/>
        </w:rPr>
      </w:pPr>
    </w:p>
    <w:p w14:paraId="73FB181E" w14:textId="77777777" w:rsidR="002418CB" w:rsidRPr="00C827C3" w:rsidRDefault="002418CB" w:rsidP="002418CB">
      <w:pPr>
        <w:pStyle w:val="Body"/>
        <w:rPr>
          <w:rFonts w:ascii="Arial" w:hAnsi="Arial" w:cs="Arial"/>
          <w:b/>
          <w:sz w:val="22"/>
          <w:szCs w:val="22"/>
        </w:rPr>
      </w:pPr>
      <w:r w:rsidRPr="00C827C3">
        <w:rPr>
          <w:rFonts w:ascii="Arial" w:hAnsi="Arial" w:cs="Arial"/>
          <w:b/>
          <w:sz w:val="22"/>
          <w:szCs w:val="22"/>
        </w:rPr>
        <w:t>2.1 Research Design</w:t>
      </w:r>
    </w:p>
    <w:p w14:paraId="02D93C46" w14:textId="77777777" w:rsidR="002418CB" w:rsidRPr="00C827C3" w:rsidRDefault="002418CB" w:rsidP="002418CB">
      <w:pPr>
        <w:pStyle w:val="Body"/>
        <w:rPr>
          <w:rFonts w:ascii="Arial" w:hAnsi="Arial" w:cs="Arial"/>
        </w:rPr>
      </w:pPr>
      <w:r w:rsidRPr="00C827C3">
        <w:rPr>
          <w:rFonts w:ascii="Arial" w:hAnsi="Arial" w:cs="Arial"/>
        </w:rPr>
        <w:tab/>
        <w:t>This study adopts a systematic literature review approach to analyze existing research on quantum search and Grover’s Algorithm. The review focuses on theoretical foundations, algorithmic mechanisms, computational performance, and practical applications.</w:t>
      </w:r>
    </w:p>
    <w:p w14:paraId="62EA0931" w14:textId="77777777" w:rsidR="002418CB" w:rsidRPr="00C827C3" w:rsidRDefault="002418CB" w:rsidP="002418CB">
      <w:pPr>
        <w:pStyle w:val="Body"/>
        <w:rPr>
          <w:rFonts w:ascii="Arial" w:hAnsi="Arial" w:cs="Arial"/>
          <w:b/>
          <w:sz w:val="22"/>
          <w:szCs w:val="22"/>
        </w:rPr>
      </w:pPr>
      <w:r w:rsidRPr="00C827C3">
        <w:rPr>
          <w:rFonts w:ascii="Arial" w:hAnsi="Arial" w:cs="Arial"/>
          <w:b/>
          <w:sz w:val="22"/>
          <w:szCs w:val="22"/>
        </w:rPr>
        <w:t>2.2 Data Sources and Selection Criteria</w:t>
      </w:r>
    </w:p>
    <w:p w14:paraId="476F8CBF" w14:textId="77777777" w:rsidR="002418CB" w:rsidRPr="00C827C3" w:rsidRDefault="002418CB" w:rsidP="002418CB">
      <w:pPr>
        <w:pStyle w:val="Body"/>
        <w:rPr>
          <w:rFonts w:ascii="Arial" w:hAnsi="Arial" w:cs="Arial"/>
        </w:rPr>
      </w:pPr>
      <w:r w:rsidRPr="00C827C3">
        <w:rPr>
          <w:rFonts w:ascii="Arial" w:hAnsi="Arial" w:cs="Arial"/>
        </w:rPr>
        <w:tab/>
        <w:t>Relevant literature was collected from authoritative textbooks, peer-reviewed journals, and conference proceedings in the field of quantum computing. Sources were selected based on their relevance, academic credibility, and contribution to the understanding of quantum search theory and applications.</w:t>
      </w:r>
    </w:p>
    <w:p w14:paraId="1D77541B" w14:textId="77777777" w:rsidR="002418CB" w:rsidRPr="00C827C3" w:rsidRDefault="002418CB" w:rsidP="002418CB">
      <w:pPr>
        <w:pStyle w:val="Body"/>
        <w:rPr>
          <w:rFonts w:ascii="Arial" w:hAnsi="Arial" w:cs="Arial"/>
          <w:b/>
          <w:sz w:val="22"/>
          <w:szCs w:val="22"/>
        </w:rPr>
      </w:pPr>
      <w:r w:rsidRPr="00C827C3">
        <w:rPr>
          <w:rFonts w:ascii="Arial" w:hAnsi="Arial" w:cs="Arial"/>
          <w:b/>
          <w:sz w:val="22"/>
          <w:szCs w:val="22"/>
        </w:rPr>
        <w:t>2.3 Data Analysis</w:t>
      </w:r>
    </w:p>
    <w:p w14:paraId="05E245B0" w14:textId="77777777" w:rsidR="00AA74E0" w:rsidRPr="00C827C3" w:rsidRDefault="002418CB" w:rsidP="00441B6F">
      <w:pPr>
        <w:pStyle w:val="Body"/>
        <w:spacing w:after="0"/>
        <w:rPr>
          <w:rFonts w:ascii="Arial" w:hAnsi="Arial" w:cs="Arial"/>
        </w:rPr>
      </w:pPr>
      <w:r w:rsidRPr="00C827C3">
        <w:rPr>
          <w:rFonts w:ascii="Arial" w:hAnsi="Arial" w:cs="Arial"/>
        </w:rPr>
        <w:tab/>
        <w:t>The selected literature was analyzed qualitatively by identifying key concepts, algorithmic structures, performance metrics, and application domains. The findings were synthesized into a coherent narrative following the IMRAD structure, supported by comparative analysis between classical and quantum search algorithms.</w:t>
      </w:r>
      <w:r w:rsidR="00AA74E0" w:rsidRPr="00C827C3">
        <w:rPr>
          <w:rFonts w:ascii="Arial" w:hAnsi="Arial" w:cs="Arial"/>
        </w:rPr>
        <w:t xml:space="preserve"> </w:t>
      </w:r>
    </w:p>
    <w:p w14:paraId="5498150D" w14:textId="77777777" w:rsidR="00790ADA" w:rsidRPr="00C827C3" w:rsidRDefault="00790ADA" w:rsidP="00441B6F">
      <w:pPr>
        <w:pStyle w:val="Body"/>
        <w:spacing w:after="0"/>
        <w:rPr>
          <w:rFonts w:ascii="Arial" w:hAnsi="Arial" w:cs="Arial"/>
        </w:rPr>
      </w:pPr>
    </w:p>
    <w:p w14:paraId="696C82B0" w14:textId="77777777" w:rsidR="00902823" w:rsidRPr="00C827C3" w:rsidRDefault="00000F8F" w:rsidP="00C827C3">
      <w:pPr>
        <w:pStyle w:val="Head1"/>
        <w:spacing w:after="0"/>
        <w:jc w:val="both"/>
        <w:rPr>
          <w:rFonts w:ascii="Arial" w:hAnsi="Arial" w:cs="Arial"/>
          <w:sz w:val="20"/>
        </w:rPr>
      </w:pPr>
      <w:r w:rsidRPr="00C827C3">
        <w:rPr>
          <w:rFonts w:ascii="Arial" w:hAnsi="Arial" w:cs="Arial"/>
          <w:sz w:val="20"/>
        </w:rPr>
        <w:t>3</w:t>
      </w:r>
      <w:r w:rsidR="00902823" w:rsidRPr="00C827C3">
        <w:rPr>
          <w:rFonts w:ascii="Arial" w:hAnsi="Arial" w:cs="Arial"/>
          <w:sz w:val="20"/>
        </w:rPr>
        <w:t xml:space="preserve">. </w:t>
      </w:r>
      <w:r w:rsidRPr="00C827C3">
        <w:rPr>
          <w:rFonts w:ascii="Arial" w:hAnsi="Arial" w:cs="Arial"/>
          <w:sz w:val="20"/>
        </w:rPr>
        <w:t>results and discussion</w:t>
      </w:r>
    </w:p>
    <w:p w14:paraId="02DE9A85" w14:textId="77777777" w:rsidR="00790ADA" w:rsidRPr="00C827C3" w:rsidRDefault="00790ADA" w:rsidP="00C827C3">
      <w:pPr>
        <w:pStyle w:val="Head1"/>
        <w:spacing w:after="0"/>
        <w:jc w:val="both"/>
        <w:rPr>
          <w:rFonts w:ascii="Arial" w:hAnsi="Arial" w:cs="Arial"/>
          <w:sz w:val="20"/>
        </w:rPr>
      </w:pPr>
    </w:p>
    <w:p w14:paraId="30DA881B" w14:textId="77777777" w:rsidR="002418CB" w:rsidRPr="00C827C3" w:rsidRDefault="002418CB" w:rsidP="00C827C3">
      <w:pPr>
        <w:jc w:val="both"/>
        <w:outlineLvl w:val="2"/>
        <w:rPr>
          <w:rFonts w:ascii="Arial" w:hAnsi="Arial" w:cs="Arial"/>
          <w:b/>
          <w:bCs/>
          <w:lang w:eastAsia="id-ID"/>
        </w:rPr>
      </w:pPr>
      <w:r w:rsidRPr="00D36EE8">
        <w:rPr>
          <w:rFonts w:ascii="Arial" w:hAnsi="Arial" w:cs="Arial"/>
          <w:b/>
          <w:bCs/>
          <w:lang w:eastAsia="id-ID"/>
        </w:rPr>
        <w:t>3.1 Fundamental Principles of Quantum Computing</w:t>
      </w:r>
    </w:p>
    <w:p w14:paraId="4AA43898" w14:textId="77777777" w:rsidR="002418CB" w:rsidRPr="00805E51" w:rsidRDefault="002418CB" w:rsidP="00C827C3">
      <w:pPr>
        <w:jc w:val="both"/>
        <w:rPr>
          <w:rFonts w:ascii="Arial" w:hAnsi="Arial" w:cs="Arial"/>
          <w:lang w:eastAsia="id-ID"/>
        </w:rPr>
      </w:pPr>
      <w:r w:rsidRPr="00C827C3">
        <w:rPr>
          <w:rFonts w:ascii="Arial" w:hAnsi="Arial" w:cs="Arial"/>
          <w:lang w:eastAsia="id-ID"/>
        </w:rPr>
        <w:tab/>
      </w:r>
      <w:r w:rsidRPr="00805E51">
        <w:rPr>
          <w:rFonts w:ascii="Arial" w:hAnsi="Arial" w:cs="Arial"/>
          <w:lang w:eastAsia="id-ID"/>
        </w:rPr>
        <w:t xml:space="preserve">Quantum computing differs fundamentally from classical computing in its use of </w:t>
      </w:r>
      <w:r w:rsidRPr="00805E51">
        <w:rPr>
          <w:rFonts w:ascii="Arial" w:hAnsi="Arial" w:cs="Arial"/>
          <w:bCs/>
          <w:lang w:eastAsia="id-ID"/>
        </w:rPr>
        <w:t>qubits</w:t>
      </w:r>
      <w:r w:rsidRPr="00805E51">
        <w:rPr>
          <w:rFonts w:ascii="Arial" w:hAnsi="Arial" w:cs="Arial"/>
          <w:lang w:eastAsia="id-ID"/>
        </w:rPr>
        <w:t xml:space="preserve"> as the basic unit of information. While classical bits exist exclusively in states 0 or 1, qubits can exist in a </w:t>
      </w:r>
      <w:r w:rsidRPr="00805E51">
        <w:rPr>
          <w:rFonts w:ascii="Arial" w:hAnsi="Arial" w:cs="Arial"/>
          <w:bCs/>
          <w:lang w:eastAsia="id-ID"/>
        </w:rPr>
        <w:t>superposition</w:t>
      </w:r>
      <w:r w:rsidRPr="00805E51">
        <w:rPr>
          <w:rFonts w:ascii="Arial" w:hAnsi="Arial" w:cs="Arial"/>
          <w:lang w:eastAsia="id-ID"/>
        </w:rPr>
        <w:t xml:space="preserve"> of both states simultaneously.  Mathematically, a qubit state is represented as: </w:t>
      </w:r>
      <w:r w:rsidRPr="00805E51">
        <w:rPr>
          <w:rStyle w:val="mord"/>
          <w:rFonts w:ascii="Cambria Math" w:hAnsi="Cambria Math" w:cs="Cambria Math"/>
        </w:rPr>
        <w:t>∣</w:t>
      </w:r>
      <w:r w:rsidRPr="00805E51">
        <w:rPr>
          <w:rStyle w:val="mord"/>
          <w:rFonts w:ascii="Arial" w:hAnsi="Arial" w:cs="Arial"/>
        </w:rPr>
        <w:t>ψ</w:t>
      </w:r>
      <w:r w:rsidRPr="00805E51">
        <w:rPr>
          <w:rStyle w:val="mclose"/>
          <w:rFonts w:ascii="Cambria Math" w:hAnsi="Cambria Math" w:cs="Cambria Math"/>
        </w:rPr>
        <w:t>⟩</w:t>
      </w:r>
      <w:r w:rsidRPr="00805E51">
        <w:rPr>
          <w:rStyle w:val="mrel"/>
          <w:rFonts w:ascii="Arial" w:hAnsi="Arial" w:cs="Arial"/>
        </w:rPr>
        <w:t>=</w:t>
      </w:r>
      <w:r w:rsidRPr="00805E51">
        <w:rPr>
          <w:rStyle w:val="mord"/>
          <w:rFonts w:ascii="Arial" w:hAnsi="Arial" w:cs="Arial"/>
        </w:rPr>
        <w:t>α</w:t>
      </w:r>
      <w:r w:rsidRPr="00805E51">
        <w:rPr>
          <w:rStyle w:val="mord"/>
          <w:rFonts w:ascii="Cambria Math" w:hAnsi="Cambria Math" w:cs="Cambria Math"/>
        </w:rPr>
        <w:t>∣</w:t>
      </w:r>
      <w:r w:rsidRPr="00805E51">
        <w:rPr>
          <w:rStyle w:val="mord"/>
          <w:rFonts w:ascii="Arial" w:hAnsi="Arial" w:cs="Arial"/>
        </w:rPr>
        <w:t>0</w:t>
      </w:r>
      <w:r w:rsidRPr="00805E51">
        <w:rPr>
          <w:rStyle w:val="mclose"/>
          <w:rFonts w:ascii="Cambria Math" w:hAnsi="Cambria Math" w:cs="Cambria Math"/>
        </w:rPr>
        <w:t>⟩</w:t>
      </w:r>
      <w:r w:rsidRPr="00805E51">
        <w:rPr>
          <w:rStyle w:val="mbin"/>
          <w:rFonts w:ascii="Arial" w:hAnsi="Arial" w:cs="Arial"/>
        </w:rPr>
        <w:t>+</w:t>
      </w:r>
      <w:r w:rsidRPr="00805E51">
        <w:rPr>
          <w:rStyle w:val="mord"/>
          <w:rFonts w:ascii="Arial" w:hAnsi="Arial" w:cs="Arial"/>
        </w:rPr>
        <w:t>β</w:t>
      </w:r>
      <w:r w:rsidRPr="00805E51">
        <w:rPr>
          <w:rStyle w:val="mord"/>
          <w:rFonts w:ascii="Cambria Math" w:hAnsi="Cambria Math" w:cs="Cambria Math"/>
        </w:rPr>
        <w:t>∣</w:t>
      </w:r>
      <w:r w:rsidRPr="00805E51">
        <w:rPr>
          <w:rStyle w:val="mord"/>
          <w:rFonts w:ascii="Arial" w:hAnsi="Arial" w:cs="Arial"/>
        </w:rPr>
        <w:t>1</w:t>
      </w:r>
      <w:r w:rsidRPr="00805E51">
        <w:rPr>
          <w:rStyle w:val="mclose"/>
          <w:rFonts w:ascii="Cambria Math" w:hAnsi="Cambria Math" w:cs="Cambria Math"/>
        </w:rPr>
        <w:t>⟩</w:t>
      </w:r>
    </w:p>
    <w:p w14:paraId="191C0653" w14:textId="77777777" w:rsidR="002418CB" w:rsidRPr="00805E51" w:rsidRDefault="002418CB" w:rsidP="00C827C3">
      <w:pPr>
        <w:jc w:val="both"/>
        <w:rPr>
          <w:rFonts w:ascii="Arial" w:hAnsi="Arial" w:cs="Arial"/>
          <w:lang w:eastAsia="id-ID"/>
        </w:rPr>
      </w:pPr>
      <w:r w:rsidRPr="00805E51">
        <w:rPr>
          <w:rFonts w:ascii="Arial" w:hAnsi="Arial" w:cs="Arial"/>
          <w:lang w:eastAsia="id-ID"/>
        </w:rPr>
        <w:t xml:space="preserve">where </w:t>
      </w:r>
      <w:r w:rsidRPr="00805E51">
        <w:rPr>
          <w:rStyle w:val="mord"/>
          <w:rFonts w:ascii="Arial" w:hAnsi="Arial" w:cs="Arial"/>
        </w:rPr>
        <w:t>α</w:t>
      </w:r>
      <w:r w:rsidRPr="00805E51">
        <w:rPr>
          <w:rFonts w:ascii="Arial" w:hAnsi="Arial" w:cs="Arial"/>
        </w:rPr>
        <w:t xml:space="preserve"> and </w:t>
      </w:r>
      <w:r w:rsidRPr="00805E51">
        <w:rPr>
          <w:rStyle w:val="mord"/>
          <w:rFonts w:ascii="Arial" w:hAnsi="Arial" w:cs="Arial"/>
        </w:rPr>
        <w:t>β</w:t>
      </w:r>
      <w:r w:rsidRPr="00805E51">
        <w:rPr>
          <w:rFonts w:ascii="Arial" w:hAnsi="Arial" w:cs="Arial"/>
          <w:lang w:eastAsia="id-ID"/>
        </w:rPr>
        <w:t xml:space="preserve"> are complex probability amplitudes satisfying </w:t>
      </w:r>
      <w:r w:rsidRPr="00805E51">
        <w:rPr>
          <w:rStyle w:val="mord"/>
          <w:rFonts w:ascii="Cambria Math" w:hAnsi="Cambria Math" w:cs="Cambria Math"/>
        </w:rPr>
        <w:t>∣</w:t>
      </w:r>
      <w:r w:rsidRPr="00805E51">
        <w:rPr>
          <w:rStyle w:val="mord"/>
          <w:rFonts w:ascii="Arial" w:hAnsi="Arial" w:cs="Arial"/>
        </w:rPr>
        <w:t>α</w:t>
      </w:r>
      <w:r w:rsidRPr="00805E51">
        <w:rPr>
          <w:rStyle w:val="mord"/>
          <w:rFonts w:ascii="Cambria Math" w:hAnsi="Cambria Math" w:cs="Cambria Math"/>
        </w:rPr>
        <w:t>∣</w:t>
      </w:r>
      <w:r w:rsidRPr="00805E51">
        <w:rPr>
          <w:rStyle w:val="mord"/>
          <w:rFonts w:ascii="Arial" w:hAnsi="Arial" w:cs="Arial"/>
          <w:vertAlign w:val="superscript"/>
        </w:rPr>
        <w:t>2</w:t>
      </w:r>
      <w:r w:rsidRPr="00805E51">
        <w:rPr>
          <w:rStyle w:val="mbin"/>
          <w:rFonts w:ascii="Arial" w:hAnsi="Arial" w:cs="Arial"/>
        </w:rPr>
        <w:t>+</w:t>
      </w:r>
      <w:r w:rsidRPr="00805E51">
        <w:rPr>
          <w:rStyle w:val="mord"/>
          <w:rFonts w:ascii="Cambria Math" w:hAnsi="Cambria Math" w:cs="Cambria Math"/>
        </w:rPr>
        <w:t>∣</w:t>
      </w:r>
      <w:r w:rsidRPr="00805E51">
        <w:rPr>
          <w:rStyle w:val="mord"/>
          <w:rFonts w:ascii="Arial" w:hAnsi="Arial" w:cs="Arial"/>
        </w:rPr>
        <w:t>β</w:t>
      </w:r>
      <w:r w:rsidRPr="00805E51">
        <w:rPr>
          <w:rStyle w:val="mord"/>
          <w:rFonts w:ascii="Cambria Math" w:hAnsi="Cambria Math" w:cs="Cambria Math"/>
        </w:rPr>
        <w:t>∣</w:t>
      </w:r>
      <w:r w:rsidRPr="00805E51">
        <w:rPr>
          <w:rStyle w:val="mord"/>
          <w:rFonts w:ascii="Arial" w:hAnsi="Arial" w:cs="Arial"/>
          <w:vertAlign w:val="superscript"/>
        </w:rPr>
        <w:t>2</w:t>
      </w:r>
      <w:r w:rsidRPr="00805E51">
        <w:rPr>
          <w:rStyle w:val="mrel"/>
          <w:rFonts w:ascii="Arial" w:hAnsi="Arial" w:cs="Arial"/>
        </w:rPr>
        <w:t>=</w:t>
      </w:r>
      <w:r w:rsidRPr="00805E51">
        <w:rPr>
          <w:rStyle w:val="mord"/>
          <w:rFonts w:ascii="Arial" w:hAnsi="Arial" w:cs="Arial"/>
        </w:rPr>
        <w:t>1</w:t>
      </w:r>
      <w:r w:rsidRPr="00805E51">
        <w:rPr>
          <w:rFonts w:ascii="Arial" w:hAnsi="Arial" w:cs="Arial"/>
          <w:lang w:eastAsia="id-ID"/>
        </w:rPr>
        <w:t>.</w:t>
      </w:r>
    </w:p>
    <w:p w14:paraId="632B4F3B" w14:textId="77777777" w:rsidR="002418CB" w:rsidRPr="00805E51" w:rsidRDefault="00805E51" w:rsidP="00C827C3">
      <w:pPr>
        <w:spacing w:after="240"/>
        <w:jc w:val="both"/>
        <w:rPr>
          <w:rFonts w:ascii="Arial" w:hAnsi="Arial" w:cs="Arial"/>
          <w:lang w:eastAsia="id-ID"/>
        </w:rPr>
      </w:pPr>
      <w:r w:rsidRPr="00805E51">
        <w:rPr>
          <w:rFonts w:ascii="Arial" w:hAnsi="Arial" w:cs="Arial"/>
          <w:lang w:eastAsia="id-ID"/>
        </w:rPr>
        <w:tab/>
      </w:r>
      <w:r w:rsidR="002418CB" w:rsidRPr="00805E51">
        <w:rPr>
          <w:rFonts w:ascii="Arial" w:hAnsi="Arial" w:cs="Arial"/>
          <w:lang w:eastAsia="id-ID"/>
        </w:rPr>
        <w:t xml:space="preserve">In addition to superposition, </w:t>
      </w:r>
      <w:r w:rsidR="002418CB" w:rsidRPr="00805E51">
        <w:rPr>
          <w:rFonts w:ascii="Arial" w:hAnsi="Arial" w:cs="Arial"/>
          <w:bCs/>
          <w:lang w:eastAsia="id-ID"/>
        </w:rPr>
        <w:t>quantum entanglement</w:t>
      </w:r>
      <w:r w:rsidR="002418CB" w:rsidRPr="00805E51">
        <w:rPr>
          <w:rFonts w:ascii="Arial" w:hAnsi="Arial" w:cs="Arial"/>
          <w:lang w:eastAsia="id-ID"/>
        </w:rPr>
        <w:t xml:space="preserve"> enables correlations between qubits that have no classical counterpart, while </w:t>
      </w:r>
      <w:r w:rsidR="002418CB" w:rsidRPr="00805E51">
        <w:rPr>
          <w:rFonts w:ascii="Arial" w:hAnsi="Arial" w:cs="Arial"/>
          <w:bCs/>
          <w:lang w:eastAsia="id-ID"/>
        </w:rPr>
        <w:t>quantum interference</w:t>
      </w:r>
      <w:r w:rsidR="002418CB" w:rsidRPr="00805E51">
        <w:rPr>
          <w:rFonts w:ascii="Arial" w:hAnsi="Arial" w:cs="Arial"/>
          <w:lang w:eastAsia="id-ID"/>
        </w:rPr>
        <w:t xml:space="preserve"> allows constructive and destructive combination of probability amplitudes. These principles form the foundation of quantum algorithms, including quantum search</w:t>
      </w:r>
      <w:r w:rsidRPr="00805E51">
        <w:rPr>
          <w:rFonts w:ascii="Arial" w:hAnsi="Arial" w:cs="Arial"/>
          <w:lang w:val="id-ID" w:eastAsia="id-ID"/>
        </w:rPr>
        <w:t xml:space="preserve"> (Cerezo, et</w:t>
      </w:r>
      <w:r>
        <w:rPr>
          <w:rFonts w:ascii="Arial" w:hAnsi="Arial" w:cs="Arial"/>
          <w:lang w:val="id-ID" w:eastAsia="id-ID"/>
        </w:rPr>
        <w:t xml:space="preserve"> </w:t>
      </w:r>
      <w:r w:rsidRPr="00805E51">
        <w:rPr>
          <w:rFonts w:ascii="Arial" w:hAnsi="Arial" w:cs="Arial"/>
          <w:lang w:val="id-ID" w:eastAsia="id-ID"/>
        </w:rPr>
        <w:t>al., 2021)</w:t>
      </w:r>
      <w:r w:rsidR="002418CB" w:rsidRPr="00805E51">
        <w:rPr>
          <w:rFonts w:ascii="Arial" w:hAnsi="Arial" w:cs="Arial"/>
          <w:lang w:eastAsia="id-ID"/>
        </w:rPr>
        <w:t>.</w:t>
      </w:r>
    </w:p>
    <w:p w14:paraId="0F8B634D" w14:textId="77777777" w:rsidR="002418CB" w:rsidRPr="00C827C3" w:rsidRDefault="002418CB" w:rsidP="00C827C3">
      <w:pPr>
        <w:jc w:val="both"/>
        <w:outlineLvl w:val="2"/>
        <w:rPr>
          <w:rFonts w:ascii="Arial" w:hAnsi="Arial" w:cs="Arial"/>
          <w:b/>
          <w:bCs/>
          <w:sz w:val="22"/>
          <w:szCs w:val="22"/>
          <w:lang w:eastAsia="id-ID"/>
        </w:rPr>
      </w:pPr>
      <w:r w:rsidRPr="00C827C3">
        <w:rPr>
          <w:rFonts w:ascii="Arial" w:hAnsi="Arial" w:cs="Arial"/>
          <w:b/>
          <w:bCs/>
          <w:sz w:val="22"/>
          <w:szCs w:val="22"/>
          <w:lang w:eastAsia="id-ID"/>
        </w:rPr>
        <w:t>3.2 Overview of Grover’s Algorithm</w:t>
      </w:r>
    </w:p>
    <w:p w14:paraId="716D44C8" w14:textId="77777777" w:rsidR="002418CB" w:rsidRPr="00C827C3" w:rsidRDefault="002418CB" w:rsidP="00C827C3">
      <w:pPr>
        <w:jc w:val="both"/>
        <w:rPr>
          <w:rFonts w:ascii="Arial" w:hAnsi="Arial" w:cs="Arial"/>
          <w:lang w:eastAsia="id-ID"/>
        </w:rPr>
      </w:pPr>
      <w:r w:rsidRPr="00C827C3">
        <w:rPr>
          <w:rFonts w:ascii="Arial" w:hAnsi="Arial" w:cs="Arial"/>
          <w:lang w:eastAsia="id-ID"/>
        </w:rPr>
        <w:tab/>
        <w:t xml:space="preserve">Grover’s Algorithm, introduced by Lov K. Grover in 1996, addresses the problem of searching an unstructured database containing </w:t>
      </w:r>
      <w:r w:rsidRPr="00C827C3">
        <w:rPr>
          <w:rFonts w:ascii="Arial" w:hAnsi="Arial" w:cs="Arial"/>
        </w:rPr>
        <w:t>N</w:t>
      </w:r>
      <w:r w:rsidRPr="00C827C3">
        <w:rPr>
          <w:rFonts w:ascii="Arial" w:hAnsi="Arial" w:cs="Arial"/>
          <w:lang w:eastAsia="id-ID"/>
        </w:rPr>
        <w:t xml:space="preserve"> elements. The algorithm consists of the following main stages (Grover, L. K.,1996</w:t>
      </w:r>
      <w:r w:rsidRPr="00C827C3">
        <w:rPr>
          <w:rFonts w:ascii="Arial" w:hAnsi="Arial" w:cs="Arial"/>
        </w:rPr>
        <w:t>)</w:t>
      </w:r>
      <w:r w:rsidRPr="00C827C3">
        <w:rPr>
          <w:rFonts w:ascii="Arial" w:hAnsi="Arial" w:cs="Arial"/>
          <w:lang w:eastAsia="id-ID"/>
        </w:rPr>
        <w:t>:</w:t>
      </w:r>
    </w:p>
    <w:p w14:paraId="07F49543" w14:textId="77777777" w:rsidR="002418CB" w:rsidRPr="00C827C3" w:rsidRDefault="002418CB" w:rsidP="00C827C3">
      <w:pPr>
        <w:numPr>
          <w:ilvl w:val="0"/>
          <w:numId w:val="31"/>
        </w:numPr>
        <w:jc w:val="both"/>
        <w:rPr>
          <w:rFonts w:ascii="Arial" w:hAnsi="Arial" w:cs="Arial"/>
          <w:lang w:eastAsia="id-ID"/>
        </w:rPr>
      </w:pPr>
      <w:r w:rsidRPr="00C827C3">
        <w:rPr>
          <w:rFonts w:ascii="Arial" w:hAnsi="Arial" w:cs="Arial"/>
          <w:b/>
          <w:bCs/>
          <w:lang w:eastAsia="id-ID"/>
        </w:rPr>
        <w:t>Initialization</w:t>
      </w:r>
      <w:r w:rsidRPr="00C827C3">
        <w:rPr>
          <w:rFonts w:ascii="Arial" w:hAnsi="Arial" w:cs="Arial"/>
          <w:lang w:eastAsia="id-ID"/>
        </w:rPr>
        <w:t>: All qubits are prepared in a uniform superposition representing all possible database entries.</w:t>
      </w:r>
    </w:p>
    <w:p w14:paraId="4D0ECE55" w14:textId="77777777" w:rsidR="002418CB" w:rsidRPr="00C827C3" w:rsidRDefault="002418CB" w:rsidP="00C827C3">
      <w:pPr>
        <w:numPr>
          <w:ilvl w:val="0"/>
          <w:numId w:val="31"/>
        </w:numPr>
        <w:jc w:val="both"/>
        <w:rPr>
          <w:rFonts w:ascii="Arial" w:hAnsi="Arial" w:cs="Arial"/>
          <w:lang w:eastAsia="id-ID"/>
        </w:rPr>
      </w:pPr>
      <w:r w:rsidRPr="00C827C3">
        <w:rPr>
          <w:rFonts w:ascii="Arial" w:hAnsi="Arial" w:cs="Arial"/>
          <w:b/>
          <w:bCs/>
          <w:lang w:eastAsia="id-ID"/>
        </w:rPr>
        <w:t>Oracle Operation</w:t>
      </w:r>
      <w:r w:rsidRPr="00C827C3">
        <w:rPr>
          <w:rFonts w:ascii="Arial" w:hAnsi="Arial" w:cs="Arial"/>
          <w:lang w:eastAsia="id-ID"/>
        </w:rPr>
        <w:t>: A quantum oracle marks the target solution by inverting the phase of its corresponding quantum state.</w:t>
      </w:r>
    </w:p>
    <w:p w14:paraId="4C0E660D" w14:textId="77777777" w:rsidR="002418CB" w:rsidRPr="00C827C3" w:rsidRDefault="002418CB" w:rsidP="00C827C3">
      <w:pPr>
        <w:numPr>
          <w:ilvl w:val="0"/>
          <w:numId w:val="31"/>
        </w:numPr>
        <w:jc w:val="both"/>
        <w:rPr>
          <w:rFonts w:ascii="Arial" w:hAnsi="Arial" w:cs="Arial"/>
          <w:lang w:eastAsia="id-ID"/>
        </w:rPr>
      </w:pPr>
      <w:r w:rsidRPr="00C827C3">
        <w:rPr>
          <w:rFonts w:ascii="Arial" w:hAnsi="Arial" w:cs="Arial"/>
          <w:b/>
          <w:bCs/>
          <w:lang w:eastAsia="id-ID"/>
        </w:rPr>
        <w:t>Amplitude Amplification</w:t>
      </w:r>
      <w:r w:rsidRPr="00C827C3">
        <w:rPr>
          <w:rFonts w:ascii="Arial" w:hAnsi="Arial" w:cs="Arial"/>
          <w:lang w:eastAsia="id-ID"/>
        </w:rPr>
        <w:t>: A diffusion operator increases the probability amplitude of the marked state while decreasing those of unmarked states.</w:t>
      </w:r>
    </w:p>
    <w:p w14:paraId="5F6DCC06" w14:textId="77777777" w:rsidR="002418CB" w:rsidRPr="00C827C3" w:rsidRDefault="002418CB" w:rsidP="00C827C3">
      <w:pPr>
        <w:numPr>
          <w:ilvl w:val="0"/>
          <w:numId w:val="31"/>
        </w:numPr>
        <w:jc w:val="both"/>
        <w:rPr>
          <w:rFonts w:ascii="Arial" w:hAnsi="Arial" w:cs="Arial"/>
          <w:lang w:eastAsia="id-ID"/>
        </w:rPr>
      </w:pPr>
      <w:r w:rsidRPr="00C827C3">
        <w:rPr>
          <w:rFonts w:ascii="Arial" w:hAnsi="Arial" w:cs="Arial"/>
          <w:b/>
          <w:bCs/>
          <w:lang w:eastAsia="id-ID"/>
        </w:rPr>
        <w:t>Iteration</w:t>
      </w:r>
      <w:r w:rsidRPr="00C827C3">
        <w:rPr>
          <w:rFonts w:ascii="Arial" w:hAnsi="Arial" w:cs="Arial"/>
          <w:lang w:eastAsia="id-ID"/>
        </w:rPr>
        <w:t xml:space="preserve">: The oracle and diffusion steps are repeated approximately </w:t>
      </w:r>
      <m:oMath>
        <m:rad>
          <m:radPr>
            <m:degHide m:val="1"/>
            <m:ctrlPr>
              <w:rPr>
                <w:rFonts w:ascii="Cambria Math" w:hAnsi="Cambria Math" w:cs="Arial"/>
                <w:i/>
                <w:lang w:eastAsia="id-ID"/>
              </w:rPr>
            </m:ctrlPr>
          </m:radPr>
          <m:deg/>
          <m:e>
            <m:r>
              <w:rPr>
                <w:rFonts w:ascii="Cambria Math" w:hAnsi="Cambria Math" w:cs="Arial"/>
                <w:lang w:eastAsia="id-ID"/>
              </w:rPr>
              <m:t>N</m:t>
            </m:r>
          </m:e>
        </m:rad>
      </m:oMath>
      <w:r w:rsidRPr="00C827C3">
        <w:rPr>
          <w:rFonts w:ascii="Arial" w:hAnsi="Arial" w:cs="Arial"/>
          <w:lang w:eastAsia="id-ID"/>
        </w:rPr>
        <w:t xml:space="preserve"> times.</w:t>
      </w:r>
    </w:p>
    <w:p w14:paraId="1238F114" w14:textId="77777777" w:rsidR="002418CB" w:rsidRPr="00C827C3" w:rsidRDefault="002418CB" w:rsidP="00C827C3">
      <w:pPr>
        <w:numPr>
          <w:ilvl w:val="0"/>
          <w:numId w:val="31"/>
        </w:numPr>
        <w:jc w:val="both"/>
        <w:rPr>
          <w:rFonts w:ascii="Arial" w:hAnsi="Arial" w:cs="Arial"/>
          <w:lang w:eastAsia="id-ID"/>
        </w:rPr>
      </w:pPr>
      <w:r w:rsidRPr="00C827C3">
        <w:rPr>
          <w:rFonts w:ascii="Arial" w:hAnsi="Arial" w:cs="Arial"/>
          <w:b/>
          <w:bCs/>
          <w:lang w:eastAsia="id-ID"/>
        </w:rPr>
        <w:t>Measurement</w:t>
      </w:r>
      <w:r w:rsidRPr="00C827C3">
        <w:rPr>
          <w:rFonts w:ascii="Arial" w:hAnsi="Arial" w:cs="Arial"/>
          <w:lang w:eastAsia="id-ID"/>
        </w:rPr>
        <w:t>: The quantum state is measured, yielding the target solution with high probability.</w:t>
      </w:r>
    </w:p>
    <w:p w14:paraId="2D853926" w14:textId="77777777" w:rsidR="002418CB" w:rsidRPr="00C827C3" w:rsidRDefault="002418CB" w:rsidP="00C827C3">
      <w:pPr>
        <w:spacing w:before="240"/>
        <w:jc w:val="both"/>
        <w:outlineLvl w:val="2"/>
        <w:rPr>
          <w:rFonts w:ascii="Arial" w:hAnsi="Arial" w:cs="Arial"/>
          <w:b/>
          <w:bCs/>
          <w:sz w:val="22"/>
          <w:szCs w:val="22"/>
          <w:lang w:eastAsia="id-ID"/>
        </w:rPr>
      </w:pPr>
      <w:r w:rsidRPr="00C827C3">
        <w:rPr>
          <w:rFonts w:ascii="Arial" w:hAnsi="Arial" w:cs="Arial"/>
          <w:b/>
          <w:bCs/>
          <w:sz w:val="22"/>
          <w:szCs w:val="22"/>
          <w:lang w:eastAsia="id-ID"/>
        </w:rPr>
        <w:t>3.3 Computational Performance Analysis</w:t>
      </w:r>
    </w:p>
    <w:p w14:paraId="6AEE3913" w14:textId="77777777" w:rsidR="002418CB" w:rsidRDefault="002418CB" w:rsidP="00C827C3">
      <w:pPr>
        <w:jc w:val="both"/>
        <w:rPr>
          <w:rFonts w:ascii="Arial" w:hAnsi="Arial" w:cs="Arial"/>
          <w:lang w:eastAsia="id-ID"/>
        </w:rPr>
      </w:pPr>
      <w:r w:rsidRPr="00C827C3">
        <w:rPr>
          <w:rFonts w:ascii="Arial" w:hAnsi="Arial" w:cs="Arial"/>
          <w:lang w:eastAsia="id-ID"/>
        </w:rPr>
        <w:t xml:space="preserve">The key advantage of Grover’s Algorithm lies in its computational complexity (Grover, 1997; </w:t>
      </w:r>
      <w:proofErr w:type="spellStart"/>
      <w:r w:rsidRPr="00C827C3">
        <w:rPr>
          <w:rFonts w:ascii="Arial" w:hAnsi="Arial" w:cs="Arial"/>
          <w:lang w:eastAsia="id-ID"/>
        </w:rPr>
        <w:t>Hidary</w:t>
      </w:r>
      <w:proofErr w:type="spellEnd"/>
      <w:r w:rsidRPr="00C827C3">
        <w:rPr>
          <w:rFonts w:ascii="Arial" w:hAnsi="Arial" w:cs="Arial"/>
          <w:lang w:eastAsia="id-ID"/>
        </w:rPr>
        <w:t>, 2021). While classical linear search requires O(</w:t>
      </w:r>
      <w:r w:rsidRPr="00C827C3">
        <w:rPr>
          <w:rFonts w:ascii="Arial" w:hAnsi="Arial" w:cs="Arial"/>
          <w:i/>
          <w:iCs/>
          <w:lang w:eastAsia="id-ID"/>
        </w:rPr>
        <w:t>N</w:t>
      </w:r>
      <w:r w:rsidRPr="00C827C3">
        <w:rPr>
          <w:rFonts w:ascii="Arial" w:hAnsi="Arial" w:cs="Arial"/>
          <w:lang w:eastAsia="id-ID"/>
        </w:rPr>
        <w:t>) operations, quantum search reduces this requirement to O</w:t>
      </w:r>
      <m:oMath>
        <m:r>
          <w:rPr>
            <w:rFonts w:ascii="Cambria Math" w:hAnsi="Cambria Math" w:cs="Arial"/>
            <w:lang w:eastAsia="id-ID"/>
          </w:rPr>
          <m:t>(</m:t>
        </m:r>
        <m:rad>
          <m:radPr>
            <m:degHide m:val="1"/>
            <m:ctrlPr>
              <w:rPr>
                <w:rFonts w:ascii="Cambria Math" w:hAnsi="Cambria Math" w:cs="Arial"/>
                <w:i/>
                <w:lang w:eastAsia="id-ID"/>
              </w:rPr>
            </m:ctrlPr>
          </m:radPr>
          <m:deg/>
          <m:e>
            <m:r>
              <w:rPr>
                <w:rFonts w:ascii="Cambria Math" w:hAnsi="Cambria Math" w:cs="Arial"/>
                <w:lang w:eastAsia="id-ID"/>
              </w:rPr>
              <m:t>N</m:t>
            </m:r>
          </m:e>
        </m:rad>
      </m:oMath>
      <w:r w:rsidRPr="00C827C3">
        <w:rPr>
          <w:rFonts w:ascii="Arial" w:hAnsi="Arial" w:cs="Arial"/>
          <w:lang w:eastAsia="id-ID"/>
        </w:rPr>
        <w:t xml:space="preserve">). For large values of </w:t>
      </w:r>
      <w:r w:rsidRPr="00C827C3">
        <w:rPr>
          <w:rFonts w:ascii="Arial" w:hAnsi="Arial" w:cs="Arial"/>
          <w:i/>
          <w:lang w:eastAsia="id-ID"/>
        </w:rPr>
        <w:t>N</w:t>
      </w:r>
      <w:r w:rsidRPr="00C827C3">
        <w:rPr>
          <w:rFonts w:ascii="Arial" w:hAnsi="Arial" w:cs="Arial"/>
          <w:lang w:eastAsia="id-ID"/>
        </w:rPr>
        <w:t xml:space="preserve"> , this quadratic speedup results in a substantial performance improvement, particularly for unstructured search problems where no classical shortcuts are available (Yanofsky, et al., 2013).</w:t>
      </w:r>
    </w:p>
    <w:p w14:paraId="501078AD" w14:textId="77777777" w:rsidR="00ED5CC0" w:rsidRDefault="00ED5CC0" w:rsidP="00C827C3">
      <w:pPr>
        <w:jc w:val="both"/>
        <w:rPr>
          <w:rFonts w:ascii="Arial" w:hAnsi="Arial" w:cs="Arial"/>
          <w:lang w:eastAsia="id-ID"/>
        </w:rPr>
      </w:pPr>
    </w:p>
    <w:p w14:paraId="22F2588B" w14:textId="77777777" w:rsidR="00ED5CC0" w:rsidRPr="00ED5CC0" w:rsidRDefault="00ED5CC0" w:rsidP="00C827C3">
      <w:pPr>
        <w:jc w:val="both"/>
        <w:rPr>
          <w:rFonts w:ascii="Arial" w:hAnsi="Arial" w:cs="Arial"/>
          <w:b/>
          <w:sz w:val="22"/>
          <w:szCs w:val="22"/>
          <w:lang w:eastAsia="id-ID"/>
        </w:rPr>
      </w:pPr>
      <w:r w:rsidRPr="00ED5CC0">
        <w:rPr>
          <w:rFonts w:ascii="Arial" w:hAnsi="Arial" w:cs="Arial"/>
          <w:b/>
          <w:sz w:val="22"/>
          <w:szCs w:val="22"/>
          <w:lang w:eastAsia="id-ID"/>
        </w:rPr>
        <w:t>3.</w:t>
      </w:r>
      <w:r w:rsidRPr="00ED5CC0">
        <w:rPr>
          <w:rFonts w:ascii="Arial" w:hAnsi="Arial" w:cs="Arial"/>
          <w:b/>
          <w:sz w:val="22"/>
          <w:szCs w:val="22"/>
          <w:lang w:val="id-ID" w:eastAsia="id-ID"/>
        </w:rPr>
        <w:t>4</w:t>
      </w:r>
      <w:r w:rsidRPr="00ED5CC0">
        <w:rPr>
          <w:rFonts w:ascii="Arial" w:hAnsi="Arial" w:cs="Arial"/>
          <w:b/>
          <w:sz w:val="22"/>
          <w:szCs w:val="22"/>
          <w:lang w:eastAsia="id-ID"/>
        </w:rPr>
        <w:t xml:space="preserve"> Applications of Quantum Search</w:t>
      </w:r>
    </w:p>
    <w:p w14:paraId="463BA237" w14:textId="77777777" w:rsidR="00ED5CC0" w:rsidRPr="00ED5CC0" w:rsidRDefault="00ED5CC0" w:rsidP="00ED5CC0">
      <w:pPr>
        <w:pStyle w:val="NormalWeb"/>
        <w:jc w:val="both"/>
        <w:rPr>
          <w:rFonts w:ascii="Arial" w:hAnsi="Arial" w:cs="Arial"/>
          <w:sz w:val="20"/>
          <w:szCs w:val="20"/>
        </w:rPr>
      </w:pPr>
      <w:r w:rsidRPr="00ED5CC0">
        <w:rPr>
          <w:rFonts w:ascii="Arial" w:hAnsi="Arial" w:cs="Arial"/>
          <w:sz w:val="20"/>
          <w:szCs w:val="20"/>
        </w:rPr>
        <w:t xml:space="preserve">The versatility of Grover's Algorithm extends far beyond its original purpose of searching unstructured databases. Because many computational problems can be reformulated as search or optimization tasks, </w:t>
      </w:r>
      <w:r w:rsidRPr="00ED5CC0">
        <w:rPr>
          <w:rFonts w:ascii="Arial" w:hAnsi="Arial" w:cs="Arial"/>
          <w:sz w:val="20"/>
          <w:szCs w:val="20"/>
        </w:rPr>
        <w:lastRenderedPageBreak/>
        <w:t>quantum search techniques have attracted significant attention across numerous scientific and industrial disciplines. The ability to achieve quadratic speedup provides opportunities to improve computational efficiency in domains characterized by large search spaces and high computational complexity.</w:t>
      </w:r>
    </w:p>
    <w:p w14:paraId="78CAEA06" w14:textId="77777777" w:rsidR="00ED5CC0" w:rsidRDefault="00ED5CC0" w:rsidP="00ED5CC0">
      <w:pPr>
        <w:pStyle w:val="Heading3"/>
        <w:jc w:val="both"/>
        <w:rPr>
          <w:rFonts w:ascii="Arial" w:hAnsi="Arial" w:cs="Arial"/>
          <w:i/>
          <w:color w:val="000000" w:themeColor="text1"/>
          <w:sz w:val="20"/>
          <w:szCs w:val="20"/>
        </w:rPr>
      </w:pPr>
      <w:r w:rsidRPr="00ED5CC0">
        <w:rPr>
          <w:rFonts w:ascii="Arial" w:hAnsi="Arial" w:cs="Arial"/>
          <w:i/>
          <w:color w:val="000000" w:themeColor="text1"/>
          <w:sz w:val="20"/>
          <w:szCs w:val="20"/>
        </w:rPr>
        <w:t>3.5.1 Database Search and Information Retrieval</w:t>
      </w:r>
    </w:p>
    <w:p w14:paraId="1B80E46A" w14:textId="77777777" w:rsidR="00ED5CC0" w:rsidRPr="00ED5CC0" w:rsidRDefault="00ED5CC0" w:rsidP="00ED5CC0"/>
    <w:p w14:paraId="3AC77047"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The most direct application of Grover's Algorithm is database searching. In classical computing, locating a specific item within an unsorted database containing N entries requires O(N) comparisons in the worst case. As modern databases continue to expand to billions of records, search operations become increasingly resource-intensive. Grover's Algorithm offers a theoretical quadratic speedup by reducing the search complexity to O(√N), thereby enabling faster retrieval of information from large datasets.</w:t>
      </w:r>
    </w:p>
    <w:p w14:paraId="102B2F5C"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The potential impact is particularly relevant for large-scale cloud storage systems, digital libraries, scientific repositories, and enterprise information systems. In these environments, search operations constitute a significant proportion of computational workloads. Although practical quantum database systems remain under development, simulations suggest that quantum search could substantially reduce retrieval times for large unstructured datasets. Furthermore, hybrid quantum-classical architectures may eventually integrate Grover-based search procedures into existing database management systems, providing performance improvements without requiring complete replacement of classical infrastructures.</w:t>
      </w:r>
    </w:p>
    <w:p w14:paraId="63C48E8C"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Recent research has also explored the application of quantum search to graph databases and semantic information retrieval systems. By exploiting quantum parallelism, future quantum-enhanced search engines may be capable of exploring complex relationships among data entities more efficiently than classical approaches.</w:t>
      </w:r>
    </w:p>
    <w:p w14:paraId="069D7E8F" w14:textId="77777777" w:rsidR="00ED5CC0" w:rsidRDefault="00ED5CC0" w:rsidP="00ED5CC0">
      <w:pPr>
        <w:pStyle w:val="Heading3"/>
        <w:jc w:val="both"/>
        <w:rPr>
          <w:rFonts w:ascii="Arial" w:hAnsi="Arial" w:cs="Arial"/>
          <w:sz w:val="20"/>
          <w:szCs w:val="20"/>
        </w:rPr>
      </w:pPr>
    </w:p>
    <w:p w14:paraId="630CE46D" w14:textId="77777777" w:rsidR="00ED5CC0" w:rsidRPr="00D36EE8" w:rsidRDefault="00ED5CC0" w:rsidP="00ED5CC0">
      <w:pPr>
        <w:pStyle w:val="Heading3"/>
        <w:jc w:val="both"/>
        <w:rPr>
          <w:rFonts w:ascii="Arial" w:hAnsi="Arial" w:cs="Arial"/>
          <w:i/>
          <w:color w:val="000000" w:themeColor="text1"/>
          <w:sz w:val="20"/>
          <w:szCs w:val="20"/>
        </w:rPr>
      </w:pPr>
      <w:r w:rsidRPr="00D36EE8">
        <w:rPr>
          <w:rFonts w:ascii="Arial" w:hAnsi="Arial" w:cs="Arial"/>
          <w:i/>
          <w:color w:val="000000" w:themeColor="text1"/>
          <w:sz w:val="20"/>
          <w:szCs w:val="20"/>
        </w:rPr>
        <w:t>3.5.2 Combinatorial Optimization</w:t>
      </w:r>
    </w:p>
    <w:p w14:paraId="00A41772"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Optimization problems represent one of the most promising application areas for quantum search. Many real-world decision-making tasks involve identifying optimal solutions among enormous numbers of possible configurations. Examples include route planning, scheduling, portfolio optimization, production planning, resource allocation, and supply chain management.</w:t>
      </w:r>
    </w:p>
    <w:p w14:paraId="32242ED5"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Classical optimization algorithms often struggle with combinatorial explosion, where the number of candidate solutions grows exponentially with problem size. Grover's Algorithm can accelerate the exploration of these solution spaces by amplifying desirable candidate solutions. In particular, Grover Adaptive Search (GAS) has emerged as a promising framework for constrained optimization problems. This approach combines classical optimization strategies with quantum amplitude amplification to improve search efficiency.</w:t>
      </w:r>
    </w:p>
    <w:p w14:paraId="3125609F"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Industrial sectors such as transportation, logistics, manufacturing, and telecommunications may benefit substantially from quantum-enhanced optimization. For example, vehicle routing problems involving thousands of destinations generate enormous search spaces that challenge even modern supercomputers. Quantum search techniques may significantly reduce computation times while improving solution quality.</w:t>
      </w:r>
    </w:p>
    <w:p w14:paraId="01F87E6F" w14:textId="77777777" w:rsid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Financial institutions are also exploring quantum optimization methods for portfolio management, risk assessment, and derivative pricing. The capability to evaluate large numbers of financial scenarios more efficiently could provide substantial competitive advantages in increasingly complex financial markets.</w:t>
      </w:r>
    </w:p>
    <w:p w14:paraId="351708CE" w14:textId="77777777" w:rsidR="00ED5CC0" w:rsidRPr="00ED5CC0" w:rsidRDefault="00ED5CC0" w:rsidP="00ED5CC0">
      <w:pPr>
        <w:pStyle w:val="NormalWeb"/>
        <w:spacing w:before="0" w:beforeAutospacing="0" w:after="0" w:afterAutospacing="0"/>
        <w:jc w:val="both"/>
        <w:rPr>
          <w:rFonts w:ascii="Arial" w:hAnsi="Arial" w:cs="Arial"/>
          <w:sz w:val="20"/>
          <w:szCs w:val="20"/>
        </w:rPr>
      </w:pPr>
    </w:p>
    <w:p w14:paraId="4FB9A9EE" w14:textId="77777777" w:rsidR="00ED5CC0" w:rsidRPr="00ED5CC0" w:rsidRDefault="00ED5CC0" w:rsidP="00ED5CC0">
      <w:pPr>
        <w:pStyle w:val="Heading3"/>
        <w:jc w:val="both"/>
        <w:rPr>
          <w:rFonts w:ascii="Arial" w:hAnsi="Arial" w:cs="Arial"/>
          <w:i/>
          <w:color w:val="000000" w:themeColor="text1"/>
          <w:sz w:val="20"/>
          <w:szCs w:val="20"/>
        </w:rPr>
      </w:pPr>
      <w:r w:rsidRPr="00ED5CC0">
        <w:rPr>
          <w:rFonts w:ascii="Arial" w:hAnsi="Arial" w:cs="Arial"/>
          <w:i/>
          <w:color w:val="000000" w:themeColor="text1"/>
          <w:sz w:val="20"/>
          <w:szCs w:val="20"/>
        </w:rPr>
        <w:t>3.5.3 Cryptography and Cybersecurity</w:t>
      </w:r>
    </w:p>
    <w:p w14:paraId="20B8F58E"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Cryptography represents one of the most extensively studied application domains of Grover's Algorithm due to its implications for information security. Many cryptographic systems rely on computational hardness assumptions that become vulnerable when quantum algorithms are available.</w:t>
      </w:r>
    </w:p>
    <w:p w14:paraId="72B0FB89"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For symmetric-key cryptographic systems such as the Advanced Encryption Standard (AES), Grover's Algorithm effectively reduces the complexity of brute-force key searches from O(2ⁿ) to O(2ⁿ/²). Consequently, a 128-bit encryption key offers security comparable to a 64-bit key against an adversary equipped with a sufficiently powerful quantum computer. Although this reduction does not completely compromise symmetric cryptography, it necessitates the adoption of larger key sizes to maintain equivalent security levels.</w:t>
      </w:r>
    </w:p>
    <w:p w14:paraId="0AAEA465"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The development of post-quantum cryptography has therefore become a major research priority worldwide. Organizations such as the National Institute of Standards and Technology have initiated standardization efforts to identify cryptographic algorithms capable of resisting both classical and quantum attacks.</w:t>
      </w:r>
    </w:p>
    <w:p w14:paraId="68E56046" w14:textId="77777777" w:rsid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 xml:space="preserve">Beyond offensive cryptographic applications, quantum search can also contribute to defensive cybersecurity measures. Potential applications include intrusion detection, anomaly identification, malware </w:t>
      </w:r>
      <w:r w:rsidRPr="00ED5CC0">
        <w:rPr>
          <w:rFonts w:ascii="Arial" w:hAnsi="Arial" w:cs="Arial"/>
          <w:sz w:val="20"/>
          <w:szCs w:val="20"/>
        </w:rPr>
        <w:lastRenderedPageBreak/>
        <w:t>analysis, vulnerability assessment, and threat intelligence processing. The ability to rapidly search large cybersecurity datasets may improve the detection and mitigation of sophisticated cyber threats.</w:t>
      </w:r>
    </w:p>
    <w:p w14:paraId="42AB565D" w14:textId="77777777" w:rsidR="00D36EE8" w:rsidRPr="00ED5CC0" w:rsidRDefault="00D36EE8" w:rsidP="00ED5CC0">
      <w:pPr>
        <w:pStyle w:val="NormalWeb"/>
        <w:spacing w:before="0" w:beforeAutospacing="0" w:after="0" w:afterAutospacing="0"/>
        <w:jc w:val="both"/>
        <w:rPr>
          <w:rFonts w:ascii="Arial" w:hAnsi="Arial" w:cs="Arial"/>
          <w:sz w:val="20"/>
          <w:szCs w:val="20"/>
        </w:rPr>
      </w:pPr>
    </w:p>
    <w:p w14:paraId="421D0E11" w14:textId="77777777" w:rsidR="00ED5CC0" w:rsidRDefault="00ED5CC0" w:rsidP="00ED5CC0">
      <w:pPr>
        <w:pStyle w:val="Heading3"/>
        <w:jc w:val="both"/>
        <w:rPr>
          <w:rFonts w:ascii="Arial" w:hAnsi="Arial" w:cs="Arial"/>
          <w:i/>
          <w:color w:val="000000" w:themeColor="text1"/>
          <w:sz w:val="20"/>
          <w:szCs w:val="20"/>
        </w:rPr>
      </w:pPr>
      <w:r w:rsidRPr="00ED5CC0">
        <w:rPr>
          <w:rFonts w:ascii="Arial" w:hAnsi="Arial" w:cs="Arial"/>
          <w:i/>
          <w:color w:val="000000" w:themeColor="text1"/>
          <w:sz w:val="20"/>
          <w:szCs w:val="20"/>
        </w:rPr>
        <w:t>3.5.4 Machine Learning and Artificial Intelligence</w:t>
      </w:r>
    </w:p>
    <w:p w14:paraId="6FB18BAC" w14:textId="77777777" w:rsidR="00D36EE8" w:rsidRPr="00D36EE8" w:rsidRDefault="00D36EE8" w:rsidP="00D36EE8"/>
    <w:p w14:paraId="09483C19"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Machine learning has emerged as one of the most active areas of quantum computing research. Contemporary machine learning systems frequently involve computationally expensive search and optimization tasks, making them natural candidates for quantum acceleration.</w:t>
      </w:r>
    </w:p>
    <w:p w14:paraId="3336533D"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Quantum search can support various machine learning operations, including feature selection, hyperparameter optimization, nearest-neighbor classification, clustering, and pattern recognition. Feature selection is particularly important because high-dimensional datasets often contain redundant or irrelevant variables that degrade model performance. By efficiently exploring feature subsets, Grover's Algorithm may help identify optimal feature combinations more rapidly than classical methods.</w:t>
      </w:r>
    </w:p>
    <w:p w14:paraId="462421ED"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Hyperparameter optimization represents another promising application. Training advanced machine learning models typically requires evaluating numerous parameter configurations, resulting in substantial computational costs. Quantum search techniques may accelerate this process by efficiently navigating hyperparameter spaces.</w:t>
      </w:r>
    </w:p>
    <w:p w14:paraId="733667F9"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Recent studies in quantum machine learning have demonstrated the potential integration of Grover's Algorithm with quantum neural networks, quantum support vector machines, and variational quantum classifiers. Although current quantum hardware limitations restrict large-scale deployment, ongoing improvements in qubit quality and quantum circuit design suggest increasing practical relevance in the coming years.</w:t>
      </w:r>
    </w:p>
    <w:p w14:paraId="093FA45C" w14:textId="77777777" w:rsid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Furthermore, artificial intelligence applications involving pattern matching, image recognition, natural language processing, and recommendation systems may eventually benefit from quantum search acceleration. As datasets continue to expand, the computational advantages offered by quantum search could become increasingly valuable.</w:t>
      </w:r>
    </w:p>
    <w:p w14:paraId="69911C49" w14:textId="77777777" w:rsidR="00ED5CC0" w:rsidRPr="00ED5CC0" w:rsidRDefault="00ED5CC0" w:rsidP="00ED5CC0">
      <w:pPr>
        <w:pStyle w:val="NormalWeb"/>
        <w:spacing w:before="0" w:beforeAutospacing="0" w:after="0" w:afterAutospacing="0"/>
        <w:jc w:val="both"/>
        <w:rPr>
          <w:rFonts w:ascii="Arial" w:hAnsi="Arial" w:cs="Arial"/>
          <w:sz w:val="20"/>
          <w:szCs w:val="20"/>
        </w:rPr>
      </w:pPr>
    </w:p>
    <w:p w14:paraId="7EF70591" w14:textId="77777777" w:rsidR="00ED5CC0" w:rsidRDefault="00ED5CC0" w:rsidP="00ED5CC0">
      <w:pPr>
        <w:pStyle w:val="Heading3"/>
        <w:jc w:val="both"/>
        <w:rPr>
          <w:rFonts w:ascii="Arial" w:hAnsi="Arial" w:cs="Arial"/>
          <w:i/>
          <w:color w:val="000000" w:themeColor="text1"/>
          <w:sz w:val="20"/>
          <w:szCs w:val="20"/>
        </w:rPr>
      </w:pPr>
      <w:r w:rsidRPr="00ED5CC0">
        <w:rPr>
          <w:rFonts w:ascii="Arial" w:hAnsi="Arial" w:cs="Arial"/>
          <w:i/>
          <w:color w:val="000000" w:themeColor="text1"/>
          <w:sz w:val="20"/>
          <w:szCs w:val="20"/>
        </w:rPr>
        <w:t>3.5.5 Bioinformatics and Drug Discovery</w:t>
      </w:r>
    </w:p>
    <w:p w14:paraId="659D7ED7" w14:textId="77777777" w:rsidR="00D36EE8" w:rsidRPr="00D36EE8" w:rsidRDefault="00D36EE8" w:rsidP="00D36EE8"/>
    <w:p w14:paraId="6617DEFC"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The biological sciences generate vast quantities of complex data that require intensive computational analysis. Genome sequencing projects, proteomics studies, and molecular simulations often involve search spaces containing millions or billions of possible configurations.</w:t>
      </w:r>
    </w:p>
    <w:p w14:paraId="3CD2646E"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Quantum search offers several potential advantages in bioinformatics. Sequence alignment, motif detection, gene identification, and phylogenetic analysis can all be formulated as search problems. Grover's Algorithm may accelerate the identification of biologically relevant patterns within large genomic databases.</w:t>
      </w:r>
    </w:p>
    <w:p w14:paraId="6E63A59A"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Drug discovery represents another highly promising application. Pharmaceutical development typically requires screening enormous libraries of candidate molecules to identify compounds exhibiting desirable therapeutic properties. Classical screening methods are time-consuming and computationally expensive. Quantum search techniques may facilitate more efficient exploration of molecular databases, potentially reducing development timelines and costs.</w:t>
      </w:r>
    </w:p>
    <w:p w14:paraId="7FD4F662" w14:textId="77777777" w:rsid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Protein structure prediction and molecular docking are additional areas where quantum search may provide advantages. These problems involve navigating highly complex energy landscapes to identify optimal molecular conformations. As quantum computing technologies mature, quantum-enhanced computational biology may contribute significantly to personalized medicine, precision therapeutics, and biomedical innovation.</w:t>
      </w:r>
    </w:p>
    <w:p w14:paraId="27FD0E1B" w14:textId="77777777" w:rsidR="00ED5CC0" w:rsidRPr="00ED5CC0" w:rsidRDefault="00ED5CC0" w:rsidP="00ED5CC0">
      <w:pPr>
        <w:pStyle w:val="NormalWeb"/>
        <w:spacing w:before="0" w:beforeAutospacing="0" w:after="0" w:afterAutospacing="0"/>
        <w:jc w:val="both"/>
        <w:rPr>
          <w:rFonts w:ascii="Arial" w:hAnsi="Arial" w:cs="Arial"/>
          <w:sz w:val="20"/>
          <w:szCs w:val="20"/>
        </w:rPr>
      </w:pPr>
    </w:p>
    <w:p w14:paraId="3212E911" w14:textId="77777777" w:rsidR="00ED5CC0" w:rsidRDefault="00ED5CC0" w:rsidP="00ED5CC0">
      <w:pPr>
        <w:pStyle w:val="Heading3"/>
        <w:jc w:val="both"/>
        <w:rPr>
          <w:rFonts w:ascii="Arial" w:hAnsi="Arial" w:cs="Arial"/>
          <w:i/>
          <w:color w:val="000000" w:themeColor="text1"/>
          <w:sz w:val="20"/>
          <w:szCs w:val="20"/>
        </w:rPr>
      </w:pPr>
      <w:r w:rsidRPr="00ED5CC0">
        <w:rPr>
          <w:rFonts w:ascii="Arial" w:hAnsi="Arial" w:cs="Arial"/>
          <w:i/>
          <w:color w:val="000000" w:themeColor="text1"/>
          <w:sz w:val="20"/>
          <w:szCs w:val="20"/>
        </w:rPr>
        <w:t>3.5.6 Quantum Chemistry and Materials Science</w:t>
      </w:r>
    </w:p>
    <w:p w14:paraId="1A84010D" w14:textId="77777777" w:rsidR="00ED5CC0" w:rsidRPr="00ED5CC0" w:rsidRDefault="00ED5CC0" w:rsidP="00ED5CC0"/>
    <w:p w14:paraId="55291B53"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Quantum search has attracted increasing interest in quantum chemistry and materials science. Many challenges in these disciplines involve searching large configuration spaces to identify stable molecular structures, reaction pathways, or material compositions with desirable properties.</w:t>
      </w:r>
    </w:p>
    <w:p w14:paraId="250A238F" w14:textId="77777777" w:rsidR="00ED5CC0" w:rsidRPr="00ED5CC0" w:rsidRDefault="00ED5CC0" w:rsidP="00ED5CC0">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ED5CC0">
        <w:rPr>
          <w:rFonts w:ascii="Arial" w:hAnsi="Arial" w:cs="Arial"/>
          <w:sz w:val="20"/>
          <w:szCs w:val="20"/>
        </w:rPr>
        <w:t>Researchers have investigated the application of Grover-based search techniques to molecular simulations, catalyst discovery, and materials design. Potential benefits include accelerated identification of novel battery materials, superconductors, semiconductors, and energy storage systems.</w:t>
      </w:r>
    </w:p>
    <w:p w14:paraId="1102E7B7" w14:textId="77777777" w:rsidR="00790ADA" w:rsidRDefault="00ED5CC0" w:rsidP="00ED5CC0">
      <w:pPr>
        <w:pStyle w:val="Body"/>
        <w:spacing w:after="0"/>
        <w:rPr>
          <w:rFonts w:ascii="Arial" w:hAnsi="Arial" w:cs="Arial"/>
        </w:rPr>
      </w:pPr>
      <w:r w:rsidRPr="00ED5CC0">
        <w:rPr>
          <w:rFonts w:ascii="Arial" w:hAnsi="Arial" w:cs="Arial"/>
        </w:rPr>
        <w:t>Given the growing demand for sustainable technologies, quantum search may play an important role in accelerating the discovery of advanced materials capable of addressing global challenges related to energy production, environmental sustainability, and climate change mitigation.</w:t>
      </w:r>
    </w:p>
    <w:p w14:paraId="378004E3" w14:textId="77777777" w:rsidR="00F15ED5" w:rsidRDefault="00F15ED5" w:rsidP="00ED5CC0">
      <w:pPr>
        <w:pStyle w:val="Body"/>
        <w:spacing w:after="0"/>
        <w:rPr>
          <w:rFonts w:ascii="Arial" w:hAnsi="Arial" w:cs="Arial"/>
        </w:rPr>
      </w:pPr>
    </w:p>
    <w:p w14:paraId="45485527" w14:textId="77777777" w:rsidR="00F15ED5" w:rsidRPr="00F15ED5" w:rsidRDefault="00F15ED5" w:rsidP="00F15ED5">
      <w:pPr>
        <w:pStyle w:val="Heading2"/>
        <w:rPr>
          <w:rFonts w:ascii="Arial" w:hAnsi="Arial" w:cs="Arial"/>
          <w:b/>
          <w:color w:val="000000" w:themeColor="text1"/>
          <w:sz w:val="22"/>
          <w:szCs w:val="22"/>
        </w:rPr>
      </w:pPr>
      <w:r w:rsidRPr="00F15ED5">
        <w:rPr>
          <w:rFonts w:ascii="Arial" w:hAnsi="Arial" w:cs="Arial"/>
          <w:b/>
          <w:color w:val="000000" w:themeColor="text1"/>
          <w:sz w:val="22"/>
          <w:szCs w:val="22"/>
        </w:rPr>
        <w:lastRenderedPageBreak/>
        <w:t>3.</w:t>
      </w:r>
      <w:r w:rsidRPr="00F15ED5">
        <w:rPr>
          <w:rFonts w:ascii="Arial" w:hAnsi="Arial" w:cs="Arial"/>
          <w:b/>
          <w:color w:val="000000" w:themeColor="text1"/>
          <w:sz w:val="22"/>
          <w:szCs w:val="22"/>
          <w:lang w:val="id-ID"/>
        </w:rPr>
        <w:t>6</w:t>
      </w:r>
      <w:r w:rsidRPr="00F15ED5">
        <w:rPr>
          <w:rFonts w:ascii="Arial" w:hAnsi="Arial" w:cs="Arial"/>
          <w:b/>
          <w:color w:val="000000" w:themeColor="text1"/>
          <w:sz w:val="22"/>
          <w:szCs w:val="22"/>
        </w:rPr>
        <w:t xml:space="preserve"> Future Perspectives</w:t>
      </w:r>
    </w:p>
    <w:p w14:paraId="02F78719"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The future of quantum search is closely linked to ongoing developments in quantum hardware, quantum software, and error-correction technologies. Although current quantum computers remain limited by noise, decoherence, and scalability constraints, substantial progress has been achieved over the past decade.</w:t>
      </w:r>
    </w:p>
    <w:p w14:paraId="6D0679F5"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One of the most important developments is the emergence of fault-tolerant quantum computing. Current Noisy Intermediate-Scale Quantum (NISQ) devices contain relatively small numbers of physical qubits and exhibit significant error rates. However, advances in quantum error correction are gradually improving computational reliability. The realization of large-scale fault-tolerant quantum computers would enable practical deployment of Grover's Algorithm for industrial-scale applications.</w:t>
      </w:r>
    </w:p>
    <w:p w14:paraId="2C81AED5"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Another promising direction involves hybrid quantum-classical computing architectures. Rather than replacing classical computers entirely, future computational systems are likely to integrate quantum processors as specialized accelerators for specific tasks. In such environments, Grover's Algorithm could serve as a quantum subroutine embedded within broader classical workflows. This approach may facilitate near-term adoption by leveraging existing computational infrastructure while exploiting emerging quantum capabilities.</w:t>
      </w:r>
    </w:p>
    <w:p w14:paraId="061CF17B"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Cloud-based quantum computing services are also expected to play a critical role in democratizing access to quantum technologies. Platforms provided by IBM Quantum, Google Quantum AI, Microsoft Azure Quantum, and Amazon Braket already enable researchers worldwide to experiment with quantum algorithms without requiring dedicated hardware ownership. Continued expansion of these services will likely accelerate innovation and application development.</w:t>
      </w:r>
    </w:p>
    <w:p w14:paraId="1F68B5D5"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Artificial intelligence and quantum computing are anticipated to become increasingly interconnected. Quantum-enhanced machine learning models may incorporate Grover-style search procedures to improve training efficiency, feature selection, and pattern recognition capabilities. Conversely, artificial intelligence techniques may contribute to the optimization of quantum circuits, error mitigation strategies, and quantum hardware control systems.</w:t>
      </w:r>
    </w:p>
    <w:p w14:paraId="0F145E0F" w14:textId="77777777" w:rsidR="00F15ED5" w:rsidRPr="00F15ED5" w:rsidRDefault="00F15ED5" w:rsidP="00F15ED5">
      <w:pPr>
        <w:pStyle w:val="NormalWeb"/>
        <w:spacing w:before="0" w:beforeAutospacing="0" w:after="0" w:afterAutospacing="0"/>
        <w:jc w:val="both"/>
        <w:rPr>
          <w:rFonts w:ascii="Arial" w:hAnsi="Arial" w:cs="Arial"/>
          <w:sz w:val="20"/>
          <w:szCs w:val="20"/>
        </w:rPr>
      </w:pPr>
      <w:r>
        <w:rPr>
          <w:rFonts w:ascii="Arial" w:hAnsi="Arial" w:cs="Arial"/>
          <w:sz w:val="20"/>
          <w:szCs w:val="20"/>
        </w:rPr>
        <w:tab/>
      </w:r>
      <w:r w:rsidRPr="00F15ED5">
        <w:rPr>
          <w:rFonts w:ascii="Arial" w:hAnsi="Arial" w:cs="Arial"/>
          <w:sz w:val="20"/>
          <w:szCs w:val="20"/>
        </w:rPr>
        <w:t>From an industrial perspective, sectors expected to benefit most from quantum search include finance, healthcare, logistics, telecommunications, defense, cybersecurity, and pharmaceutical research. Organizations operating in these industries increasingly recognize the strategic importance of quantum technologies and have begun investing in quantum readiness initiatives.</w:t>
      </w:r>
    </w:p>
    <w:p w14:paraId="1B692956" w14:textId="77777777" w:rsidR="00F15ED5" w:rsidRPr="00F15ED5" w:rsidRDefault="00F15ED5" w:rsidP="00D36EE8">
      <w:pPr>
        <w:pStyle w:val="NormalWeb"/>
        <w:spacing w:before="0" w:beforeAutospacing="0" w:after="0" w:afterAutospacing="0"/>
        <w:rPr>
          <w:rFonts w:ascii="Arial" w:hAnsi="Arial" w:cs="Arial"/>
          <w:sz w:val="20"/>
          <w:szCs w:val="20"/>
        </w:rPr>
      </w:pPr>
      <w:r>
        <w:rPr>
          <w:rFonts w:ascii="Arial" w:hAnsi="Arial" w:cs="Arial"/>
          <w:sz w:val="20"/>
          <w:szCs w:val="20"/>
        </w:rPr>
        <w:tab/>
      </w:r>
      <w:r w:rsidRPr="00F15ED5">
        <w:rPr>
          <w:rFonts w:ascii="Arial" w:hAnsi="Arial" w:cs="Arial"/>
          <w:sz w:val="20"/>
          <w:szCs w:val="20"/>
        </w:rPr>
        <w:t>In the long term, quantum search may become a foundational computational primitive analogous to sorting and searching algorithms in classical computing. As quantum hardware matures and implementation barriers diminish, Grover's Algorithm is expected to transition from a predominantly theoretical construct to a practical tool supporting real-world decision-making and large-scale data analysis.</w:t>
      </w:r>
    </w:p>
    <w:p w14:paraId="2C639173" w14:textId="77777777" w:rsidR="00F15ED5" w:rsidRPr="00F15ED5" w:rsidRDefault="00D36EE8" w:rsidP="00F15ED5">
      <w:pPr>
        <w:pStyle w:val="Body"/>
        <w:spacing w:after="0"/>
        <w:rPr>
          <w:rFonts w:ascii="Arial" w:hAnsi="Arial" w:cs="Arial"/>
        </w:rPr>
      </w:pPr>
      <w:r>
        <w:rPr>
          <w:rFonts w:ascii="Arial" w:hAnsi="Arial" w:cs="Arial"/>
        </w:rPr>
        <w:tab/>
      </w:r>
      <w:r w:rsidR="00F15ED5" w:rsidRPr="00F15ED5">
        <w:rPr>
          <w:rFonts w:ascii="Arial" w:hAnsi="Arial" w:cs="Arial"/>
        </w:rPr>
        <w:t>Ultimately, the future impact of quantum search will depend on the successful convergence of advances in hardware engineering, software development, algorithm design, and workforce education. Given the rapid pace of progress observed in recent years, quantum search is likely to remain a central focus of quantum computing research and a key contributor to the next generation of computational technologies</w:t>
      </w:r>
    </w:p>
    <w:p w14:paraId="02CFAE04" w14:textId="77777777" w:rsidR="00ED5CC0" w:rsidRPr="00C827C3" w:rsidRDefault="00ED5CC0" w:rsidP="00ED5CC0">
      <w:pPr>
        <w:pStyle w:val="Body"/>
        <w:spacing w:after="0"/>
        <w:rPr>
          <w:rFonts w:ascii="Arial" w:hAnsi="Arial" w:cs="Arial"/>
        </w:rPr>
      </w:pPr>
    </w:p>
    <w:p w14:paraId="74537CA2" w14:textId="77777777" w:rsidR="00C827C3" w:rsidRPr="00C827C3" w:rsidRDefault="00C827C3" w:rsidP="00C827C3">
      <w:pPr>
        <w:jc w:val="both"/>
        <w:outlineLvl w:val="1"/>
        <w:rPr>
          <w:rFonts w:ascii="Arial" w:hAnsi="Arial" w:cs="Arial"/>
          <w:b/>
          <w:bCs/>
          <w:sz w:val="22"/>
          <w:szCs w:val="22"/>
          <w:lang w:eastAsia="id-ID"/>
        </w:rPr>
      </w:pPr>
      <w:r w:rsidRPr="004F58B8">
        <w:rPr>
          <w:rFonts w:ascii="Arial" w:hAnsi="Arial" w:cs="Arial"/>
          <w:b/>
          <w:bCs/>
          <w:sz w:val="22"/>
          <w:szCs w:val="22"/>
          <w:lang w:val="id-ID" w:eastAsia="id-ID"/>
        </w:rPr>
        <w:t>3.</w:t>
      </w:r>
      <w:r w:rsidR="00ED5CC0" w:rsidRPr="004F58B8">
        <w:rPr>
          <w:rFonts w:ascii="Arial" w:hAnsi="Arial" w:cs="Arial"/>
          <w:b/>
          <w:bCs/>
          <w:sz w:val="22"/>
          <w:szCs w:val="22"/>
          <w:lang w:val="id-ID" w:eastAsia="id-ID"/>
        </w:rPr>
        <w:t>5</w:t>
      </w:r>
      <w:r w:rsidRPr="004F58B8">
        <w:rPr>
          <w:rFonts w:ascii="Arial" w:hAnsi="Arial" w:cs="Arial"/>
          <w:b/>
          <w:bCs/>
          <w:lang w:val="id-ID" w:eastAsia="id-ID"/>
        </w:rPr>
        <w:t xml:space="preserve"> </w:t>
      </w:r>
      <w:r w:rsidRPr="004F58B8">
        <w:rPr>
          <w:rFonts w:ascii="Arial" w:hAnsi="Arial" w:cs="Arial"/>
          <w:b/>
          <w:bCs/>
          <w:sz w:val="22"/>
          <w:szCs w:val="22"/>
          <w:lang w:eastAsia="id-ID"/>
        </w:rPr>
        <w:t>Discussion</w:t>
      </w:r>
    </w:p>
    <w:p w14:paraId="41E14100" w14:textId="77777777" w:rsidR="00C827C3" w:rsidRPr="00C827C3" w:rsidRDefault="00C827C3" w:rsidP="00C827C3">
      <w:pPr>
        <w:jc w:val="both"/>
        <w:rPr>
          <w:rFonts w:ascii="Arial" w:hAnsi="Arial" w:cs="Arial"/>
          <w:lang w:eastAsia="id-ID"/>
        </w:rPr>
      </w:pPr>
      <w:r w:rsidRPr="00C827C3">
        <w:rPr>
          <w:rFonts w:ascii="Arial" w:hAnsi="Arial" w:cs="Arial"/>
          <w:lang w:eastAsia="id-ID"/>
        </w:rPr>
        <w:tab/>
        <w:t>The results of this review demonstrate that quantum search provides a clear theoretical advantage over classical search algorithms. The quadratic speedup achieved by Grover’s Algorithm has important implications for computationally intensive tasks, especially as data volumes continue to grow.</w:t>
      </w:r>
    </w:p>
    <w:p w14:paraId="79876800" w14:textId="77777777" w:rsidR="00C827C3" w:rsidRPr="00C827C3" w:rsidRDefault="00C827C3" w:rsidP="00C827C3">
      <w:pPr>
        <w:jc w:val="both"/>
        <w:rPr>
          <w:rFonts w:ascii="Arial" w:hAnsi="Arial" w:cs="Arial"/>
          <w:lang w:eastAsia="id-ID"/>
        </w:rPr>
      </w:pPr>
      <w:r w:rsidRPr="00C827C3">
        <w:rPr>
          <w:rFonts w:ascii="Arial" w:hAnsi="Arial" w:cs="Arial"/>
          <w:lang w:eastAsia="id-ID"/>
        </w:rPr>
        <w:tab/>
        <w:t>Potential applications of quantum search span a wide range of domains. In database systems, quantum search can accelerate information retrieval. In optimization problems, it can improve solution discovery. In cryptography, Grover’s Algorithm impacts the security of symmetric encryption by effectively reducing key search complexity. Additionally, applications in machine learning and bioinformatics, such as pattern recognition and drug discovery, are actively being explored.</w:t>
      </w:r>
    </w:p>
    <w:p w14:paraId="5AADC162" w14:textId="77777777" w:rsidR="00C827C3" w:rsidRPr="00C827C3" w:rsidRDefault="00C827C3" w:rsidP="00C827C3">
      <w:pPr>
        <w:jc w:val="both"/>
        <w:rPr>
          <w:rFonts w:ascii="Arial" w:hAnsi="Arial" w:cs="Arial"/>
          <w:lang w:eastAsia="id-ID"/>
        </w:rPr>
      </w:pPr>
      <w:r w:rsidRPr="00C827C3">
        <w:rPr>
          <w:rFonts w:ascii="Arial" w:hAnsi="Arial" w:cs="Arial"/>
          <w:lang w:eastAsia="id-ID"/>
        </w:rPr>
        <w:tab/>
        <w:t>Despite its advantages, quantum search faces several practical challenges. Quantum decoherence, noise, limited qubit counts, and error rates currently restrict large-scale implementations. Moreover, the complexity of designing quantum oracles and integrating quantum algorithms with classical systems remains a significant barrier. Nevertheless, ongoing advancements in quantum hardware and error correction techniques suggest that these limitations may be progressively mitigated.</w:t>
      </w:r>
    </w:p>
    <w:p w14:paraId="56E0B054" w14:textId="77777777" w:rsidR="00790ADA" w:rsidRPr="00C827C3" w:rsidRDefault="00790ADA" w:rsidP="00441B6F">
      <w:pPr>
        <w:pStyle w:val="Body"/>
        <w:spacing w:after="0"/>
        <w:rPr>
          <w:rFonts w:ascii="Arial" w:hAnsi="Arial" w:cs="Arial"/>
        </w:rPr>
      </w:pPr>
    </w:p>
    <w:p w14:paraId="04D97DA8" w14:textId="77777777" w:rsidR="00B01FCD" w:rsidRPr="00C827C3" w:rsidRDefault="00000F8F" w:rsidP="00441B6F">
      <w:pPr>
        <w:pStyle w:val="ConcHead"/>
        <w:spacing w:after="0"/>
        <w:jc w:val="both"/>
        <w:rPr>
          <w:rFonts w:ascii="Arial" w:hAnsi="Arial" w:cs="Arial"/>
        </w:rPr>
      </w:pPr>
      <w:r w:rsidRPr="00C827C3">
        <w:rPr>
          <w:rFonts w:ascii="Arial" w:hAnsi="Arial" w:cs="Arial"/>
        </w:rPr>
        <w:lastRenderedPageBreak/>
        <w:t xml:space="preserve">4. </w:t>
      </w:r>
      <w:r w:rsidR="00B01FCD" w:rsidRPr="00C827C3">
        <w:rPr>
          <w:rFonts w:ascii="Arial" w:hAnsi="Arial" w:cs="Arial"/>
        </w:rPr>
        <w:t>Conclusion</w:t>
      </w:r>
    </w:p>
    <w:p w14:paraId="26B6422A" w14:textId="77777777" w:rsidR="00790ADA" w:rsidRPr="00C827C3" w:rsidRDefault="00790ADA" w:rsidP="00441B6F">
      <w:pPr>
        <w:pStyle w:val="ConcHead"/>
        <w:spacing w:after="0"/>
        <w:jc w:val="both"/>
        <w:rPr>
          <w:rFonts w:ascii="Arial" w:hAnsi="Arial" w:cs="Arial"/>
        </w:rPr>
      </w:pPr>
    </w:p>
    <w:p w14:paraId="67EDF148" w14:textId="77777777" w:rsidR="00BF2D8C" w:rsidRDefault="00BF2D8C" w:rsidP="00BF2D8C">
      <w:pPr>
        <w:spacing w:before="100" w:beforeAutospacing="1" w:after="100" w:afterAutospacing="1"/>
        <w:rPr>
          <w:rFonts w:ascii="Times New Roman" w:hAnsi="Times New Roman"/>
          <w:sz w:val="24"/>
          <w:szCs w:val="24"/>
        </w:rPr>
      </w:pPr>
      <w:r w:rsidRPr="00F36FC8">
        <w:rPr>
          <w:rFonts w:ascii="Times New Roman" w:hAnsi="Times New Roman"/>
          <w:sz w:val="24"/>
          <w:szCs w:val="24"/>
        </w:rPr>
        <w:t>Grover’s Algorithm remains a central contribution to quantum computing because it demonstrates a clear theoretical improvement over classical linear search for unstructured problems. By using quantum superposition, oracle-based marking, diffusion operations, and amplitude amplification, the algorithm increases the probability of identifying a target solution with O(√N) query complexity rather than O(N). This quadratic speedup gives quantum search potential relevance in several computational domains, including information retrieval, optimization, cryptography, machine learning, bioinformatics, quantum chemistry, and materials science. The review shows that the importance of Grover’s Algorithm lies not only in database searching but also in its broader role as a quantum subroutine for problems that can be expressed as search tasks. Nevertheless, practical use is still limited by hardware noise, decoherence, restricted qubit numbers, error rates, and the complexity of constructing suitable quantum oracles. These limitations mean that the algorithm currently has greater theoretical and experimental significance than immediate large-scale industrial applicability. Continued development in fault-tolerant quantum computing, quantum error correction, and hybrid quantum-classical systems may improve the feasibility of future implementations. Therefore, Grover’s Algorithm should be regarded as a foundational model for understanding quantum advantage and as a promising direction for future computational research.</w:t>
      </w:r>
    </w:p>
    <w:p w14:paraId="4B0D82C4" w14:textId="68014002" w:rsidR="00BF2D8C" w:rsidRPr="00F36FC8" w:rsidRDefault="00BF2D8C" w:rsidP="00BF2D8C">
      <w:pPr>
        <w:spacing w:before="100" w:beforeAutospacing="1" w:after="100" w:afterAutospacing="1"/>
        <w:rPr>
          <w:rFonts w:ascii="Times New Roman" w:hAnsi="Times New Roman"/>
          <w:sz w:val="24"/>
          <w:szCs w:val="24"/>
        </w:rPr>
      </w:pPr>
      <w:r w:rsidRPr="00F36FC8">
        <w:rPr>
          <w:rFonts w:ascii="Times New Roman" w:hAnsi="Times New Roman"/>
          <w:b/>
          <w:bCs/>
          <w:sz w:val="36"/>
          <w:szCs w:val="36"/>
        </w:rPr>
        <w:t>Limitation</w:t>
      </w:r>
    </w:p>
    <w:p w14:paraId="47239DFF" w14:textId="77777777" w:rsidR="00BF2D8C" w:rsidRPr="00F36FC8" w:rsidRDefault="00BF2D8C" w:rsidP="00BF2D8C">
      <w:pPr>
        <w:spacing w:before="100" w:beforeAutospacing="1" w:after="100" w:afterAutospacing="1"/>
        <w:rPr>
          <w:rFonts w:ascii="Times New Roman" w:hAnsi="Times New Roman"/>
          <w:sz w:val="24"/>
          <w:szCs w:val="24"/>
        </w:rPr>
      </w:pPr>
      <w:r w:rsidRPr="00F36FC8">
        <w:rPr>
          <w:rFonts w:ascii="Times New Roman" w:hAnsi="Times New Roman"/>
          <w:sz w:val="24"/>
          <w:szCs w:val="24"/>
        </w:rPr>
        <w:t>This review has several limitations. First, the discussion is based on selected literature related to quantum search and Grover’s Algorithm, and the manuscript does not include a quantitative meta-analysis or experimental implementation. Therefore, the conclusions are primarily theoretical and interpretive. Second, the review focuses mainly on the general principles, computational performance, and potential applications of Grover’s Algorithm, while detailed circuit-level implementations, oracle construction strategies, and hardware-specific benchmarking are not examined in depth. Third, many proposed applications of quantum search remain dependent on future improvements in quantum hardware, error correction, qubit scalability, and noise reduction. As a result, the practical relevance of Grover’s Algorithm for large-scale real-world problems should be interpreted with caution. Finally, the review does not compare all available quantum search variants or hybrid quantum-classical approaches in detail. Future studies should include systematic database search procedures, comparative performance analysis, and experimental validation using available quantum computing platforms.</w:t>
      </w:r>
    </w:p>
    <w:p w14:paraId="13722AE8" w14:textId="77777777" w:rsidR="00315186" w:rsidRPr="00C827C3" w:rsidRDefault="00315186" w:rsidP="00441B6F"/>
    <w:p w14:paraId="1DE4B5F0" w14:textId="77777777" w:rsidR="00860000" w:rsidRPr="00C827C3" w:rsidRDefault="00860000" w:rsidP="00441B6F">
      <w:pPr>
        <w:pStyle w:val="ReferHead"/>
        <w:spacing w:after="0"/>
        <w:jc w:val="both"/>
        <w:rPr>
          <w:rFonts w:ascii="Arial" w:hAnsi="Arial" w:cs="Arial"/>
          <w:bCs/>
        </w:rPr>
      </w:pPr>
      <w:r w:rsidRPr="00C827C3">
        <w:rPr>
          <w:rFonts w:ascii="Arial" w:hAnsi="Arial" w:cs="Arial"/>
          <w:bCs/>
        </w:rPr>
        <w:t>Competing interests</w:t>
      </w:r>
    </w:p>
    <w:p w14:paraId="6A247FBE" w14:textId="77777777" w:rsidR="00860000" w:rsidRPr="00C827C3" w:rsidRDefault="00860000" w:rsidP="00441B6F">
      <w:pPr>
        <w:pStyle w:val="ReferHead"/>
        <w:spacing w:after="0"/>
        <w:jc w:val="both"/>
        <w:rPr>
          <w:rFonts w:ascii="Arial" w:hAnsi="Arial" w:cs="Arial"/>
        </w:rPr>
      </w:pPr>
    </w:p>
    <w:p w14:paraId="154587C6" w14:textId="77777777" w:rsidR="00371FB6" w:rsidRDefault="005C3C61" w:rsidP="00441B6F">
      <w:pPr>
        <w:pStyle w:val="ReferHead"/>
        <w:spacing w:after="0"/>
        <w:jc w:val="both"/>
        <w:rPr>
          <w:rFonts w:ascii="Arial" w:hAnsi="Arial" w:cs="Arial"/>
          <w:b w:val="0"/>
          <w:caps w:val="0"/>
          <w:sz w:val="20"/>
        </w:rPr>
      </w:pPr>
      <w:r w:rsidRPr="005C3C61">
        <w:rPr>
          <w:rFonts w:ascii="Arial" w:hAnsi="Arial" w:cs="Arial"/>
          <w:b w:val="0"/>
          <w:caps w:val="0"/>
          <w:sz w:val="20"/>
        </w:rPr>
        <w:t>The authors declare that there are no financial, personal, institutional, or other competing interests that could have influenced the work reported in this manuscript. The authors have no conflicts of interest regarding the publication of this paper.</w:t>
      </w:r>
    </w:p>
    <w:p w14:paraId="2776720D" w14:textId="77777777" w:rsidR="005C3C61" w:rsidRPr="00C827C3" w:rsidRDefault="005C3C61" w:rsidP="00441B6F">
      <w:pPr>
        <w:pStyle w:val="ReferHead"/>
        <w:spacing w:after="0"/>
        <w:jc w:val="both"/>
        <w:rPr>
          <w:rFonts w:ascii="Arial" w:hAnsi="Arial" w:cs="Arial"/>
          <w:b w:val="0"/>
          <w:caps w:val="0"/>
          <w:sz w:val="20"/>
        </w:rPr>
      </w:pPr>
    </w:p>
    <w:p w14:paraId="61E6D53D" w14:textId="77777777" w:rsidR="00860000" w:rsidRPr="00C827C3" w:rsidRDefault="00860000" w:rsidP="00441B6F">
      <w:pPr>
        <w:pStyle w:val="ReferHead"/>
        <w:spacing w:after="0"/>
        <w:jc w:val="both"/>
        <w:rPr>
          <w:rFonts w:ascii="Arial" w:hAnsi="Arial" w:cs="Arial"/>
        </w:rPr>
      </w:pPr>
    </w:p>
    <w:p w14:paraId="6F8F7FBE" w14:textId="77777777" w:rsidR="00B01FCD" w:rsidRPr="00C827C3" w:rsidRDefault="00B01FCD" w:rsidP="00441B6F">
      <w:pPr>
        <w:pStyle w:val="ReferHead"/>
        <w:spacing w:after="0"/>
        <w:jc w:val="both"/>
        <w:rPr>
          <w:rFonts w:ascii="Arial" w:hAnsi="Arial" w:cs="Arial"/>
        </w:rPr>
      </w:pPr>
      <w:r w:rsidRPr="00C827C3">
        <w:rPr>
          <w:rFonts w:ascii="Arial" w:hAnsi="Arial" w:cs="Arial"/>
        </w:rPr>
        <w:t>References</w:t>
      </w:r>
    </w:p>
    <w:p w14:paraId="6F249328" w14:textId="77777777" w:rsidR="004F58B8" w:rsidRDefault="004F58B8" w:rsidP="005E60CE">
      <w:pPr>
        <w:ind w:left="993" w:hanging="993"/>
        <w:rPr>
          <w:rFonts w:ascii="Arial" w:hAnsi="Arial" w:cs="Arial"/>
          <w:lang w:eastAsia="id-ID"/>
        </w:rPr>
      </w:pPr>
    </w:p>
    <w:p w14:paraId="692E5E8A" w14:textId="77777777" w:rsidR="004F58B8" w:rsidRDefault="004F58B8" w:rsidP="005E60CE">
      <w:pPr>
        <w:ind w:left="993" w:hanging="993"/>
        <w:rPr>
          <w:rFonts w:ascii="Arial" w:hAnsi="Arial" w:cs="Arial"/>
          <w:lang w:eastAsia="id-ID"/>
        </w:rPr>
      </w:pPr>
      <w:r w:rsidRPr="004F58B8">
        <w:rPr>
          <w:rFonts w:ascii="Arial" w:hAnsi="Arial" w:cs="Arial"/>
          <w:lang w:eastAsia="id-ID"/>
        </w:rPr>
        <w:t>Acharya, R., et al. (2024). Quantum Error Correction Below the Surface Code Threshold. Nature.</w:t>
      </w:r>
    </w:p>
    <w:p w14:paraId="32EDBB76" w14:textId="77777777" w:rsidR="004F58B8" w:rsidRDefault="004F58B8" w:rsidP="005E60CE">
      <w:pPr>
        <w:ind w:left="993" w:hanging="993"/>
        <w:rPr>
          <w:rFonts w:ascii="Arial" w:hAnsi="Arial" w:cs="Arial"/>
          <w:lang w:eastAsia="id-ID"/>
        </w:rPr>
      </w:pPr>
      <w:r w:rsidRPr="004F58B8">
        <w:rPr>
          <w:rFonts w:ascii="Arial" w:hAnsi="Arial" w:cs="Arial"/>
          <w:lang w:eastAsia="id-ID"/>
        </w:rPr>
        <w:t xml:space="preserve">Bauer, B., </w:t>
      </w:r>
      <w:proofErr w:type="spellStart"/>
      <w:r w:rsidRPr="004F58B8">
        <w:rPr>
          <w:rFonts w:ascii="Arial" w:hAnsi="Arial" w:cs="Arial"/>
          <w:lang w:eastAsia="id-ID"/>
        </w:rPr>
        <w:t>Bravyi</w:t>
      </w:r>
      <w:proofErr w:type="spellEnd"/>
      <w:r w:rsidRPr="004F58B8">
        <w:rPr>
          <w:rFonts w:ascii="Arial" w:hAnsi="Arial" w:cs="Arial"/>
          <w:lang w:eastAsia="id-ID"/>
        </w:rPr>
        <w:t>, S., Motta, M., &amp; Chan, G.K.L. (2020). Quantum Algorithms for Quantum Chemistry and Materials Science. Chemical Reviews, 120, 12685–12717.</w:t>
      </w:r>
    </w:p>
    <w:p w14:paraId="653D63D9" w14:textId="77777777" w:rsidR="005E60CE" w:rsidRPr="004F58B8" w:rsidRDefault="005E60CE" w:rsidP="005E60CE">
      <w:pPr>
        <w:ind w:left="993" w:hanging="993"/>
        <w:rPr>
          <w:rFonts w:ascii="Arial" w:hAnsi="Arial" w:cs="Arial"/>
          <w:lang w:val="id-ID" w:eastAsia="id-ID"/>
        </w:rPr>
      </w:pPr>
      <w:r w:rsidRPr="005E60CE">
        <w:rPr>
          <w:rFonts w:ascii="Arial" w:hAnsi="Arial" w:cs="Arial"/>
          <w:lang w:eastAsia="id-ID"/>
        </w:rPr>
        <w:lastRenderedPageBreak/>
        <w:t>Bharti, K., Cervera-</w:t>
      </w:r>
      <w:proofErr w:type="spellStart"/>
      <w:r w:rsidRPr="005E60CE">
        <w:rPr>
          <w:rFonts w:ascii="Arial" w:hAnsi="Arial" w:cs="Arial"/>
          <w:lang w:eastAsia="id-ID"/>
        </w:rPr>
        <w:t>Lierta</w:t>
      </w:r>
      <w:proofErr w:type="spellEnd"/>
      <w:r w:rsidRPr="005E60CE">
        <w:rPr>
          <w:rFonts w:ascii="Arial" w:hAnsi="Arial" w:cs="Arial"/>
          <w:lang w:eastAsia="id-ID"/>
        </w:rPr>
        <w:t>, A., Kyaw, T.H., Haug</w:t>
      </w:r>
      <w:r w:rsidRPr="005E60CE">
        <w:rPr>
          <w:rFonts w:ascii="Arial" w:hAnsi="Arial" w:cs="Arial"/>
          <w:lang w:val="id-ID" w:eastAsia="id-ID"/>
        </w:rPr>
        <w:t xml:space="preserve">, T., </w:t>
      </w:r>
      <w:r w:rsidRPr="005E60CE">
        <w:rPr>
          <w:rFonts w:ascii="Arial" w:hAnsi="Arial" w:cs="Arial"/>
          <w:lang w:eastAsia="id-ID"/>
        </w:rPr>
        <w:t xml:space="preserve">Alperin-Lea, </w:t>
      </w:r>
      <w:r w:rsidRPr="005E60CE">
        <w:rPr>
          <w:rFonts w:ascii="Arial" w:hAnsi="Arial" w:cs="Arial"/>
          <w:lang w:val="id-ID" w:eastAsia="id-ID"/>
        </w:rPr>
        <w:t xml:space="preserve">S., </w:t>
      </w:r>
      <w:r w:rsidRPr="005E60CE">
        <w:rPr>
          <w:rFonts w:ascii="Arial" w:hAnsi="Arial" w:cs="Arial"/>
          <w:lang w:eastAsia="id-ID"/>
        </w:rPr>
        <w:t>Anand</w:t>
      </w:r>
      <w:r w:rsidRPr="005E60CE">
        <w:rPr>
          <w:rFonts w:ascii="Arial" w:hAnsi="Arial" w:cs="Arial"/>
          <w:lang w:val="id-ID" w:eastAsia="id-ID"/>
        </w:rPr>
        <w:t xml:space="preserve">, A., </w:t>
      </w:r>
      <w:proofErr w:type="spellStart"/>
      <w:r w:rsidRPr="005E60CE">
        <w:rPr>
          <w:rFonts w:ascii="Arial" w:hAnsi="Arial" w:cs="Arial"/>
          <w:lang w:eastAsia="id-ID"/>
        </w:rPr>
        <w:t>Degroote</w:t>
      </w:r>
      <w:proofErr w:type="spellEnd"/>
      <w:r w:rsidRPr="005E60CE">
        <w:rPr>
          <w:rFonts w:ascii="Arial" w:hAnsi="Arial" w:cs="Arial"/>
          <w:lang w:val="id-ID" w:eastAsia="id-ID"/>
        </w:rPr>
        <w:t xml:space="preserve">, M., </w:t>
      </w:r>
      <w:r w:rsidRPr="005E60CE">
        <w:rPr>
          <w:rFonts w:ascii="Arial" w:hAnsi="Arial" w:cs="Arial"/>
          <w:lang w:eastAsia="id-ID"/>
        </w:rPr>
        <w:t xml:space="preserve"> Heimonen,</w:t>
      </w:r>
      <w:r w:rsidRPr="005E60CE">
        <w:rPr>
          <w:rFonts w:ascii="Arial" w:hAnsi="Arial" w:cs="Arial"/>
          <w:lang w:val="id-ID" w:eastAsia="id-ID"/>
        </w:rPr>
        <w:t xml:space="preserve"> H., </w:t>
      </w:r>
      <w:r w:rsidRPr="005E60CE">
        <w:rPr>
          <w:rFonts w:ascii="Arial" w:hAnsi="Arial" w:cs="Arial"/>
          <w:lang w:eastAsia="id-ID"/>
        </w:rPr>
        <w:t xml:space="preserve"> Kottmann</w:t>
      </w:r>
      <w:r w:rsidRPr="005E60CE">
        <w:rPr>
          <w:rFonts w:ascii="Arial" w:hAnsi="Arial" w:cs="Arial"/>
          <w:lang w:val="id-ID" w:eastAsia="id-ID"/>
        </w:rPr>
        <w:t xml:space="preserve">, JS., </w:t>
      </w:r>
      <w:r w:rsidRPr="005E60CE">
        <w:rPr>
          <w:rFonts w:ascii="Arial" w:hAnsi="Arial" w:cs="Arial"/>
          <w:lang w:eastAsia="id-ID"/>
        </w:rPr>
        <w:t xml:space="preserve"> Menke </w:t>
      </w:r>
      <w:r w:rsidRPr="005E60CE">
        <w:rPr>
          <w:rFonts w:ascii="Arial" w:hAnsi="Arial" w:cs="Arial"/>
          <w:lang w:val="id-ID" w:eastAsia="id-ID"/>
        </w:rPr>
        <w:t xml:space="preserve">T., Wai-Keong M., Sim S., Kwek L., Gizic AA., </w:t>
      </w:r>
      <w:r w:rsidRPr="005E60CE">
        <w:rPr>
          <w:rFonts w:ascii="Arial" w:hAnsi="Arial" w:cs="Arial"/>
          <w:lang w:eastAsia="id-ID"/>
        </w:rPr>
        <w:t xml:space="preserve">(2022). </w:t>
      </w:r>
      <w:r w:rsidRPr="005E60CE">
        <w:rPr>
          <w:rFonts w:ascii="Arial" w:hAnsi="Arial" w:cs="Arial"/>
          <w:i/>
          <w:iCs/>
          <w:lang w:eastAsia="id-ID"/>
        </w:rPr>
        <w:t xml:space="preserve">Noisy </w:t>
      </w:r>
      <w:r w:rsidRPr="004F58B8">
        <w:rPr>
          <w:rFonts w:ascii="Arial" w:hAnsi="Arial" w:cs="Arial"/>
          <w:i/>
          <w:iCs/>
          <w:lang w:eastAsia="id-ID"/>
        </w:rPr>
        <w:t>Intermediate-Scale Quantum Algorithms</w:t>
      </w:r>
      <w:r w:rsidRPr="004F58B8">
        <w:rPr>
          <w:rFonts w:ascii="Arial" w:hAnsi="Arial" w:cs="Arial"/>
          <w:lang w:eastAsia="id-ID"/>
        </w:rPr>
        <w:t>. Reviews of Modern Physics, 94, 015004.</w:t>
      </w:r>
      <w:r w:rsidRPr="004F58B8">
        <w:rPr>
          <w:rFonts w:ascii="Arial" w:hAnsi="Arial" w:cs="Arial"/>
          <w:lang w:val="id-ID" w:eastAsia="id-ID"/>
        </w:rPr>
        <w:t xml:space="preserve"> DOI: </w:t>
      </w:r>
      <w:r w:rsidR="004F58B8" w:rsidRPr="004F58B8">
        <w:rPr>
          <w:rFonts w:ascii="Arial" w:hAnsi="Arial" w:cs="Arial"/>
          <w:lang w:val="id-ID" w:eastAsia="id-ID"/>
        </w:rPr>
        <w:fldChar w:fldCharType="begin"/>
      </w:r>
      <w:r w:rsidR="004F58B8" w:rsidRPr="004F58B8">
        <w:rPr>
          <w:rFonts w:ascii="Arial" w:hAnsi="Arial" w:cs="Arial"/>
          <w:lang w:val="id-ID" w:eastAsia="id-ID"/>
        </w:rPr>
        <w:instrText xml:space="preserve"> HYPERLINK "https://doi.org/10.1103/RevModPhys.94.015004" </w:instrText>
      </w:r>
      <w:r w:rsidR="004F58B8" w:rsidRPr="004F58B8">
        <w:rPr>
          <w:rFonts w:ascii="Arial" w:hAnsi="Arial" w:cs="Arial"/>
          <w:lang w:val="id-ID" w:eastAsia="id-ID"/>
        </w:rPr>
      </w:r>
      <w:r w:rsidR="004F58B8" w:rsidRPr="004F58B8">
        <w:rPr>
          <w:rFonts w:ascii="Arial" w:hAnsi="Arial" w:cs="Arial"/>
          <w:lang w:val="id-ID" w:eastAsia="id-ID"/>
        </w:rPr>
        <w:fldChar w:fldCharType="separate"/>
      </w:r>
      <w:r w:rsidR="004F58B8" w:rsidRPr="004F58B8">
        <w:rPr>
          <w:rStyle w:val="Hyperlink"/>
          <w:rFonts w:ascii="Arial" w:hAnsi="Arial" w:cs="Arial"/>
          <w:color w:val="auto"/>
          <w:lang w:val="id-ID" w:eastAsia="id-ID"/>
        </w:rPr>
        <w:t>https://doi.org/10.1103/RevModPhys.94.015004</w:t>
      </w:r>
      <w:r w:rsidR="004F58B8" w:rsidRPr="004F58B8">
        <w:rPr>
          <w:rFonts w:ascii="Arial" w:hAnsi="Arial" w:cs="Arial"/>
          <w:lang w:val="id-ID" w:eastAsia="id-ID"/>
        </w:rPr>
        <w:fldChar w:fldCharType="end"/>
      </w:r>
    </w:p>
    <w:p w14:paraId="7F2C6EB2" w14:textId="77777777" w:rsidR="004F58B8" w:rsidRPr="004F58B8" w:rsidRDefault="004F58B8" w:rsidP="005E60CE">
      <w:pPr>
        <w:ind w:left="993" w:hanging="993"/>
        <w:rPr>
          <w:rFonts w:ascii="Arial" w:hAnsi="Arial" w:cs="Arial"/>
          <w:lang w:eastAsia="id-ID"/>
        </w:rPr>
      </w:pPr>
      <w:proofErr w:type="spellStart"/>
      <w:r w:rsidRPr="004F58B8">
        <w:rPr>
          <w:rFonts w:ascii="Arial" w:hAnsi="Arial" w:cs="Arial"/>
          <w:lang w:eastAsia="id-ID"/>
        </w:rPr>
        <w:t>Bluvstein</w:t>
      </w:r>
      <w:proofErr w:type="spellEnd"/>
      <w:r w:rsidRPr="004F58B8">
        <w:rPr>
          <w:rFonts w:ascii="Arial" w:hAnsi="Arial" w:cs="Arial"/>
          <w:lang w:eastAsia="id-ID"/>
        </w:rPr>
        <w:t>, D., Evered, S., Geim, A., et al. (2024). Logical Quantum Processor Based on Neutral Atoms. Nature.</w:t>
      </w:r>
    </w:p>
    <w:p w14:paraId="669F8DF6" w14:textId="77777777" w:rsidR="00C827C3" w:rsidRPr="00C827C3" w:rsidRDefault="00C827C3" w:rsidP="005E60CE">
      <w:pPr>
        <w:ind w:left="851" w:hanging="851"/>
        <w:jc w:val="both"/>
        <w:outlineLvl w:val="1"/>
        <w:rPr>
          <w:rFonts w:ascii="Arial" w:hAnsi="Arial" w:cs="Arial"/>
          <w:lang w:eastAsia="id-ID"/>
        </w:rPr>
      </w:pPr>
      <w:r w:rsidRPr="00C827C3">
        <w:rPr>
          <w:rFonts w:ascii="Arial" w:hAnsi="Arial" w:cs="Arial"/>
          <w:lang w:eastAsia="id-ID"/>
        </w:rPr>
        <w:t xml:space="preserve">Boyer, M., Brassard, G., Høyer, P., &amp; Tapp, A. (1998). Tight bounds on quantum searching. </w:t>
      </w:r>
      <w:proofErr w:type="spellStart"/>
      <w:r w:rsidRPr="00C827C3">
        <w:rPr>
          <w:rFonts w:ascii="Arial" w:hAnsi="Arial" w:cs="Arial"/>
          <w:i/>
          <w:iCs/>
          <w:lang w:eastAsia="id-ID"/>
        </w:rPr>
        <w:t>Fortschritte</w:t>
      </w:r>
      <w:proofErr w:type="spellEnd"/>
      <w:r w:rsidRPr="00C827C3">
        <w:rPr>
          <w:rFonts w:ascii="Arial" w:hAnsi="Arial" w:cs="Arial"/>
          <w:i/>
          <w:iCs/>
          <w:lang w:eastAsia="id-ID"/>
        </w:rPr>
        <w:t xml:space="preserve"> der </w:t>
      </w:r>
      <w:proofErr w:type="spellStart"/>
      <w:r w:rsidRPr="00C827C3">
        <w:rPr>
          <w:rFonts w:ascii="Arial" w:hAnsi="Arial" w:cs="Arial"/>
          <w:i/>
          <w:iCs/>
          <w:lang w:eastAsia="id-ID"/>
        </w:rPr>
        <w:t>Physik</w:t>
      </w:r>
      <w:proofErr w:type="spellEnd"/>
      <w:r w:rsidRPr="00C827C3">
        <w:rPr>
          <w:rFonts w:ascii="Arial" w:hAnsi="Arial" w:cs="Arial"/>
          <w:lang w:eastAsia="id-ID"/>
        </w:rPr>
        <w:t>, 46(4–5), 493–505. (</w:t>
      </w:r>
      <w:hyperlink r:id="rId15" w:history="1">
        <w:r w:rsidRPr="00C827C3">
          <w:rPr>
            <w:rStyle w:val="Hyperlink"/>
            <w:rFonts w:ascii="Arial" w:hAnsi="Arial" w:cs="Arial"/>
            <w:color w:val="auto"/>
            <w:lang w:eastAsia="id-ID"/>
          </w:rPr>
          <w:t>https://onlinelibrary.wiley.com/doi/10.1002/(SICI)1521-3978(199806)46:4/5%3C493::AID-PROP493%3E3.0.CO;2-P</w:t>
        </w:r>
      </w:hyperlink>
      <w:r w:rsidRPr="00C827C3">
        <w:rPr>
          <w:rFonts w:ascii="Arial" w:hAnsi="Arial" w:cs="Arial"/>
          <w:lang w:eastAsia="id-ID"/>
        </w:rPr>
        <w:t xml:space="preserve">, </w:t>
      </w:r>
      <w:hyperlink r:id="rId16" w:anchor="fullTextFileContent" w:history="1">
        <w:r w:rsidRPr="00C827C3">
          <w:rPr>
            <w:rStyle w:val="Hyperlink"/>
            <w:rFonts w:ascii="Arial" w:hAnsi="Arial" w:cs="Arial"/>
            <w:color w:val="auto"/>
            <w:lang w:eastAsia="id-ID"/>
          </w:rPr>
          <w:t>https://www.researchgate.net/publication/227992557_Tight_Bounds_on_Quantum_Searching#fullTextFileContent</w:t>
        </w:r>
      </w:hyperlink>
      <w:r w:rsidRPr="00C827C3">
        <w:rPr>
          <w:rFonts w:ascii="Arial" w:hAnsi="Arial" w:cs="Arial"/>
          <w:lang w:eastAsia="id-ID"/>
        </w:rPr>
        <w:t>).</w:t>
      </w:r>
    </w:p>
    <w:p w14:paraId="1215F468" w14:textId="77777777" w:rsidR="00C827C3" w:rsidRDefault="00C827C3" w:rsidP="00C827C3">
      <w:pPr>
        <w:ind w:left="851" w:hanging="851"/>
        <w:jc w:val="both"/>
        <w:rPr>
          <w:rFonts w:ascii="Arial" w:hAnsi="Arial" w:cs="Arial"/>
          <w:lang w:eastAsia="id-ID"/>
        </w:rPr>
      </w:pPr>
      <w:r w:rsidRPr="00C827C3">
        <w:rPr>
          <w:rFonts w:ascii="Arial" w:hAnsi="Arial" w:cs="Arial"/>
          <w:lang w:eastAsia="id-ID"/>
        </w:rPr>
        <w:t xml:space="preserve">Brassard, G., Høyer, P., &amp; Tapp, A. (1998). Quantum cryptanalysis of hash and claw-free functions. </w:t>
      </w:r>
      <w:r w:rsidRPr="00C827C3">
        <w:rPr>
          <w:rFonts w:ascii="Arial" w:hAnsi="Arial" w:cs="Arial"/>
          <w:i/>
          <w:iCs/>
          <w:lang w:eastAsia="id-ID"/>
        </w:rPr>
        <w:t>Proceedings of the 3rd Latin American Symposium on Theoretical Informatics</w:t>
      </w:r>
      <w:r w:rsidRPr="00C827C3">
        <w:rPr>
          <w:rFonts w:ascii="Arial" w:hAnsi="Arial" w:cs="Arial"/>
          <w:lang w:eastAsia="id-ID"/>
        </w:rPr>
        <w:t>, 163–169. (</w:t>
      </w:r>
      <w:hyperlink r:id="rId17" w:history="1">
        <w:r w:rsidRPr="00C827C3">
          <w:rPr>
            <w:rStyle w:val="Hyperlink"/>
            <w:rFonts w:ascii="Arial" w:hAnsi="Arial" w:cs="Arial"/>
            <w:color w:val="auto"/>
            <w:lang w:eastAsia="id-ID"/>
          </w:rPr>
          <w:t>https://scispace.com/pdf/quantum-cryptanalysis-of-hash-and-claw-free-functions-1oht4ry8o6.pdf</w:t>
        </w:r>
      </w:hyperlink>
      <w:r w:rsidRPr="00C827C3">
        <w:rPr>
          <w:rFonts w:ascii="Arial" w:hAnsi="Arial" w:cs="Arial"/>
          <w:lang w:eastAsia="id-ID"/>
        </w:rPr>
        <w:t xml:space="preserve">, </w:t>
      </w:r>
      <w:hyperlink r:id="rId18" w:history="1">
        <w:r w:rsidRPr="00C827C3">
          <w:rPr>
            <w:rStyle w:val="Hyperlink"/>
            <w:rFonts w:ascii="Arial" w:hAnsi="Arial" w:cs="Arial"/>
            <w:color w:val="auto"/>
            <w:lang w:eastAsia="id-ID"/>
          </w:rPr>
          <w:t>https://scispace.com/papers/quantum-cryptanalysis-of-hash-and-claw-free-functions-1oht4ry8o6</w:t>
        </w:r>
      </w:hyperlink>
      <w:r w:rsidRPr="00C827C3">
        <w:rPr>
          <w:rFonts w:ascii="Arial" w:hAnsi="Arial" w:cs="Arial"/>
          <w:lang w:eastAsia="id-ID"/>
        </w:rPr>
        <w:t xml:space="preserve">, </w:t>
      </w:r>
      <w:hyperlink r:id="rId19" w:history="1">
        <w:r w:rsidRPr="00C827C3">
          <w:rPr>
            <w:rStyle w:val="Hyperlink"/>
            <w:rFonts w:ascii="Arial" w:hAnsi="Arial" w:cs="Arial"/>
            <w:color w:val="auto"/>
            <w:lang w:eastAsia="id-ID"/>
          </w:rPr>
          <w:t>https://www.academia.edu/110170289/Quantum_cryptanalysis_of_hash_and_claw_free_functions</w:t>
        </w:r>
      </w:hyperlink>
      <w:r w:rsidRPr="00C827C3">
        <w:rPr>
          <w:rFonts w:ascii="Arial" w:hAnsi="Arial" w:cs="Arial"/>
          <w:lang w:eastAsia="id-ID"/>
        </w:rPr>
        <w:t>).</w:t>
      </w:r>
    </w:p>
    <w:p w14:paraId="6F4DEBAE" w14:textId="77777777" w:rsidR="00115086" w:rsidRDefault="00805E51" w:rsidP="00C827C3">
      <w:pPr>
        <w:ind w:left="851" w:hanging="851"/>
        <w:jc w:val="both"/>
        <w:rPr>
          <w:rFonts w:ascii="Arial" w:hAnsi="Arial" w:cs="Arial"/>
          <w:lang w:val="id-ID" w:eastAsia="id-ID"/>
        </w:rPr>
      </w:pPr>
      <w:r w:rsidRPr="00805E51">
        <w:rPr>
          <w:rFonts w:ascii="Arial" w:hAnsi="Arial" w:cs="Arial"/>
          <w:lang w:eastAsia="id-ID"/>
        </w:rPr>
        <w:t xml:space="preserve">Cerezo, M., Arrasmith, A., </w:t>
      </w:r>
      <w:proofErr w:type="spellStart"/>
      <w:r w:rsidRPr="00805E51">
        <w:rPr>
          <w:rFonts w:ascii="Arial" w:hAnsi="Arial" w:cs="Arial"/>
          <w:lang w:eastAsia="id-ID"/>
        </w:rPr>
        <w:t>Babbush</w:t>
      </w:r>
      <w:proofErr w:type="spellEnd"/>
      <w:r w:rsidRPr="00805E51">
        <w:rPr>
          <w:rFonts w:ascii="Arial" w:hAnsi="Arial" w:cs="Arial"/>
          <w:lang w:eastAsia="id-ID"/>
        </w:rPr>
        <w:t xml:space="preserve">, R., Charles , S. B, endo, S., Fujii, K.,  </w:t>
      </w:r>
      <w:proofErr w:type="spellStart"/>
      <w:r w:rsidRPr="00805E51">
        <w:rPr>
          <w:rFonts w:ascii="Arial" w:hAnsi="Arial" w:cs="Arial"/>
          <w:lang w:eastAsia="id-ID"/>
        </w:rPr>
        <w:t>Mcclean</w:t>
      </w:r>
      <w:proofErr w:type="spellEnd"/>
      <w:r w:rsidRPr="00805E51">
        <w:rPr>
          <w:rFonts w:ascii="Arial" w:hAnsi="Arial" w:cs="Arial"/>
          <w:lang w:eastAsia="id-ID"/>
        </w:rPr>
        <w:t xml:space="preserve">, J.R.,  Mitarai , K., Yuan  Xiao, </w:t>
      </w:r>
      <w:proofErr w:type="spellStart"/>
      <w:r w:rsidRPr="00805E51">
        <w:rPr>
          <w:rFonts w:ascii="Arial" w:hAnsi="Arial" w:cs="Arial"/>
          <w:lang w:eastAsia="id-ID"/>
        </w:rPr>
        <w:t>Cincio</w:t>
      </w:r>
      <w:proofErr w:type="spellEnd"/>
      <w:r w:rsidRPr="00805E51">
        <w:rPr>
          <w:rFonts w:ascii="Arial" w:hAnsi="Arial" w:cs="Arial"/>
          <w:lang w:eastAsia="id-ID"/>
        </w:rPr>
        <w:t xml:space="preserve">, L., Coles, </w:t>
      </w:r>
      <w:proofErr w:type="spellStart"/>
      <w:r w:rsidRPr="00805E51">
        <w:rPr>
          <w:rFonts w:ascii="Arial" w:hAnsi="Arial" w:cs="Arial"/>
          <w:lang w:eastAsia="id-ID"/>
        </w:rPr>
        <w:t>P.j.</w:t>
      </w:r>
      <w:proofErr w:type="spellEnd"/>
      <w:r w:rsidRPr="00805E51">
        <w:rPr>
          <w:rFonts w:ascii="Arial" w:hAnsi="Arial" w:cs="Arial"/>
          <w:lang w:eastAsia="id-ID"/>
        </w:rPr>
        <w:t>,  (2021). Variational Quantum Algorithms. Nature Reviews Physics, 3, 625–644. DOI:10.1038/s42254-021-00348-9</w:t>
      </w:r>
      <w:r>
        <w:rPr>
          <w:rFonts w:ascii="Arial" w:hAnsi="Arial" w:cs="Arial"/>
          <w:lang w:val="id-ID" w:eastAsia="id-ID"/>
        </w:rPr>
        <w:t>.</w:t>
      </w:r>
    </w:p>
    <w:p w14:paraId="1B57715E" w14:textId="77777777" w:rsidR="004F58B8" w:rsidRDefault="00115086" w:rsidP="00C827C3">
      <w:pPr>
        <w:ind w:left="851" w:hanging="851"/>
        <w:jc w:val="both"/>
        <w:rPr>
          <w:rFonts w:ascii="Arial" w:hAnsi="Arial" w:cs="Arial"/>
          <w:lang w:val="id-ID" w:eastAsia="id-ID"/>
        </w:rPr>
      </w:pPr>
      <w:r w:rsidRPr="00115086">
        <w:rPr>
          <w:rFonts w:ascii="Arial" w:hAnsi="Arial" w:cs="Arial"/>
          <w:lang w:val="id-ID" w:eastAsia="id-ID"/>
        </w:rPr>
        <w:t xml:space="preserve">Dalzell, A.M., </w:t>
      </w:r>
      <w:r>
        <w:rPr>
          <w:rFonts w:ascii="Arial" w:hAnsi="Arial" w:cs="Arial"/>
          <w:lang w:val="id-ID" w:eastAsia="id-ID"/>
        </w:rPr>
        <w:t xml:space="preserve">Aram Harrow, </w:t>
      </w:r>
      <w:r w:rsidRPr="00115086">
        <w:rPr>
          <w:rFonts w:ascii="Arial" w:hAnsi="Arial" w:cs="Arial"/>
          <w:lang w:val="id-ID" w:eastAsia="id-ID"/>
        </w:rPr>
        <w:t>Enshan</w:t>
      </w:r>
      <w:r>
        <w:rPr>
          <w:rFonts w:ascii="Arial" w:hAnsi="Arial" w:cs="Arial"/>
          <w:lang w:val="id-ID" w:eastAsia="id-ID"/>
        </w:rPr>
        <w:t xml:space="preserve"> D., </w:t>
      </w:r>
      <w:r w:rsidRPr="00115086">
        <w:rPr>
          <w:rFonts w:ascii="Arial" w:hAnsi="Arial" w:cs="Arial"/>
          <w:lang w:val="id-ID" w:eastAsia="id-ID"/>
        </w:rPr>
        <w:t xml:space="preserve"> Rolando L. La Placa (202</w:t>
      </w:r>
      <w:r>
        <w:rPr>
          <w:rFonts w:ascii="Arial" w:hAnsi="Arial" w:cs="Arial"/>
          <w:lang w:val="id-ID" w:eastAsia="id-ID"/>
        </w:rPr>
        <w:t>0</w:t>
      </w:r>
      <w:r w:rsidRPr="00115086">
        <w:rPr>
          <w:rFonts w:ascii="Arial" w:hAnsi="Arial" w:cs="Arial"/>
          <w:lang w:val="id-ID" w:eastAsia="id-ID"/>
        </w:rPr>
        <w:t xml:space="preserve">). How Many Qubits Are Needed for Quantum Computational Advantage? PRX Quantum, 4, 020501. DOI: 10.22331/q-2020-05-11-264. </w:t>
      </w:r>
    </w:p>
    <w:p w14:paraId="04A4E012" w14:textId="77777777" w:rsidR="00805E51" w:rsidRPr="00805E51" w:rsidRDefault="004F58B8" w:rsidP="00C827C3">
      <w:pPr>
        <w:ind w:left="851" w:hanging="851"/>
        <w:jc w:val="both"/>
        <w:rPr>
          <w:rFonts w:ascii="Arial" w:hAnsi="Arial" w:cs="Arial"/>
          <w:lang w:val="id-ID" w:eastAsia="id-ID"/>
        </w:rPr>
      </w:pPr>
      <w:r w:rsidRPr="004F58B8">
        <w:rPr>
          <w:rFonts w:ascii="Arial" w:hAnsi="Arial" w:cs="Arial"/>
          <w:lang w:val="id-ID" w:eastAsia="id-ID"/>
        </w:rPr>
        <w:t>Gilliam, A., Woerner, S., &amp; Gonciulea, C. (2021). Grover Adaptive Search for Constrained Polynomial Binary Optimization. Quantum Information Processing, 20, 129.</w:t>
      </w:r>
      <w:r w:rsidR="00805E51">
        <w:rPr>
          <w:rFonts w:ascii="Arial" w:hAnsi="Arial" w:cs="Arial"/>
          <w:lang w:val="id-ID" w:eastAsia="id-ID"/>
        </w:rPr>
        <w:t xml:space="preserve"> </w:t>
      </w:r>
    </w:p>
    <w:p w14:paraId="4434B980" w14:textId="77777777" w:rsidR="00C827C3" w:rsidRPr="00C827C3" w:rsidRDefault="00C827C3" w:rsidP="00C827C3">
      <w:pPr>
        <w:ind w:left="851" w:hanging="851"/>
        <w:jc w:val="both"/>
        <w:rPr>
          <w:rFonts w:ascii="Arial" w:hAnsi="Arial" w:cs="Arial"/>
          <w:lang w:eastAsia="id-ID"/>
        </w:rPr>
      </w:pPr>
      <w:r w:rsidRPr="00C827C3">
        <w:rPr>
          <w:rFonts w:ascii="Arial" w:hAnsi="Arial" w:cs="Arial"/>
          <w:lang w:eastAsia="id-ID"/>
        </w:rPr>
        <w:t xml:space="preserve">Grover, L. K. (1996). A fast quantum mechanical algorithm for database search. </w:t>
      </w:r>
      <w:r w:rsidRPr="00C827C3">
        <w:rPr>
          <w:rFonts w:ascii="Arial" w:hAnsi="Arial" w:cs="Arial"/>
          <w:i/>
          <w:iCs/>
          <w:lang w:eastAsia="id-ID"/>
        </w:rPr>
        <w:t>Proceedings of the 28th Annual ACM Symposium on Theory of Computing</w:t>
      </w:r>
      <w:r w:rsidRPr="00C827C3">
        <w:rPr>
          <w:rFonts w:ascii="Arial" w:hAnsi="Arial" w:cs="Arial"/>
          <w:lang w:eastAsia="id-ID"/>
        </w:rPr>
        <w:t>, 212–219. (</w:t>
      </w:r>
      <w:hyperlink r:id="rId20" w:history="1">
        <w:r w:rsidRPr="00C827C3">
          <w:rPr>
            <w:rStyle w:val="Hyperlink"/>
            <w:rFonts w:ascii="Arial" w:hAnsi="Arial" w:cs="Arial"/>
            <w:color w:val="auto"/>
            <w:lang w:eastAsia="id-ID"/>
          </w:rPr>
          <w:t>https://dl.acm.org/doi/epdf/10.1145/237814.237866</w:t>
        </w:r>
      </w:hyperlink>
      <w:r w:rsidRPr="00C827C3">
        <w:rPr>
          <w:rFonts w:ascii="Arial" w:hAnsi="Arial" w:cs="Arial"/>
          <w:lang w:eastAsia="id-ID"/>
        </w:rPr>
        <w:t>, )</w:t>
      </w:r>
    </w:p>
    <w:p w14:paraId="35BD4EB9" w14:textId="77777777" w:rsidR="00C827C3" w:rsidRPr="00C827C3" w:rsidRDefault="00C827C3" w:rsidP="00C827C3">
      <w:pPr>
        <w:ind w:left="851" w:hanging="851"/>
        <w:jc w:val="both"/>
        <w:rPr>
          <w:rFonts w:ascii="Arial" w:hAnsi="Arial" w:cs="Arial"/>
          <w:lang w:eastAsia="id-ID"/>
        </w:rPr>
      </w:pPr>
      <w:r w:rsidRPr="00C827C3">
        <w:rPr>
          <w:rFonts w:ascii="Arial" w:hAnsi="Arial" w:cs="Arial"/>
          <w:lang w:eastAsia="id-ID"/>
        </w:rPr>
        <w:t xml:space="preserve">Grover, L. K. (1997). Quantum mechanics helps in searching for a needle in a haystack. </w:t>
      </w:r>
      <w:r w:rsidRPr="00C827C3">
        <w:rPr>
          <w:rFonts w:ascii="Arial" w:hAnsi="Arial" w:cs="Arial"/>
          <w:i/>
          <w:iCs/>
          <w:lang w:eastAsia="id-ID"/>
        </w:rPr>
        <w:t>Physical Review Letters</w:t>
      </w:r>
      <w:r w:rsidRPr="00C827C3">
        <w:rPr>
          <w:rFonts w:ascii="Arial" w:hAnsi="Arial" w:cs="Arial"/>
          <w:lang w:eastAsia="id-ID"/>
        </w:rPr>
        <w:t>, 79(2), 325–328. (</w:t>
      </w:r>
      <w:hyperlink r:id="rId21" w:history="1">
        <w:r w:rsidRPr="00C827C3">
          <w:rPr>
            <w:rStyle w:val="Hyperlink"/>
            <w:rFonts w:ascii="Arial" w:hAnsi="Arial" w:cs="Arial"/>
            <w:color w:val="auto"/>
            <w:lang w:eastAsia="id-ID"/>
          </w:rPr>
          <w:t>https://www.academia.edu/47342269/Quantum_Mechanics_Helps_in_Searching_for_a_Needle_in_a_Haystack</w:t>
        </w:r>
      </w:hyperlink>
      <w:r w:rsidRPr="00C827C3">
        <w:rPr>
          <w:rFonts w:ascii="Arial" w:hAnsi="Arial" w:cs="Arial"/>
          <w:lang w:eastAsia="id-ID"/>
        </w:rPr>
        <w:t xml:space="preserve">) </w:t>
      </w:r>
    </w:p>
    <w:p w14:paraId="3A81E646" w14:textId="77777777" w:rsidR="00C827C3" w:rsidRDefault="00C827C3" w:rsidP="00C827C3">
      <w:pPr>
        <w:ind w:left="851" w:hanging="851"/>
        <w:jc w:val="both"/>
        <w:rPr>
          <w:rFonts w:ascii="Arial" w:hAnsi="Arial" w:cs="Arial"/>
          <w:lang w:val="sv-SE" w:eastAsia="id-ID"/>
        </w:rPr>
      </w:pPr>
      <w:proofErr w:type="spellStart"/>
      <w:r w:rsidRPr="00C827C3">
        <w:rPr>
          <w:rFonts w:ascii="Arial" w:hAnsi="Arial" w:cs="Arial"/>
          <w:lang w:eastAsia="id-ID"/>
        </w:rPr>
        <w:t>Hidary</w:t>
      </w:r>
      <w:proofErr w:type="spellEnd"/>
      <w:r w:rsidRPr="00C827C3">
        <w:rPr>
          <w:rFonts w:ascii="Arial" w:hAnsi="Arial" w:cs="Arial"/>
          <w:lang w:eastAsia="id-ID"/>
        </w:rPr>
        <w:t xml:space="preserve">, J. D. (2021). </w:t>
      </w:r>
      <w:r w:rsidRPr="00C827C3">
        <w:rPr>
          <w:rFonts w:ascii="Arial" w:hAnsi="Arial" w:cs="Arial"/>
          <w:i/>
          <w:iCs/>
          <w:lang w:eastAsia="id-ID"/>
        </w:rPr>
        <w:t>Quantum Computing: An Applied Approach</w:t>
      </w:r>
      <w:r w:rsidRPr="00C827C3">
        <w:rPr>
          <w:rFonts w:ascii="Arial" w:hAnsi="Arial" w:cs="Arial"/>
          <w:lang w:eastAsia="id-ID"/>
        </w:rPr>
        <w:t>. Springer Nature.</w:t>
      </w:r>
      <w:r w:rsidRPr="00C827C3">
        <w:rPr>
          <w:rFonts w:ascii="Arial" w:hAnsi="Arial" w:cs="Arial"/>
          <w:lang w:val="sv-SE" w:eastAsia="id-ID"/>
        </w:rPr>
        <w:t xml:space="preserve"> (</w:t>
      </w:r>
      <w:r w:rsidRPr="00C827C3">
        <w:rPr>
          <w:rFonts w:eastAsiaTheme="minorHAnsi"/>
          <w:lang w:val="id-ID"/>
        </w:rPr>
        <w:fldChar w:fldCharType="begin"/>
      </w:r>
      <w:r w:rsidRPr="00C827C3">
        <w:rPr>
          <w:rFonts w:ascii="Arial" w:hAnsi="Arial" w:cs="Arial"/>
        </w:rPr>
        <w:instrText xml:space="preserve"> HYPERLINK "https://virtualmmx.ddns.net/gbooks/QuantumComputingAnAppliedApproach.pdf" </w:instrText>
      </w:r>
      <w:r w:rsidRPr="00C827C3">
        <w:rPr>
          <w:rFonts w:eastAsiaTheme="minorHAnsi"/>
          <w:lang w:val="id-ID"/>
        </w:rPr>
      </w:r>
      <w:r w:rsidRPr="00C827C3">
        <w:rPr>
          <w:rFonts w:eastAsiaTheme="minorHAnsi"/>
          <w:lang w:val="id-ID"/>
        </w:rPr>
        <w:fldChar w:fldCharType="separate"/>
      </w:r>
      <w:r w:rsidRPr="00C827C3">
        <w:rPr>
          <w:rStyle w:val="Hyperlink"/>
          <w:rFonts w:ascii="Arial" w:hAnsi="Arial" w:cs="Arial"/>
          <w:color w:val="auto"/>
          <w:lang w:val="sv-SE" w:eastAsia="id-ID"/>
        </w:rPr>
        <w:t>https://virtualmmx.ddns.net/gbooks/QuantumComputingAnAppliedApproach.pdf</w:t>
      </w:r>
      <w:r w:rsidRPr="00C827C3">
        <w:rPr>
          <w:rStyle w:val="Hyperlink"/>
          <w:rFonts w:ascii="Arial" w:hAnsi="Arial" w:cs="Arial"/>
          <w:color w:val="auto"/>
          <w:lang w:val="sv-SE" w:eastAsia="id-ID"/>
        </w:rPr>
        <w:fldChar w:fldCharType="end"/>
      </w:r>
      <w:r w:rsidRPr="00C827C3">
        <w:rPr>
          <w:rFonts w:ascii="Arial" w:hAnsi="Arial" w:cs="Arial"/>
          <w:lang w:val="sv-SE" w:eastAsia="id-ID"/>
        </w:rPr>
        <w:t>, )</w:t>
      </w:r>
    </w:p>
    <w:p w14:paraId="246BE7D1" w14:textId="77777777" w:rsidR="001A3625" w:rsidRPr="00C827C3" w:rsidRDefault="001A3625" w:rsidP="00C827C3">
      <w:pPr>
        <w:ind w:left="851" w:hanging="851"/>
        <w:jc w:val="both"/>
        <w:rPr>
          <w:rFonts w:ascii="Arial" w:hAnsi="Arial" w:cs="Arial"/>
          <w:lang w:val="sv-SE" w:eastAsia="id-ID"/>
        </w:rPr>
      </w:pPr>
      <w:r w:rsidRPr="001A3625">
        <w:rPr>
          <w:rFonts w:ascii="Arial" w:hAnsi="Arial" w:cs="Arial"/>
          <w:lang w:eastAsia="id-ID"/>
        </w:rPr>
        <w:t>Huang, H.Y., Broughton, M., Mohseni, M., Hsin-Yuan Huang</w:t>
      </w:r>
      <w:r w:rsidRPr="001A3625">
        <w:rPr>
          <w:rFonts w:ascii="Arial" w:hAnsi="Arial" w:cs="Arial"/>
          <w:lang w:val="id-ID" w:eastAsia="id-ID"/>
        </w:rPr>
        <w:t xml:space="preserve">, </w:t>
      </w:r>
      <w:r w:rsidRPr="001A3625">
        <w:rPr>
          <w:rFonts w:ascii="Arial" w:hAnsi="Arial" w:cs="Arial"/>
          <w:lang w:eastAsia="id-ID"/>
        </w:rPr>
        <w:t>Michael Broughton</w:t>
      </w:r>
      <w:r w:rsidRPr="001A3625">
        <w:rPr>
          <w:rFonts w:ascii="Arial" w:hAnsi="Arial" w:cs="Arial"/>
          <w:lang w:val="id-ID" w:eastAsia="id-ID"/>
        </w:rPr>
        <w:t xml:space="preserve">, </w:t>
      </w:r>
      <w:r w:rsidRPr="001A3625">
        <w:rPr>
          <w:rFonts w:ascii="Arial" w:hAnsi="Arial" w:cs="Arial"/>
          <w:lang w:eastAsia="id-ID"/>
        </w:rPr>
        <w:t>M. Mohseni</w:t>
      </w:r>
      <w:r w:rsidRPr="001A3625">
        <w:rPr>
          <w:rFonts w:ascii="Arial" w:hAnsi="Arial" w:cs="Arial"/>
          <w:lang w:val="id-ID" w:eastAsia="id-ID"/>
        </w:rPr>
        <w:t xml:space="preserve">,  </w:t>
      </w:r>
      <w:r w:rsidRPr="001A3625">
        <w:rPr>
          <w:rFonts w:ascii="Arial" w:hAnsi="Arial" w:cs="Arial"/>
          <w:lang w:eastAsia="id-ID"/>
        </w:rPr>
        <w:t xml:space="preserve">Jarrod R. </w:t>
      </w:r>
      <w:proofErr w:type="spellStart"/>
      <w:r w:rsidRPr="001A3625">
        <w:rPr>
          <w:rFonts w:ascii="Arial" w:hAnsi="Arial" w:cs="Arial"/>
          <w:lang w:eastAsia="id-ID"/>
        </w:rPr>
        <w:t>Mcclean</w:t>
      </w:r>
      <w:proofErr w:type="spellEnd"/>
      <w:r w:rsidRPr="001A3625">
        <w:rPr>
          <w:rFonts w:ascii="Arial" w:hAnsi="Arial" w:cs="Arial"/>
          <w:lang w:val="id-ID" w:eastAsia="id-ID"/>
        </w:rPr>
        <w:t xml:space="preserve"> </w:t>
      </w:r>
      <w:r w:rsidRPr="001A3625">
        <w:rPr>
          <w:rFonts w:ascii="Arial" w:hAnsi="Arial" w:cs="Arial"/>
          <w:lang w:eastAsia="id-ID"/>
        </w:rPr>
        <w:t xml:space="preserve">(2022). </w:t>
      </w:r>
      <w:r w:rsidRPr="001A3625">
        <w:rPr>
          <w:rFonts w:ascii="Arial" w:hAnsi="Arial" w:cs="Arial"/>
          <w:i/>
          <w:iCs/>
          <w:lang w:eastAsia="id-ID"/>
        </w:rPr>
        <w:t>Power of Data in Quantum Machine Learning</w:t>
      </w:r>
      <w:r w:rsidRPr="001A3625">
        <w:rPr>
          <w:rFonts w:ascii="Arial" w:hAnsi="Arial" w:cs="Arial"/>
          <w:lang w:eastAsia="id-ID"/>
        </w:rPr>
        <w:t>. Nature Communications, 12, 2631.</w:t>
      </w:r>
      <w:r w:rsidRPr="001A3625">
        <w:rPr>
          <w:rFonts w:ascii="Arial" w:hAnsi="Arial" w:cs="Arial"/>
          <w:lang w:val="id-ID" w:eastAsia="id-ID"/>
        </w:rPr>
        <w:t xml:space="preserve">  DOI:10.1038/s41467-021-22539-9.</w:t>
      </w:r>
    </w:p>
    <w:p w14:paraId="5AA91557" w14:textId="77777777" w:rsidR="00C827C3" w:rsidRDefault="00C827C3" w:rsidP="00C827C3">
      <w:pPr>
        <w:ind w:left="851" w:hanging="851"/>
        <w:jc w:val="both"/>
        <w:rPr>
          <w:rFonts w:ascii="Arial" w:hAnsi="Arial" w:cs="Arial"/>
          <w:lang w:eastAsia="id-ID"/>
        </w:rPr>
      </w:pPr>
      <w:r w:rsidRPr="00C827C3">
        <w:rPr>
          <w:rFonts w:ascii="Arial" w:hAnsi="Arial" w:cs="Arial"/>
          <w:lang w:eastAsia="id-ID"/>
        </w:rPr>
        <w:t xml:space="preserve">Kaye, P., Laflamme, R., &amp; Mosca, M. (2007). </w:t>
      </w:r>
      <w:r w:rsidRPr="00C827C3">
        <w:rPr>
          <w:rFonts w:ascii="Arial" w:hAnsi="Arial" w:cs="Arial"/>
          <w:i/>
          <w:iCs/>
          <w:lang w:eastAsia="id-ID"/>
        </w:rPr>
        <w:t>An Introduction to Quantum Computing</w:t>
      </w:r>
      <w:r w:rsidRPr="00C827C3">
        <w:rPr>
          <w:rFonts w:ascii="Arial" w:hAnsi="Arial" w:cs="Arial"/>
          <w:lang w:eastAsia="id-ID"/>
        </w:rPr>
        <w:t>. Oxford University Press. (</w:t>
      </w:r>
      <w:hyperlink r:id="rId22" w:history="1">
        <w:r w:rsidRPr="00C827C3">
          <w:rPr>
            <w:rStyle w:val="Hyperlink"/>
            <w:rFonts w:ascii="Arial" w:hAnsi="Arial" w:cs="Arial"/>
            <w:color w:val="auto"/>
            <w:lang w:eastAsia="id-ID"/>
          </w:rPr>
          <w:t>https://files.batistalab.com/teaching/attachments/chem584/Mosca.pdf</w:t>
        </w:r>
      </w:hyperlink>
      <w:r w:rsidRPr="00C827C3">
        <w:rPr>
          <w:rFonts w:ascii="Arial" w:hAnsi="Arial" w:cs="Arial"/>
          <w:lang w:eastAsia="id-ID"/>
        </w:rPr>
        <w:t xml:space="preserve">, </w:t>
      </w:r>
      <w:hyperlink r:id="rId23" w:history="1">
        <w:r w:rsidRPr="00C827C3">
          <w:rPr>
            <w:rStyle w:val="Hyperlink"/>
            <w:rFonts w:ascii="Arial" w:hAnsi="Arial" w:cs="Arial"/>
            <w:color w:val="auto"/>
            <w:lang w:eastAsia="id-ID"/>
          </w:rPr>
          <w:t>https://global.oup.com/academic/product/an-introduction-to-quantum-computing-9780198570493?cc=id&amp;lang=en&amp;#</w:t>
        </w:r>
      </w:hyperlink>
      <w:r w:rsidRPr="00C827C3">
        <w:rPr>
          <w:rFonts w:ascii="Arial" w:hAnsi="Arial" w:cs="Arial"/>
          <w:lang w:eastAsia="id-ID"/>
        </w:rPr>
        <w:t xml:space="preserve">) </w:t>
      </w:r>
    </w:p>
    <w:p w14:paraId="23A49156" w14:textId="77777777" w:rsidR="004F58B8" w:rsidRPr="00C827C3" w:rsidRDefault="004F58B8" w:rsidP="00C827C3">
      <w:pPr>
        <w:ind w:left="851" w:hanging="851"/>
        <w:jc w:val="both"/>
        <w:rPr>
          <w:rFonts w:ascii="Arial" w:hAnsi="Arial" w:cs="Arial"/>
          <w:lang w:eastAsia="id-ID"/>
        </w:rPr>
      </w:pPr>
      <w:r w:rsidRPr="004F58B8">
        <w:rPr>
          <w:rFonts w:ascii="Arial" w:hAnsi="Arial" w:cs="Arial"/>
          <w:lang w:eastAsia="id-ID"/>
        </w:rPr>
        <w:t xml:space="preserve">Montanaro, A. (2022). Quantum Algorithms: An Overview. </w:t>
      </w:r>
      <w:proofErr w:type="spellStart"/>
      <w:r w:rsidRPr="004F58B8">
        <w:rPr>
          <w:rFonts w:ascii="Arial" w:hAnsi="Arial" w:cs="Arial"/>
          <w:lang w:eastAsia="id-ID"/>
        </w:rPr>
        <w:t>npj</w:t>
      </w:r>
      <w:proofErr w:type="spellEnd"/>
      <w:r w:rsidRPr="004F58B8">
        <w:rPr>
          <w:rFonts w:ascii="Arial" w:hAnsi="Arial" w:cs="Arial"/>
          <w:lang w:eastAsia="id-ID"/>
        </w:rPr>
        <w:t xml:space="preserve"> Quantum Information, 8, 1–13.</w:t>
      </w:r>
    </w:p>
    <w:p w14:paraId="7B6844D7" w14:textId="77777777" w:rsidR="00C827C3" w:rsidRPr="00C827C3" w:rsidRDefault="00C827C3" w:rsidP="00C827C3">
      <w:pPr>
        <w:ind w:left="851" w:hanging="851"/>
        <w:jc w:val="both"/>
        <w:rPr>
          <w:rFonts w:ascii="Arial" w:hAnsi="Arial" w:cs="Arial"/>
          <w:lang w:eastAsia="id-ID"/>
        </w:rPr>
      </w:pPr>
      <w:r w:rsidRPr="00C827C3">
        <w:rPr>
          <w:rFonts w:ascii="Arial" w:hAnsi="Arial" w:cs="Arial"/>
          <w:lang w:eastAsia="id-ID"/>
        </w:rPr>
        <w:t xml:space="preserve">Nielsen, M. A., &amp; Chuang, I. L. (2010). </w:t>
      </w:r>
      <w:r w:rsidRPr="00C827C3">
        <w:rPr>
          <w:rFonts w:ascii="Arial" w:hAnsi="Arial" w:cs="Arial"/>
          <w:i/>
          <w:iCs/>
          <w:lang w:eastAsia="id-ID"/>
        </w:rPr>
        <w:t>Quantum Computation and Quantum Information: 10th Anniversary Edition</w:t>
      </w:r>
      <w:r w:rsidRPr="00C827C3">
        <w:rPr>
          <w:rFonts w:ascii="Arial" w:hAnsi="Arial" w:cs="Arial"/>
          <w:lang w:eastAsia="id-ID"/>
        </w:rPr>
        <w:t>. Cambridge University Press.</w:t>
      </w:r>
    </w:p>
    <w:p w14:paraId="6A25D993" w14:textId="77777777" w:rsidR="00C827C3" w:rsidRPr="00C827C3" w:rsidRDefault="00C827C3" w:rsidP="00C827C3">
      <w:pPr>
        <w:ind w:left="851" w:hanging="851"/>
        <w:jc w:val="both"/>
        <w:rPr>
          <w:rFonts w:ascii="Arial" w:hAnsi="Arial" w:cs="Arial"/>
          <w:lang w:eastAsia="id-ID"/>
        </w:rPr>
      </w:pPr>
      <w:proofErr w:type="spellStart"/>
      <w:r w:rsidRPr="00C827C3">
        <w:rPr>
          <w:rFonts w:ascii="Arial" w:hAnsi="Arial" w:cs="Arial"/>
          <w:lang w:eastAsia="id-ID"/>
        </w:rPr>
        <w:t>Nugraheni</w:t>
      </w:r>
      <w:proofErr w:type="spellEnd"/>
      <w:r w:rsidRPr="00C827C3">
        <w:rPr>
          <w:rFonts w:ascii="Arial" w:hAnsi="Arial" w:cs="Arial"/>
          <w:lang w:eastAsia="id-ID"/>
        </w:rPr>
        <w:t xml:space="preserve">, A.G., RR </w:t>
      </w:r>
      <w:proofErr w:type="spellStart"/>
      <w:r w:rsidRPr="00C827C3">
        <w:rPr>
          <w:rFonts w:ascii="Arial" w:hAnsi="Arial" w:cs="Arial"/>
          <w:lang w:eastAsia="id-ID"/>
        </w:rPr>
        <w:t>Isnanto</w:t>
      </w:r>
      <w:proofErr w:type="spellEnd"/>
      <w:r w:rsidRPr="00C827C3">
        <w:rPr>
          <w:rFonts w:ascii="Arial" w:hAnsi="Arial" w:cs="Arial"/>
          <w:lang w:eastAsia="id-ID"/>
        </w:rPr>
        <w:t xml:space="preserve">, A </w:t>
      </w:r>
      <w:proofErr w:type="spellStart"/>
      <w:r w:rsidRPr="00C827C3">
        <w:rPr>
          <w:rFonts w:ascii="Arial" w:hAnsi="Arial" w:cs="Arial"/>
          <w:lang w:eastAsia="id-ID"/>
        </w:rPr>
        <w:t>Triwiyatno</w:t>
      </w:r>
      <w:proofErr w:type="spellEnd"/>
      <w:r w:rsidRPr="00C827C3">
        <w:rPr>
          <w:rFonts w:ascii="Arial" w:hAnsi="Arial" w:cs="Arial"/>
          <w:lang w:eastAsia="id-ID"/>
        </w:rPr>
        <w:t xml:space="preserve">.  </w:t>
      </w:r>
      <w:r w:rsidRPr="00C827C3">
        <w:rPr>
          <w:rFonts w:ascii="Arial" w:hAnsi="Arial" w:cs="Arial"/>
          <w:lang w:val="id-ID" w:eastAsia="id-ID"/>
        </w:rPr>
        <w:t>(</w:t>
      </w:r>
      <w:r w:rsidRPr="00C827C3">
        <w:rPr>
          <w:rFonts w:ascii="Arial" w:hAnsi="Arial" w:cs="Arial"/>
          <w:lang w:eastAsia="id-ID"/>
        </w:rPr>
        <w:t>2023</w:t>
      </w:r>
      <w:r w:rsidRPr="00C827C3">
        <w:rPr>
          <w:rFonts w:ascii="Arial" w:hAnsi="Arial" w:cs="Arial"/>
          <w:lang w:val="id-ID" w:eastAsia="id-ID"/>
        </w:rPr>
        <w:t>)</w:t>
      </w:r>
      <w:r w:rsidRPr="00C827C3">
        <w:rPr>
          <w:rFonts w:ascii="Arial" w:hAnsi="Arial" w:cs="Arial"/>
          <w:lang w:eastAsia="id-ID"/>
        </w:rPr>
        <w:t>.  Javanese Letters Recognition Using Canny Edge Detection, Principal Component Analysis, and Support Vector Machine (SVM).  10th International Conference on Information Technology, Computer, and Electrical Engineering (ICITACEE): 326-331.</w:t>
      </w:r>
    </w:p>
    <w:p w14:paraId="4918C4C7" w14:textId="77777777" w:rsidR="00C827C3" w:rsidRPr="00C827C3" w:rsidRDefault="00C827C3" w:rsidP="00C827C3">
      <w:pPr>
        <w:ind w:left="851" w:hanging="851"/>
        <w:jc w:val="both"/>
        <w:rPr>
          <w:rFonts w:ascii="Arial" w:hAnsi="Arial" w:cs="Arial"/>
          <w:lang w:eastAsia="id-ID"/>
        </w:rPr>
      </w:pPr>
      <w:proofErr w:type="spellStart"/>
      <w:r w:rsidRPr="00C827C3">
        <w:rPr>
          <w:rFonts w:ascii="Arial" w:hAnsi="Arial" w:cs="Arial"/>
          <w:lang w:eastAsia="id-ID"/>
        </w:rPr>
        <w:t>Nugraheni</w:t>
      </w:r>
      <w:proofErr w:type="spellEnd"/>
      <w:r w:rsidRPr="00C827C3">
        <w:rPr>
          <w:rFonts w:ascii="Arial" w:hAnsi="Arial" w:cs="Arial"/>
          <w:lang w:eastAsia="id-ID"/>
        </w:rPr>
        <w:t xml:space="preserve">, Ag., Mahardhika, AS.,  </w:t>
      </w:r>
      <w:proofErr w:type="spellStart"/>
      <w:r w:rsidRPr="00C827C3">
        <w:rPr>
          <w:rFonts w:ascii="Arial" w:hAnsi="Arial" w:cs="Arial"/>
          <w:lang w:eastAsia="id-ID"/>
        </w:rPr>
        <w:t>Wiwoho</w:t>
      </w:r>
      <w:proofErr w:type="spellEnd"/>
      <w:r w:rsidRPr="00C827C3">
        <w:rPr>
          <w:rFonts w:ascii="Arial" w:hAnsi="Arial" w:cs="Arial"/>
          <w:lang w:eastAsia="id-ID"/>
        </w:rPr>
        <w:t xml:space="preserve">, G.,  Wibowo, B.S.  </w:t>
      </w:r>
      <w:r w:rsidRPr="00C827C3">
        <w:rPr>
          <w:rFonts w:ascii="Arial" w:hAnsi="Arial" w:cs="Arial"/>
          <w:lang w:val="id-ID" w:eastAsia="id-ID"/>
        </w:rPr>
        <w:t>(</w:t>
      </w:r>
      <w:r w:rsidRPr="00C827C3">
        <w:rPr>
          <w:rFonts w:ascii="Arial" w:hAnsi="Arial" w:cs="Arial"/>
          <w:lang w:eastAsia="id-ID"/>
        </w:rPr>
        <w:t>2024</w:t>
      </w:r>
      <w:r w:rsidRPr="00C827C3">
        <w:rPr>
          <w:rFonts w:ascii="Arial" w:hAnsi="Arial" w:cs="Arial"/>
          <w:lang w:val="id-ID" w:eastAsia="id-ID"/>
        </w:rPr>
        <w:t>)</w:t>
      </w:r>
      <w:r w:rsidRPr="00C827C3">
        <w:rPr>
          <w:rFonts w:ascii="Arial" w:hAnsi="Arial" w:cs="Arial"/>
          <w:lang w:eastAsia="id-ID"/>
        </w:rPr>
        <w:t>.  Optimized Recognition of Javanese Letters Images Using a Hybrid Principal Component Analysis and Support Vector Machine Model.  International Journal of Research Publication and Reviews (IJRPR). 5(11):</w:t>
      </w:r>
      <w:r w:rsidRPr="00C827C3">
        <w:rPr>
          <w:rFonts w:ascii="Arial" w:hAnsi="Arial" w:cs="Arial"/>
          <w:shd w:val="clear" w:color="auto" w:fill="FFFFFF"/>
        </w:rPr>
        <w:t xml:space="preserve">4288-4296.  </w:t>
      </w:r>
    </w:p>
    <w:p w14:paraId="5641E11B" w14:textId="77777777" w:rsidR="00C827C3" w:rsidRDefault="00C827C3" w:rsidP="001A3625">
      <w:pPr>
        <w:ind w:left="851" w:hanging="851"/>
        <w:jc w:val="both"/>
        <w:rPr>
          <w:rFonts w:ascii="Arial" w:hAnsi="Arial" w:cs="Arial"/>
          <w:lang w:eastAsia="id-ID"/>
        </w:rPr>
      </w:pPr>
      <w:r w:rsidRPr="00C827C3">
        <w:rPr>
          <w:rFonts w:ascii="Arial" w:hAnsi="Arial" w:cs="Arial"/>
          <w:lang w:eastAsia="id-ID"/>
        </w:rPr>
        <w:t xml:space="preserve">Rieffel, E. G., &amp; Polak, W. H. (2011). </w:t>
      </w:r>
      <w:r w:rsidRPr="00C827C3">
        <w:rPr>
          <w:rFonts w:ascii="Arial" w:hAnsi="Arial" w:cs="Arial"/>
          <w:i/>
          <w:iCs/>
          <w:lang w:eastAsia="id-ID"/>
        </w:rPr>
        <w:t>Quantum Computing: A Gentle Introduction</w:t>
      </w:r>
      <w:r w:rsidRPr="00C827C3">
        <w:rPr>
          <w:rFonts w:ascii="Arial" w:hAnsi="Arial" w:cs="Arial"/>
          <w:lang w:eastAsia="id-ID"/>
        </w:rPr>
        <w:t>. MIT Press.</w:t>
      </w:r>
    </w:p>
    <w:p w14:paraId="3865A858" w14:textId="77777777" w:rsidR="001A3625" w:rsidRPr="00C827C3" w:rsidRDefault="001A3625" w:rsidP="001A3625">
      <w:pPr>
        <w:ind w:left="720" w:hanging="720"/>
        <w:jc w:val="both"/>
        <w:rPr>
          <w:rFonts w:ascii="Arial" w:hAnsi="Arial" w:cs="Arial"/>
          <w:lang w:eastAsia="id-ID"/>
        </w:rPr>
      </w:pPr>
      <w:r w:rsidRPr="001A3625">
        <w:rPr>
          <w:rFonts w:ascii="Arial" w:hAnsi="Arial" w:cs="Arial"/>
          <w:lang w:eastAsia="id-ID"/>
        </w:rPr>
        <w:t xml:space="preserve">Tannu, S., &amp; Qureshi, M. (2024). </w:t>
      </w:r>
      <w:r w:rsidRPr="001A3625">
        <w:rPr>
          <w:rFonts w:ascii="Arial" w:hAnsi="Arial" w:cs="Arial"/>
          <w:i/>
          <w:iCs/>
          <w:lang w:eastAsia="id-ID"/>
        </w:rPr>
        <w:t>Mitigating Errors in Quantum Computers</w:t>
      </w:r>
      <w:r w:rsidRPr="001A3625">
        <w:rPr>
          <w:rFonts w:ascii="Arial" w:hAnsi="Arial" w:cs="Arial"/>
          <w:lang w:eastAsia="id-ID"/>
        </w:rPr>
        <w:t>. ACM Computing Surveys.</w:t>
      </w:r>
    </w:p>
    <w:p w14:paraId="2EF80226" w14:textId="77777777" w:rsidR="00C827C3" w:rsidRPr="00C827C3" w:rsidRDefault="00C827C3" w:rsidP="00C827C3">
      <w:pPr>
        <w:ind w:left="851" w:hanging="851"/>
        <w:jc w:val="both"/>
        <w:rPr>
          <w:rFonts w:ascii="Arial" w:hAnsi="Arial" w:cs="Arial"/>
          <w:lang w:val="sv-SE" w:eastAsia="id-ID"/>
        </w:rPr>
      </w:pPr>
      <w:r w:rsidRPr="00C827C3">
        <w:rPr>
          <w:rFonts w:ascii="Arial" w:hAnsi="Arial" w:cs="Arial"/>
          <w:lang w:eastAsia="id-ID"/>
        </w:rPr>
        <w:t xml:space="preserve">Yanofsky, N. S., &amp; </w:t>
      </w:r>
      <w:proofErr w:type="spellStart"/>
      <w:r w:rsidRPr="00C827C3">
        <w:rPr>
          <w:rFonts w:ascii="Arial" w:hAnsi="Arial" w:cs="Arial"/>
          <w:lang w:eastAsia="id-ID"/>
        </w:rPr>
        <w:t>Mannucci</w:t>
      </w:r>
      <w:proofErr w:type="spellEnd"/>
      <w:r w:rsidRPr="00C827C3">
        <w:rPr>
          <w:rFonts w:ascii="Arial" w:hAnsi="Arial" w:cs="Arial"/>
          <w:lang w:eastAsia="id-ID"/>
        </w:rPr>
        <w:t xml:space="preserve">, M. A. (2013). </w:t>
      </w:r>
      <w:r w:rsidRPr="00C827C3">
        <w:rPr>
          <w:rFonts w:ascii="Arial" w:hAnsi="Arial" w:cs="Arial"/>
          <w:i/>
          <w:iCs/>
          <w:lang w:eastAsia="id-ID"/>
        </w:rPr>
        <w:t>Quantum Computing for Computer Scientists</w:t>
      </w:r>
      <w:r w:rsidRPr="00C827C3">
        <w:rPr>
          <w:rFonts w:ascii="Arial" w:hAnsi="Arial" w:cs="Arial"/>
          <w:lang w:eastAsia="id-ID"/>
        </w:rPr>
        <w:t xml:space="preserve">. Cambridge University Press. </w:t>
      </w:r>
      <w:r w:rsidRPr="00C827C3">
        <w:rPr>
          <w:rFonts w:ascii="Arial" w:hAnsi="Arial" w:cs="Arial"/>
          <w:lang w:val="sv-SE" w:eastAsia="id-ID"/>
        </w:rPr>
        <w:t>(</w:t>
      </w:r>
      <w:hyperlink r:id="rId24" w:history="1">
        <w:r w:rsidRPr="00C827C3">
          <w:rPr>
            <w:rStyle w:val="Hyperlink"/>
            <w:rFonts w:ascii="Arial" w:hAnsi="Arial" w:cs="Arial"/>
            <w:color w:val="auto"/>
            <w:lang w:val="sv-SE" w:eastAsia="id-ID"/>
          </w:rPr>
          <w:t>https://quantumatlas.ir/wp-content/uploads/2025/01/Quantum-Computing-for-Computer-Scientists.pdf</w:t>
        </w:r>
      </w:hyperlink>
      <w:r w:rsidRPr="00C827C3">
        <w:rPr>
          <w:rFonts w:ascii="Arial" w:hAnsi="Arial" w:cs="Arial"/>
          <w:lang w:val="sv-SE" w:eastAsia="id-ID"/>
        </w:rPr>
        <w:t>, {harusnya tahun 2008. Cara  sitasi:}</w:t>
      </w:r>
      <w:hyperlink r:id="rId25" w:history="1">
        <w:r w:rsidRPr="00C827C3">
          <w:rPr>
            <w:rStyle w:val="Hyperlink"/>
            <w:rFonts w:ascii="Arial" w:hAnsi="Arial" w:cs="Arial"/>
            <w:color w:val="auto"/>
            <w:lang w:val="sv-SE" w:eastAsia="id-ID"/>
          </w:rPr>
          <w:t>https://www.cambridge.org/core/books/quantum-computing-for-computer-scientists/8AEA723BEE5CC9F5C03FDD4BA850C711</w:t>
        </w:r>
      </w:hyperlink>
      <w:r w:rsidRPr="00C827C3">
        <w:rPr>
          <w:rFonts w:ascii="Arial" w:hAnsi="Arial" w:cs="Arial"/>
          <w:lang w:val="sv-SE" w:eastAsia="id-ID"/>
        </w:rPr>
        <w:t>)</w:t>
      </w:r>
    </w:p>
    <w:p w14:paraId="7B773EE6" w14:textId="77777777" w:rsidR="004E592A" w:rsidRPr="00715ADF" w:rsidRDefault="00C827C3" w:rsidP="00715ADF">
      <w:pPr>
        <w:ind w:left="851" w:hanging="851"/>
        <w:jc w:val="both"/>
        <w:rPr>
          <w:rFonts w:ascii="Arial" w:hAnsi="Arial" w:cs="Arial"/>
          <w:lang w:eastAsia="id-ID"/>
        </w:rPr>
      </w:pPr>
      <w:r w:rsidRPr="00C827C3">
        <w:rPr>
          <w:rFonts w:ascii="Arial" w:hAnsi="Arial" w:cs="Arial"/>
          <w:lang w:eastAsia="id-ID"/>
        </w:rPr>
        <w:lastRenderedPageBreak/>
        <w:t xml:space="preserve">Zalka, C. (1999). Grover’s quantum searching algorithm is optimal. </w:t>
      </w:r>
      <w:r w:rsidRPr="00C827C3">
        <w:rPr>
          <w:rFonts w:ascii="Arial" w:hAnsi="Arial" w:cs="Arial"/>
          <w:i/>
          <w:iCs/>
          <w:lang w:eastAsia="id-ID"/>
        </w:rPr>
        <w:t>Physical Review A</w:t>
      </w:r>
      <w:r w:rsidRPr="00C827C3">
        <w:rPr>
          <w:rFonts w:ascii="Arial" w:hAnsi="Arial" w:cs="Arial"/>
          <w:lang w:eastAsia="id-ID"/>
        </w:rPr>
        <w:t>, 60(4), 2746–2751. (</w:t>
      </w:r>
      <w:hyperlink r:id="rId26" w:history="1">
        <w:r w:rsidRPr="00C827C3">
          <w:rPr>
            <w:rStyle w:val="Hyperlink"/>
            <w:rFonts w:ascii="Arial" w:hAnsi="Arial" w:cs="Arial"/>
            <w:color w:val="auto"/>
            <w:lang w:eastAsia="id-ID"/>
          </w:rPr>
          <w:t>https://arxiv.org/pdf/quant-ph/9711070v2</w:t>
        </w:r>
      </w:hyperlink>
      <w:r w:rsidRPr="00C827C3">
        <w:rPr>
          <w:rFonts w:ascii="Arial" w:hAnsi="Arial" w:cs="Arial"/>
          <w:lang w:eastAsia="id-ID"/>
        </w:rPr>
        <w:t xml:space="preserve">, </w:t>
      </w:r>
      <w:hyperlink r:id="rId27" w:history="1">
        <w:r w:rsidRPr="00C827C3">
          <w:rPr>
            <w:rStyle w:val="Hyperlink"/>
            <w:rFonts w:ascii="Arial" w:hAnsi="Arial" w:cs="Arial"/>
            <w:color w:val="auto"/>
            <w:lang w:eastAsia="id-ID"/>
          </w:rPr>
          <w:t>https://scispace.com/papers/grover-s-quantum-searching-algorithm-is-optimal-11o7tl0svz</w:t>
        </w:r>
      </w:hyperlink>
      <w:r w:rsidRPr="00C827C3">
        <w:rPr>
          <w:rFonts w:ascii="Arial" w:hAnsi="Arial" w:cs="Arial"/>
          <w:lang w:eastAsia="id-ID"/>
        </w:rPr>
        <w:t xml:space="preserve">) </w:t>
      </w:r>
    </w:p>
    <w:sectPr w:rsidR="004E592A" w:rsidRPr="00715ADF" w:rsidSect="00802AD2">
      <w:headerReference w:type="even" r:id="rId28"/>
      <w:headerReference w:type="default" r:id="rId29"/>
      <w:footerReference w:type="default" r:id="rId30"/>
      <w:headerReference w:type="first" r:id="rId31"/>
      <w:type w:val="continuous"/>
      <w:pgSz w:w="12240" w:h="15840"/>
      <w:pgMar w:top="720" w:right="720" w:bottom="720" w:left="1985" w:header="720" w:footer="8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E96A" w14:textId="77777777" w:rsidR="00664DBC" w:rsidRDefault="00664DBC" w:rsidP="00C37E61">
      <w:r>
        <w:separator/>
      </w:r>
    </w:p>
  </w:endnote>
  <w:endnote w:type="continuationSeparator" w:id="0">
    <w:p w14:paraId="41A66B28" w14:textId="77777777" w:rsidR="00664DBC" w:rsidRDefault="00664DB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ED96" w14:textId="77777777" w:rsidR="009E048A" w:rsidRDefault="009E048A">
    <w:pPr>
      <w:pStyle w:val="Footer"/>
      <w:rPr>
        <w:rFonts w:ascii="Arial" w:hAnsi="Arial" w:cs="Arial"/>
        <w:sz w:val="16"/>
      </w:rPr>
    </w:pPr>
  </w:p>
  <w:p w14:paraId="323C66AA"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523B530F" w14:textId="77777777" w:rsidR="009E048A" w:rsidRDefault="009E048A">
    <w:pPr>
      <w:pStyle w:val="Footer"/>
      <w:rPr>
        <w:rFonts w:ascii="Arial" w:hAnsi="Arial" w:cs="Arial"/>
        <w:sz w:val="16"/>
      </w:rPr>
    </w:pPr>
  </w:p>
  <w:p w14:paraId="48EE5558"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E44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DCA5" w14:textId="77777777" w:rsidR="00664DBC" w:rsidRDefault="00664DBC" w:rsidP="00C37E61">
      <w:r>
        <w:separator/>
      </w:r>
    </w:p>
  </w:footnote>
  <w:footnote w:type="continuationSeparator" w:id="0">
    <w:p w14:paraId="20219891" w14:textId="77777777" w:rsidR="00664DBC" w:rsidRDefault="00664DB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2389" w14:textId="4BFABB01" w:rsidR="00802AD2" w:rsidRDefault="00802AD2">
    <w:pPr>
      <w:pStyle w:val="Header"/>
    </w:pPr>
    <w:r>
      <w:rPr>
        <w:noProof/>
      </w:rPr>
      <w:pict w14:anchorId="7E84E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5" o:spid="_x0000_s1026" type="#_x0000_t136" style="position:absolute;margin-left:0;margin-top:0;width:519.9pt;height:58.6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B357" w14:textId="77C6AA24" w:rsidR="00802AD2" w:rsidRDefault="00802AD2">
    <w:pPr>
      <w:pStyle w:val="Header"/>
    </w:pPr>
    <w:r>
      <w:rPr>
        <w:noProof/>
      </w:rPr>
      <w:pict w14:anchorId="67D52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6" o:spid="_x0000_s1027" type="#_x0000_t136" style="position:absolute;margin-left:0;margin-top:0;width:519.9pt;height:58.6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E1EF" w14:textId="0559D31C" w:rsidR="00296529" w:rsidRPr="00296529" w:rsidRDefault="00802AD2" w:rsidP="00296529">
    <w:pPr>
      <w:ind w:left="2160"/>
      <w:jc w:val="center"/>
      <w:rPr>
        <w:rFonts w:ascii="Times New Roman" w:eastAsia="Calibri" w:hAnsi="Times New Roman"/>
        <w:i/>
        <w:sz w:val="18"/>
        <w:szCs w:val="22"/>
      </w:rPr>
    </w:pPr>
    <w:r>
      <w:rPr>
        <w:noProof/>
      </w:rPr>
      <w:pict w14:anchorId="03523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4" o:spid="_x0000_s1025" type="#_x0000_t136" style="position:absolute;left:0;text-align:left;margin-left:0;margin-top:0;width:519.9pt;height:58.6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4A9712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367C601"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F23FB78"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272DBA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B622E5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098F682"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CDFA" w14:textId="287289FC" w:rsidR="00802AD2" w:rsidRDefault="00802AD2">
    <w:pPr>
      <w:pStyle w:val="Header"/>
    </w:pPr>
    <w:r>
      <w:rPr>
        <w:noProof/>
      </w:rPr>
      <w:pict w14:anchorId="0309C2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8" o:spid="_x0000_s1031" type="#_x0000_t136" style="position:absolute;margin-left:0;margin-top:0;width:519.9pt;height:58.6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41A541D">
        <v:shape id="_x0000_s1030" type="#_x0000_t136" style="position:absolute;margin-left:0;margin-top:0;width:519.9pt;height:58.6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A787" w14:textId="2E9D5DB1" w:rsidR="00802AD2" w:rsidRDefault="00802AD2">
    <w:pPr>
      <w:pStyle w:val="Header"/>
    </w:pPr>
    <w:r>
      <w:rPr>
        <w:noProof/>
      </w:rPr>
      <w:pict w14:anchorId="69EC7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9" o:spid="_x0000_s1033" type="#_x0000_t136" style="position:absolute;margin-left:0;margin-top:0;width:519.9pt;height:58.6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139D83E">
        <v:shape id="_x0000_s1032" type="#_x0000_t136" style="position:absolute;margin-left:0;margin-top:0;width:519.9pt;height:58.6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FBE5" w14:textId="7F87223A" w:rsidR="00802AD2" w:rsidRPr="00296529" w:rsidRDefault="00802AD2" w:rsidP="00296529">
    <w:pPr>
      <w:ind w:left="2160"/>
      <w:jc w:val="center"/>
      <w:rPr>
        <w:rFonts w:ascii="Times New Roman" w:eastAsia="Calibri" w:hAnsi="Times New Roman"/>
        <w:i/>
        <w:sz w:val="18"/>
        <w:szCs w:val="22"/>
      </w:rPr>
    </w:pPr>
    <w:r>
      <w:rPr>
        <w:noProof/>
      </w:rPr>
      <w:pict w14:anchorId="616F2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487" o:spid="_x0000_s1029" type="#_x0000_t136" style="position:absolute;left:0;text-align:left;margin-left:0;margin-top:0;width:519.9pt;height:58.6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46AA7ED">
        <v:shape id="_x0000_s1028" type="#_x0000_t136" style="position:absolute;left:0;text-align:left;margin-left:0;margin-top:0;width:519.9pt;height:58.6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5A4875D" w14:textId="77777777" w:rsidR="00802AD2" w:rsidRPr="00296529" w:rsidRDefault="00802AD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3E9C856" w14:textId="77777777" w:rsidR="00802AD2" w:rsidRPr="00296529" w:rsidRDefault="00802AD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AB76502" w14:textId="77777777" w:rsidR="00802AD2" w:rsidRPr="00296529" w:rsidRDefault="00802AD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8AAC86E" w14:textId="77777777" w:rsidR="00802AD2" w:rsidRDefault="00802AD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AD80179" w14:textId="77777777" w:rsidR="00802AD2" w:rsidRDefault="00802AD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BBD4CCF" w14:textId="77777777" w:rsidR="00802AD2" w:rsidRDefault="00802AD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94E6F1B"/>
    <w:multiLevelType w:val="multilevel"/>
    <w:tmpl w:val="6EE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24D48"/>
    <w:multiLevelType w:val="multilevel"/>
    <w:tmpl w:val="2A0A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0044334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68295077">
    <w:abstractNumId w:val="16"/>
  </w:num>
  <w:num w:numId="3" w16cid:durableId="1197158109">
    <w:abstractNumId w:val="25"/>
  </w:num>
  <w:num w:numId="4" w16cid:durableId="188817751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25323905">
    <w:abstractNumId w:val="7"/>
  </w:num>
  <w:num w:numId="6" w16cid:durableId="981614826">
    <w:abstractNumId w:val="6"/>
  </w:num>
  <w:num w:numId="7" w16cid:durableId="1942567532">
    <w:abstractNumId w:val="1"/>
  </w:num>
  <w:num w:numId="8" w16cid:durableId="8261049">
    <w:abstractNumId w:val="12"/>
  </w:num>
  <w:num w:numId="9" w16cid:durableId="1061903040">
    <w:abstractNumId w:val="27"/>
  </w:num>
  <w:num w:numId="10" w16cid:durableId="1619096603">
    <w:abstractNumId w:val="2"/>
  </w:num>
  <w:num w:numId="11" w16cid:durableId="1916469257">
    <w:abstractNumId w:val="20"/>
  </w:num>
  <w:num w:numId="12" w16cid:durableId="2090610040">
    <w:abstractNumId w:val="3"/>
  </w:num>
  <w:num w:numId="13" w16cid:durableId="977419818">
    <w:abstractNumId w:val="19"/>
  </w:num>
  <w:num w:numId="14" w16cid:durableId="1292785412">
    <w:abstractNumId w:val="8"/>
  </w:num>
  <w:num w:numId="15" w16cid:durableId="233131274">
    <w:abstractNumId w:val="23"/>
  </w:num>
  <w:num w:numId="16" w16cid:durableId="183977112">
    <w:abstractNumId w:val="5"/>
  </w:num>
  <w:num w:numId="17" w16cid:durableId="2048287734">
    <w:abstractNumId w:val="24"/>
  </w:num>
  <w:num w:numId="18" w16cid:durableId="449326133">
    <w:abstractNumId w:val="14"/>
  </w:num>
  <w:num w:numId="19" w16cid:durableId="986083800">
    <w:abstractNumId w:val="30"/>
  </w:num>
  <w:num w:numId="20" w16cid:durableId="508839113">
    <w:abstractNumId w:val="11"/>
  </w:num>
  <w:num w:numId="21" w16cid:durableId="1718621268">
    <w:abstractNumId w:val="9"/>
  </w:num>
  <w:num w:numId="22" w16cid:durableId="1575503311">
    <w:abstractNumId w:val="13"/>
  </w:num>
  <w:num w:numId="23" w16cid:durableId="42800561">
    <w:abstractNumId w:val="21"/>
  </w:num>
  <w:num w:numId="24" w16cid:durableId="1138457428">
    <w:abstractNumId w:val="28"/>
  </w:num>
  <w:num w:numId="25" w16cid:durableId="2050106641">
    <w:abstractNumId w:val="4"/>
  </w:num>
  <w:num w:numId="26" w16cid:durableId="1516068416">
    <w:abstractNumId w:val="17"/>
  </w:num>
  <w:num w:numId="27" w16cid:durableId="720985042">
    <w:abstractNumId w:val="22"/>
  </w:num>
  <w:num w:numId="28" w16cid:durableId="1662391454">
    <w:abstractNumId w:val="29"/>
  </w:num>
  <w:num w:numId="29" w16cid:durableId="183833962">
    <w:abstractNumId w:val="26"/>
  </w:num>
  <w:num w:numId="30" w16cid:durableId="1099563290">
    <w:abstractNumId w:val="10"/>
  </w:num>
  <w:num w:numId="31" w16cid:durableId="326978297">
    <w:abstractNumId w:val="15"/>
  </w:num>
  <w:num w:numId="32" w16cid:durableId="12766680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15086"/>
    <w:rsid w:val="00123C9F"/>
    <w:rsid w:val="00126190"/>
    <w:rsid w:val="00130F17"/>
    <w:rsid w:val="001320BF"/>
    <w:rsid w:val="0016232F"/>
    <w:rsid w:val="00163BC4"/>
    <w:rsid w:val="00191062"/>
    <w:rsid w:val="00192B72"/>
    <w:rsid w:val="001A29D8"/>
    <w:rsid w:val="001A3625"/>
    <w:rsid w:val="001A5CAA"/>
    <w:rsid w:val="001B0427"/>
    <w:rsid w:val="001D3A51"/>
    <w:rsid w:val="001E10D2"/>
    <w:rsid w:val="001E25B4"/>
    <w:rsid w:val="001E44FE"/>
    <w:rsid w:val="00200595"/>
    <w:rsid w:val="00204835"/>
    <w:rsid w:val="00231920"/>
    <w:rsid w:val="0023195C"/>
    <w:rsid w:val="002418CB"/>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3F94"/>
    <w:rsid w:val="00371FB6"/>
    <w:rsid w:val="003763C1"/>
    <w:rsid w:val="00376BBE"/>
    <w:rsid w:val="0039224F"/>
    <w:rsid w:val="00397392"/>
    <w:rsid w:val="003A43A4"/>
    <w:rsid w:val="003A7E18"/>
    <w:rsid w:val="003C4C86"/>
    <w:rsid w:val="003C6258"/>
    <w:rsid w:val="003E2904"/>
    <w:rsid w:val="00401927"/>
    <w:rsid w:val="00406530"/>
    <w:rsid w:val="0041027F"/>
    <w:rsid w:val="00412475"/>
    <w:rsid w:val="00423789"/>
    <w:rsid w:val="00440F43"/>
    <w:rsid w:val="00441B6F"/>
    <w:rsid w:val="00446221"/>
    <w:rsid w:val="00450E62"/>
    <w:rsid w:val="004539DB"/>
    <w:rsid w:val="00471A80"/>
    <w:rsid w:val="00471D9B"/>
    <w:rsid w:val="004B6916"/>
    <w:rsid w:val="004C5B97"/>
    <w:rsid w:val="004D305E"/>
    <w:rsid w:val="004D4277"/>
    <w:rsid w:val="004E592A"/>
    <w:rsid w:val="004E7281"/>
    <w:rsid w:val="004F58B8"/>
    <w:rsid w:val="00502516"/>
    <w:rsid w:val="00505F06"/>
    <w:rsid w:val="00506828"/>
    <w:rsid w:val="0053056E"/>
    <w:rsid w:val="00554FDA"/>
    <w:rsid w:val="005855F5"/>
    <w:rsid w:val="005C3C61"/>
    <w:rsid w:val="005C784C"/>
    <w:rsid w:val="005D17F6"/>
    <w:rsid w:val="005E5539"/>
    <w:rsid w:val="005E60CE"/>
    <w:rsid w:val="00602BF5"/>
    <w:rsid w:val="0061427B"/>
    <w:rsid w:val="00617FDD"/>
    <w:rsid w:val="00633614"/>
    <w:rsid w:val="00633F68"/>
    <w:rsid w:val="00636EB2"/>
    <w:rsid w:val="006375B8"/>
    <w:rsid w:val="00664DBC"/>
    <w:rsid w:val="0066510A"/>
    <w:rsid w:val="00673F9F"/>
    <w:rsid w:val="00686953"/>
    <w:rsid w:val="00687DEA"/>
    <w:rsid w:val="00687E67"/>
    <w:rsid w:val="006967F7"/>
    <w:rsid w:val="006A250C"/>
    <w:rsid w:val="006B21D3"/>
    <w:rsid w:val="006B57D0"/>
    <w:rsid w:val="006D30FF"/>
    <w:rsid w:val="006D6940"/>
    <w:rsid w:val="006F11EC"/>
    <w:rsid w:val="0070082C"/>
    <w:rsid w:val="00715ADF"/>
    <w:rsid w:val="007369E6"/>
    <w:rsid w:val="00746E59"/>
    <w:rsid w:val="00754C9A"/>
    <w:rsid w:val="0075599A"/>
    <w:rsid w:val="00761D52"/>
    <w:rsid w:val="0077749E"/>
    <w:rsid w:val="00790ADA"/>
    <w:rsid w:val="007D2288"/>
    <w:rsid w:val="007E088F"/>
    <w:rsid w:val="007E7A33"/>
    <w:rsid w:val="007F7B32"/>
    <w:rsid w:val="00802AD2"/>
    <w:rsid w:val="00804BC2"/>
    <w:rsid w:val="00805E51"/>
    <w:rsid w:val="0081431A"/>
    <w:rsid w:val="0083216F"/>
    <w:rsid w:val="00860000"/>
    <w:rsid w:val="00863BD3"/>
    <w:rsid w:val="008641ED"/>
    <w:rsid w:val="00866D66"/>
    <w:rsid w:val="008671C6"/>
    <w:rsid w:val="00875803"/>
    <w:rsid w:val="008B459E"/>
    <w:rsid w:val="008E13AE"/>
    <w:rsid w:val="008E1506"/>
    <w:rsid w:val="008E710C"/>
    <w:rsid w:val="008F69D6"/>
    <w:rsid w:val="009026A6"/>
    <w:rsid w:val="00902823"/>
    <w:rsid w:val="00915CA6"/>
    <w:rsid w:val="00927834"/>
    <w:rsid w:val="00943964"/>
    <w:rsid w:val="009500A6"/>
    <w:rsid w:val="00957C18"/>
    <w:rsid w:val="009659BA"/>
    <w:rsid w:val="00983040"/>
    <w:rsid w:val="009B3FB9"/>
    <w:rsid w:val="009C2465"/>
    <w:rsid w:val="009D35A0"/>
    <w:rsid w:val="009D7EB7"/>
    <w:rsid w:val="009E048A"/>
    <w:rsid w:val="009E08E9"/>
    <w:rsid w:val="009E3DB9"/>
    <w:rsid w:val="009E6E35"/>
    <w:rsid w:val="009E7EE2"/>
    <w:rsid w:val="009F0EDA"/>
    <w:rsid w:val="00A03B96"/>
    <w:rsid w:val="00A05B19"/>
    <w:rsid w:val="00A1134E"/>
    <w:rsid w:val="00A24E7E"/>
    <w:rsid w:val="00A258C3"/>
    <w:rsid w:val="00A347C0"/>
    <w:rsid w:val="00A51431"/>
    <w:rsid w:val="00A539AD"/>
    <w:rsid w:val="00A94063"/>
    <w:rsid w:val="00AA36A8"/>
    <w:rsid w:val="00AA6219"/>
    <w:rsid w:val="00AA74E0"/>
    <w:rsid w:val="00AB703F"/>
    <w:rsid w:val="00AC6BB8"/>
    <w:rsid w:val="00AE008F"/>
    <w:rsid w:val="00B01FCD"/>
    <w:rsid w:val="00B1776C"/>
    <w:rsid w:val="00B35FA4"/>
    <w:rsid w:val="00B52583"/>
    <w:rsid w:val="00B52896"/>
    <w:rsid w:val="00B95236"/>
    <w:rsid w:val="00B96BD9"/>
    <w:rsid w:val="00BA1B01"/>
    <w:rsid w:val="00BA2641"/>
    <w:rsid w:val="00BB37AA"/>
    <w:rsid w:val="00BC53A0"/>
    <w:rsid w:val="00BE62AD"/>
    <w:rsid w:val="00BF121F"/>
    <w:rsid w:val="00BF1F80"/>
    <w:rsid w:val="00BF2D8C"/>
    <w:rsid w:val="00C166EF"/>
    <w:rsid w:val="00C17EB0"/>
    <w:rsid w:val="00C279AB"/>
    <w:rsid w:val="00C27F5F"/>
    <w:rsid w:val="00C30A0F"/>
    <w:rsid w:val="00C37E61"/>
    <w:rsid w:val="00C70F1B"/>
    <w:rsid w:val="00C71A47"/>
    <w:rsid w:val="00C7464C"/>
    <w:rsid w:val="00C827C3"/>
    <w:rsid w:val="00C85588"/>
    <w:rsid w:val="00CD6755"/>
    <w:rsid w:val="00CD6856"/>
    <w:rsid w:val="00CE0089"/>
    <w:rsid w:val="00CE793C"/>
    <w:rsid w:val="00CF193C"/>
    <w:rsid w:val="00D173F1"/>
    <w:rsid w:val="00D36EE8"/>
    <w:rsid w:val="00D43377"/>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D5CC0"/>
    <w:rsid w:val="00EE52CB"/>
    <w:rsid w:val="00EF581D"/>
    <w:rsid w:val="00EF7FD8"/>
    <w:rsid w:val="00F06F59"/>
    <w:rsid w:val="00F15ED5"/>
    <w:rsid w:val="00F17988"/>
    <w:rsid w:val="00F3578D"/>
    <w:rsid w:val="00F469F0"/>
    <w:rsid w:val="00F53273"/>
    <w:rsid w:val="00F72832"/>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C6E451E"/>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F15ED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353F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mord">
    <w:name w:val="mord"/>
    <w:basedOn w:val="DefaultParagraphFont"/>
    <w:rsid w:val="002418CB"/>
  </w:style>
  <w:style w:type="character" w:customStyle="1" w:styleId="mclose">
    <w:name w:val="mclose"/>
    <w:basedOn w:val="DefaultParagraphFont"/>
    <w:rsid w:val="002418CB"/>
  </w:style>
  <w:style w:type="character" w:customStyle="1" w:styleId="mrel">
    <w:name w:val="mrel"/>
    <w:basedOn w:val="DefaultParagraphFont"/>
    <w:rsid w:val="002418CB"/>
  </w:style>
  <w:style w:type="character" w:customStyle="1" w:styleId="mbin">
    <w:name w:val="mbin"/>
    <w:basedOn w:val="DefaultParagraphFont"/>
    <w:rsid w:val="002418CB"/>
  </w:style>
  <w:style w:type="character" w:customStyle="1" w:styleId="Heading3Char">
    <w:name w:val="Heading 3 Char"/>
    <w:basedOn w:val="DefaultParagraphFont"/>
    <w:link w:val="Heading3"/>
    <w:uiPriority w:val="9"/>
    <w:rsid w:val="00353F9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D5CC0"/>
    <w:pPr>
      <w:spacing w:before="100" w:beforeAutospacing="1" w:after="100" w:afterAutospacing="1"/>
    </w:pPr>
    <w:rPr>
      <w:rFonts w:ascii="Times New Roman" w:hAnsi="Times New Roman"/>
      <w:sz w:val="24"/>
      <w:szCs w:val="24"/>
      <w:lang w:val="id-ID" w:eastAsia="id-ID"/>
    </w:rPr>
  </w:style>
  <w:style w:type="character" w:customStyle="1" w:styleId="Heading2Char">
    <w:name w:val="Heading 2 Char"/>
    <w:basedOn w:val="DefaultParagraphFont"/>
    <w:link w:val="Heading2"/>
    <w:semiHidden/>
    <w:rsid w:val="00F15ED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53776169">
      <w:bodyDiv w:val="1"/>
      <w:marLeft w:val="0"/>
      <w:marRight w:val="0"/>
      <w:marTop w:val="0"/>
      <w:marBottom w:val="0"/>
      <w:divBdr>
        <w:top w:val="none" w:sz="0" w:space="0" w:color="auto"/>
        <w:left w:val="none" w:sz="0" w:space="0" w:color="auto"/>
        <w:bottom w:val="none" w:sz="0" w:space="0" w:color="auto"/>
        <w:right w:val="none" w:sz="0" w:space="0" w:color="auto"/>
      </w:divBdr>
    </w:div>
    <w:div w:id="39003388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8777556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antumai.google?utm_source=chatgpt.com" TargetMode="External"/><Relationship Id="rId18" Type="http://schemas.openxmlformats.org/officeDocument/2006/relationships/hyperlink" Target="https://scispace.com/papers/quantum-cryptanalysis-of-hash-and-claw-free-functions-1oht4ry8o6" TargetMode="External"/><Relationship Id="rId26" Type="http://schemas.openxmlformats.org/officeDocument/2006/relationships/hyperlink" Target="https://arxiv.org/pdf/quant-ph/9711070v2" TargetMode="External"/><Relationship Id="rId3" Type="http://schemas.openxmlformats.org/officeDocument/2006/relationships/styles" Target="styles.xml"/><Relationship Id="rId21" Type="http://schemas.openxmlformats.org/officeDocument/2006/relationships/hyperlink" Target="https://www.academia.edu/47342269/Quantum_Mechanics_Helps_in_Searching_for_a_Needle_in_a_Haystack" TargetMode="External"/><Relationship Id="rId7" Type="http://schemas.openxmlformats.org/officeDocument/2006/relationships/endnotes" Target="endnotes.xml"/><Relationship Id="rId12" Type="http://schemas.openxmlformats.org/officeDocument/2006/relationships/hyperlink" Target="https://quantum.ibm.com?utm_source=chatgpt.com" TargetMode="External"/><Relationship Id="rId17" Type="http://schemas.openxmlformats.org/officeDocument/2006/relationships/hyperlink" Target="https://scispace.com/pdf/quantum-cryptanalysis-of-hash-and-claw-free-functions-1oht4ry8o6.pdf" TargetMode="External"/><Relationship Id="rId25" Type="http://schemas.openxmlformats.org/officeDocument/2006/relationships/hyperlink" Target="https://www.cambridge.org/core/books/quantum-computing-for-computer-scientists/8AEA723BEE5CC9F5C03FDD4BA850C71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earchgate.net/publication/227992557_Tight_Bounds_on_Quantum_Searching" TargetMode="External"/><Relationship Id="rId20" Type="http://schemas.openxmlformats.org/officeDocument/2006/relationships/hyperlink" Target="https://dl.acm.org/doi/epdf/10.1145/237814.237866"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quantumatlas.ir/wp-content/uploads/2025/01/Quantum-Computing-for-Computer-Scientist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nlinelibrary.wiley.com/doi/10.1002/(SICI)1521-3978(199806)46:4/5%3C493::AID-PROP493%3E3.0.CO;2-P" TargetMode="External"/><Relationship Id="rId23" Type="http://schemas.openxmlformats.org/officeDocument/2006/relationships/hyperlink" Target="https://global.oup.com/academic/product/an-introduction-to-quantum-computing-9780198570493?cc=id&amp;lang=en&amp;" TargetMode="External"/><Relationship Id="rId28" Type="http://schemas.openxmlformats.org/officeDocument/2006/relationships/header" Target="header4.xml"/><Relationship Id="rId10" Type="http://schemas.openxmlformats.org/officeDocument/2006/relationships/header" Target="header3.xml"/><Relationship Id="rId19" Type="http://schemas.openxmlformats.org/officeDocument/2006/relationships/hyperlink" Target="https://www.academia.edu/110170289/Quantum_cryptanalysis_of_hash_and_claw_free_functions"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zure.microsoft.com/en-us/products/quantum?utm_source=chatgpt.com" TargetMode="External"/><Relationship Id="rId22" Type="http://schemas.openxmlformats.org/officeDocument/2006/relationships/hyperlink" Target="https://files.batistalab.com/teaching/attachments/chem584/Mosca.pdf" TargetMode="External"/><Relationship Id="rId27" Type="http://schemas.openxmlformats.org/officeDocument/2006/relationships/hyperlink" Target="https://scispace.com/papers/grover-s-quantum-searching-algorithm-is-optimal-11o7tl0svz" TargetMode="External"/><Relationship Id="rId30" Type="http://schemas.openxmlformats.org/officeDocument/2006/relationships/footer" Target="footer2.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D907E-1740-4651-BD3C-56EC6B04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172</TotalTime>
  <Pages>9</Pages>
  <Words>5315</Words>
  <Characters>30296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35540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22</cp:revision>
  <cp:lastPrinted>1999-07-06T11:00:00Z</cp:lastPrinted>
  <dcterms:created xsi:type="dcterms:W3CDTF">2014-10-25T14:34:00Z</dcterms:created>
  <dcterms:modified xsi:type="dcterms:W3CDTF">2026-06-12T11:47:00Z</dcterms:modified>
</cp:coreProperties>
</file>