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Times New Roman" w:hAnsi="Times New Roman" w:cs="Times New Roman"/>
          <w:sz w:val="28"/>
          <w:szCs w:val="28"/>
        </w:rPr>
      </w:pPr>
      <w:r>
        <w:rPr>
          <w:rFonts w:ascii="Times New Roman" w:hAnsi="Times New Roman" w:cs="Times New Roman"/>
          <w:sz w:val="28"/>
          <w:szCs w:val="28"/>
        </w:rPr>
        <w:t xml:space="preserve">Characterization by MALDI TOF mass spectrometry of yeast and lactic acid bacteria isolated from </w:t>
      </w:r>
      <w:proofErr w:type="spellStart"/>
      <w:proofErr w:type="gramStart"/>
      <w:r>
        <w:rPr>
          <w:rFonts w:ascii="Times New Roman" w:hAnsi="Times New Roman" w:cs="Times New Roman"/>
          <w:i/>
          <w:sz w:val="28"/>
          <w:szCs w:val="28"/>
        </w:rPr>
        <w:t>ogi</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their antibacterial activity against some spoilage and pathogenic organisms</w:t>
      </w:r>
    </w:p>
    <w:p/>
    <w:p>
      <w:pPr>
        <w:rPr>
          <w:rFonts w:ascii="Times New Roman" w:hAnsi="Times New Roman" w:cs="Times New Roman"/>
          <w:sz w:val="24"/>
          <w:szCs w:val="24"/>
          <w:vertAlign w:val="superscript"/>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Abstract</w:t>
      </w:r>
    </w:p>
    <w:p>
      <w:pPr>
        <w:jc w:val="both"/>
        <w:rPr>
          <w:rFonts w:ascii="Times New Roman" w:hAnsi="Times New Roman" w:cs="Times New Roman"/>
          <w:sz w:val="24"/>
          <w:szCs w:val="24"/>
        </w:rPr>
      </w:pP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is a Nigerian traditional fermented food commonly produced from maize, millet and/or sorghum. It serves as cheap breakfast meal for low income earners and complimentary meal for infants and convenient for the sick, convalescent and the elderly. It is produced by submerged fermentation and lactic acid bacteria and yeasts have been isolated as responsible for its fermentation. Consumption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has many advantages which include enhanced nutritional value, digestibility, therapeutic benefits and safety against pathogens. Determining the protein profiles of microorganisms using MALDI-TOF (Matrix-assisted laser desorption-ionization time of flight) mass spectrometry are compatible with the results of identification obtained by molecular methods. MALDI-TOF MS are robust, reliable as well as fast and inexpensive to identify Gram-positive bacteria such as LAB and yeast isolates. In this study LAB and yeast isolates were identified using MALDI TOF MS and their antibacterial activity was determined using the agar disc diffusion assay. The 91 LAB isolates identified by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method belong to 12 different species. The LAB strain with the highest percentage of occurrence of 59% is </w:t>
      </w:r>
      <w:proofErr w:type="spellStart"/>
      <w:r>
        <w:rPr>
          <w:rFonts w:ascii="Times New Roman" w:hAnsi="Times New Roman" w:cs="Times New Roman"/>
          <w:i/>
          <w:sz w:val="24"/>
          <w:szCs w:val="24"/>
        </w:rPr>
        <w:t>Lactiplantibacillus</w:t>
      </w:r>
      <w:proofErr w:type="spellEnd"/>
      <w:r>
        <w:rPr>
          <w:rFonts w:ascii="Times New Roman" w:hAnsi="Times New Roman" w:cs="Times New Roman"/>
          <w:i/>
          <w:sz w:val="24"/>
          <w:szCs w:val="24"/>
        </w:rPr>
        <w:t xml:space="preserve"> plantarum</w:t>
      </w:r>
      <w:r>
        <w:rPr>
          <w:rFonts w:ascii="Times New Roman" w:hAnsi="Times New Roman" w:cs="Times New Roman"/>
          <w:sz w:val="24"/>
          <w:szCs w:val="24"/>
        </w:rPr>
        <w:t xml:space="preserve"> and it is followed by </w:t>
      </w:r>
      <w:proofErr w:type="spellStart"/>
      <w:r>
        <w:rPr>
          <w:rFonts w:ascii="Times New Roman" w:hAnsi="Times New Roman" w:cs="Times New Roman"/>
          <w:i/>
          <w:sz w:val="24"/>
          <w:szCs w:val="24"/>
        </w:rPr>
        <w:t>Limosilactobacillus</w:t>
      </w:r>
      <w:proofErr w:type="spellEnd"/>
      <w:r>
        <w:rPr>
          <w:rFonts w:ascii="Times New Roman" w:hAnsi="Times New Roman" w:cs="Times New Roman"/>
          <w:i/>
          <w:sz w:val="24"/>
          <w:szCs w:val="24"/>
        </w:rPr>
        <w:t xml:space="preserve"> fermentum</w:t>
      </w:r>
      <w:r>
        <w:rPr>
          <w:rFonts w:ascii="Times New Roman" w:hAnsi="Times New Roman" w:cs="Times New Roman"/>
          <w:sz w:val="24"/>
          <w:szCs w:val="24"/>
        </w:rPr>
        <w:t xml:space="preserve"> which had a percentage of occurrence of 15%. The lowest percentage of occurrence obtained was 1.1% which was recorded for </w:t>
      </w:r>
      <w:proofErr w:type="spellStart"/>
      <w:r>
        <w:rPr>
          <w:rFonts w:ascii="Times New Roman" w:hAnsi="Times New Roman" w:cs="Times New Roman"/>
          <w:i/>
          <w:sz w:val="24"/>
          <w:szCs w:val="24"/>
        </w:rPr>
        <w:t>Companilactobacillus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pabuli</w:t>
      </w:r>
      <w:proofErr w:type="spellEnd"/>
      <w:r>
        <w:rPr>
          <w:rFonts w:ascii="Times New Roman" w:hAnsi="Times New Roman" w:cs="Times New Roman"/>
          <w:sz w:val="24"/>
          <w:szCs w:val="24"/>
        </w:rPr>
        <w:t xml:space="preserve">, </w:t>
      </w:r>
      <w:r>
        <w:rPr>
          <w:rFonts w:ascii="Times New Roman" w:hAnsi="Times New Roman" w:cs="Times New Roman"/>
          <w:i/>
          <w:sz w:val="24"/>
          <w:szCs w:val="24"/>
        </w:rPr>
        <w:t>Enterococcus faecalis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Lactococuss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allomyrinae</w:t>
      </w:r>
      <w:proofErr w:type="spellEnd"/>
      <w:r>
        <w:rPr>
          <w:rFonts w:ascii="Times New Roman" w:hAnsi="Times New Roman" w:cs="Times New Roman"/>
          <w:sz w:val="24"/>
          <w:szCs w:val="24"/>
        </w:rPr>
        <w:t xml:space="preserve"> and so on. A total of 43 yeasts were identified and they belong to 5 different species and these are </w:t>
      </w:r>
      <w:proofErr w:type="spellStart"/>
      <w:r>
        <w:rPr>
          <w:rFonts w:ascii="Times New Roman" w:hAnsi="Times New Roman" w:cs="Times New Roman"/>
          <w:i/>
          <w:sz w:val="24"/>
          <w:szCs w:val="24"/>
        </w:rPr>
        <w:t>Issatchenkia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orientalis</w:t>
      </w:r>
      <w:proofErr w:type="spellEnd"/>
      <w:r>
        <w:rPr>
          <w:rFonts w:ascii="Times New Roman" w:hAnsi="Times New Roman" w:cs="Times New Roman"/>
          <w:sz w:val="24"/>
          <w:szCs w:val="24"/>
        </w:rPr>
        <w:t xml:space="preserve"> (34.9%), </w:t>
      </w:r>
      <w:proofErr w:type="spellStart"/>
      <w:r>
        <w:rPr>
          <w:rFonts w:ascii="Times New Roman" w:hAnsi="Times New Roman" w:cs="Times New Roman"/>
          <w:i/>
          <w:sz w:val="24"/>
          <w:szCs w:val="24"/>
        </w:rPr>
        <w:t>Geotrichum</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candidum</w:t>
      </w:r>
      <w:proofErr w:type="spellEnd"/>
      <w:r>
        <w:rPr>
          <w:rFonts w:ascii="Times New Roman" w:hAnsi="Times New Roman" w:cs="Times New Roman"/>
          <w:sz w:val="24"/>
          <w:szCs w:val="24"/>
        </w:rPr>
        <w:t xml:space="preserve"> (27.9), </w:t>
      </w:r>
      <w:r>
        <w:rPr>
          <w:rFonts w:ascii="Times New Roman" w:hAnsi="Times New Roman" w:cs="Times New Roman"/>
          <w:i/>
          <w:sz w:val="24"/>
          <w:szCs w:val="24"/>
        </w:rPr>
        <w:t>Pichia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occidentalis</w:t>
      </w:r>
      <w:proofErr w:type="spellEnd"/>
      <w:r>
        <w:rPr>
          <w:rFonts w:ascii="Times New Roman" w:hAnsi="Times New Roman" w:cs="Times New Roman"/>
          <w:sz w:val="24"/>
          <w:szCs w:val="24"/>
        </w:rPr>
        <w:t xml:space="preserve"> (32.6), </w:t>
      </w:r>
      <w:r>
        <w:rPr>
          <w:rFonts w:ascii="Times New Roman" w:hAnsi="Times New Roman" w:cs="Times New Roman"/>
          <w:i/>
          <w:sz w:val="24"/>
          <w:szCs w:val="24"/>
        </w:rPr>
        <w:t>Candida</w:t>
      </w:r>
      <w:r>
        <w:rPr>
          <w:rFonts w:ascii="Times New Roman" w:hAnsi="Times New Roman" w:cs="Times New Roman"/>
          <w:sz w:val="24"/>
          <w:szCs w:val="24"/>
        </w:rPr>
        <w:t xml:space="preserve"> </w:t>
      </w:r>
      <w:r>
        <w:rPr>
          <w:rFonts w:ascii="Times New Roman" w:hAnsi="Times New Roman" w:cs="Times New Roman"/>
          <w:i/>
          <w:sz w:val="24"/>
          <w:szCs w:val="24"/>
        </w:rPr>
        <w:t>rugosa</w:t>
      </w:r>
      <w:r>
        <w:rPr>
          <w:rFonts w:ascii="Times New Roman" w:hAnsi="Times New Roman" w:cs="Times New Roman"/>
          <w:sz w:val="24"/>
          <w:szCs w:val="24"/>
        </w:rPr>
        <w:t xml:space="preserve"> (1%) and </w:t>
      </w:r>
      <w:r>
        <w:rPr>
          <w:rFonts w:ascii="Times New Roman" w:hAnsi="Times New Roman" w:cs="Times New Roman"/>
          <w:i/>
          <w:sz w:val="24"/>
          <w:szCs w:val="24"/>
        </w:rPr>
        <w:t>C</w:t>
      </w:r>
      <w:r>
        <w:rPr>
          <w:rFonts w:ascii="Times New Roman" w:hAnsi="Times New Roman" w:cs="Times New Roman"/>
          <w:sz w:val="24"/>
          <w:szCs w:val="24"/>
        </w:rPr>
        <w:t xml:space="preserve">. </w:t>
      </w:r>
      <w:r>
        <w:rPr>
          <w:rFonts w:ascii="Times New Roman" w:hAnsi="Times New Roman" w:cs="Times New Roman"/>
          <w:i/>
          <w:sz w:val="24"/>
          <w:szCs w:val="24"/>
        </w:rPr>
        <w:t>tropicalis</w:t>
      </w:r>
      <w:r>
        <w:rPr>
          <w:rFonts w:ascii="Times New Roman" w:hAnsi="Times New Roman" w:cs="Times New Roman"/>
          <w:sz w:val="24"/>
          <w:szCs w:val="24"/>
        </w:rPr>
        <w:t xml:space="preserve"> (1%). The result of antibacterial activity shows that only 26 LAB isolates inhibited at least one of the </w:t>
      </w:r>
      <w:proofErr w:type="gramStart"/>
      <w:r>
        <w:rPr>
          <w:rFonts w:ascii="Times New Roman" w:hAnsi="Times New Roman" w:cs="Times New Roman"/>
          <w:sz w:val="24"/>
          <w:szCs w:val="24"/>
        </w:rPr>
        <w:t>spoilage</w:t>
      </w:r>
      <w:proofErr w:type="gramEnd"/>
      <w:r>
        <w:rPr>
          <w:rFonts w:ascii="Times New Roman" w:hAnsi="Times New Roman" w:cs="Times New Roman"/>
          <w:sz w:val="24"/>
          <w:szCs w:val="24"/>
        </w:rPr>
        <w:t xml:space="preserve"> and pathogenic organisms employed as indicator. The highest diameter of zone of inhibition (10.8 mm) recorded for </w:t>
      </w:r>
      <w:r>
        <w:rPr>
          <w:rFonts w:ascii="Times New Roman" w:hAnsi="Times New Roman" w:cs="Times New Roman"/>
          <w:i/>
          <w:sz w:val="24"/>
          <w:szCs w:val="24"/>
        </w:rPr>
        <w:t>L. plantarum</w:t>
      </w:r>
      <w:r>
        <w:rPr>
          <w:rFonts w:ascii="Times New Roman" w:hAnsi="Times New Roman" w:cs="Times New Roman"/>
          <w:sz w:val="24"/>
          <w:szCs w:val="24"/>
        </w:rPr>
        <w:t xml:space="preserve"> OG58 against </w:t>
      </w:r>
      <w:r>
        <w:rPr>
          <w:rFonts w:ascii="Times New Roman" w:hAnsi="Times New Roman" w:cs="Times New Roman"/>
          <w:i/>
          <w:sz w:val="24"/>
          <w:szCs w:val="24"/>
        </w:rPr>
        <w:t>Escherichia</w:t>
      </w:r>
      <w:r>
        <w:rPr>
          <w:rFonts w:ascii="Times New Roman" w:hAnsi="Times New Roman" w:cs="Times New Roman"/>
          <w:sz w:val="24"/>
          <w:szCs w:val="24"/>
        </w:rPr>
        <w:t xml:space="preserve"> </w:t>
      </w:r>
      <w:r>
        <w:rPr>
          <w:rFonts w:ascii="Times New Roman" w:hAnsi="Times New Roman" w:cs="Times New Roman"/>
          <w:i/>
          <w:sz w:val="24"/>
          <w:szCs w:val="24"/>
        </w:rPr>
        <w:t>coli</w:t>
      </w:r>
      <w:r>
        <w:rPr>
          <w:rFonts w:ascii="Times New Roman" w:hAnsi="Times New Roman" w:cs="Times New Roman"/>
          <w:sz w:val="24"/>
          <w:szCs w:val="24"/>
        </w:rPr>
        <w:t xml:space="preserve"> while none of the LAB isolates was able to inhibit </w:t>
      </w:r>
      <w:r>
        <w:rPr>
          <w:rFonts w:ascii="Times New Roman" w:hAnsi="Times New Roman" w:cs="Times New Roman"/>
          <w:i/>
          <w:sz w:val="24"/>
          <w:szCs w:val="24"/>
        </w:rPr>
        <w:t>Bacillus subtilis</w:t>
      </w:r>
      <w:r>
        <w:rPr>
          <w:rFonts w:ascii="Times New Roman" w:hAnsi="Times New Roman" w:cs="Times New Roman"/>
          <w:sz w:val="24"/>
          <w:szCs w:val="24"/>
        </w:rPr>
        <w:t xml:space="preserve">. The method employed for identification of LAB and yeast isolates from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revealed the presence of certain strains which have not been reported before. Also, the LAB strains were able to inhibit the indicator organism tested to varying degree with exception of </w:t>
      </w:r>
      <w:r>
        <w:rPr>
          <w:rFonts w:ascii="Times New Roman" w:hAnsi="Times New Roman" w:cs="Times New Roman"/>
          <w:i/>
          <w:sz w:val="24"/>
          <w:szCs w:val="24"/>
        </w:rPr>
        <w:t>B. subtilis</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Key words: MALD-TOF MS, antibacterial activity, lactic acid bacteria, yeast, </w:t>
      </w:r>
      <w:proofErr w:type="spellStart"/>
      <w:r>
        <w:rPr>
          <w:rFonts w:ascii="Times New Roman" w:hAnsi="Times New Roman" w:cs="Times New Roman"/>
          <w:sz w:val="24"/>
          <w:szCs w:val="24"/>
        </w:rPr>
        <w:t>ogi</w:t>
      </w:r>
      <w:proofErr w:type="spellEnd"/>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Introduction</w:t>
      </w:r>
    </w:p>
    <w:p>
      <w:pPr>
        <w:jc w:val="both"/>
        <w:rPr>
          <w:rFonts w:ascii="Times New Roman" w:hAnsi="Times New Roman" w:cs="Times New Roman"/>
          <w:sz w:val="24"/>
          <w:szCs w:val="24"/>
        </w:rPr>
      </w:pPr>
      <w:r>
        <w:rPr>
          <w:rFonts w:ascii="Times New Roman" w:hAnsi="Times New Roman" w:cs="Times New Roman"/>
          <w:sz w:val="24"/>
          <w:szCs w:val="24"/>
        </w:rPr>
        <w:t>Maize (</w:t>
      </w:r>
      <w:proofErr w:type="spellStart"/>
      <w:r>
        <w:rPr>
          <w:rFonts w:ascii="Times New Roman" w:hAnsi="Times New Roman" w:cs="Times New Roman"/>
          <w:i/>
          <w:sz w:val="24"/>
          <w:szCs w:val="24"/>
        </w:rPr>
        <w:t>Zea</w:t>
      </w:r>
      <w:proofErr w:type="spellEnd"/>
      <w:r>
        <w:rPr>
          <w:rFonts w:ascii="Times New Roman" w:hAnsi="Times New Roman" w:cs="Times New Roman"/>
          <w:sz w:val="24"/>
          <w:szCs w:val="24"/>
        </w:rPr>
        <w:t xml:space="preserve"> </w:t>
      </w:r>
      <w:r>
        <w:rPr>
          <w:rFonts w:ascii="Times New Roman" w:hAnsi="Times New Roman" w:cs="Times New Roman"/>
          <w:i/>
          <w:sz w:val="24"/>
          <w:szCs w:val="24"/>
        </w:rPr>
        <w:t>mays</w:t>
      </w:r>
      <w:r>
        <w:rPr>
          <w:rFonts w:ascii="Times New Roman" w:hAnsi="Times New Roman" w:cs="Times New Roman"/>
          <w:sz w:val="24"/>
          <w:szCs w:val="24"/>
        </w:rPr>
        <w:t xml:space="preserve">) is employed in the production of staple food in different parts of the world (Okeke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2015). In Nigeria and some other West African countries, it is traditionally employed in the production of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by submerged fermentation.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is a complementary weaning food for infants and young children, convenient food for the sick, convalescent and elderly or fast break fast mostly for the rural dwellers who are low in</w:t>
      </w:r>
      <w:bookmarkStart w:id="0" w:name="_GoBack"/>
      <w:bookmarkEnd w:id="0"/>
      <w:r>
        <w:rPr>
          <w:rFonts w:ascii="Times New Roman" w:hAnsi="Times New Roman" w:cs="Times New Roman"/>
          <w:sz w:val="24"/>
          <w:szCs w:val="24"/>
        </w:rPr>
        <w:t xml:space="preserve">come earners (Steinkraus, 1996). </w:t>
      </w:r>
    </w:p>
    <w:p>
      <w:pPr>
        <w:jc w:val="both"/>
        <w:rPr>
          <w:rFonts w:ascii="Times New Roman" w:hAnsi="Times New Roman" w:cs="Times New Roman"/>
          <w:sz w:val="24"/>
          <w:szCs w:val="24"/>
        </w:rPr>
      </w:pPr>
      <w:r>
        <w:rPr>
          <w:rFonts w:ascii="Times New Roman" w:hAnsi="Times New Roman" w:cs="Times New Roman"/>
          <w:sz w:val="24"/>
          <w:szCs w:val="24"/>
        </w:rPr>
        <w:t>Food fermentation is an old technology which is being carried out by most communities in tropical Africa (</w:t>
      </w:r>
      <w:proofErr w:type="spellStart"/>
      <w:r>
        <w:rPr>
          <w:rFonts w:ascii="Times New Roman" w:hAnsi="Times New Roman" w:cs="Times New Roman"/>
          <w:sz w:val="24"/>
          <w:szCs w:val="24"/>
        </w:rPr>
        <w:t>Ijabadeniyi</w:t>
      </w:r>
      <w:proofErr w:type="spellEnd"/>
      <w:r>
        <w:rPr>
          <w:rFonts w:ascii="Times New Roman" w:hAnsi="Times New Roman" w:cs="Times New Roman"/>
          <w:sz w:val="24"/>
          <w:szCs w:val="24"/>
        </w:rPr>
        <w:t>, 2007). The origin of fermentation is difficult to trace in West Africa and under documented as a result of lack of writing culture (</w:t>
      </w:r>
      <w:proofErr w:type="spellStart"/>
      <w:r>
        <w:rPr>
          <w:rFonts w:ascii="Times New Roman" w:hAnsi="Times New Roman" w:cs="Times New Roman"/>
          <w:sz w:val="24"/>
          <w:szCs w:val="24"/>
        </w:rPr>
        <w:t>Badmus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2014).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(2014) reported that traditional food fermentation is a biotechnological process which makes use of microorganisms found in fresh food products in an economical and empirical method for food preservation which enhance its organoleptic and nutritional quality.</w:t>
      </w:r>
    </w:p>
    <w:p>
      <w:pPr>
        <w:jc w:val="both"/>
        <w:rPr>
          <w:rFonts w:ascii="Times New Roman" w:hAnsi="Times New Roman" w:cs="Times New Roman"/>
          <w:sz w:val="24"/>
          <w:szCs w:val="24"/>
        </w:rPr>
      </w:pPr>
      <w:r>
        <w:rPr>
          <w:rFonts w:ascii="Times New Roman" w:hAnsi="Times New Roman" w:cs="Times New Roman"/>
          <w:sz w:val="24"/>
          <w:szCs w:val="24"/>
        </w:rPr>
        <w:t xml:space="preserve">The microorganisms typically associated with fermentation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are the lactic acid bacteria like </w:t>
      </w:r>
      <w:r>
        <w:rPr>
          <w:rFonts w:ascii="Times New Roman" w:hAnsi="Times New Roman" w:cs="Times New Roman"/>
          <w:i/>
          <w:sz w:val="24"/>
          <w:szCs w:val="24"/>
        </w:rPr>
        <w:t>Lactobacillus</w:t>
      </w:r>
      <w:r>
        <w:rPr>
          <w:rFonts w:ascii="Times New Roman" w:hAnsi="Times New Roman" w:cs="Times New Roman"/>
          <w:sz w:val="24"/>
          <w:szCs w:val="24"/>
        </w:rPr>
        <w:t xml:space="preserve"> </w:t>
      </w:r>
      <w:r>
        <w:rPr>
          <w:rFonts w:ascii="Times New Roman" w:hAnsi="Times New Roman" w:cs="Times New Roman"/>
          <w:i/>
          <w:sz w:val="24"/>
          <w:szCs w:val="24"/>
        </w:rPr>
        <w:t>plantarum</w:t>
      </w:r>
      <w:r>
        <w:rPr>
          <w:rFonts w:ascii="Times New Roman" w:hAnsi="Times New Roman" w:cs="Times New Roman"/>
          <w:sz w:val="24"/>
          <w:szCs w:val="24"/>
        </w:rPr>
        <w:t xml:space="preserve"> and </w:t>
      </w:r>
      <w:proofErr w:type="spellStart"/>
      <w:r>
        <w:rPr>
          <w:rFonts w:ascii="Times New Roman" w:hAnsi="Times New Roman" w:cs="Times New Roman"/>
          <w:i/>
          <w:sz w:val="24"/>
          <w:szCs w:val="24"/>
        </w:rPr>
        <w:t>Streptococuss</w:t>
      </w:r>
      <w:proofErr w:type="spellEnd"/>
      <w:r>
        <w:rPr>
          <w:rFonts w:ascii="Times New Roman" w:hAnsi="Times New Roman" w:cs="Times New Roman"/>
          <w:sz w:val="24"/>
          <w:szCs w:val="24"/>
        </w:rPr>
        <w:t xml:space="preserve"> </w:t>
      </w:r>
      <w:r>
        <w:rPr>
          <w:rFonts w:ascii="Times New Roman" w:hAnsi="Times New Roman" w:cs="Times New Roman"/>
          <w:i/>
          <w:sz w:val="24"/>
          <w:szCs w:val="24"/>
        </w:rPr>
        <w:t>lactis</w:t>
      </w:r>
      <w:r>
        <w:rPr>
          <w:rFonts w:ascii="Times New Roman" w:hAnsi="Times New Roman" w:cs="Times New Roman"/>
          <w:sz w:val="24"/>
          <w:szCs w:val="24"/>
        </w:rPr>
        <w:t xml:space="preserve"> and the yeasts are </w:t>
      </w:r>
      <w:r>
        <w:rPr>
          <w:rFonts w:ascii="Times New Roman" w:hAnsi="Times New Roman" w:cs="Times New Roman"/>
          <w:i/>
          <w:sz w:val="24"/>
          <w:szCs w:val="24"/>
        </w:rPr>
        <w:t>Saccharomyces</w:t>
      </w:r>
      <w:r>
        <w:rPr>
          <w:rFonts w:ascii="Times New Roman" w:hAnsi="Times New Roman" w:cs="Times New Roman"/>
          <w:sz w:val="24"/>
          <w:szCs w:val="24"/>
        </w:rPr>
        <w:t xml:space="preserve"> </w:t>
      </w:r>
      <w:r>
        <w:rPr>
          <w:rFonts w:ascii="Times New Roman" w:hAnsi="Times New Roman" w:cs="Times New Roman"/>
          <w:i/>
          <w:sz w:val="24"/>
          <w:szCs w:val="24"/>
        </w:rPr>
        <w:t>cerevisiae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Rhodotorula</w:t>
      </w:r>
      <w:proofErr w:type="spellEnd"/>
      <w:r>
        <w:rPr>
          <w:rFonts w:ascii="Times New Roman" w:hAnsi="Times New Roman" w:cs="Times New Roman"/>
          <w:sz w:val="24"/>
          <w:szCs w:val="24"/>
        </w:rPr>
        <w:t xml:space="preserve"> spp., </w:t>
      </w:r>
      <w:r>
        <w:rPr>
          <w:rFonts w:ascii="Times New Roman" w:hAnsi="Times New Roman" w:cs="Times New Roman"/>
          <w:i/>
          <w:sz w:val="24"/>
          <w:szCs w:val="24"/>
        </w:rPr>
        <w:t>Candida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mycoderma</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Debaromyces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hansenii</w:t>
      </w:r>
      <w:proofErr w:type="spellEnd"/>
      <w:r>
        <w:rPr>
          <w:rFonts w:ascii="Times New Roman" w:hAnsi="Times New Roman" w:cs="Times New Roman"/>
          <w:sz w:val="24"/>
          <w:szCs w:val="24"/>
        </w:rPr>
        <w:t>. They play important roles for aroma development, microbial stability and flavor enhancement (</w:t>
      </w: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2011).</w:t>
      </w:r>
    </w:p>
    <w:p>
      <w:pPr>
        <w:jc w:val="both"/>
        <w:rPr>
          <w:rFonts w:ascii="Times New Roman" w:hAnsi="Times New Roman" w:cs="Times New Roman"/>
          <w:sz w:val="24"/>
          <w:szCs w:val="24"/>
        </w:rPr>
      </w:pPr>
      <w:r>
        <w:rPr>
          <w:rFonts w:ascii="Times New Roman" w:hAnsi="Times New Roman" w:cs="Times New Roman"/>
          <w:sz w:val="24"/>
          <w:szCs w:val="24"/>
        </w:rPr>
        <w:t xml:space="preserve">Previously identification of LAB and yeast isolates from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was achieved by phenotypic and molecular methods (</w:t>
      </w:r>
      <w:proofErr w:type="spellStart"/>
      <w:r>
        <w:rPr>
          <w:rFonts w:ascii="Times New Roman" w:hAnsi="Times New Roman" w:cs="Times New Roman"/>
          <w:sz w:val="24"/>
          <w:szCs w:val="24"/>
        </w:rPr>
        <w:t>Nago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1998; </w:t>
      </w: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2018; </w:t>
      </w:r>
      <w:proofErr w:type="spellStart"/>
      <w:r>
        <w:rPr>
          <w:rFonts w:ascii="Times New Roman" w:hAnsi="Times New Roman" w:cs="Times New Roman"/>
          <w:sz w:val="24"/>
          <w:szCs w:val="24"/>
        </w:rPr>
        <w:t>Adesokan</w:t>
      </w:r>
      <w:proofErr w:type="spellEnd"/>
      <w:r>
        <w:rPr>
          <w:rFonts w:ascii="Times New Roman" w:hAnsi="Times New Roman" w:cs="Times New Roman"/>
          <w:sz w:val="24"/>
          <w:szCs w:val="24"/>
        </w:rPr>
        <w:t xml:space="preserve"> 2019).</w:t>
      </w:r>
    </w:p>
    <w:p>
      <w:pPr>
        <w:jc w:val="both"/>
        <w:rPr>
          <w:rFonts w:ascii="Times New Roman" w:hAnsi="Times New Roman" w:cs="Times New Roman"/>
          <w:sz w:val="24"/>
          <w:szCs w:val="24"/>
        </w:rPr>
      </w:pPr>
      <w:r>
        <w:rPr>
          <w:rFonts w:ascii="Times New Roman" w:hAnsi="Times New Roman" w:cs="Times New Roman"/>
          <w:sz w:val="24"/>
          <w:szCs w:val="24"/>
        </w:rPr>
        <w:t xml:space="preserve"> Analysis of protein profiles of microorganisms carried out using MALDI (matrix-assisted laser desorption-ionization)-TOF (time of </w:t>
      </w:r>
      <w:proofErr w:type="spellStart"/>
      <w:r>
        <w:rPr>
          <w:rFonts w:ascii="Times New Roman" w:hAnsi="Times New Roman" w:cs="Times New Roman"/>
          <w:sz w:val="24"/>
          <w:szCs w:val="24"/>
        </w:rPr>
        <w:t>flght</w:t>
      </w:r>
      <w:proofErr w:type="spellEnd"/>
      <w:r>
        <w:rPr>
          <w:rFonts w:ascii="Times New Roman" w:hAnsi="Times New Roman" w:cs="Times New Roman"/>
          <w:sz w:val="24"/>
          <w:szCs w:val="24"/>
        </w:rPr>
        <w:t>) MS (mass spectrometry) are similar to the results of identification made by molecular methods (</w:t>
      </w:r>
      <w:proofErr w:type="spellStart"/>
      <w:r>
        <w:rPr>
          <w:rFonts w:ascii="Times New Roman" w:hAnsi="Times New Roman" w:cs="Times New Roman"/>
          <w:sz w:val="24"/>
          <w:szCs w:val="24"/>
        </w:rPr>
        <w:t>Karaduman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2017). Therefore, MALDI-TOF-MS can be considered a robust and reliable method. It is also fast and cheap to identify lactic acid bacteria and yeasts. LAB which is the most common microorganisms in fermentation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largely determines the characteristics of the cereal gruel (</w:t>
      </w:r>
      <w:proofErr w:type="spellStart"/>
      <w:r>
        <w:rPr>
          <w:rFonts w:ascii="Times New Roman" w:hAnsi="Times New Roman" w:cs="Times New Roman"/>
          <w:sz w:val="24"/>
          <w:szCs w:val="24"/>
        </w:rPr>
        <w:t>Ogunremi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2021)</w:t>
      </w:r>
    </w:p>
    <w:p>
      <w:pPr>
        <w:jc w:val="both"/>
        <w:rPr>
          <w:rFonts w:ascii="Times New Roman" w:hAnsi="Times New Roman" w:cs="Times New Roman"/>
          <w:sz w:val="24"/>
          <w:szCs w:val="24"/>
        </w:rPr>
      </w:pPr>
      <w:r>
        <w:rPr>
          <w:rFonts w:ascii="Times New Roman" w:hAnsi="Times New Roman" w:cs="Times New Roman"/>
          <w:sz w:val="24"/>
          <w:szCs w:val="24"/>
        </w:rPr>
        <w:t xml:space="preserve"> In this study we hope to identify lactic acid bacteria and yeasts isolated from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using MALDI-TOF MS and then determine their antibacterial activity of the LAB isolates.</w:t>
      </w:r>
    </w:p>
    <w:p>
      <w:pPr>
        <w:jc w:val="both"/>
        <w:rPr>
          <w:rFonts w:ascii="Times New Roman" w:hAnsi="Times New Roman" w:cs="Times New Roman"/>
          <w:sz w:val="24"/>
          <w:szCs w:val="24"/>
        </w:rPr>
      </w:pPr>
      <w:r>
        <w:rPr>
          <w:rFonts w:ascii="Times New Roman" w:hAnsi="Times New Roman" w:cs="Times New Roman"/>
          <w:sz w:val="24"/>
          <w:szCs w:val="24"/>
        </w:rPr>
        <w:t>Materials and methods</w:t>
      </w:r>
    </w:p>
    <w:p>
      <w:pPr>
        <w:jc w:val="both"/>
        <w:rPr>
          <w:rFonts w:ascii="Times New Roman" w:hAnsi="Times New Roman" w:cs="Times New Roman"/>
          <w:sz w:val="24"/>
          <w:szCs w:val="24"/>
        </w:rPr>
      </w:pPr>
      <w:r>
        <w:rPr>
          <w:rFonts w:ascii="Times New Roman" w:hAnsi="Times New Roman" w:cs="Times New Roman"/>
          <w:sz w:val="24"/>
          <w:szCs w:val="24"/>
        </w:rPr>
        <w:t>Sample collection</w:t>
      </w:r>
    </w:p>
    <w:p>
      <w:pPr>
        <w:jc w:val="both"/>
        <w:rPr>
          <w:rFonts w:ascii="Times New Roman" w:hAnsi="Times New Roman" w:cs="Times New Roman"/>
          <w:sz w:val="24"/>
          <w:szCs w:val="24"/>
        </w:rPr>
      </w:pPr>
      <w:r>
        <w:rPr>
          <w:rFonts w:ascii="Times New Roman" w:hAnsi="Times New Roman" w:cs="Times New Roman"/>
          <w:sz w:val="24"/>
          <w:szCs w:val="24"/>
        </w:rPr>
        <w:t xml:space="preserve">About 10 different samples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were purchased from different markets within Ibadan metropolis (Oyo state Nigeria) and transported to the laboratory for isolation of LAB strains and yeasts. Ten-fold serial dilutions were prepared using sterile distilled water, and appropriate dilutions were pore plated into MRS agar for isolation of LAB strains and potato dextrose agar </w:t>
      </w:r>
      <w:r>
        <w:rPr>
          <w:rFonts w:ascii="Times New Roman" w:hAnsi="Times New Roman" w:cs="Times New Roman"/>
          <w:sz w:val="24"/>
          <w:szCs w:val="24"/>
        </w:rPr>
        <w:lastRenderedPageBreak/>
        <w:t>(PDA) for isolation of yeasts.  The microbial isolates were purified by repeated streaking on sterile culture media.</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Identification by MALDI TOF MS</w:t>
      </w:r>
    </w:p>
    <w:p>
      <w:pPr>
        <w:jc w:val="both"/>
        <w:rPr>
          <w:rFonts w:ascii="Times New Roman" w:hAnsi="Times New Roman" w:cs="Times New Roman"/>
          <w:sz w:val="24"/>
          <w:szCs w:val="24"/>
        </w:rPr>
      </w:pPr>
      <w:r>
        <w:rPr>
          <w:rFonts w:ascii="Times New Roman" w:hAnsi="Times New Roman" w:cs="Times New Roman"/>
          <w:sz w:val="24"/>
          <w:szCs w:val="24"/>
        </w:rPr>
        <w:t xml:space="preserve">Fresh cultures of the LAB and yeast isolates were obtained and were subjected to protein extraction and treatments in MALDI-TOF MS as previously described </w:t>
      </w:r>
      <w:proofErr w:type="spellStart"/>
      <w:r>
        <w:rPr>
          <w:rFonts w:ascii="Times New Roman" w:hAnsi="Times New Roman" w:cs="Times New Roman"/>
          <w:sz w:val="24"/>
          <w:szCs w:val="24"/>
        </w:rPr>
        <w:t>Ogunremi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(2022). Measurement were carried out with the Reflex III MALDI-TOF mass spectrometer (Bruker </w:t>
      </w:r>
      <w:proofErr w:type="spellStart"/>
      <w:r>
        <w:rPr>
          <w:rFonts w:ascii="Times New Roman" w:hAnsi="Times New Roman" w:cs="Times New Roman"/>
          <w:sz w:val="24"/>
          <w:szCs w:val="24"/>
        </w:rPr>
        <w:t>Daltonics</w:t>
      </w:r>
      <w:proofErr w:type="spellEnd"/>
      <w:r>
        <w:rPr>
          <w:rFonts w:ascii="Times New Roman" w:hAnsi="Times New Roman" w:cs="Times New Roman"/>
          <w:sz w:val="24"/>
          <w:szCs w:val="24"/>
        </w:rPr>
        <w:t xml:space="preserve">, Bremen, Germany) and data analysis were carried out using Bruker </w:t>
      </w:r>
      <w:proofErr w:type="spellStart"/>
      <w:r>
        <w:rPr>
          <w:rFonts w:ascii="Times New Roman" w:hAnsi="Times New Roman" w:cs="Times New Roman"/>
          <w:sz w:val="24"/>
          <w:szCs w:val="24"/>
        </w:rPr>
        <w:t>Daltonics</w:t>
      </w:r>
      <w:proofErr w:type="spellEnd"/>
      <w:r>
        <w:rPr>
          <w:rFonts w:ascii="Times New Roman" w:hAnsi="Times New Roman" w:cs="Times New Roman"/>
          <w:sz w:val="24"/>
          <w:szCs w:val="24"/>
        </w:rPr>
        <w:t xml:space="preserve"> MALDI </w:t>
      </w:r>
      <w:proofErr w:type="spellStart"/>
      <w:r>
        <w:rPr>
          <w:rFonts w:ascii="Times New Roman" w:hAnsi="Times New Roman" w:cs="Times New Roman"/>
          <w:sz w:val="24"/>
          <w:szCs w:val="24"/>
        </w:rPr>
        <w:t>BioTyper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Software .</w:t>
      </w:r>
      <w:proofErr w:type="gramEnd"/>
      <w:r>
        <w:rPr>
          <w:rFonts w:ascii="Times New Roman" w:hAnsi="Times New Roman" w:cs="Times New Roman"/>
          <w:sz w:val="24"/>
          <w:szCs w:val="24"/>
        </w:rPr>
        <w:t xml:space="preserve"> Log scores within the range of 2.300-3.000 indicates highly probable species-level identification, 2.000-2.299 indicates highly probable genus-level and probable species level </w:t>
      </w:r>
      <w:proofErr w:type="gramStart"/>
      <w:r>
        <w:rPr>
          <w:rFonts w:ascii="Times New Roman" w:hAnsi="Times New Roman" w:cs="Times New Roman"/>
          <w:sz w:val="24"/>
          <w:szCs w:val="24"/>
        </w:rPr>
        <w:t>identification,,</w:t>
      </w:r>
      <w:proofErr w:type="gramEnd"/>
      <w:r>
        <w:rPr>
          <w:rFonts w:ascii="Times New Roman" w:hAnsi="Times New Roman" w:cs="Times New Roman"/>
          <w:sz w:val="24"/>
          <w:szCs w:val="24"/>
        </w:rPr>
        <w:t xml:space="preserve"> 1.700-1.999 indicate probable genus-level identification and 1.000-0.00 indicate no reliable identification.</w:t>
      </w:r>
    </w:p>
    <w:p>
      <w:pPr>
        <w:jc w:val="both"/>
        <w:rPr>
          <w:rFonts w:ascii="Times New Roman" w:hAnsi="Times New Roman" w:cs="Times New Roman"/>
          <w:sz w:val="24"/>
          <w:szCs w:val="24"/>
        </w:rPr>
      </w:pPr>
      <w:r>
        <w:rPr>
          <w:rFonts w:ascii="Times New Roman" w:hAnsi="Times New Roman" w:cs="Times New Roman"/>
          <w:sz w:val="24"/>
          <w:szCs w:val="24"/>
        </w:rPr>
        <w:t>Antibacterial activity of the LAB isolates</w:t>
      </w:r>
    </w:p>
    <w:p>
      <w:pPr>
        <w:jc w:val="both"/>
        <w:rPr>
          <w:rFonts w:ascii="Times New Roman" w:hAnsi="Times New Roman" w:cs="Times New Roman"/>
          <w:sz w:val="24"/>
          <w:szCs w:val="24"/>
        </w:rPr>
      </w:pPr>
      <w:r>
        <w:rPr>
          <w:rFonts w:ascii="Times New Roman" w:hAnsi="Times New Roman" w:cs="Times New Roman"/>
          <w:sz w:val="24"/>
          <w:szCs w:val="24"/>
        </w:rPr>
        <w:t xml:space="preserve"> The antimicrobial activity of LAB isolates form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was assessed against </w:t>
      </w:r>
      <w:proofErr w:type="spellStart"/>
      <w:r>
        <w:rPr>
          <w:rFonts w:ascii="Times New Roman" w:hAnsi="Times New Roman" w:cs="Times New Roman"/>
          <w:sz w:val="24"/>
          <w:szCs w:val="24"/>
        </w:rPr>
        <w:t>commont</w:t>
      </w:r>
      <w:proofErr w:type="spellEnd"/>
      <w:r>
        <w:rPr>
          <w:rFonts w:ascii="Times New Roman" w:hAnsi="Times New Roman" w:cs="Times New Roman"/>
          <w:sz w:val="24"/>
          <w:szCs w:val="24"/>
        </w:rPr>
        <w:t xml:space="preserve"> spoilage and pathogenic microorganisms which are </w:t>
      </w:r>
      <w:r>
        <w:rPr>
          <w:rFonts w:ascii="Times New Roman" w:hAnsi="Times New Roman" w:cs="Times New Roman"/>
          <w:i/>
          <w:sz w:val="24"/>
          <w:szCs w:val="24"/>
        </w:rPr>
        <w:t>Salmonella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typhimirium</w:t>
      </w:r>
      <w:proofErr w:type="spellEnd"/>
      <w:r>
        <w:rPr>
          <w:rFonts w:ascii="Times New Roman" w:hAnsi="Times New Roman" w:cs="Times New Roman"/>
          <w:sz w:val="24"/>
          <w:szCs w:val="24"/>
        </w:rPr>
        <w:t xml:space="preserve">,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subtilis</w:t>
      </w:r>
      <w:r>
        <w:rPr>
          <w:rFonts w:ascii="Times New Roman" w:hAnsi="Times New Roman" w:cs="Times New Roman"/>
          <w:sz w:val="24"/>
          <w:szCs w:val="24"/>
        </w:rPr>
        <w:t xml:space="preserve">, </w:t>
      </w:r>
      <w:r>
        <w:rPr>
          <w:rFonts w:ascii="Times New Roman" w:hAnsi="Times New Roman" w:cs="Times New Roman"/>
          <w:i/>
          <w:sz w:val="24"/>
          <w:szCs w:val="24"/>
        </w:rPr>
        <w:t>Escherichia</w:t>
      </w:r>
      <w:r>
        <w:rPr>
          <w:rFonts w:ascii="Times New Roman" w:hAnsi="Times New Roman" w:cs="Times New Roman"/>
          <w:sz w:val="24"/>
          <w:szCs w:val="24"/>
        </w:rPr>
        <w:t xml:space="preserve"> </w:t>
      </w:r>
      <w:r>
        <w:rPr>
          <w:rFonts w:ascii="Times New Roman" w:hAnsi="Times New Roman" w:cs="Times New Roman"/>
          <w:i/>
          <w:sz w:val="24"/>
          <w:szCs w:val="24"/>
        </w:rPr>
        <w:t>coli</w:t>
      </w:r>
      <w:r>
        <w:rPr>
          <w:rFonts w:ascii="Times New Roman" w:hAnsi="Times New Roman" w:cs="Times New Roman"/>
          <w:sz w:val="24"/>
          <w:szCs w:val="24"/>
        </w:rPr>
        <w:t xml:space="preserve">, </w:t>
      </w:r>
      <w:r>
        <w:rPr>
          <w:rFonts w:ascii="Times New Roman" w:hAnsi="Times New Roman" w:cs="Times New Roman"/>
          <w:i/>
          <w:sz w:val="24"/>
          <w:szCs w:val="24"/>
        </w:rPr>
        <w:t>Staphylococcus</w:t>
      </w:r>
      <w:r>
        <w:rPr>
          <w:rFonts w:ascii="Times New Roman" w:hAnsi="Times New Roman" w:cs="Times New Roman"/>
          <w:sz w:val="24"/>
          <w:szCs w:val="24"/>
        </w:rPr>
        <w:t xml:space="preserve"> </w:t>
      </w:r>
      <w:r>
        <w:rPr>
          <w:rFonts w:ascii="Times New Roman" w:hAnsi="Times New Roman" w:cs="Times New Roman"/>
          <w:i/>
          <w:sz w:val="24"/>
          <w:szCs w:val="24"/>
        </w:rPr>
        <w:t>aureus</w:t>
      </w:r>
      <w:r>
        <w:rPr>
          <w:rFonts w:ascii="Times New Roman" w:hAnsi="Times New Roman" w:cs="Times New Roman"/>
          <w:sz w:val="24"/>
          <w:szCs w:val="24"/>
        </w:rPr>
        <w:t xml:space="preserve"> and </w:t>
      </w:r>
      <w:r>
        <w:rPr>
          <w:rFonts w:ascii="Times New Roman" w:hAnsi="Times New Roman" w:cs="Times New Roman"/>
          <w:i/>
          <w:sz w:val="24"/>
          <w:szCs w:val="24"/>
        </w:rPr>
        <w:t>Pseudomonas</w:t>
      </w:r>
      <w:r>
        <w:rPr>
          <w:rFonts w:ascii="Times New Roman" w:hAnsi="Times New Roman" w:cs="Times New Roman"/>
          <w:sz w:val="24"/>
          <w:szCs w:val="24"/>
        </w:rPr>
        <w:t xml:space="preserve"> </w:t>
      </w:r>
      <w:r>
        <w:rPr>
          <w:rFonts w:ascii="Times New Roman" w:hAnsi="Times New Roman" w:cs="Times New Roman"/>
          <w:i/>
          <w:sz w:val="24"/>
          <w:szCs w:val="24"/>
        </w:rPr>
        <w:t>aeruginosa</w:t>
      </w:r>
      <w:r>
        <w:rPr>
          <w:rFonts w:ascii="Times New Roman" w:hAnsi="Times New Roman" w:cs="Times New Roman"/>
          <w:sz w:val="24"/>
          <w:szCs w:val="24"/>
        </w:rPr>
        <w:t xml:space="preserve"> grown on Mueller Hinton agar.</w:t>
      </w:r>
    </w:p>
    <w:p>
      <w:pPr>
        <w:jc w:val="both"/>
        <w:rPr>
          <w:rFonts w:ascii="Times New Roman" w:hAnsi="Times New Roman" w:cs="Times New Roman"/>
          <w:sz w:val="24"/>
          <w:szCs w:val="24"/>
        </w:rPr>
      </w:pPr>
      <w:r>
        <w:rPr>
          <w:rFonts w:ascii="Times New Roman" w:hAnsi="Times New Roman" w:cs="Times New Roman"/>
          <w:sz w:val="24"/>
          <w:szCs w:val="24"/>
        </w:rPr>
        <w:t xml:space="preserve">Cell free supernatants of LAB isolates from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were produced using fresh culture of the LAB isolates grown in sterile MRS broth. After incubation, 1200 µL aliquots of cultures at stationary phase were transferred into sterile Eppendorf tubes and centrifuged at 10,000 </w:t>
      </w:r>
      <w:proofErr w:type="spellStart"/>
      <w:r>
        <w:rPr>
          <w:rFonts w:ascii="Times New Roman" w:hAnsi="Times New Roman" w:cs="Times New Roman"/>
          <w:sz w:val="24"/>
          <w:szCs w:val="24"/>
        </w:rPr>
        <w:t>Xg</w:t>
      </w:r>
      <w:proofErr w:type="spellEnd"/>
      <w:r>
        <w:rPr>
          <w:rFonts w:ascii="Times New Roman" w:hAnsi="Times New Roman" w:cs="Times New Roman"/>
          <w:sz w:val="24"/>
          <w:szCs w:val="24"/>
        </w:rPr>
        <w:t xml:space="preserve"> for 12 minutes. The supernatants obtained were then filter-sterilized using 0.2µm Nylon syringe filters to produce cell-free LAB supernatant (CSF). </w:t>
      </w:r>
    </w:p>
    <w:p>
      <w:pPr>
        <w:jc w:val="both"/>
        <w:rPr>
          <w:rFonts w:ascii="Times New Roman" w:hAnsi="Times New Roman" w:cs="Times New Roman"/>
          <w:sz w:val="24"/>
          <w:szCs w:val="24"/>
        </w:rPr>
      </w:pPr>
      <w:r>
        <w:rPr>
          <w:rFonts w:ascii="Times New Roman" w:hAnsi="Times New Roman" w:cs="Times New Roman"/>
          <w:sz w:val="24"/>
          <w:szCs w:val="24"/>
        </w:rPr>
        <w:t>The agar disc diffusion assay (ADDA)</w:t>
      </w:r>
    </w:p>
    <w:p>
      <w:pPr>
        <w:jc w:val="both"/>
        <w:rPr>
          <w:rFonts w:ascii="Times New Roman" w:hAnsi="Times New Roman" w:cs="Times New Roman"/>
          <w:sz w:val="24"/>
          <w:szCs w:val="24"/>
        </w:rPr>
      </w:pPr>
      <w:r>
        <w:rPr>
          <w:rFonts w:ascii="Times New Roman" w:hAnsi="Times New Roman" w:cs="Times New Roman"/>
          <w:sz w:val="24"/>
          <w:szCs w:val="24"/>
        </w:rPr>
        <w:t xml:space="preserve"> BD </w:t>
      </w:r>
      <w:proofErr w:type="spellStart"/>
      <w:r>
        <w:rPr>
          <w:rFonts w:ascii="Times New Roman" w:hAnsi="Times New Roman" w:cs="Times New Roman"/>
          <w:sz w:val="24"/>
          <w:szCs w:val="24"/>
        </w:rPr>
        <w:t>Sensi</w:t>
      </w:r>
      <w:proofErr w:type="spellEnd"/>
      <w:r>
        <w:rPr>
          <w:rFonts w:ascii="Times New Roman" w:hAnsi="Times New Roman" w:cs="Times New Roman"/>
          <w:sz w:val="24"/>
          <w:szCs w:val="24"/>
        </w:rPr>
        <w:t xml:space="preserve">-Disc was introduced aseptically into the sterile CSF for 5 min. Then the discs were aseptically transferred onto the lawn of Mueller Hinton agar plates seeded with the common spoilage and pathogenic microorganisms such as </w:t>
      </w:r>
      <w:r>
        <w:rPr>
          <w:rFonts w:ascii="Times New Roman" w:hAnsi="Times New Roman" w:cs="Times New Roman"/>
          <w:i/>
          <w:sz w:val="24"/>
          <w:szCs w:val="24"/>
        </w:rPr>
        <w:t xml:space="preserve">Salmonella </w:t>
      </w:r>
      <w:proofErr w:type="spellStart"/>
      <w:r>
        <w:rPr>
          <w:rFonts w:ascii="Times New Roman" w:hAnsi="Times New Roman" w:cs="Times New Roman"/>
          <w:i/>
          <w:sz w:val="24"/>
          <w:szCs w:val="24"/>
        </w:rPr>
        <w:t>typhimirium</w:t>
      </w:r>
      <w:proofErr w:type="spellEnd"/>
      <w:r>
        <w:rPr>
          <w:rFonts w:ascii="Times New Roman" w:hAnsi="Times New Roman" w:cs="Times New Roman"/>
          <w:i/>
          <w:sz w:val="24"/>
          <w:szCs w:val="24"/>
        </w:rPr>
        <w:t>, Bacillus subtilis, Escherichia coli, Staphylococcus aureus</w:t>
      </w:r>
      <w:r>
        <w:rPr>
          <w:rFonts w:ascii="Times New Roman" w:hAnsi="Times New Roman" w:cs="Times New Roman"/>
          <w:sz w:val="24"/>
          <w:szCs w:val="24"/>
        </w:rPr>
        <w:t xml:space="preserve"> and </w:t>
      </w:r>
      <w:r>
        <w:rPr>
          <w:rFonts w:ascii="Times New Roman" w:hAnsi="Times New Roman" w:cs="Times New Roman"/>
          <w:i/>
          <w:sz w:val="24"/>
          <w:szCs w:val="24"/>
        </w:rPr>
        <w:t xml:space="preserve">Pseudomonas </w:t>
      </w:r>
      <w:proofErr w:type="spellStart"/>
      <w:r>
        <w:rPr>
          <w:rFonts w:ascii="Times New Roman" w:hAnsi="Times New Roman" w:cs="Times New Roman"/>
          <w:i/>
          <w:sz w:val="24"/>
          <w:szCs w:val="24"/>
        </w:rPr>
        <w:t>aurigunosa</w:t>
      </w:r>
      <w:proofErr w:type="spellEnd"/>
      <w:r>
        <w:rPr>
          <w:rFonts w:ascii="Times New Roman" w:hAnsi="Times New Roman" w:cs="Times New Roman"/>
          <w:sz w:val="24"/>
          <w:szCs w:val="24"/>
        </w:rPr>
        <w:t xml:space="preserve">. The plates were left for 4 hours at room temperature to allow the CSF diffuse into </w:t>
      </w:r>
      <w:proofErr w:type="spellStart"/>
      <w:r>
        <w:rPr>
          <w:rFonts w:ascii="Times New Roman" w:hAnsi="Times New Roman" w:cs="Times New Roman"/>
          <w:sz w:val="24"/>
          <w:szCs w:val="24"/>
        </w:rPr>
        <w:t>Muellar</w:t>
      </w:r>
      <w:proofErr w:type="spellEnd"/>
      <w:r>
        <w:rPr>
          <w:rFonts w:ascii="Times New Roman" w:hAnsi="Times New Roman" w:cs="Times New Roman"/>
          <w:sz w:val="24"/>
          <w:szCs w:val="24"/>
        </w:rPr>
        <w:t xml:space="preserve"> Hinton agar. There after the plates were incubated overnight at 30</w:t>
      </w:r>
      <w:r>
        <w:rPr>
          <w:rFonts w:ascii="Times New Roman" w:hAnsi="Times New Roman" w:cs="Times New Roman"/>
          <w:sz w:val="24"/>
          <w:szCs w:val="24"/>
          <w:vertAlign w:val="superscript"/>
        </w:rPr>
        <w:t>o</w:t>
      </w:r>
      <w:r>
        <w:rPr>
          <w:rFonts w:ascii="Times New Roman" w:hAnsi="Times New Roman" w:cs="Times New Roman"/>
          <w:sz w:val="24"/>
          <w:szCs w:val="24"/>
        </w:rPr>
        <w:t>C, and then the diameter of zones of inhibition were measured using an electronic digital caliper (</w:t>
      </w:r>
      <w:proofErr w:type="spellStart"/>
      <w:r>
        <w:rPr>
          <w:rFonts w:ascii="Times New Roman" w:hAnsi="Times New Roman" w:cs="Times New Roman"/>
          <w:sz w:val="24"/>
          <w:szCs w:val="24"/>
        </w:rPr>
        <w:t>Powerfix</w:t>
      </w:r>
      <w:r>
        <w:rPr>
          <w:rFonts w:ascii="Times New Roman" w:hAnsi="Times New Roman" w:cs="Times New Roman"/>
          <w:sz w:val="24"/>
          <w:szCs w:val="24"/>
          <w:vertAlign w:val="superscript"/>
        </w:rPr>
        <w:t>R</w:t>
      </w:r>
      <w:proofErr w:type="spellEnd"/>
      <w:r>
        <w:rPr>
          <w:rFonts w:ascii="Times New Roman" w:hAnsi="Times New Roman" w:cs="Times New Roman"/>
          <w:sz w:val="24"/>
          <w:szCs w:val="24"/>
        </w:rPr>
        <w:t>).</w:t>
      </w:r>
    </w:p>
    <w:p>
      <w:pPr>
        <w:jc w:val="both"/>
        <w:rPr>
          <w:rFonts w:ascii="Times New Roman" w:hAnsi="Times New Roman" w:cs="Times New Roman"/>
          <w:sz w:val="24"/>
          <w:szCs w:val="24"/>
        </w:rPr>
      </w:pPr>
      <w:r>
        <w:rPr>
          <w:rFonts w:ascii="Times New Roman" w:hAnsi="Times New Roman" w:cs="Times New Roman"/>
          <w:sz w:val="24"/>
          <w:szCs w:val="24"/>
        </w:rPr>
        <w:t>Results and Discussion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LAB isolate with the highest percentage of occurrence is </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i/>
          <w:sz w:val="24"/>
          <w:szCs w:val="24"/>
        </w:rPr>
        <w:t>plantarum</w:t>
      </w:r>
      <w:r>
        <w:rPr>
          <w:rFonts w:ascii="Times New Roman" w:hAnsi="Times New Roman" w:cs="Times New Roman"/>
          <w:sz w:val="24"/>
          <w:szCs w:val="24"/>
        </w:rPr>
        <w:t xml:space="preserve"> with 59% and this was followed by </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i/>
          <w:sz w:val="24"/>
          <w:szCs w:val="24"/>
        </w:rPr>
        <w:t>fermentum</w:t>
      </w:r>
      <w:r>
        <w:rPr>
          <w:rFonts w:ascii="Times New Roman" w:hAnsi="Times New Roman" w:cs="Times New Roman"/>
          <w:sz w:val="24"/>
          <w:szCs w:val="24"/>
        </w:rPr>
        <w:t xml:space="preserve"> with 15% percentage of occurrence. The LAB isolates having the least percentage of occurrence of 1.1% are </w:t>
      </w:r>
      <w:r>
        <w:rPr>
          <w:rFonts w:ascii="Times New Roman" w:hAnsi="Times New Roman" w:cs="Times New Roman"/>
          <w:i/>
          <w:sz w:val="24"/>
          <w:szCs w:val="24"/>
        </w:rPr>
        <w:t>E.</w:t>
      </w:r>
      <w:r>
        <w:rPr>
          <w:rFonts w:ascii="Times New Roman" w:hAnsi="Times New Roman" w:cs="Times New Roman"/>
          <w:sz w:val="24"/>
          <w:szCs w:val="24"/>
        </w:rPr>
        <w:t xml:space="preserve"> </w:t>
      </w:r>
      <w:r>
        <w:rPr>
          <w:rFonts w:ascii="Times New Roman" w:hAnsi="Times New Roman" w:cs="Times New Roman"/>
          <w:i/>
          <w:sz w:val="24"/>
          <w:szCs w:val="24"/>
        </w:rPr>
        <w:t>faecalis</w:t>
      </w:r>
      <w:r>
        <w:rPr>
          <w:rFonts w:ascii="Times New Roman" w:hAnsi="Times New Roman" w:cs="Times New Roman"/>
          <w:sz w:val="24"/>
          <w:szCs w:val="24"/>
        </w:rPr>
        <w:t xml:space="preserve">, </w:t>
      </w:r>
      <w:r>
        <w:rPr>
          <w:rFonts w:ascii="Times New Roman" w:hAnsi="Times New Roman" w:cs="Times New Roman"/>
          <w:i/>
          <w:sz w:val="24"/>
          <w:szCs w:val="24"/>
        </w:rPr>
        <w:t>C</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pabuli</w:t>
      </w:r>
      <w:proofErr w:type="spellEnd"/>
      <w:r>
        <w:rPr>
          <w:rFonts w:ascii="Times New Roman" w:hAnsi="Times New Roman" w:cs="Times New Roman"/>
          <w:sz w:val="24"/>
          <w:szCs w:val="24"/>
        </w:rPr>
        <w:t xml:space="preserve">, </w:t>
      </w:r>
      <w:r>
        <w:rPr>
          <w:rFonts w:ascii="Times New Roman" w:hAnsi="Times New Roman" w:cs="Times New Roman"/>
          <w:i/>
          <w:sz w:val="24"/>
          <w:szCs w:val="24"/>
        </w:rPr>
        <w:t>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paraplantarum</w:t>
      </w:r>
      <w:proofErr w:type="spellEnd"/>
      <w:r>
        <w:rPr>
          <w:rFonts w:ascii="Times New Roman" w:hAnsi="Times New Roman" w:cs="Times New Roman"/>
          <w:sz w:val="24"/>
          <w:szCs w:val="24"/>
        </w:rPr>
        <w:t xml:space="preserve"> and so on </w:t>
      </w:r>
      <w:r>
        <w:rPr>
          <w:rFonts w:ascii="Times New Roman" w:hAnsi="Times New Roman" w:cs="Times New Roman"/>
          <w:sz w:val="24"/>
          <w:szCs w:val="24"/>
        </w:rPr>
        <w:lastRenderedPageBreak/>
        <w:t xml:space="preserve">(Table 1).  </w:t>
      </w:r>
      <w:r>
        <w:rPr>
          <w:rFonts w:ascii="Times New Roman" w:hAnsi="Times New Roman" w:cs="Times New Roman"/>
          <w:i/>
          <w:sz w:val="24"/>
          <w:szCs w:val="24"/>
        </w:rPr>
        <w:t>Lactobacilli</w:t>
      </w:r>
      <w:r>
        <w:rPr>
          <w:rFonts w:ascii="Times New Roman" w:hAnsi="Times New Roman" w:cs="Times New Roman"/>
          <w:sz w:val="24"/>
          <w:szCs w:val="24"/>
        </w:rPr>
        <w:t xml:space="preserve"> have been reported in the fermentation of maize to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Benini</w:t>
      </w:r>
      <w:proofErr w:type="spellEnd"/>
      <w:r>
        <w:rPr>
          <w:rFonts w:ascii="Times New Roman" w:hAnsi="Times New Roman" w:cs="Times New Roman"/>
          <w:sz w:val="24"/>
          <w:szCs w:val="24"/>
        </w:rPr>
        <w:t xml:space="preserve"> republic by </w:t>
      </w:r>
      <w:proofErr w:type="spellStart"/>
      <w:r>
        <w:rPr>
          <w:rFonts w:ascii="Times New Roman" w:hAnsi="Times New Roman" w:cs="Times New Roman"/>
          <w:sz w:val="24"/>
          <w:szCs w:val="24"/>
        </w:rPr>
        <w:t>Nago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(1998). In another study lactic acid bacteria were isolated from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cofermented</w:t>
      </w:r>
      <w:proofErr w:type="spellEnd"/>
      <w:r>
        <w:rPr>
          <w:rFonts w:ascii="Times New Roman" w:hAnsi="Times New Roman" w:cs="Times New Roman"/>
          <w:sz w:val="24"/>
          <w:szCs w:val="24"/>
        </w:rPr>
        <w:t xml:space="preserve"> with </w:t>
      </w:r>
      <w:proofErr w:type="spellStart"/>
      <w:r>
        <w:rPr>
          <w:rFonts w:ascii="Times New Roman" w:hAnsi="Times New Roman" w:cs="Times New Roman"/>
          <w:sz w:val="24"/>
          <w:szCs w:val="24"/>
        </w:rPr>
        <w:t>peageon</w:t>
      </w:r>
      <w:proofErr w:type="spellEnd"/>
      <w:r>
        <w:rPr>
          <w:rFonts w:ascii="Times New Roman" w:hAnsi="Times New Roman" w:cs="Times New Roman"/>
          <w:sz w:val="24"/>
          <w:szCs w:val="24"/>
        </w:rPr>
        <w:t xml:space="preserve"> pea and the isolates reported are </w:t>
      </w:r>
      <w:r>
        <w:rPr>
          <w:rFonts w:ascii="Times New Roman" w:hAnsi="Times New Roman" w:cs="Times New Roman"/>
          <w:i/>
          <w:sz w:val="24"/>
          <w:szCs w:val="24"/>
        </w:rPr>
        <w:t>Lactobacillus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buchneri</w:t>
      </w:r>
      <w:proofErr w:type="spellEnd"/>
      <w:r>
        <w:rPr>
          <w:rFonts w:ascii="Times New Roman" w:hAnsi="Times New Roman" w:cs="Times New Roman"/>
          <w:sz w:val="24"/>
          <w:szCs w:val="24"/>
        </w:rPr>
        <w:t xml:space="preserve">, </w:t>
      </w:r>
      <w:r>
        <w:rPr>
          <w:rFonts w:ascii="Times New Roman" w:hAnsi="Times New Roman" w:cs="Times New Roman"/>
          <w:i/>
          <w:sz w:val="24"/>
          <w:szCs w:val="24"/>
        </w:rPr>
        <w:t>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casai</w:t>
      </w:r>
      <w:proofErr w:type="spellEnd"/>
      <w:r>
        <w:rPr>
          <w:rFonts w:ascii="Times New Roman" w:hAnsi="Times New Roman" w:cs="Times New Roman"/>
          <w:sz w:val="24"/>
          <w:szCs w:val="24"/>
        </w:rPr>
        <w:t xml:space="preserve">, </w:t>
      </w:r>
      <w:r>
        <w:rPr>
          <w:rFonts w:ascii="Times New Roman" w:hAnsi="Times New Roman" w:cs="Times New Roman"/>
          <w:i/>
          <w:sz w:val="24"/>
          <w:szCs w:val="24"/>
        </w:rPr>
        <w:t>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pentosus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Pediococuss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pentosaceus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2018). Lactobacillus species is reported as dominant organisms in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fermentation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Enujiuagha</w:t>
      </w:r>
      <w:proofErr w:type="spellEnd"/>
      <w:r>
        <w:rPr>
          <w:rFonts w:ascii="Times New Roman" w:hAnsi="Times New Roman" w:cs="Times New Roman"/>
          <w:sz w:val="24"/>
          <w:szCs w:val="24"/>
        </w:rPr>
        <w:t xml:space="preserve">, 2020). Lactic acid bacteria such as </w:t>
      </w:r>
      <w:proofErr w:type="spellStart"/>
      <w:r>
        <w:rPr>
          <w:rFonts w:ascii="Times New Roman" w:hAnsi="Times New Roman" w:cs="Times New Roman"/>
          <w:i/>
          <w:sz w:val="24"/>
          <w:szCs w:val="24"/>
        </w:rPr>
        <w:t>Lactococuss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raffinolactis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Pediococuss</w:t>
      </w:r>
      <w:proofErr w:type="spellEnd"/>
      <w:r>
        <w:rPr>
          <w:rFonts w:ascii="Times New Roman" w:hAnsi="Times New Roman" w:cs="Times New Roman"/>
          <w:sz w:val="24"/>
          <w:szCs w:val="24"/>
        </w:rPr>
        <w:t xml:space="preserve"> sp., </w:t>
      </w:r>
      <w:proofErr w:type="spellStart"/>
      <w:r>
        <w:rPr>
          <w:rFonts w:ascii="Times New Roman" w:hAnsi="Times New Roman" w:cs="Times New Roman"/>
          <w:i/>
          <w:sz w:val="24"/>
          <w:szCs w:val="24"/>
        </w:rPr>
        <w:t>Pediococuss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pentosaceus</w:t>
      </w:r>
      <w:proofErr w:type="spellEnd"/>
      <w:r>
        <w:rPr>
          <w:rFonts w:ascii="Times New Roman" w:hAnsi="Times New Roman" w:cs="Times New Roman"/>
          <w:sz w:val="24"/>
          <w:szCs w:val="24"/>
        </w:rPr>
        <w:t xml:space="preserve">, </w:t>
      </w:r>
      <w:r>
        <w:rPr>
          <w:rFonts w:ascii="Times New Roman" w:hAnsi="Times New Roman" w:cs="Times New Roman"/>
          <w:i/>
          <w:sz w:val="24"/>
          <w:szCs w:val="24"/>
        </w:rPr>
        <w:t>Lactobacillus</w:t>
      </w:r>
      <w:r>
        <w:rPr>
          <w:rFonts w:ascii="Times New Roman" w:hAnsi="Times New Roman" w:cs="Times New Roman"/>
          <w:sz w:val="24"/>
          <w:szCs w:val="24"/>
        </w:rPr>
        <w:t xml:space="preserve"> </w:t>
      </w:r>
      <w:r>
        <w:rPr>
          <w:rFonts w:ascii="Times New Roman" w:hAnsi="Times New Roman" w:cs="Times New Roman"/>
          <w:i/>
          <w:sz w:val="24"/>
          <w:szCs w:val="24"/>
        </w:rPr>
        <w:t>plantarum</w:t>
      </w:r>
      <w:r>
        <w:rPr>
          <w:rFonts w:ascii="Times New Roman" w:hAnsi="Times New Roman" w:cs="Times New Roman"/>
          <w:sz w:val="24"/>
          <w:szCs w:val="24"/>
        </w:rPr>
        <w:t xml:space="preserve">, </w:t>
      </w:r>
      <w:r>
        <w:rPr>
          <w:rFonts w:ascii="Times New Roman" w:hAnsi="Times New Roman" w:cs="Times New Roman"/>
          <w:i/>
          <w:sz w:val="24"/>
          <w:szCs w:val="24"/>
        </w:rPr>
        <w:t xml:space="preserve">L. </w:t>
      </w:r>
      <w:proofErr w:type="spellStart"/>
      <w:r>
        <w:rPr>
          <w:rFonts w:ascii="Times New Roman" w:hAnsi="Times New Roman" w:cs="Times New Roman"/>
          <w:i/>
          <w:sz w:val="24"/>
          <w:szCs w:val="24"/>
        </w:rPr>
        <w:t>suebicus</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L. brevis</w:t>
      </w:r>
      <w:r>
        <w:rPr>
          <w:rFonts w:ascii="Times New Roman" w:hAnsi="Times New Roman" w:cs="Times New Roman"/>
          <w:sz w:val="24"/>
          <w:szCs w:val="24"/>
        </w:rPr>
        <w:t xml:space="preserve"> were isolated during batch fermentation of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using back slopping (</w:t>
      </w:r>
      <w:proofErr w:type="spellStart"/>
      <w:r>
        <w:rPr>
          <w:rFonts w:ascii="Times New Roman" w:hAnsi="Times New Roman" w:cs="Times New Roman"/>
          <w:sz w:val="24"/>
          <w:szCs w:val="24"/>
        </w:rPr>
        <w:t>Teniola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2005). </w:t>
      </w:r>
      <w:r>
        <w:rPr>
          <w:rFonts w:ascii="Times New Roman" w:hAnsi="Times New Roman" w:cs="Times New Roman"/>
          <w:i/>
          <w:sz w:val="24"/>
          <w:szCs w:val="24"/>
        </w:rPr>
        <w:t>Lactobacillus</w:t>
      </w:r>
      <w:r>
        <w:rPr>
          <w:rFonts w:ascii="Times New Roman" w:hAnsi="Times New Roman" w:cs="Times New Roman"/>
          <w:sz w:val="24"/>
          <w:szCs w:val="24"/>
        </w:rPr>
        <w:t xml:space="preserve"> </w:t>
      </w:r>
      <w:r>
        <w:rPr>
          <w:rFonts w:ascii="Times New Roman" w:hAnsi="Times New Roman" w:cs="Times New Roman"/>
          <w:i/>
          <w:sz w:val="24"/>
          <w:szCs w:val="24"/>
        </w:rPr>
        <w:t>plantarum</w:t>
      </w:r>
      <w:r>
        <w:rPr>
          <w:rFonts w:ascii="Times New Roman" w:hAnsi="Times New Roman" w:cs="Times New Roman"/>
          <w:sz w:val="24"/>
          <w:szCs w:val="24"/>
        </w:rPr>
        <w:t xml:space="preserve"> and </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i/>
          <w:sz w:val="24"/>
          <w:szCs w:val="24"/>
        </w:rPr>
        <w:t>fermentum</w:t>
      </w:r>
      <w:r>
        <w:rPr>
          <w:rFonts w:ascii="Times New Roman" w:hAnsi="Times New Roman" w:cs="Times New Roman"/>
          <w:sz w:val="24"/>
          <w:szCs w:val="24"/>
        </w:rPr>
        <w:t xml:space="preserve"> among others were isolated from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by </w:t>
      </w:r>
      <w:proofErr w:type="spellStart"/>
      <w:r>
        <w:rPr>
          <w:rFonts w:ascii="Times New Roman" w:hAnsi="Times New Roman" w:cs="Times New Roman"/>
          <w:sz w:val="24"/>
          <w:szCs w:val="24"/>
        </w:rPr>
        <w:t>Akinleye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when phenotypic methods of identification were employed. </w:t>
      </w:r>
      <w:proofErr w:type="spellStart"/>
      <w:r>
        <w:rPr>
          <w:rFonts w:ascii="Times New Roman" w:hAnsi="Times New Roman" w:cs="Times New Roman"/>
          <w:sz w:val="24"/>
          <w:szCs w:val="24"/>
        </w:rPr>
        <w:t>Izahn</w:t>
      </w:r>
      <w:proofErr w:type="spellEnd"/>
      <w:r>
        <w:rPr>
          <w:rFonts w:ascii="Times New Roman" w:hAnsi="Times New Roman" w:cs="Times New Roman"/>
          <w:sz w:val="24"/>
          <w:szCs w:val="24"/>
        </w:rPr>
        <w:t xml:space="preserve"> et al. (2016) stated that </w:t>
      </w:r>
      <w:r>
        <w:rPr>
          <w:rFonts w:ascii="Times New Roman" w:hAnsi="Times New Roman" w:cs="Times New Roman"/>
          <w:i/>
          <w:sz w:val="24"/>
          <w:szCs w:val="24"/>
        </w:rPr>
        <w:t>Lactobacillus</w:t>
      </w:r>
      <w:r>
        <w:rPr>
          <w:rFonts w:ascii="Times New Roman" w:hAnsi="Times New Roman" w:cs="Times New Roman"/>
          <w:sz w:val="24"/>
          <w:szCs w:val="24"/>
        </w:rPr>
        <w:t xml:space="preserve"> species and </w:t>
      </w:r>
      <w:r>
        <w:rPr>
          <w:rFonts w:ascii="Times New Roman" w:hAnsi="Times New Roman" w:cs="Times New Roman"/>
          <w:i/>
          <w:sz w:val="24"/>
          <w:szCs w:val="24"/>
        </w:rPr>
        <w:t>Saccharomyces</w:t>
      </w:r>
      <w:r>
        <w:rPr>
          <w:rFonts w:ascii="Times New Roman" w:hAnsi="Times New Roman" w:cs="Times New Roman"/>
          <w:sz w:val="24"/>
          <w:szCs w:val="24"/>
        </w:rPr>
        <w:t xml:space="preserve"> </w:t>
      </w:r>
      <w:r>
        <w:rPr>
          <w:rFonts w:ascii="Times New Roman" w:hAnsi="Times New Roman" w:cs="Times New Roman"/>
          <w:i/>
          <w:sz w:val="24"/>
          <w:szCs w:val="24"/>
        </w:rPr>
        <w:t>cerevisiae</w:t>
      </w:r>
      <w:r>
        <w:rPr>
          <w:rFonts w:ascii="Times New Roman" w:hAnsi="Times New Roman" w:cs="Times New Roman"/>
          <w:sz w:val="24"/>
          <w:szCs w:val="24"/>
        </w:rPr>
        <w:t xml:space="preserve"> are the predominant isolates during fermentation of maize into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Okeke </w:t>
      </w:r>
      <w:r>
        <w:rPr>
          <w:rFonts w:ascii="Times New Roman" w:hAnsi="Times New Roman" w:cs="Times New Roman"/>
          <w:i/>
          <w:sz w:val="24"/>
          <w:szCs w:val="24"/>
        </w:rPr>
        <w:t>et al</w:t>
      </w:r>
      <w:r>
        <w:rPr>
          <w:rFonts w:ascii="Times New Roman" w:hAnsi="Times New Roman" w:cs="Times New Roman"/>
          <w:sz w:val="24"/>
          <w:szCs w:val="24"/>
        </w:rPr>
        <w:t>. (2015) stated that lactic acid bacteria constituted about 63% of all isolated bacteria.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frequency of occurrence of yeasts isolated from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is presented in table 2. </w:t>
      </w:r>
      <w:proofErr w:type="spellStart"/>
      <w:r>
        <w:rPr>
          <w:rFonts w:ascii="Times New Roman" w:hAnsi="Times New Roman" w:cs="Times New Roman"/>
          <w:i/>
          <w:sz w:val="24"/>
          <w:szCs w:val="24"/>
        </w:rPr>
        <w:t>Issatchenkia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orientalis</w:t>
      </w:r>
      <w:proofErr w:type="spellEnd"/>
      <w:r>
        <w:rPr>
          <w:rFonts w:ascii="Times New Roman" w:hAnsi="Times New Roman" w:cs="Times New Roman"/>
          <w:sz w:val="24"/>
          <w:szCs w:val="24"/>
        </w:rPr>
        <w:t xml:space="preserve"> had the highest percentage of occurrence of 34.9% which is followed by </w:t>
      </w:r>
      <w:r>
        <w:rPr>
          <w:rFonts w:ascii="Times New Roman" w:hAnsi="Times New Roman" w:cs="Times New Roman"/>
          <w:i/>
          <w:sz w:val="24"/>
          <w:szCs w:val="24"/>
        </w:rPr>
        <w:t>Pichia</w:t>
      </w:r>
      <w:r>
        <w:rPr>
          <w:rFonts w:ascii="Times New Roman" w:hAnsi="Times New Roman" w:cs="Times New Roman"/>
          <w:sz w:val="24"/>
          <w:szCs w:val="24"/>
        </w:rPr>
        <w:t xml:space="preserve"> </w:t>
      </w:r>
      <w:proofErr w:type="spellStart"/>
      <w:r>
        <w:rPr>
          <w:rFonts w:ascii="Times New Roman" w:hAnsi="Times New Roman" w:cs="Times New Roman"/>
          <w:i/>
          <w:sz w:val="24"/>
          <w:szCs w:val="24"/>
        </w:rPr>
        <w:t>occidentalis</w:t>
      </w:r>
      <w:proofErr w:type="spellEnd"/>
      <w:r>
        <w:rPr>
          <w:rFonts w:ascii="Times New Roman" w:hAnsi="Times New Roman" w:cs="Times New Roman"/>
          <w:sz w:val="24"/>
          <w:szCs w:val="24"/>
        </w:rPr>
        <w:t xml:space="preserve"> with 32.6%. </w:t>
      </w:r>
      <w:r>
        <w:rPr>
          <w:rFonts w:ascii="Times New Roman" w:hAnsi="Times New Roman" w:cs="Times New Roman"/>
          <w:i/>
          <w:sz w:val="24"/>
          <w:szCs w:val="24"/>
        </w:rPr>
        <w:t>Candida</w:t>
      </w:r>
      <w:r>
        <w:rPr>
          <w:rFonts w:ascii="Times New Roman" w:hAnsi="Times New Roman" w:cs="Times New Roman"/>
          <w:sz w:val="24"/>
          <w:szCs w:val="24"/>
        </w:rPr>
        <w:t xml:space="preserve"> </w:t>
      </w:r>
      <w:r>
        <w:rPr>
          <w:rFonts w:ascii="Times New Roman" w:hAnsi="Times New Roman" w:cs="Times New Roman"/>
          <w:i/>
          <w:sz w:val="24"/>
          <w:szCs w:val="24"/>
        </w:rPr>
        <w:t>rugosa</w:t>
      </w:r>
      <w:r>
        <w:rPr>
          <w:rFonts w:ascii="Times New Roman" w:hAnsi="Times New Roman" w:cs="Times New Roman"/>
          <w:sz w:val="24"/>
          <w:szCs w:val="24"/>
        </w:rPr>
        <w:t xml:space="preserve"> and </w:t>
      </w:r>
      <w:r>
        <w:rPr>
          <w:rFonts w:ascii="Times New Roman" w:hAnsi="Times New Roman" w:cs="Times New Roman"/>
          <w:i/>
          <w:sz w:val="24"/>
          <w:szCs w:val="24"/>
        </w:rPr>
        <w:t>C</w:t>
      </w:r>
      <w:r>
        <w:rPr>
          <w:rFonts w:ascii="Times New Roman" w:hAnsi="Times New Roman" w:cs="Times New Roman"/>
          <w:sz w:val="24"/>
          <w:szCs w:val="24"/>
        </w:rPr>
        <w:t xml:space="preserve">. </w:t>
      </w:r>
      <w:r>
        <w:rPr>
          <w:rFonts w:ascii="Times New Roman" w:hAnsi="Times New Roman" w:cs="Times New Roman"/>
          <w:i/>
          <w:sz w:val="24"/>
          <w:szCs w:val="24"/>
        </w:rPr>
        <w:t>tropicalis</w:t>
      </w:r>
      <w:r>
        <w:rPr>
          <w:rFonts w:ascii="Times New Roman" w:hAnsi="Times New Roman" w:cs="Times New Roman"/>
          <w:sz w:val="24"/>
          <w:szCs w:val="24"/>
        </w:rPr>
        <w:t xml:space="preserve"> had the least percentage of occurrence of 2.3% each. </w:t>
      </w:r>
      <w:r>
        <w:rPr>
          <w:rFonts w:ascii="Times New Roman" w:hAnsi="Times New Roman" w:cs="Times New Roman"/>
          <w:i/>
          <w:sz w:val="24"/>
          <w:szCs w:val="24"/>
        </w:rPr>
        <w:t>Candida</w:t>
      </w:r>
      <w:r>
        <w:rPr>
          <w:rFonts w:ascii="Times New Roman" w:hAnsi="Times New Roman" w:cs="Times New Roman"/>
          <w:sz w:val="24"/>
          <w:szCs w:val="24"/>
        </w:rPr>
        <w:t xml:space="preserve"> species had percentage of occurrence of 46% in comparable studies of traditional and improved methods of fermentation of maize into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Ojokoh</w:t>
      </w:r>
      <w:proofErr w:type="spellEnd"/>
      <w:r>
        <w:rPr>
          <w:rFonts w:ascii="Times New Roman" w:hAnsi="Times New Roman" w:cs="Times New Roman"/>
          <w:sz w:val="24"/>
          <w:szCs w:val="24"/>
        </w:rPr>
        <w:t>, 2009).</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antibacterial activity of the CSF of the LAB isolates against the spoilage and pathogenic organisms is presented in table 3. CSF of </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i/>
          <w:sz w:val="24"/>
          <w:szCs w:val="24"/>
        </w:rPr>
        <w:t>plantarum</w:t>
      </w:r>
      <w:r>
        <w:rPr>
          <w:rFonts w:ascii="Times New Roman" w:hAnsi="Times New Roman" w:cs="Times New Roman"/>
          <w:sz w:val="24"/>
          <w:szCs w:val="24"/>
        </w:rPr>
        <w:t xml:space="preserve"> OG58 had the highest zone of inhibition of 10.8 mm against </w:t>
      </w:r>
      <w:r>
        <w:rPr>
          <w:rFonts w:ascii="Times New Roman" w:hAnsi="Times New Roman" w:cs="Times New Roman"/>
          <w:i/>
          <w:sz w:val="24"/>
          <w:szCs w:val="24"/>
        </w:rPr>
        <w:t>E. coli</w:t>
      </w:r>
      <w:r>
        <w:rPr>
          <w:rFonts w:ascii="Times New Roman" w:hAnsi="Times New Roman" w:cs="Times New Roman"/>
          <w:sz w:val="24"/>
          <w:szCs w:val="24"/>
        </w:rPr>
        <w:t xml:space="preserve"> and 9.4 mm against </w:t>
      </w:r>
      <w:r>
        <w:rPr>
          <w:rFonts w:ascii="Times New Roman" w:hAnsi="Times New Roman" w:cs="Times New Roman"/>
          <w:i/>
          <w:sz w:val="24"/>
          <w:szCs w:val="24"/>
        </w:rPr>
        <w:t>S. typhimurium</w:t>
      </w:r>
      <w:r>
        <w:rPr>
          <w:rFonts w:ascii="Times New Roman" w:hAnsi="Times New Roman" w:cs="Times New Roman"/>
          <w:sz w:val="24"/>
          <w:szCs w:val="24"/>
        </w:rPr>
        <w:t xml:space="preserve">. Moreover, CSF of </w:t>
      </w:r>
      <w:r>
        <w:rPr>
          <w:rFonts w:ascii="Times New Roman" w:hAnsi="Times New Roman" w:cs="Times New Roman"/>
          <w:i/>
          <w:sz w:val="24"/>
          <w:szCs w:val="24"/>
        </w:rPr>
        <w:t>L. brevis</w:t>
      </w:r>
      <w:r>
        <w:rPr>
          <w:rFonts w:ascii="Times New Roman" w:hAnsi="Times New Roman" w:cs="Times New Roman"/>
          <w:sz w:val="24"/>
          <w:szCs w:val="24"/>
        </w:rPr>
        <w:t>OG74</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Levilactobacillus</w:t>
      </w:r>
      <w:proofErr w:type="spellEnd"/>
      <w:r>
        <w:rPr>
          <w:rFonts w:ascii="Times New Roman" w:hAnsi="Times New Roman" w:cs="Times New Roman"/>
          <w:i/>
          <w:sz w:val="24"/>
          <w:szCs w:val="24"/>
        </w:rPr>
        <w:t xml:space="preserve"> brevis</w:t>
      </w:r>
      <w:r>
        <w:rPr>
          <w:rFonts w:ascii="Times New Roman" w:hAnsi="Times New Roman" w:cs="Times New Roman"/>
          <w:sz w:val="24"/>
          <w:szCs w:val="24"/>
        </w:rPr>
        <w:t xml:space="preserve">OG74 and </w:t>
      </w:r>
      <w:r>
        <w:rPr>
          <w:rFonts w:ascii="Times New Roman" w:hAnsi="Times New Roman" w:cs="Times New Roman"/>
          <w:i/>
          <w:sz w:val="24"/>
          <w:szCs w:val="24"/>
        </w:rPr>
        <w:t>L</w:t>
      </w:r>
      <w:r>
        <w:rPr>
          <w:rFonts w:ascii="Times New Roman" w:hAnsi="Times New Roman" w:cs="Times New Roman"/>
          <w:sz w:val="24"/>
          <w:szCs w:val="24"/>
        </w:rPr>
        <w:t xml:space="preserve">. </w:t>
      </w:r>
      <w:r>
        <w:rPr>
          <w:rFonts w:ascii="Times New Roman" w:hAnsi="Times New Roman" w:cs="Times New Roman"/>
          <w:i/>
          <w:sz w:val="24"/>
          <w:szCs w:val="24"/>
        </w:rPr>
        <w:t>plantarum</w:t>
      </w:r>
      <w:r>
        <w:rPr>
          <w:rFonts w:ascii="Times New Roman" w:hAnsi="Times New Roman" w:cs="Times New Roman"/>
          <w:sz w:val="24"/>
          <w:szCs w:val="24"/>
        </w:rPr>
        <w:t xml:space="preserve">OG12 did not inhibit any of the indicator organisms. The antibacterial activity of lactic acid bacteria against pathogenic organisms such as </w:t>
      </w:r>
      <w:r>
        <w:rPr>
          <w:rFonts w:ascii="Times New Roman" w:hAnsi="Times New Roman" w:cs="Times New Roman"/>
          <w:i/>
          <w:sz w:val="24"/>
          <w:szCs w:val="24"/>
        </w:rPr>
        <w:t>E. coli</w:t>
      </w:r>
      <w:r>
        <w:rPr>
          <w:rFonts w:ascii="Times New Roman" w:hAnsi="Times New Roman" w:cs="Times New Roman"/>
          <w:sz w:val="24"/>
          <w:szCs w:val="24"/>
        </w:rPr>
        <w:t xml:space="preserve">,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i/>
          <w:sz w:val="24"/>
          <w:szCs w:val="24"/>
        </w:rPr>
        <w:t>cereus</w:t>
      </w:r>
      <w:r>
        <w:rPr>
          <w:rFonts w:ascii="Times New Roman" w:hAnsi="Times New Roman" w:cs="Times New Roman"/>
          <w:sz w:val="24"/>
          <w:szCs w:val="24"/>
        </w:rPr>
        <w:t xml:space="preserve"> and </w:t>
      </w:r>
      <w:r>
        <w:rPr>
          <w:rFonts w:ascii="Times New Roman" w:hAnsi="Times New Roman" w:cs="Times New Roman"/>
          <w:i/>
          <w:sz w:val="24"/>
          <w:szCs w:val="24"/>
        </w:rPr>
        <w:t>Staphylococcus</w:t>
      </w:r>
      <w:r>
        <w:rPr>
          <w:rFonts w:ascii="Times New Roman" w:hAnsi="Times New Roman" w:cs="Times New Roman"/>
          <w:sz w:val="24"/>
          <w:szCs w:val="24"/>
        </w:rPr>
        <w:t xml:space="preserve"> </w:t>
      </w:r>
      <w:r>
        <w:rPr>
          <w:rFonts w:ascii="Times New Roman" w:hAnsi="Times New Roman" w:cs="Times New Roman"/>
          <w:i/>
          <w:sz w:val="24"/>
          <w:szCs w:val="24"/>
        </w:rPr>
        <w:t>aureus</w:t>
      </w:r>
      <w:r>
        <w:rPr>
          <w:rFonts w:ascii="Times New Roman" w:hAnsi="Times New Roman" w:cs="Times New Roman"/>
          <w:sz w:val="24"/>
          <w:szCs w:val="24"/>
        </w:rPr>
        <w:t xml:space="preserve"> was reported by </w:t>
      </w:r>
      <w:proofErr w:type="spellStart"/>
      <w:r>
        <w:rPr>
          <w:rFonts w:ascii="Times New Roman" w:hAnsi="Times New Roman" w:cs="Times New Roman"/>
          <w:sz w:val="24"/>
          <w:szCs w:val="24"/>
        </w:rPr>
        <w:t>Sanam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 The LAB strains were described as having strong and very strong antibacterial activity.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MALDI-TOF MS was employed in profiling the LAB diversity in a French cheese called the </w:t>
      </w:r>
      <w:proofErr w:type="spellStart"/>
      <w:r>
        <w:rPr>
          <w:rFonts w:ascii="Times New Roman" w:hAnsi="Times New Roman" w:cs="Times New Roman"/>
          <w:sz w:val="24"/>
          <w:szCs w:val="24"/>
        </w:rPr>
        <w:t>Maroilles</w:t>
      </w:r>
      <w:proofErr w:type="spellEnd"/>
      <w:r>
        <w:rPr>
          <w:rFonts w:ascii="Times New Roman" w:hAnsi="Times New Roman" w:cs="Times New Roman"/>
          <w:sz w:val="24"/>
          <w:szCs w:val="24"/>
        </w:rPr>
        <w:t xml:space="preserve">. Three different genera such as </w:t>
      </w:r>
      <w:r>
        <w:rPr>
          <w:rFonts w:ascii="Times New Roman" w:hAnsi="Times New Roman" w:cs="Times New Roman"/>
          <w:i/>
          <w:sz w:val="24"/>
          <w:szCs w:val="24"/>
        </w:rPr>
        <w:t>Lactobacillus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Enterococus</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Leuconostoc</w:t>
      </w:r>
      <w:proofErr w:type="spellEnd"/>
      <w:r>
        <w:rPr>
          <w:rFonts w:ascii="Times New Roman" w:hAnsi="Times New Roman" w:cs="Times New Roman"/>
          <w:sz w:val="24"/>
          <w:szCs w:val="24"/>
        </w:rPr>
        <w:t xml:space="preserve"> were isolated (</w:t>
      </w:r>
      <w:proofErr w:type="spellStart"/>
      <w:r>
        <w:rPr>
          <w:rFonts w:ascii="Times New Roman" w:hAnsi="Times New Roman" w:cs="Times New Roman"/>
          <w:sz w:val="24"/>
          <w:szCs w:val="24"/>
        </w:rPr>
        <w:t>Nacef</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2016). In another study by </w:t>
      </w:r>
      <w:proofErr w:type="spellStart"/>
      <w:r>
        <w:rPr>
          <w:rFonts w:ascii="Times New Roman" w:hAnsi="Times New Roman" w:cs="Times New Roman"/>
          <w:sz w:val="24"/>
          <w:szCs w:val="24"/>
        </w:rPr>
        <w:t>Ogunremi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(2022</w:t>
      </w:r>
      <w:proofErr w:type="gramStart"/>
      <w:r>
        <w:rPr>
          <w:rFonts w:ascii="Times New Roman" w:hAnsi="Times New Roman" w:cs="Times New Roman"/>
          <w:sz w:val="24"/>
          <w:szCs w:val="24"/>
        </w:rPr>
        <w:t>)  MALDI</w:t>
      </w:r>
      <w:proofErr w:type="gramEnd"/>
      <w:r>
        <w:rPr>
          <w:rFonts w:ascii="Times New Roman" w:hAnsi="Times New Roman" w:cs="Times New Roman"/>
          <w:sz w:val="24"/>
          <w:szCs w:val="24"/>
        </w:rPr>
        <w:t xml:space="preserve">-TOF MS was used to identify LAB isolates from </w:t>
      </w:r>
      <w:proofErr w:type="spellStart"/>
      <w:r>
        <w:rPr>
          <w:rFonts w:ascii="Times New Roman" w:hAnsi="Times New Roman" w:cs="Times New Roman"/>
          <w:i/>
          <w:sz w:val="24"/>
          <w:szCs w:val="24"/>
        </w:rPr>
        <w:t>kunu-zaki</w:t>
      </w:r>
      <w:proofErr w:type="spellEnd"/>
      <w:r>
        <w:rPr>
          <w:rFonts w:ascii="Times New Roman" w:hAnsi="Times New Roman" w:cs="Times New Roman"/>
          <w:sz w:val="24"/>
          <w:szCs w:val="24"/>
        </w:rPr>
        <w:t xml:space="preserve">. The species identified are </w:t>
      </w:r>
      <w:proofErr w:type="spellStart"/>
      <w:r>
        <w:rPr>
          <w:rFonts w:ascii="Times New Roman" w:hAnsi="Times New Roman" w:cs="Times New Roman"/>
          <w:i/>
          <w:sz w:val="24"/>
          <w:szCs w:val="24"/>
        </w:rPr>
        <w:t>Enterococuss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Lactobacillus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Lactococuss</w:t>
      </w:r>
      <w:proofErr w:type="spellEnd"/>
      <w:r>
        <w:rPr>
          <w:rFonts w:ascii="Times New Roman" w:hAnsi="Times New Roman" w:cs="Times New Roman"/>
          <w:sz w:val="24"/>
          <w:szCs w:val="24"/>
        </w:rPr>
        <w:t xml:space="preserve"> and so on.</w:t>
      </w:r>
    </w:p>
    <w:p>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method employed for identification of LAB and yeast isolates from </w:t>
      </w:r>
      <w:proofErr w:type="spellStart"/>
      <w:r>
        <w:rPr>
          <w:rFonts w:ascii="Times New Roman" w:hAnsi="Times New Roman" w:cs="Times New Roman"/>
          <w:i/>
          <w:sz w:val="24"/>
          <w:szCs w:val="24"/>
        </w:rPr>
        <w:t>ogi</w:t>
      </w:r>
      <w:proofErr w:type="spellEnd"/>
      <w:r>
        <w:rPr>
          <w:rFonts w:ascii="Times New Roman" w:hAnsi="Times New Roman" w:cs="Times New Roman"/>
          <w:sz w:val="24"/>
          <w:szCs w:val="24"/>
        </w:rPr>
        <w:t xml:space="preserve"> revealed the presence of certain strains which have not been reported before. Also, the LAB strains were able to inhibit the indicator organisms tested to varying degree with exception of </w:t>
      </w:r>
      <w:r>
        <w:rPr>
          <w:rFonts w:ascii="Times New Roman" w:hAnsi="Times New Roman" w:cs="Times New Roman"/>
          <w:i/>
          <w:sz w:val="24"/>
          <w:szCs w:val="24"/>
        </w:rPr>
        <w:t>B. subtilis</w:t>
      </w:r>
      <w:r>
        <w:rPr>
          <w:rFonts w:ascii="Times New Roman" w:hAnsi="Times New Roman" w:cs="Times New Roman"/>
          <w:sz w:val="24"/>
          <w:szCs w:val="24"/>
        </w:rPr>
        <w:t xml:space="preserve">. </w:t>
      </w: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Frequency of occurrence of lactic acid bacteria isolated from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 West African cereal gruel</w:t>
      </w:r>
    </w:p>
    <w:tbl>
      <w:tblPr>
        <w:tblStyle w:val="TableGrid"/>
        <w:tblW w:w="0" w:type="auto"/>
        <w:tblLook w:val="04A0" w:firstRow="1" w:lastRow="0" w:firstColumn="1" w:lastColumn="0" w:noHBand="0" w:noVBand="1"/>
      </w:tblPr>
      <w:tblGrid>
        <w:gridCol w:w="648"/>
        <w:gridCol w:w="6570"/>
        <w:gridCol w:w="1080"/>
        <w:gridCol w:w="1278"/>
      </w:tblGrid>
      <w:tr>
        <w:tc>
          <w:tcPr>
            <w:tcW w:w="648" w:type="dxa"/>
          </w:tcPr>
          <w:p>
            <w:pPr>
              <w:spacing w:line="360" w:lineRule="auto"/>
              <w:jc w:val="both"/>
              <w:rPr>
                <w:rFonts w:ascii="Times New Roman" w:hAnsi="Times New Roman" w:cs="Times New Roman"/>
                <w:sz w:val="24"/>
                <w:szCs w:val="24"/>
              </w:rPr>
            </w:pPr>
          </w:p>
        </w:tc>
        <w:tc>
          <w:tcPr>
            <w:tcW w:w="657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Name of LAB isolates</w:t>
            </w:r>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isolates</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of isolates</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pentosus</w:t>
            </w:r>
            <w:proofErr w:type="spellEnd"/>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plantarum</w:t>
            </w:r>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fermentum</w:t>
            </w:r>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Levilactobacillus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brevis</w:t>
            </w:r>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Enterococuss</w:t>
            </w:r>
            <w:proofErr w:type="spellEnd"/>
            <w:r>
              <w:rPr>
                <w:rFonts w:ascii="Times New Roman" w:hAnsi="Times New Roman" w:cs="Times New Roman"/>
                <w:sz w:val="24"/>
                <w:szCs w:val="24"/>
              </w:rPr>
              <w:t xml:space="preserve"> </w:t>
            </w:r>
            <w:r>
              <w:rPr>
                <w:rFonts w:ascii="Times New Roman" w:hAnsi="Times New Roman" w:cs="Times New Roman"/>
                <w:i/>
                <w:sz w:val="24"/>
                <w:szCs w:val="24"/>
              </w:rPr>
              <w:t>faecalis</w:t>
            </w:r>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paraplantarum</w:t>
            </w:r>
            <w:proofErr w:type="spellEnd"/>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paraplantarum</w:t>
            </w:r>
            <w:proofErr w:type="spellEnd"/>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ingluviei</w:t>
            </w:r>
            <w:proofErr w:type="spellEnd"/>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570"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formosensi</w:t>
            </w:r>
            <w:proofErr w:type="spellEnd"/>
          </w:p>
        </w:tc>
        <w:tc>
          <w:tcPr>
            <w:tcW w:w="10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Borders>
              <w:bottom w:val="single" w:sz="4" w:space="0" w:color="000000" w:themeColor="text1"/>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570" w:type="dxa"/>
            <w:tcBorders>
              <w:bottom w:val="single" w:sz="4" w:space="0" w:color="000000" w:themeColor="text1"/>
            </w:tcBorders>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Companilactobacillus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mishanensis</w:t>
            </w:r>
            <w:proofErr w:type="spellEnd"/>
          </w:p>
        </w:tc>
        <w:tc>
          <w:tcPr>
            <w:tcW w:w="1080" w:type="dxa"/>
            <w:tcBorders>
              <w:bottom w:val="single" w:sz="4" w:space="0" w:color="000000" w:themeColor="text1"/>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Borders>
              <w:bottom w:val="single" w:sz="4" w:space="0" w:color="000000" w:themeColor="text1"/>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Borders>
              <w:bottom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570" w:type="dxa"/>
            <w:tcBorders>
              <w:bottom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i/>
                <w:sz w:val="24"/>
                <w:szCs w:val="24"/>
              </w:rPr>
              <w:t>Lactococcus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allomyrinae</w:t>
            </w:r>
            <w:proofErr w:type="spellEnd"/>
          </w:p>
        </w:tc>
        <w:tc>
          <w:tcPr>
            <w:tcW w:w="1080" w:type="dxa"/>
            <w:tcBorders>
              <w:bottom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78" w:type="dxa"/>
            <w:tcBorders>
              <w:bottom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r>
      <w:tr>
        <w:tc>
          <w:tcPr>
            <w:tcW w:w="648" w:type="dxa"/>
            <w:tcBorders>
              <w:top w:val="single" w:sz="4" w:space="0" w:color="auto"/>
              <w:left w:val="nil"/>
              <w:bottom w:val="nil"/>
              <w:right w:val="nil"/>
            </w:tcBorders>
          </w:tcPr>
          <w:p>
            <w:pPr>
              <w:spacing w:line="360" w:lineRule="auto"/>
              <w:jc w:val="both"/>
              <w:rPr>
                <w:rFonts w:ascii="Times New Roman" w:hAnsi="Times New Roman" w:cs="Times New Roman"/>
                <w:sz w:val="24"/>
                <w:szCs w:val="24"/>
              </w:rPr>
            </w:pPr>
          </w:p>
        </w:tc>
        <w:tc>
          <w:tcPr>
            <w:tcW w:w="6570" w:type="dxa"/>
            <w:tcBorders>
              <w:top w:val="single" w:sz="4" w:space="0" w:color="auto"/>
              <w:left w:val="nil"/>
              <w:bottom w:val="nil"/>
              <w:right w:val="nil"/>
            </w:tcBorders>
          </w:tcPr>
          <w:p>
            <w:pPr>
              <w:spacing w:line="360" w:lineRule="auto"/>
              <w:jc w:val="both"/>
              <w:rPr>
                <w:rFonts w:ascii="Times New Roman" w:hAnsi="Times New Roman" w:cs="Times New Roman"/>
                <w:sz w:val="24"/>
                <w:szCs w:val="24"/>
              </w:rPr>
            </w:pPr>
          </w:p>
        </w:tc>
        <w:tc>
          <w:tcPr>
            <w:tcW w:w="1080" w:type="dxa"/>
            <w:tcBorders>
              <w:top w:val="single" w:sz="4" w:space="0" w:color="auto"/>
              <w:left w:val="nil"/>
              <w:bottom w:val="nil"/>
              <w:right w:val="nil"/>
            </w:tcBorders>
          </w:tcPr>
          <w:p>
            <w:pPr>
              <w:spacing w:line="360" w:lineRule="auto"/>
              <w:jc w:val="both"/>
              <w:rPr>
                <w:rFonts w:ascii="Times New Roman" w:hAnsi="Times New Roman" w:cs="Times New Roman"/>
                <w:sz w:val="24"/>
                <w:szCs w:val="24"/>
              </w:rPr>
            </w:pPr>
          </w:p>
        </w:tc>
        <w:tc>
          <w:tcPr>
            <w:tcW w:w="1278" w:type="dxa"/>
            <w:tcBorders>
              <w:top w:val="single" w:sz="4" w:space="0" w:color="auto"/>
              <w:left w:val="nil"/>
              <w:bottom w:val="nil"/>
              <w:right w:val="nil"/>
            </w:tcBorders>
          </w:tcPr>
          <w:p>
            <w:pPr>
              <w:spacing w:line="360" w:lineRule="auto"/>
              <w:jc w:val="both"/>
              <w:rPr>
                <w:rFonts w:ascii="Times New Roman" w:hAnsi="Times New Roman" w:cs="Times New Roman"/>
                <w:sz w:val="24"/>
                <w:szCs w:val="24"/>
              </w:rPr>
            </w:pP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Frequency of occurrence of yeast isolated from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 West African cereal gruel</w:t>
      </w:r>
    </w:p>
    <w:tbl>
      <w:tblPr>
        <w:tblStyle w:val="TableGrid"/>
        <w:tblW w:w="0" w:type="auto"/>
        <w:tblLook w:val="04A0" w:firstRow="1" w:lastRow="0" w:firstColumn="1" w:lastColumn="0" w:noHBand="0" w:noVBand="1"/>
      </w:tblPr>
      <w:tblGrid>
        <w:gridCol w:w="648"/>
        <w:gridCol w:w="5400"/>
        <w:gridCol w:w="1980"/>
        <w:gridCol w:w="1548"/>
      </w:tblGrid>
      <w:tr>
        <w:tc>
          <w:tcPr>
            <w:tcW w:w="648" w:type="dxa"/>
          </w:tcPr>
          <w:p>
            <w:pPr>
              <w:spacing w:line="360" w:lineRule="auto"/>
              <w:jc w:val="both"/>
              <w:rPr>
                <w:rFonts w:ascii="Times New Roman" w:hAnsi="Times New Roman" w:cs="Times New Roman"/>
                <w:sz w:val="24"/>
                <w:szCs w:val="24"/>
              </w:rPr>
            </w:pPr>
          </w:p>
        </w:tc>
        <w:tc>
          <w:tcPr>
            <w:tcW w:w="540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Yeast isolates</w:t>
            </w:r>
          </w:p>
        </w:tc>
        <w:tc>
          <w:tcPr>
            <w:tcW w:w="19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isolates</w:t>
            </w:r>
          </w:p>
        </w:tc>
        <w:tc>
          <w:tcPr>
            <w:tcW w:w="15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of isolates</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400" w:type="dxa"/>
          </w:tcPr>
          <w:p>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Issatchenka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orientalis</w:t>
            </w:r>
            <w:proofErr w:type="spellEnd"/>
          </w:p>
        </w:tc>
        <w:tc>
          <w:tcPr>
            <w:tcW w:w="19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5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34.9</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400" w:type="dxa"/>
          </w:tcPr>
          <w:p>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Geotrichum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candidum</w:t>
            </w:r>
            <w:proofErr w:type="spellEnd"/>
          </w:p>
        </w:tc>
        <w:tc>
          <w:tcPr>
            <w:tcW w:w="19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5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27.9</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400" w:type="dxa"/>
          </w:tcPr>
          <w:p>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Pichia </w:t>
            </w:r>
            <w:proofErr w:type="spellStart"/>
            <w:r>
              <w:rPr>
                <w:rFonts w:ascii="Times New Roman" w:hAnsi="Times New Roman" w:cs="Times New Roman"/>
                <w:i/>
                <w:sz w:val="24"/>
                <w:szCs w:val="24"/>
              </w:rPr>
              <w:t>occidentalis</w:t>
            </w:r>
            <w:proofErr w:type="spellEnd"/>
          </w:p>
        </w:tc>
        <w:tc>
          <w:tcPr>
            <w:tcW w:w="19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5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32.6</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400" w:type="dxa"/>
          </w:tcPr>
          <w:p>
            <w:pPr>
              <w:spacing w:line="360" w:lineRule="auto"/>
              <w:jc w:val="both"/>
              <w:rPr>
                <w:rFonts w:ascii="Times New Roman" w:hAnsi="Times New Roman" w:cs="Times New Roman"/>
                <w:i/>
                <w:sz w:val="24"/>
                <w:szCs w:val="24"/>
              </w:rPr>
            </w:pPr>
            <w:r>
              <w:rPr>
                <w:rFonts w:ascii="Times New Roman" w:hAnsi="Times New Roman" w:cs="Times New Roman"/>
                <w:i/>
                <w:sz w:val="24"/>
                <w:szCs w:val="24"/>
              </w:rPr>
              <w:t>Candida rugosa</w:t>
            </w:r>
          </w:p>
        </w:tc>
        <w:tc>
          <w:tcPr>
            <w:tcW w:w="19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tc>
          <w:tcPr>
            <w:tcW w:w="6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400" w:type="dxa"/>
          </w:tcPr>
          <w:p>
            <w:pPr>
              <w:spacing w:line="360" w:lineRule="auto"/>
              <w:jc w:val="both"/>
              <w:rPr>
                <w:rFonts w:ascii="Times New Roman" w:hAnsi="Times New Roman" w:cs="Times New Roman"/>
                <w:i/>
                <w:sz w:val="24"/>
                <w:szCs w:val="24"/>
              </w:rPr>
            </w:pPr>
            <w:r>
              <w:rPr>
                <w:rFonts w:ascii="Times New Roman" w:hAnsi="Times New Roman" w:cs="Times New Roman"/>
                <w:i/>
                <w:sz w:val="24"/>
                <w:szCs w:val="24"/>
              </w:rPr>
              <w:t>Candida tropicalis</w:t>
            </w:r>
          </w:p>
        </w:tc>
        <w:tc>
          <w:tcPr>
            <w:tcW w:w="198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4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Antibacterial activity of lactic acid bacteria isolated from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-a West African cereal gruel</w:t>
      </w:r>
    </w:p>
    <w:tbl>
      <w:tblPr>
        <w:tblStyle w:val="TableGrid"/>
        <w:tblW w:w="10098" w:type="dxa"/>
        <w:tblLayout w:type="fixed"/>
        <w:tblLook w:val="04A0" w:firstRow="1" w:lastRow="0" w:firstColumn="1" w:lastColumn="0" w:noHBand="0" w:noVBand="1"/>
      </w:tblPr>
      <w:tblGrid>
        <w:gridCol w:w="558"/>
        <w:gridCol w:w="2459"/>
        <w:gridCol w:w="1336"/>
        <w:gridCol w:w="1710"/>
        <w:gridCol w:w="1003"/>
        <w:gridCol w:w="1536"/>
        <w:gridCol w:w="1496"/>
      </w:tblGrid>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Serial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Number</w:t>
            </w:r>
          </w:p>
        </w:tc>
        <w:tc>
          <w:tcPr>
            <w:tcW w:w="2459" w:type="dxa"/>
            <w:tcBorders>
              <w:right w:val="single" w:sz="4" w:space="0" w:color="auto"/>
            </w:tcBorders>
          </w:tcPr>
          <w:p>
            <w:pPr>
              <w:spacing w:line="360" w:lineRule="auto"/>
              <w:jc w:val="both"/>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nil"/>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Indicator organisms   </w:t>
            </w:r>
          </w:p>
        </w:tc>
        <w:tc>
          <w:tcPr>
            <w:tcW w:w="1710" w:type="dxa"/>
            <w:tcBorders>
              <w:top w:val="single" w:sz="4" w:space="0" w:color="auto"/>
              <w:left w:val="nil"/>
              <w:bottom w:val="single" w:sz="4" w:space="0" w:color="auto"/>
              <w:right w:val="nil"/>
            </w:tcBorders>
          </w:tcPr>
          <w:p>
            <w:pPr>
              <w:spacing w:line="360" w:lineRule="auto"/>
              <w:jc w:val="both"/>
              <w:rPr>
                <w:rFonts w:ascii="Times New Roman" w:hAnsi="Times New Roman" w:cs="Times New Roman"/>
                <w:sz w:val="24"/>
                <w:szCs w:val="24"/>
              </w:rPr>
            </w:pPr>
          </w:p>
        </w:tc>
        <w:tc>
          <w:tcPr>
            <w:tcW w:w="1003" w:type="dxa"/>
            <w:tcBorders>
              <w:top w:val="single" w:sz="4" w:space="0" w:color="auto"/>
              <w:left w:val="nil"/>
              <w:bottom w:val="single" w:sz="4" w:space="0" w:color="auto"/>
              <w:right w:val="nil"/>
            </w:tcBorders>
          </w:tcPr>
          <w:p>
            <w:pPr>
              <w:spacing w:line="360" w:lineRule="auto"/>
              <w:jc w:val="both"/>
              <w:rPr>
                <w:rFonts w:ascii="Times New Roman" w:hAnsi="Times New Roman" w:cs="Times New Roman"/>
                <w:sz w:val="24"/>
                <w:szCs w:val="24"/>
              </w:rPr>
            </w:pPr>
          </w:p>
        </w:tc>
        <w:tc>
          <w:tcPr>
            <w:tcW w:w="1536" w:type="dxa"/>
            <w:tcBorders>
              <w:top w:val="single" w:sz="4" w:space="0" w:color="auto"/>
              <w:left w:val="nil"/>
              <w:bottom w:val="single" w:sz="4" w:space="0" w:color="auto"/>
              <w:right w:val="nil"/>
            </w:tcBorders>
          </w:tcPr>
          <w:p>
            <w:pPr>
              <w:spacing w:line="360" w:lineRule="auto"/>
              <w:jc w:val="both"/>
              <w:rPr>
                <w:rFonts w:ascii="Times New Roman" w:hAnsi="Times New Roman" w:cs="Times New Roman"/>
                <w:sz w:val="24"/>
                <w:szCs w:val="24"/>
              </w:rPr>
            </w:pPr>
          </w:p>
        </w:tc>
        <w:tc>
          <w:tcPr>
            <w:tcW w:w="1496" w:type="dxa"/>
            <w:tcBorders>
              <w:top w:val="single" w:sz="4" w:space="0" w:color="auto"/>
              <w:left w:val="nil"/>
              <w:bottom w:val="single" w:sz="4" w:space="0" w:color="auto"/>
              <w:right w:val="single" w:sz="4" w:space="0" w:color="auto"/>
            </w:tcBorders>
          </w:tcPr>
          <w:p>
            <w:pPr>
              <w:spacing w:line="360" w:lineRule="auto"/>
              <w:jc w:val="both"/>
              <w:rPr>
                <w:rFonts w:ascii="Times New Roman" w:hAnsi="Times New Roman" w:cs="Times New Roman"/>
                <w:sz w:val="24"/>
                <w:szCs w:val="24"/>
              </w:rPr>
            </w:pPr>
          </w:p>
        </w:tc>
      </w:tr>
      <w:tr>
        <w:tc>
          <w:tcPr>
            <w:tcW w:w="558" w:type="dxa"/>
          </w:tcPr>
          <w:p>
            <w:pPr>
              <w:spacing w:line="360" w:lineRule="auto"/>
              <w:jc w:val="both"/>
              <w:rPr>
                <w:rFonts w:ascii="Times New Roman" w:hAnsi="Times New Roman" w:cs="Times New Roman"/>
                <w:sz w:val="24"/>
                <w:szCs w:val="24"/>
              </w:rPr>
            </w:pPr>
          </w:p>
        </w:tc>
        <w:tc>
          <w:tcPr>
            <w:tcW w:w="2459"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LAB isolates</w:t>
            </w:r>
          </w:p>
        </w:tc>
        <w:tc>
          <w:tcPr>
            <w:tcW w:w="1336" w:type="dxa"/>
            <w:tcBorders>
              <w:top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Escherichia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coli</w:t>
            </w:r>
          </w:p>
        </w:tc>
        <w:tc>
          <w:tcPr>
            <w:tcW w:w="1710" w:type="dxa"/>
            <w:tcBorders>
              <w:top w:val="single" w:sz="4" w:space="0" w:color="auto"/>
            </w:tcBorders>
          </w:tcPr>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Staphylococuss</w:t>
            </w:r>
            <w:proofErr w:type="spellEnd"/>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aureus </w:t>
            </w:r>
          </w:p>
        </w:tc>
        <w:tc>
          <w:tcPr>
            <w:tcW w:w="1003" w:type="dxa"/>
            <w:tcBorders>
              <w:top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Bacillus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subtilis</w:t>
            </w:r>
          </w:p>
        </w:tc>
        <w:tc>
          <w:tcPr>
            <w:tcW w:w="1536" w:type="dxa"/>
            <w:tcBorders>
              <w:top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Pseudomonas</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Aerigunosa</w:t>
            </w:r>
            <w:proofErr w:type="spellEnd"/>
          </w:p>
        </w:tc>
        <w:tc>
          <w:tcPr>
            <w:tcW w:w="1496" w:type="dxa"/>
            <w:tcBorders>
              <w:top w:val="single" w:sz="4" w:space="0" w:color="auto"/>
            </w:tcBorders>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Salmonella </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Typhimirium</w:t>
            </w:r>
            <w:proofErr w:type="spellEnd"/>
            <w:r>
              <w:rPr>
                <w:rFonts w:ascii="Times New Roman" w:hAnsi="Times New Roman" w:cs="Times New Roman"/>
                <w:sz w:val="24"/>
                <w:szCs w:val="24"/>
              </w:rPr>
              <w:t xml:space="preserve"> </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59" w:type="dxa"/>
          </w:tcPr>
          <w:p>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i/>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OG22</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459" w:type="dxa"/>
          </w:tcPr>
          <w:p>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i/>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OG72</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59" w:type="dxa"/>
          </w:tcPr>
          <w:p>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i/>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OG78</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Levilactobacillus</w:t>
            </w:r>
            <w:proofErr w:type="spellEnd"/>
            <w:r>
              <w:rPr>
                <w:rFonts w:ascii="Times New Roman" w:hAnsi="Times New Roman" w:cs="Times New Roman"/>
                <w:i/>
                <w:sz w:val="24"/>
                <w:szCs w:val="24"/>
              </w:rPr>
              <w:t xml:space="preserve"> brevis</w:t>
            </w:r>
            <w:r>
              <w:rPr>
                <w:rFonts w:ascii="Times New Roman" w:hAnsi="Times New Roman" w:cs="Times New Roman"/>
                <w:sz w:val="24"/>
                <w:szCs w:val="24"/>
              </w:rPr>
              <w:t>OG74</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i/>
                <w:sz w:val="24"/>
                <w:szCs w:val="24"/>
              </w:rPr>
              <w:t xml:space="preserve"> fermentum</w:t>
            </w:r>
            <w:r>
              <w:rPr>
                <w:rFonts w:ascii="Times New Roman" w:hAnsi="Times New Roman" w:cs="Times New Roman"/>
                <w:sz w:val="24"/>
                <w:szCs w:val="24"/>
              </w:rPr>
              <w:t>OG88</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plantarumOG28</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OG94</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OG58</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OG94</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OG78</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lastRenderedPageBreak/>
              <w:t>fermentum</w:t>
            </w:r>
            <w:r>
              <w:rPr>
                <w:rFonts w:ascii="Times New Roman" w:hAnsi="Times New Roman" w:cs="Times New Roman"/>
                <w:sz w:val="24"/>
                <w:szCs w:val="24"/>
              </w:rPr>
              <w:t>OG65</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OG74B</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7.3</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OG36</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OG39</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OG46</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OG24</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OG103</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ingluviei</w:t>
            </w:r>
            <w:r>
              <w:rPr>
                <w:rFonts w:ascii="Times New Roman" w:hAnsi="Times New Roman" w:cs="Times New Roman"/>
                <w:sz w:val="24"/>
                <w:szCs w:val="24"/>
              </w:rPr>
              <w:t>OG38</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fermentum</w:t>
            </w:r>
            <w:r>
              <w:rPr>
                <w:rFonts w:ascii="Times New Roman" w:hAnsi="Times New Roman" w:cs="Times New Roman"/>
                <w:sz w:val="24"/>
                <w:szCs w:val="24"/>
              </w:rPr>
              <w:t>OG49</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OG11</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OG74A</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OG12</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OG113</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OG40</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OG45</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plantarum</w:t>
            </w:r>
            <w:r>
              <w:rPr>
                <w:rFonts w:ascii="Times New Roman" w:hAnsi="Times New Roman" w:cs="Times New Roman"/>
                <w:sz w:val="24"/>
                <w:szCs w:val="24"/>
              </w:rPr>
              <w:t>OG44</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OG40</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Lactiplantibacillus</w:t>
            </w:r>
            <w:proofErr w:type="spellEnd"/>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i/>
                <w:sz w:val="24"/>
                <w:szCs w:val="24"/>
              </w:rPr>
              <w:t>plantarum</w:t>
            </w:r>
            <w:r>
              <w:rPr>
                <w:rFonts w:ascii="Times New Roman" w:hAnsi="Times New Roman" w:cs="Times New Roman"/>
                <w:sz w:val="24"/>
                <w:szCs w:val="24"/>
              </w:rPr>
              <w:t>OG80</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tc>
          <w:tcPr>
            <w:tcW w:w="558"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2459" w:type="dxa"/>
          </w:tcPr>
          <w:p>
            <w:pPr>
              <w:spacing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Limosilactobacillus</w:t>
            </w:r>
            <w:proofErr w:type="spellEnd"/>
            <w:r>
              <w:rPr>
                <w:rFonts w:ascii="Times New Roman" w:hAnsi="Times New Roman" w:cs="Times New Roman"/>
                <w:sz w:val="24"/>
                <w:szCs w:val="24"/>
              </w:rPr>
              <w:t xml:space="preserve"> </w:t>
            </w:r>
            <w:r>
              <w:rPr>
                <w:rFonts w:ascii="Times New Roman" w:hAnsi="Times New Roman" w:cs="Times New Roman"/>
                <w:i/>
                <w:sz w:val="24"/>
                <w:szCs w:val="24"/>
              </w:rPr>
              <w:t>fermentum</w:t>
            </w:r>
            <w:r>
              <w:rPr>
                <w:rFonts w:ascii="Times New Roman" w:hAnsi="Times New Roman" w:cs="Times New Roman"/>
                <w:sz w:val="24"/>
                <w:szCs w:val="24"/>
              </w:rPr>
              <w:t>OG102</w:t>
            </w:r>
          </w:p>
        </w:tc>
        <w:tc>
          <w:tcPr>
            <w:tcW w:w="13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710"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03"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53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96" w:type="dxa"/>
          </w:tcPr>
          <w:p>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bl>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r>
        <w:rPr>
          <w:rFonts w:ascii="Times New Roman" w:hAnsi="Times New Roman" w:cs="Times New Roman"/>
          <w:sz w:val="24"/>
          <w:szCs w:val="24"/>
        </w:rPr>
        <w:tab/>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Adesokan</w:t>
      </w:r>
      <w:proofErr w:type="spellEnd"/>
      <w:r>
        <w:rPr>
          <w:rFonts w:ascii="Times New Roman" w:hAnsi="Times New Roman" w:cs="Times New Roman"/>
          <w:sz w:val="24"/>
          <w:szCs w:val="24"/>
        </w:rPr>
        <w:t xml:space="preserve"> I.A (2019). Characterization and functional properties of yeast isolated from traditional fermented alcoholic beverages and cereal gruel for apple cider production. PhD Thesis, University of Ibadan, Nigeria.</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M.A and </w:t>
      </w:r>
      <w:proofErr w:type="spellStart"/>
      <w:r>
        <w:rPr>
          <w:rFonts w:ascii="Times New Roman" w:hAnsi="Times New Roman" w:cs="Times New Roman"/>
          <w:sz w:val="24"/>
          <w:szCs w:val="24"/>
        </w:rPr>
        <w:t>Enujiugha</w:t>
      </w:r>
      <w:proofErr w:type="spellEnd"/>
      <w:r>
        <w:rPr>
          <w:rFonts w:ascii="Times New Roman" w:hAnsi="Times New Roman" w:cs="Times New Roman"/>
          <w:sz w:val="24"/>
          <w:szCs w:val="24"/>
        </w:rPr>
        <w:t xml:space="preserve"> V.N (2009). Microbiology and safety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fermentation-a review. </w:t>
      </w:r>
      <w:r>
        <w:rPr>
          <w:rFonts w:ascii="Times New Roman" w:hAnsi="Times New Roman" w:cs="Times New Roman"/>
          <w:i/>
          <w:sz w:val="24"/>
          <w:szCs w:val="24"/>
        </w:rPr>
        <w:t>European Journal of Nutrition and Food Safety</w:t>
      </w:r>
      <w:r>
        <w:rPr>
          <w:rFonts w:ascii="Times New Roman" w:hAnsi="Times New Roman" w:cs="Times New Roman"/>
          <w:sz w:val="24"/>
          <w:szCs w:val="24"/>
        </w:rPr>
        <w:t xml:space="preserve"> 12 (5): 90-100.</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Akinleye</w:t>
      </w:r>
      <w:proofErr w:type="spellEnd"/>
      <w:r>
        <w:rPr>
          <w:rFonts w:ascii="Times New Roman" w:hAnsi="Times New Roman" w:cs="Times New Roman"/>
          <w:sz w:val="24"/>
          <w:szCs w:val="24"/>
        </w:rPr>
        <w:t xml:space="preserve"> O.M., </w:t>
      </w:r>
      <w:proofErr w:type="spellStart"/>
      <w:r>
        <w:rPr>
          <w:rFonts w:ascii="Times New Roman" w:hAnsi="Times New Roman" w:cs="Times New Roman"/>
          <w:sz w:val="24"/>
          <w:szCs w:val="24"/>
        </w:rPr>
        <w:t>Fajolu</w:t>
      </w:r>
      <w:proofErr w:type="spellEnd"/>
      <w:r>
        <w:rPr>
          <w:rFonts w:ascii="Times New Roman" w:hAnsi="Times New Roman" w:cs="Times New Roman"/>
          <w:sz w:val="24"/>
          <w:szCs w:val="24"/>
        </w:rPr>
        <w:t xml:space="preserve"> I.O., </w:t>
      </w:r>
      <w:proofErr w:type="spellStart"/>
      <w:r>
        <w:rPr>
          <w:rFonts w:ascii="Times New Roman" w:hAnsi="Times New Roman" w:cs="Times New Roman"/>
          <w:sz w:val="24"/>
          <w:szCs w:val="24"/>
        </w:rPr>
        <w:t>Fasure</w:t>
      </w:r>
      <w:proofErr w:type="spellEnd"/>
      <w:r>
        <w:rPr>
          <w:rFonts w:ascii="Times New Roman" w:hAnsi="Times New Roman" w:cs="Times New Roman"/>
          <w:sz w:val="24"/>
          <w:szCs w:val="24"/>
        </w:rPr>
        <w:t xml:space="preserve"> A.K., </w:t>
      </w:r>
      <w:proofErr w:type="spellStart"/>
      <w:r>
        <w:rPr>
          <w:rFonts w:ascii="Times New Roman" w:hAnsi="Times New Roman" w:cs="Times New Roman"/>
          <w:sz w:val="24"/>
          <w:szCs w:val="24"/>
        </w:rPr>
        <w:t>Osanyinpelu</w:t>
      </w:r>
      <w:proofErr w:type="spellEnd"/>
      <w:r>
        <w:rPr>
          <w:rFonts w:ascii="Times New Roman" w:hAnsi="Times New Roman" w:cs="Times New Roman"/>
          <w:sz w:val="24"/>
          <w:szCs w:val="24"/>
        </w:rPr>
        <w:t xml:space="preserve"> O.S., </w:t>
      </w:r>
      <w:proofErr w:type="spellStart"/>
      <w:r>
        <w:rPr>
          <w:rFonts w:ascii="Times New Roman" w:hAnsi="Times New Roman" w:cs="Times New Roman"/>
          <w:sz w:val="24"/>
          <w:szCs w:val="24"/>
        </w:rPr>
        <w:t>Aboderin</w:t>
      </w:r>
      <w:proofErr w:type="spellEnd"/>
      <w:r>
        <w:rPr>
          <w:rFonts w:ascii="Times New Roman" w:hAnsi="Times New Roman" w:cs="Times New Roman"/>
          <w:sz w:val="24"/>
          <w:szCs w:val="24"/>
        </w:rPr>
        <w:t xml:space="preserve"> A.O and Salami O.O (2014). Evaluation of microorganism at different stages of production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in Alimosho community area Southwest Lagos, Nigeria. </w:t>
      </w:r>
      <w:r>
        <w:rPr>
          <w:rFonts w:ascii="Times New Roman" w:hAnsi="Times New Roman" w:cs="Times New Roman"/>
          <w:i/>
          <w:sz w:val="24"/>
          <w:szCs w:val="24"/>
        </w:rPr>
        <w:t>American Journal of Research Communication</w:t>
      </w:r>
      <w:r>
        <w:rPr>
          <w:rFonts w:ascii="Times New Roman" w:hAnsi="Times New Roman" w:cs="Times New Roman"/>
          <w:sz w:val="24"/>
          <w:szCs w:val="24"/>
        </w:rPr>
        <w:t xml:space="preserve"> 2 (10):215-230.</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Badmos</w:t>
      </w:r>
      <w:proofErr w:type="spellEnd"/>
      <w:r>
        <w:rPr>
          <w:rFonts w:ascii="Times New Roman" w:hAnsi="Times New Roman" w:cs="Times New Roman"/>
          <w:sz w:val="24"/>
          <w:szCs w:val="24"/>
        </w:rPr>
        <w:t xml:space="preserve"> A.H.A., Kayode R.M.O., </w:t>
      </w:r>
      <w:proofErr w:type="spellStart"/>
      <w:r>
        <w:rPr>
          <w:rFonts w:ascii="Times New Roman" w:hAnsi="Times New Roman" w:cs="Times New Roman"/>
          <w:sz w:val="24"/>
          <w:szCs w:val="24"/>
        </w:rPr>
        <w:t>Amali</w:t>
      </w:r>
      <w:proofErr w:type="spellEnd"/>
      <w:r>
        <w:rPr>
          <w:rFonts w:ascii="Times New Roman" w:hAnsi="Times New Roman" w:cs="Times New Roman"/>
          <w:sz w:val="24"/>
          <w:szCs w:val="24"/>
        </w:rPr>
        <w:t xml:space="preserve"> H.E., Ahmed O and Adeyemi K.O. (2014). Fermentation and West African food culture. </w:t>
      </w:r>
      <w:r>
        <w:rPr>
          <w:rFonts w:ascii="Times New Roman" w:hAnsi="Times New Roman" w:cs="Times New Roman"/>
          <w:i/>
          <w:sz w:val="24"/>
          <w:szCs w:val="24"/>
        </w:rPr>
        <w:t>Global Journal of Bio-Science and Biotechnology</w:t>
      </w:r>
      <w:r>
        <w:rPr>
          <w:rFonts w:ascii="Times New Roman" w:hAnsi="Times New Roman" w:cs="Times New Roman"/>
          <w:sz w:val="24"/>
          <w:szCs w:val="24"/>
        </w:rPr>
        <w:t xml:space="preserve"> 3 (2):128-132.</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Y.C., </w:t>
      </w:r>
      <w:proofErr w:type="spellStart"/>
      <w:r>
        <w:rPr>
          <w:rFonts w:ascii="Times New Roman" w:hAnsi="Times New Roman" w:cs="Times New Roman"/>
          <w:sz w:val="24"/>
          <w:szCs w:val="24"/>
        </w:rPr>
        <w:t>Onwuakor</w:t>
      </w:r>
      <w:proofErr w:type="spellEnd"/>
      <w:r>
        <w:rPr>
          <w:rFonts w:ascii="Times New Roman" w:hAnsi="Times New Roman" w:cs="Times New Roman"/>
          <w:sz w:val="24"/>
          <w:szCs w:val="24"/>
        </w:rPr>
        <w:t xml:space="preserve"> C.E. and </w:t>
      </w:r>
      <w:proofErr w:type="spellStart"/>
      <w:r>
        <w:rPr>
          <w:rFonts w:ascii="Times New Roman" w:hAnsi="Times New Roman" w:cs="Times New Roman"/>
          <w:sz w:val="24"/>
          <w:szCs w:val="24"/>
        </w:rPr>
        <w:t>Ukeka</w:t>
      </w:r>
      <w:proofErr w:type="spellEnd"/>
      <w:r>
        <w:rPr>
          <w:rFonts w:ascii="Times New Roman" w:hAnsi="Times New Roman" w:cs="Times New Roman"/>
          <w:sz w:val="24"/>
          <w:szCs w:val="24"/>
        </w:rPr>
        <w:t xml:space="preserve"> E. (2014). Proximate composition, biochemical and microbiological changes associated with fermenting African oil bean (</w:t>
      </w:r>
      <w:proofErr w:type="spellStart"/>
      <w:r>
        <w:rPr>
          <w:rFonts w:ascii="Times New Roman" w:hAnsi="Times New Roman" w:cs="Times New Roman"/>
          <w:sz w:val="24"/>
          <w:szCs w:val="24"/>
        </w:rPr>
        <w:t>Pentaclethra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macrophyla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Benth</w:t>
      </w:r>
      <w:proofErr w:type="spellEnd"/>
      <w:r>
        <w:rPr>
          <w:rFonts w:ascii="Times New Roman" w:hAnsi="Times New Roman" w:cs="Times New Roman"/>
          <w:sz w:val="24"/>
          <w:szCs w:val="24"/>
        </w:rPr>
        <w:t xml:space="preserve">) seeds. </w:t>
      </w:r>
      <w:r>
        <w:rPr>
          <w:rFonts w:ascii="Times New Roman" w:hAnsi="Times New Roman" w:cs="Times New Roman"/>
          <w:i/>
          <w:sz w:val="24"/>
          <w:szCs w:val="24"/>
        </w:rPr>
        <w:t>American Journal of Microbiological Research</w:t>
      </w:r>
      <w:r>
        <w:rPr>
          <w:rFonts w:ascii="Times New Roman" w:hAnsi="Times New Roman" w:cs="Times New Roman"/>
          <w:sz w:val="24"/>
          <w:szCs w:val="24"/>
        </w:rPr>
        <w:t xml:space="preserve"> 2 (5): 138-142.</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Ijabadeniyi</w:t>
      </w:r>
      <w:proofErr w:type="spellEnd"/>
      <w:r>
        <w:rPr>
          <w:rFonts w:ascii="Times New Roman" w:hAnsi="Times New Roman" w:cs="Times New Roman"/>
          <w:sz w:val="24"/>
          <w:szCs w:val="24"/>
        </w:rPr>
        <w:t xml:space="preserve"> A.O. (2007). Microorganisms associated with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traditionally produced from three varieties of maize. </w:t>
      </w:r>
      <w:r>
        <w:rPr>
          <w:rFonts w:ascii="Times New Roman" w:hAnsi="Times New Roman" w:cs="Times New Roman"/>
          <w:i/>
          <w:sz w:val="24"/>
          <w:szCs w:val="24"/>
        </w:rPr>
        <w:t>Journal of Microbiology</w:t>
      </w:r>
      <w:r>
        <w:rPr>
          <w:rFonts w:ascii="Times New Roman" w:hAnsi="Times New Roman" w:cs="Times New Roman"/>
          <w:sz w:val="24"/>
          <w:szCs w:val="24"/>
        </w:rPr>
        <w:t xml:space="preserve"> 2 (3): 247-253.</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Izah</w:t>
      </w:r>
      <w:proofErr w:type="spellEnd"/>
      <w:r>
        <w:rPr>
          <w:rFonts w:ascii="Times New Roman" w:hAnsi="Times New Roman" w:cs="Times New Roman"/>
          <w:sz w:val="24"/>
          <w:szCs w:val="24"/>
        </w:rPr>
        <w:t xml:space="preserve"> S.C., </w:t>
      </w:r>
      <w:proofErr w:type="spellStart"/>
      <w:r>
        <w:rPr>
          <w:rFonts w:ascii="Times New Roman" w:hAnsi="Times New Roman" w:cs="Times New Roman"/>
          <w:sz w:val="24"/>
          <w:szCs w:val="24"/>
        </w:rPr>
        <w:t>Kigigha</w:t>
      </w:r>
      <w:proofErr w:type="spellEnd"/>
      <w:r>
        <w:rPr>
          <w:rFonts w:ascii="Times New Roman" w:hAnsi="Times New Roman" w:cs="Times New Roman"/>
          <w:sz w:val="24"/>
          <w:szCs w:val="24"/>
        </w:rPr>
        <w:t xml:space="preserve"> L.T and </w:t>
      </w:r>
      <w:proofErr w:type="spellStart"/>
      <w:r>
        <w:rPr>
          <w:rFonts w:ascii="Times New Roman" w:hAnsi="Times New Roman" w:cs="Times New Roman"/>
          <w:sz w:val="24"/>
          <w:szCs w:val="24"/>
        </w:rPr>
        <w:t>Okowa</w:t>
      </w:r>
      <w:proofErr w:type="spellEnd"/>
      <w:r>
        <w:rPr>
          <w:rFonts w:ascii="Times New Roman" w:hAnsi="Times New Roman" w:cs="Times New Roman"/>
          <w:sz w:val="24"/>
          <w:szCs w:val="24"/>
        </w:rPr>
        <w:t xml:space="preserve"> I.P (2016). Microbial quality assessment of fermented maize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cereal product) and options for overcoming constraints in production. </w:t>
      </w:r>
      <w:r>
        <w:rPr>
          <w:rFonts w:ascii="Times New Roman" w:hAnsi="Times New Roman" w:cs="Times New Roman"/>
          <w:i/>
          <w:sz w:val="24"/>
          <w:szCs w:val="24"/>
        </w:rPr>
        <w:t>Biotechnological Research</w:t>
      </w:r>
      <w:r>
        <w:rPr>
          <w:rFonts w:ascii="Times New Roman" w:hAnsi="Times New Roman" w:cs="Times New Roman"/>
          <w:sz w:val="24"/>
          <w:szCs w:val="24"/>
        </w:rPr>
        <w:t xml:space="preserve"> 2 (2): 81-93.</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Karaduman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Ozaslan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Kilic</w:t>
      </w:r>
      <w:proofErr w:type="spellEnd"/>
      <w:r>
        <w:rPr>
          <w:rFonts w:ascii="Times New Roman" w:hAnsi="Times New Roman" w:cs="Times New Roman"/>
          <w:sz w:val="24"/>
          <w:szCs w:val="24"/>
        </w:rPr>
        <w:t xml:space="preserve"> I.H., </w:t>
      </w:r>
      <w:proofErr w:type="spellStart"/>
      <w:r>
        <w:rPr>
          <w:rFonts w:ascii="Times New Roman" w:hAnsi="Times New Roman" w:cs="Times New Roman"/>
          <w:sz w:val="24"/>
          <w:szCs w:val="24"/>
        </w:rPr>
        <w:t>Oguzkan</w:t>
      </w:r>
      <w:proofErr w:type="spellEnd"/>
      <w:r>
        <w:rPr>
          <w:rFonts w:ascii="Times New Roman" w:hAnsi="Times New Roman" w:cs="Times New Roman"/>
          <w:sz w:val="24"/>
          <w:szCs w:val="24"/>
        </w:rPr>
        <w:t xml:space="preserve"> S.B., Kurt B.S., and </w:t>
      </w:r>
      <w:proofErr w:type="spellStart"/>
      <w:r>
        <w:rPr>
          <w:rFonts w:ascii="Times New Roman" w:hAnsi="Times New Roman" w:cs="Times New Roman"/>
          <w:sz w:val="24"/>
          <w:szCs w:val="24"/>
        </w:rPr>
        <w:t>Ekdogan</w:t>
      </w:r>
      <w:proofErr w:type="spellEnd"/>
      <w:r>
        <w:rPr>
          <w:rFonts w:ascii="Times New Roman" w:hAnsi="Times New Roman" w:cs="Times New Roman"/>
          <w:sz w:val="24"/>
          <w:szCs w:val="24"/>
        </w:rPr>
        <w:t xml:space="preserve"> N. (2017). Identification by using MALDI-TOF mass spectrometry of lactic acid bacteria isolated from non-commercial </w:t>
      </w:r>
      <w:proofErr w:type="spellStart"/>
      <w:r>
        <w:rPr>
          <w:rFonts w:ascii="Times New Roman" w:hAnsi="Times New Roman" w:cs="Times New Roman"/>
          <w:sz w:val="24"/>
          <w:szCs w:val="24"/>
        </w:rPr>
        <w:t>yugurts</w:t>
      </w:r>
      <w:proofErr w:type="spellEnd"/>
      <w:r>
        <w:rPr>
          <w:rFonts w:ascii="Times New Roman" w:hAnsi="Times New Roman" w:cs="Times New Roman"/>
          <w:sz w:val="24"/>
          <w:szCs w:val="24"/>
        </w:rPr>
        <w:t xml:space="preserve"> in Southern Anatolia, Turkey</w:t>
      </w:r>
      <w:r>
        <w:rPr>
          <w:rFonts w:ascii="Times New Roman" w:hAnsi="Times New Roman" w:cs="Times New Roman"/>
          <w:i/>
          <w:sz w:val="24"/>
          <w:szCs w:val="24"/>
        </w:rPr>
        <w:t>. International Microbiology</w:t>
      </w:r>
      <w:r>
        <w:rPr>
          <w:rFonts w:ascii="Times New Roman" w:hAnsi="Times New Roman" w:cs="Times New Roman"/>
          <w:sz w:val="24"/>
          <w:szCs w:val="24"/>
        </w:rPr>
        <w:t xml:space="preserve"> 20 (1): 25-30.</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Nacef</w:t>
      </w:r>
      <w:proofErr w:type="spellEnd"/>
      <w:r>
        <w:rPr>
          <w:rFonts w:ascii="Times New Roman" w:hAnsi="Times New Roman" w:cs="Times New Roman"/>
          <w:sz w:val="24"/>
          <w:szCs w:val="24"/>
        </w:rPr>
        <w:t xml:space="preserve"> M., Chevalier M., </w:t>
      </w:r>
      <w:proofErr w:type="spellStart"/>
      <w:r>
        <w:rPr>
          <w:rFonts w:ascii="Times New Roman" w:hAnsi="Times New Roman" w:cs="Times New Roman"/>
          <w:sz w:val="24"/>
          <w:szCs w:val="24"/>
        </w:rPr>
        <w:t>Chollet</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Drider</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Flahaut</w:t>
      </w:r>
      <w:proofErr w:type="spellEnd"/>
      <w:r>
        <w:rPr>
          <w:rFonts w:ascii="Times New Roman" w:hAnsi="Times New Roman" w:cs="Times New Roman"/>
          <w:sz w:val="24"/>
          <w:szCs w:val="24"/>
        </w:rPr>
        <w:t xml:space="preserve"> C (2016). MALDI-TOF mass spectrometry for identification of lactic acid bacteria isolated from a French cheese: The </w:t>
      </w:r>
      <w:proofErr w:type="spellStart"/>
      <w:r>
        <w:rPr>
          <w:rFonts w:ascii="Times New Roman" w:hAnsi="Times New Roman" w:cs="Times New Roman"/>
          <w:sz w:val="24"/>
          <w:szCs w:val="24"/>
        </w:rPr>
        <w:t>Maroille</w:t>
      </w:r>
      <w:proofErr w:type="spellEnd"/>
      <w:r>
        <w:rPr>
          <w:rFonts w:ascii="Times New Roman" w:hAnsi="Times New Roman" w:cs="Times New Roman"/>
          <w:sz w:val="24"/>
          <w:szCs w:val="24"/>
        </w:rPr>
        <w:t xml:space="preserve">.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10: 07296-07299.</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Nago</w:t>
      </w:r>
      <w:proofErr w:type="spellEnd"/>
      <w:r>
        <w:rPr>
          <w:rFonts w:ascii="Times New Roman" w:hAnsi="Times New Roman" w:cs="Times New Roman"/>
          <w:sz w:val="24"/>
          <w:szCs w:val="24"/>
        </w:rPr>
        <w:t xml:space="preserve"> M.C., </w:t>
      </w:r>
      <w:proofErr w:type="spellStart"/>
      <w:r>
        <w:rPr>
          <w:rFonts w:ascii="Times New Roman" w:hAnsi="Times New Roman" w:cs="Times New Roman"/>
          <w:sz w:val="24"/>
          <w:szCs w:val="24"/>
        </w:rPr>
        <w:t>Hounhouigan</w:t>
      </w:r>
      <w:proofErr w:type="spellEnd"/>
      <w:r>
        <w:rPr>
          <w:rFonts w:ascii="Times New Roman" w:hAnsi="Times New Roman" w:cs="Times New Roman"/>
          <w:sz w:val="24"/>
          <w:szCs w:val="24"/>
        </w:rPr>
        <w:t xml:space="preserve"> J.D., </w:t>
      </w:r>
      <w:proofErr w:type="spellStart"/>
      <w:r>
        <w:rPr>
          <w:rFonts w:ascii="Times New Roman" w:hAnsi="Times New Roman" w:cs="Times New Roman"/>
          <w:sz w:val="24"/>
          <w:szCs w:val="24"/>
        </w:rPr>
        <w:t>Akissoe</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Zanou</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Mestres</w:t>
      </w:r>
      <w:proofErr w:type="spellEnd"/>
      <w:r>
        <w:rPr>
          <w:rFonts w:ascii="Times New Roman" w:hAnsi="Times New Roman" w:cs="Times New Roman"/>
          <w:sz w:val="24"/>
          <w:szCs w:val="24"/>
        </w:rPr>
        <w:t xml:space="preserve"> C. (1998). Characterization of the Beninese traditional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fermented maize slurry: physicochemical and microbiological aspects. </w:t>
      </w:r>
      <w:r>
        <w:rPr>
          <w:rFonts w:ascii="Times New Roman" w:hAnsi="Times New Roman" w:cs="Times New Roman"/>
          <w:i/>
          <w:sz w:val="24"/>
          <w:szCs w:val="24"/>
        </w:rPr>
        <w:t>International Journal of Food Science and Technology</w:t>
      </w:r>
      <w:r>
        <w:rPr>
          <w:rFonts w:ascii="Times New Roman" w:hAnsi="Times New Roman" w:cs="Times New Roman"/>
          <w:sz w:val="24"/>
          <w:szCs w:val="24"/>
        </w:rPr>
        <w:t xml:space="preserve"> 33: 307-315.</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Ogunremi</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Leischtfeld</w:t>
      </w:r>
      <w:proofErr w:type="spellEnd"/>
      <w:r>
        <w:rPr>
          <w:rFonts w:ascii="Times New Roman" w:hAnsi="Times New Roman" w:cs="Times New Roman"/>
          <w:sz w:val="24"/>
          <w:szCs w:val="24"/>
        </w:rPr>
        <w:t xml:space="preserve"> S.F and </w:t>
      </w:r>
      <w:proofErr w:type="spellStart"/>
      <w:r>
        <w:rPr>
          <w:rFonts w:ascii="Times New Roman" w:hAnsi="Times New Roman" w:cs="Times New Roman"/>
          <w:sz w:val="24"/>
          <w:szCs w:val="24"/>
        </w:rPr>
        <w:t>Swenniger</w:t>
      </w:r>
      <w:proofErr w:type="spellEnd"/>
      <w:r>
        <w:rPr>
          <w:rFonts w:ascii="Times New Roman" w:hAnsi="Times New Roman" w:cs="Times New Roman"/>
          <w:sz w:val="24"/>
          <w:szCs w:val="24"/>
        </w:rPr>
        <w:t xml:space="preserve"> S.M. (2022). MALDI-TOF MS profiling and exopolysaccharide production properties of lactic acid bacteria from </w:t>
      </w:r>
      <w:proofErr w:type="spellStart"/>
      <w:r>
        <w:rPr>
          <w:rFonts w:ascii="Times New Roman" w:hAnsi="Times New Roman" w:cs="Times New Roman"/>
          <w:sz w:val="24"/>
          <w:szCs w:val="24"/>
        </w:rPr>
        <w:t>kunu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zaki</w:t>
      </w:r>
      <w:proofErr w:type="spellEnd"/>
      <w:r>
        <w:rPr>
          <w:rFonts w:ascii="Times New Roman" w:hAnsi="Times New Roman" w:cs="Times New Roman"/>
          <w:sz w:val="24"/>
          <w:szCs w:val="24"/>
        </w:rPr>
        <w:t xml:space="preserve">-A cereal based Nigerian fermented beverage.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366: 10963-10973.</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Ojokoh</w:t>
      </w:r>
      <w:proofErr w:type="spellEnd"/>
      <w:r>
        <w:rPr>
          <w:rFonts w:ascii="Times New Roman" w:hAnsi="Times New Roman" w:cs="Times New Roman"/>
          <w:sz w:val="24"/>
          <w:szCs w:val="24"/>
        </w:rPr>
        <w:t xml:space="preserve"> A.O. (2009). A comparable study on the effect of traditional and improved methods of fermentation in the production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food. </w:t>
      </w:r>
      <w:r>
        <w:rPr>
          <w:rFonts w:ascii="Times New Roman" w:hAnsi="Times New Roman" w:cs="Times New Roman"/>
          <w:i/>
          <w:sz w:val="24"/>
          <w:szCs w:val="24"/>
        </w:rPr>
        <w:t>Oriental Journal of Chemistry</w:t>
      </w:r>
      <w:r>
        <w:rPr>
          <w:rFonts w:ascii="Times New Roman" w:hAnsi="Times New Roman" w:cs="Times New Roman"/>
          <w:sz w:val="24"/>
          <w:szCs w:val="24"/>
        </w:rPr>
        <w:t xml:space="preserve"> 25 (3): 471-476.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Okeke C.A., Ezekiel C.N., </w:t>
      </w:r>
      <w:proofErr w:type="spellStart"/>
      <w:r>
        <w:rPr>
          <w:rFonts w:ascii="Times New Roman" w:hAnsi="Times New Roman" w:cs="Times New Roman"/>
          <w:sz w:val="24"/>
          <w:szCs w:val="24"/>
        </w:rPr>
        <w:t>Nwangburuka</w:t>
      </w:r>
      <w:proofErr w:type="spellEnd"/>
      <w:r>
        <w:rPr>
          <w:rFonts w:ascii="Times New Roman" w:hAnsi="Times New Roman" w:cs="Times New Roman"/>
          <w:sz w:val="24"/>
          <w:szCs w:val="24"/>
        </w:rPr>
        <w:t xml:space="preserve"> C.C., </w:t>
      </w:r>
      <w:proofErr w:type="spellStart"/>
      <w:r>
        <w:rPr>
          <w:rFonts w:ascii="Times New Roman" w:hAnsi="Times New Roman" w:cs="Times New Roman"/>
          <w:sz w:val="24"/>
          <w:szCs w:val="24"/>
        </w:rPr>
        <w:t>Sulyok</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Ezeamagu</w:t>
      </w:r>
      <w:proofErr w:type="spellEnd"/>
      <w:r>
        <w:rPr>
          <w:rFonts w:ascii="Times New Roman" w:hAnsi="Times New Roman" w:cs="Times New Roman"/>
          <w:sz w:val="24"/>
          <w:szCs w:val="24"/>
        </w:rPr>
        <w:t xml:space="preserve"> O.O., Adeleke R.A., Dike S.K and Kiska R. (2015). Bacterial diversity and mycotoxin reduction during maize fermentation (steeping) for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production. </w:t>
      </w:r>
      <w:r>
        <w:rPr>
          <w:rFonts w:ascii="Times New Roman" w:hAnsi="Times New Roman" w:cs="Times New Roman"/>
          <w:i/>
          <w:sz w:val="24"/>
          <w:szCs w:val="24"/>
        </w:rPr>
        <w:t>Frontier in Microbiology</w:t>
      </w:r>
      <w:r>
        <w:rPr>
          <w:rFonts w:ascii="Times New Roman" w:hAnsi="Times New Roman" w:cs="Times New Roman"/>
          <w:sz w:val="24"/>
          <w:szCs w:val="24"/>
        </w:rPr>
        <w:t xml:space="preserve"> 6:1402-1412.</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A.M. (2011). Fermentation dynamics during production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a Nigerian fermented cereal porridge. </w:t>
      </w:r>
      <w:r>
        <w:rPr>
          <w:rFonts w:ascii="Times New Roman" w:hAnsi="Times New Roman" w:cs="Times New Roman"/>
          <w:i/>
          <w:sz w:val="24"/>
          <w:szCs w:val="24"/>
        </w:rPr>
        <w:t>Report and Opinion</w:t>
      </w:r>
      <w:r>
        <w:rPr>
          <w:rFonts w:ascii="Times New Roman" w:hAnsi="Times New Roman" w:cs="Times New Roman"/>
          <w:sz w:val="24"/>
          <w:szCs w:val="24"/>
        </w:rPr>
        <w:t xml:space="preserve"> 3 (4):8-17</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Omemu</w:t>
      </w:r>
      <w:proofErr w:type="spellEnd"/>
      <w:r>
        <w:rPr>
          <w:rFonts w:ascii="Times New Roman" w:hAnsi="Times New Roman" w:cs="Times New Roman"/>
          <w:sz w:val="24"/>
          <w:szCs w:val="24"/>
        </w:rPr>
        <w:t xml:space="preserve"> A.M., Okafor U.I., </w:t>
      </w:r>
      <w:proofErr w:type="spellStart"/>
      <w:r>
        <w:rPr>
          <w:rFonts w:ascii="Times New Roman" w:hAnsi="Times New Roman" w:cs="Times New Roman"/>
          <w:sz w:val="24"/>
          <w:szCs w:val="24"/>
        </w:rPr>
        <w:t>Obadira</w:t>
      </w:r>
      <w:proofErr w:type="spellEnd"/>
      <w:r>
        <w:rPr>
          <w:rFonts w:ascii="Times New Roman" w:hAnsi="Times New Roman" w:cs="Times New Roman"/>
          <w:sz w:val="24"/>
          <w:szCs w:val="24"/>
        </w:rPr>
        <w:t xml:space="preserve"> A.O., Bankole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Adeyeye</w:t>
      </w:r>
      <w:proofErr w:type="spellEnd"/>
      <w:r>
        <w:rPr>
          <w:rFonts w:ascii="Times New Roman" w:hAnsi="Times New Roman" w:cs="Times New Roman"/>
          <w:sz w:val="24"/>
          <w:szCs w:val="24"/>
        </w:rPr>
        <w:t xml:space="preserve"> A.O. (2018). Microbiological assessment of maize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cofermented</w:t>
      </w:r>
      <w:proofErr w:type="spellEnd"/>
      <w:r>
        <w:rPr>
          <w:rFonts w:ascii="Times New Roman" w:hAnsi="Times New Roman" w:cs="Times New Roman"/>
          <w:sz w:val="24"/>
          <w:szCs w:val="24"/>
        </w:rPr>
        <w:t xml:space="preserve"> with pigeon pea. </w:t>
      </w:r>
      <w:r>
        <w:rPr>
          <w:rFonts w:ascii="Times New Roman" w:hAnsi="Times New Roman" w:cs="Times New Roman"/>
          <w:i/>
          <w:sz w:val="24"/>
          <w:szCs w:val="24"/>
        </w:rPr>
        <w:t>Food Science and Nutrition</w:t>
      </w:r>
      <w:r>
        <w:rPr>
          <w:rFonts w:ascii="Times New Roman" w:hAnsi="Times New Roman" w:cs="Times New Roman"/>
          <w:sz w:val="24"/>
          <w:szCs w:val="24"/>
        </w:rPr>
        <w:t xml:space="preserve"> 6: 1238-1253.</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Sanam</w:t>
      </w:r>
      <w:proofErr w:type="spellEnd"/>
      <w:r>
        <w:rPr>
          <w:rFonts w:ascii="Times New Roman" w:hAnsi="Times New Roman" w:cs="Times New Roman"/>
          <w:sz w:val="24"/>
          <w:szCs w:val="24"/>
        </w:rPr>
        <w:t xml:space="preserve"> M.U.E., </w:t>
      </w:r>
      <w:proofErr w:type="spellStart"/>
      <w:r>
        <w:rPr>
          <w:rFonts w:ascii="Times New Roman" w:hAnsi="Times New Roman" w:cs="Times New Roman"/>
          <w:sz w:val="24"/>
          <w:szCs w:val="24"/>
        </w:rPr>
        <w:t>Detha</w:t>
      </w:r>
      <w:proofErr w:type="spellEnd"/>
      <w:r>
        <w:rPr>
          <w:rFonts w:ascii="Times New Roman" w:hAnsi="Times New Roman" w:cs="Times New Roman"/>
          <w:sz w:val="24"/>
          <w:szCs w:val="24"/>
        </w:rPr>
        <w:t xml:space="preserve"> A.R.I., and </w:t>
      </w:r>
      <w:proofErr w:type="spellStart"/>
      <w:r>
        <w:rPr>
          <w:rFonts w:ascii="Times New Roman" w:hAnsi="Times New Roman" w:cs="Times New Roman"/>
          <w:sz w:val="24"/>
          <w:szCs w:val="24"/>
        </w:rPr>
        <w:t>Rohi</w:t>
      </w:r>
      <w:proofErr w:type="spellEnd"/>
      <w:r>
        <w:rPr>
          <w:rFonts w:ascii="Times New Roman" w:hAnsi="Times New Roman" w:cs="Times New Roman"/>
          <w:sz w:val="24"/>
          <w:szCs w:val="24"/>
        </w:rPr>
        <w:t xml:space="preserve"> N.K. (2022). Detection of antibacterial activity of lactic acid bacteria, isolated from Sumba mare’s milk, against Bacillus cereus, </w:t>
      </w:r>
      <w:proofErr w:type="spellStart"/>
      <w:r>
        <w:rPr>
          <w:rFonts w:ascii="Times New Roman" w:hAnsi="Times New Roman" w:cs="Times New Roman"/>
          <w:i/>
          <w:sz w:val="24"/>
          <w:szCs w:val="24"/>
        </w:rPr>
        <w:t>Staphylococuss</w:t>
      </w:r>
      <w:proofErr w:type="spellEnd"/>
      <w:r>
        <w:rPr>
          <w:rFonts w:ascii="Times New Roman" w:hAnsi="Times New Roman" w:cs="Times New Roman"/>
          <w:i/>
          <w:sz w:val="24"/>
          <w:szCs w:val="24"/>
        </w:rPr>
        <w:t xml:space="preserve"> aureus</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 xml:space="preserve">. </w:t>
      </w:r>
      <w:r>
        <w:rPr>
          <w:rFonts w:ascii="Times New Roman" w:hAnsi="Times New Roman" w:cs="Times New Roman"/>
          <w:i/>
          <w:sz w:val="24"/>
          <w:szCs w:val="24"/>
        </w:rPr>
        <w:t>Journal of Advanced Veterinary and Animal Research</w:t>
      </w:r>
      <w:r>
        <w:rPr>
          <w:rFonts w:ascii="Times New Roman" w:hAnsi="Times New Roman" w:cs="Times New Roman"/>
          <w:sz w:val="24"/>
          <w:szCs w:val="24"/>
        </w:rPr>
        <w:t xml:space="preserve"> 9 (no.1): 53-58.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Steinkraus K.H. (1996). Indigenous fermented foods involving an acid fermentation. Handbook of indigenous fermented foods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New York: Marcel Dekker, Inc 111-347.</w:t>
      </w:r>
    </w:p>
    <w:p>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Teniola</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Holzafel</w:t>
      </w:r>
      <w:proofErr w:type="spellEnd"/>
      <w:r>
        <w:rPr>
          <w:rFonts w:ascii="Times New Roman" w:hAnsi="Times New Roman" w:cs="Times New Roman"/>
          <w:sz w:val="24"/>
          <w:szCs w:val="24"/>
        </w:rPr>
        <w:t xml:space="preserve"> W.H and </w:t>
      </w:r>
      <w:proofErr w:type="spellStart"/>
      <w:r>
        <w:rPr>
          <w:rFonts w:ascii="Times New Roman" w:hAnsi="Times New Roman" w:cs="Times New Roman"/>
          <w:sz w:val="24"/>
          <w:szCs w:val="24"/>
        </w:rPr>
        <w:t>Odunfa</w:t>
      </w:r>
      <w:proofErr w:type="spellEnd"/>
      <w:r>
        <w:rPr>
          <w:rFonts w:ascii="Times New Roman" w:hAnsi="Times New Roman" w:cs="Times New Roman"/>
          <w:sz w:val="24"/>
          <w:szCs w:val="24"/>
        </w:rPr>
        <w:t xml:space="preserve"> S.A. (2005). Comparable assessment of fermentation techniques useful in the processing of </w:t>
      </w:r>
      <w:proofErr w:type="spellStart"/>
      <w:r>
        <w:rPr>
          <w:rFonts w:ascii="Times New Roman" w:hAnsi="Times New Roman" w:cs="Times New Roman"/>
          <w:sz w:val="24"/>
          <w:szCs w:val="24"/>
        </w:rPr>
        <w:t>ogi</w:t>
      </w:r>
      <w:proofErr w:type="spellEnd"/>
      <w:r>
        <w:rPr>
          <w:rFonts w:ascii="Times New Roman" w:hAnsi="Times New Roman" w:cs="Times New Roman"/>
          <w:sz w:val="24"/>
          <w:szCs w:val="24"/>
        </w:rPr>
        <w:t xml:space="preserve">. </w:t>
      </w:r>
      <w:r>
        <w:rPr>
          <w:rFonts w:ascii="Times New Roman" w:hAnsi="Times New Roman" w:cs="Times New Roman"/>
          <w:i/>
          <w:sz w:val="24"/>
          <w:szCs w:val="24"/>
        </w:rPr>
        <w:t>World Journal of Microbiology and Biotechnology</w:t>
      </w:r>
      <w:r>
        <w:rPr>
          <w:rFonts w:ascii="Times New Roman" w:hAnsi="Times New Roman" w:cs="Times New Roman"/>
          <w:sz w:val="24"/>
          <w:szCs w:val="24"/>
        </w:rPr>
        <w:t xml:space="preserve"> 21: 39-43. </w:t>
      </w:r>
    </w:p>
    <w:p>
      <w:pPr>
        <w:spacing w:line="360" w:lineRule="auto"/>
        <w:jc w:val="both"/>
        <w:rPr>
          <w:rFonts w:ascii="Times New Roman" w:hAnsi="Times New Roman" w:cs="Times New Roman"/>
          <w:sz w:val="24"/>
          <w:szCs w:val="24"/>
        </w:rPr>
      </w:pP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9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9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19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FAC2878-B8CB-4F64-B9F0-65240A7E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12</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1170</cp:lastModifiedBy>
  <cp:revision>59</cp:revision>
  <dcterms:created xsi:type="dcterms:W3CDTF">2024-07-09T13:00:00Z</dcterms:created>
  <dcterms:modified xsi:type="dcterms:W3CDTF">2026-05-02T14:04:00Z</dcterms:modified>
</cp:coreProperties>
</file>