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90C44" w14:paraId="25D45E62" w14:textId="77777777">
        <w:trPr>
          <w:trHeight w:val="20"/>
          <w:jc w:val="center"/>
        </w:trPr>
        <w:tc>
          <w:tcPr>
            <w:tcW w:w="1186" w:type="pct"/>
          </w:tcPr>
          <w:p w14:paraId="28DF1E48" w14:textId="77777777" w:rsidR="00990C44" w:rsidRDefault="0017090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299801C" w14:textId="77777777" w:rsidR="00990C44" w:rsidRDefault="00990C44">
            <w:pPr>
              <w:rPr>
                <w:b/>
                <w:bCs/>
                <w:color w:val="0000FF"/>
                <w:sz w:val="20"/>
                <w:szCs w:val="20"/>
                <w:lang w:val="en-GB"/>
              </w:rPr>
            </w:pPr>
            <w:hyperlink r:id="rId7" w:history="1">
              <w:r>
                <w:rPr>
                  <w:b/>
                  <w:bCs/>
                  <w:color w:val="0000FF"/>
                  <w:kern w:val="36"/>
                  <w:sz w:val="20"/>
                  <w:szCs w:val="20"/>
                  <w:u w:val="single"/>
                  <w:lang w:val="en-IN" w:eastAsia="en-IN"/>
                </w:rPr>
                <w:t>Journal of Medicine and Health Research</w:t>
              </w:r>
            </w:hyperlink>
          </w:p>
        </w:tc>
      </w:tr>
      <w:tr w:rsidR="00990C44" w14:paraId="52A4842C" w14:textId="77777777">
        <w:trPr>
          <w:trHeight w:val="20"/>
          <w:jc w:val="center"/>
        </w:trPr>
        <w:tc>
          <w:tcPr>
            <w:tcW w:w="1186" w:type="pct"/>
          </w:tcPr>
          <w:p w14:paraId="5F358F85" w14:textId="77777777" w:rsidR="00990C44" w:rsidRDefault="0017090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4CFCAD1" w14:textId="29FB274A" w:rsidR="00990C44" w:rsidRDefault="00756A74">
            <w:pPr>
              <w:pStyle w:val="NormalWeb"/>
              <w:spacing w:before="0" w:beforeAutospacing="0" w:after="0" w:afterAutospacing="0"/>
              <w:rPr>
                <w:rFonts w:ascii="Times New Roman" w:hAnsi="Times New Roman" w:cs="Times New Roman"/>
                <w:b/>
                <w:bCs/>
                <w:sz w:val="20"/>
                <w:szCs w:val="20"/>
                <w:lang w:val="en-GB"/>
              </w:rPr>
            </w:pPr>
            <w:r w:rsidRPr="00756A74">
              <w:rPr>
                <w:rFonts w:ascii="Times New Roman" w:hAnsi="Times New Roman" w:cs="Times New Roman"/>
                <w:b/>
                <w:bCs/>
                <w:sz w:val="20"/>
                <w:szCs w:val="20"/>
                <w:lang w:val="en-GB"/>
              </w:rPr>
              <w:t>Ms_JOMAHR_15130</w:t>
            </w:r>
          </w:p>
        </w:tc>
      </w:tr>
      <w:tr w:rsidR="00990C44" w14:paraId="64890679" w14:textId="77777777">
        <w:trPr>
          <w:trHeight w:val="20"/>
          <w:jc w:val="center"/>
        </w:trPr>
        <w:tc>
          <w:tcPr>
            <w:tcW w:w="1186" w:type="pct"/>
          </w:tcPr>
          <w:p w14:paraId="0C6F7A6F" w14:textId="77777777" w:rsidR="00990C44" w:rsidRDefault="0017090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BB89DC3" w14:textId="6B910C9A" w:rsidR="00990C44" w:rsidRDefault="00756A74">
            <w:pPr>
              <w:pStyle w:val="NormalWeb"/>
              <w:spacing w:before="0" w:beforeAutospacing="0" w:after="0" w:afterAutospacing="0"/>
              <w:rPr>
                <w:rFonts w:ascii="Times New Roman" w:hAnsi="Times New Roman" w:cs="Times New Roman"/>
                <w:b/>
                <w:sz w:val="20"/>
                <w:szCs w:val="20"/>
                <w:lang w:val="en-GB"/>
              </w:rPr>
            </w:pPr>
            <w:r w:rsidRPr="00756A74">
              <w:rPr>
                <w:rFonts w:ascii="Times New Roman" w:hAnsi="Times New Roman" w:cs="Times New Roman"/>
                <w:b/>
                <w:sz w:val="20"/>
                <w:szCs w:val="20"/>
                <w:lang w:val="en-GB"/>
              </w:rPr>
              <w:t>The Rise of Smart Hospitals: Biomedical Engineering Innovations in Automation, Monitoring, And Digital Healthcare</w:t>
            </w:r>
          </w:p>
        </w:tc>
      </w:tr>
      <w:tr w:rsidR="00990C44" w14:paraId="275E9412" w14:textId="77777777">
        <w:trPr>
          <w:trHeight w:val="20"/>
          <w:jc w:val="center"/>
        </w:trPr>
        <w:tc>
          <w:tcPr>
            <w:tcW w:w="1186" w:type="pct"/>
          </w:tcPr>
          <w:p w14:paraId="77CA387B" w14:textId="77777777" w:rsidR="00990C44" w:rsidRDefault="0017090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3E5AF6F" w14:textId="77777777" w:rsidR="00990C44" w:rsidRDefault="0017090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3D880CC4" w14:textId="77777777" w:rsidR="00990C44" w:rsidRDefault="00990C44">
            <w:pPr>
              <w:pStyle w:val="NormalWeb"/>
              <w:spacing w:before="0" w:beforeAutospacing="0" w:after="0" w:afterAutospacing="0"/>
              <w:rPr>
                <w:rFonts w:ascii="Times New Roman" w:hAnsi="Times New Roman" w:cs="Times New Roman"/>
                <w:b/>
                <w:sz w:val="20"/>
                <w:szCs w:val="20"/>
                <w:lang w:val="en-GB"/>
              </w:rPr>
            </w:pPr>
          </w:p>
        </w:tc>
      </w:tr>
    </w:tbl>
    <w:p w14:paraId="4CC16F22" w14:textId="77777777" w:rsidR="00990C44" w:rsidRDefault="00990C44">
      <w:pPr>
        <w:jc w:val="both"/>
        <w:rPr>
          <w:rFonts w:eastAsia="MS Mincho"/>
          <w:sz w:val="20"/>
          <w:szCs w:val="20"/>
          <w:lang w:val="en-GB" w:eastAsia="x-none"/>
        </w:rPr>
      </w:pPr>
    </w:p>
    <w:p w14:paraId="33D1439E" w14:textId="77777777" w:rsidR="00990C44" w:rsidRDefault="0017090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E1BDD2F" w14:textId="77777777" w:rsidR="00990C44" w:rsidRDefault="00990C44">
      <w:pPr>
        <w:ind w:left="1440"/>
        <w:jc w:val="both"/>
        <w:rPr>
          <w:rFonts w:eastAsia="MS Mincho"/>
          <w:bCs/>
          <w:sz w:val="20"/>
          <w:szCs w:val="20"/>
          <w:lang w:val="en-GB" w:eastAsia="x-none"/>
        </w:rPr>
      </w:pPr>
    </w:p>
    <w:p w14:paraId="0E015DA5" w14:textId="77777777" w:rsidR="00990C44" w:rsidRDefault="00990C44">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77AEA9E8" w14:textId="77777777">
        <w:trPr>
          <w:trHeight w:val="20"/>
          <w:jc w:val="center"/>
        </w:trPr>
        <w:tc>
          <w:tcPr>
            <w:tcW w:w="1666" w:type="pct"/>
            <w:noWrap/>
          </w:tcPr>
          <w:p w14:paraId="6572494C" w14:textId="77777777" w:rsidR="00990C44" w:rsidRDefault="00990C44">
            <w:pPr>
              <w:outlineLvl w:val="1"/>
              <w:rPr>
                <w:rFonts w:eastAsia="MS Mincho"/>
                <w:b/>
                <w:bCs/>
                <w:sz w:val="20"/>
                <w:szCs w:val="20"/>
                <w:lang w:val="en-GB"/>
              </w:rPr>
            </w:pPr>
          </w:p>
        </w:tc>
        <w:tc>
          <w:tcPr>
            <w:tcW w:w="1667" w:type="pct"/>
          </w:tcPr>
          <w:p w14:paraId="6C72D7F3" w14:textId="77777777" w:rsidR="00990C44" w:rsidRDefault="0017090E">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D38256" w14:textId="77777777" w:rsidR="00990C44" w:rsidRDefault="0017090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3BD6DD" w14:textId="77777777" w:rsidR="00990C44" w:rsidRDefault="00990C44">
            <w:pPr>
              <w:outlineLvl w:val="1"/>
              <w:rPr>
                <w:rFonts w:eastAsia="MS Mincho"/>
                <w:bCs/>
                <w:sz w:val="20"/>
                <w:szCs w:val="20"/>
                <w:lang w:val="en-GB"/>
              </w:rPr>
            </w:pPr>
          </w:p>
        </w:tc>
      </w:tr>
      <w:tr w:rsidR="00990C44" w14:paraId="4F3C3F61" w14:textId="77777777">
        <w:trPr>
          <w:trHeight w:val="20"/>
          <w:jc w:val="center"/>
        </w:trPr>
        <w:tc>
          <w:tcPr>
            <w:tcW w:w="1666" w:type="pct"/>
            <w:noWrap/>
          </w:tcPr>
          <w:p w14:paraId="02B93062" w14:textId="77777777" w:rsidR="00990C44" w:rsidRDefault="0017090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581BFE6" w14:textId="77777777" w:rsidR="00990C44" w:rsidRDefault="00990C44">
            <w:pPr>
              <w:rPr>
                <w:rFonts w:eastAsia="MS Mincho"/>
                <w:bCs/>
                <w:sz w:val="20"/>
                <w:szCs w:val="20"/>
                <w:lang w:val="en-GB"/>
              </w:rPr>
            </w:pPr>
          </w:p>
        </w:tc>
        <w:tc>
          <w:tcPr>
            <w:tcW w:w="1667" w:type="pct"/>
          </w:tcPr>
          <w:p w14:paraId="2DAB990C" w14:textId="52073F26" w:rsidR="00990C44" w:rsidRDefault="00441FD4">
            <w:pPr>
              <w:contextualSpacing/>
              <w:rPr>
                <w:b/>
                <w:bCs/>
                <w:sz w:val="20"/>
                <w:szCs w:val="20"/>
                <w:lang w:val="en-GB"/>
              </w:rPr>
            </w:pPr>
            <w:r w:rsidRPr="00441FD4">
              <w:rPr>
                <w:b/>
                <w:bCs/>
                <w:sz w:val="20"/>
                <w:szCs w:val="20"/>
              </w:rPr>
              <w:t>The manuscript addresses an important and rapidly evolving area of healthcare innovation by examining the role of biomedical engineering in smart hospital development. The review is extensive and includes emerging technologies such as robotics, AI-assisted diagnostics, wearable biosensors, digital twins, and telemedicine platforms. The discussion of implementation barriers, cybersecurity concerns, and ethical issues adds practical value to the article. The manuscript contributes meaningful insights into future healthcare transformation and may serve as a useful reference for both academic and healthcare policy audiences.</w:t>
            </w:r>
          </w:p>
        </w:tc>
        <w:tc>
          <w:tcPr>
            <w:tcW w:w="1667" w:type="pct"/>
          </w:tcPr>
          <w:p w14:paraId="2B1B3E92" w14:textId="0A5890B8" w:rsidR="00990C44" w:rsidRDefault="000238E5">
            <w:pPr>
              <w:outlineLvl w:val="1"/>
              <w:rPr>
                <w:rFonts w:eastAsia="MS Mincho"/>
                <w:bCs/>
                <w:sz w:val="20"/>
                <w:szCs w:val="20"/>
                <w:lang w:val="en-GB"/>
              </w:rPr>
            </w:pPr>
            <w:r>
              <w:rPr>
                <w:rFonts w:eastAsia="MS Mincho"/>
                <w:bCs/>
                <w:sz w:val="20"/>
                <w:szCs w:val="20"/>
                <w:lang w:val="en-GB"/>
              </w:rPr>
              <w:t>Acknowledged</w:t>
            </w:r>
          </w:p>
        </w:tc>
      </w:tr>
    </w:tbl>
    <w:p w14:paraId="55584BFF" w14:textId="77777777" w:rsidR="00990C44" w:rsidRDefault="00990C44">
      <w:pPr>
        <w:rPr>
          <w:sz w:val="20"/>
          <w:szCs w:val="20"/>
          <w:lang w:val="en-GB"/>
        </w:rPr>
      </w:pPr>
    </w:p>
    <w:p w14:paraId="376854B9" w14:textId="77777777" w:rsidR="00990C44" w:rsidRDefault="00990C44">
      <w:pPr>
        <w:rPr>
          <w:sz w:val="20"/>
          <w:szCs w:val="20"/>
          <w:lang w:val="en-GB"/>
        </w:rPr>
      </w:pPr>
    </w:p>
    <w:p w14:paraId="390F12B4" w14:textId="77777777" w:rsidR="00050C5D" w:rsidRDefault="00050C5D" w:rsidP="00050C5D">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EAEFA03"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7FA475F8" w14:textId="77777777">
        <w:trPr>
          <w:trHeight w:val="20"/>
          <w:jc w:val="center"/>
        </w:trPr>
        <w:tc>
          <w:tcPr>
            <w:tcW w:w="1666" w:type="pct"/>
            <w:noWrap/>
          </w:tcPr>
          <w:p w14:paraId="09BA072E" w14:textId="77777777" w:rsidR="00990C44" w:rsidRDefault="00990C44">
            <w:pPr>
              <w:outlineLvl w:val="1"/>
              <w:rPr>
                <w:rFonts w:eastAsia="MS Mincho"/>
                <w:b/>
                <w:bCs/>
                <w:sz w:val="20"/>
                <w:szCs w:val="20"/>
                <w:lang w:val="en-GB"/>
              </w:rPr>
            </w:pPr>
          </w:p>
        </w:tc>
        <w:tc>
          <w:tcPr>
            <w:tcW w:w="1667" w:type="pct"/>
          </w:tcPr>
          <w:p w14:paraId="40B22B21" w14:textId="77777777" w:rsidR="00990C44" w:rsidRDefault="0017090E">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E2D6C67" w14:textId="77777777" w:rsidR="00990C44" w:rsidRDefault="0017090E">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90C44" w14:paraId="1B2C3AEC" w14:textId="77777777">
        <w:trPr>
          <w:trHeight w:val="20"/>
          <w:jc w:val="center"/>
        </w:trPr>
        <w:tc>
          <w:tcPr>
            <w:tcW w:w="1666" w:type="pct"/>
            <w:noWrap/>
          </w:tcPr>
          <w:p w14:paraId="634EA107" w14:textId="77777777" w:rsidR="00990C44" w:rsidRDefault="0017090E">
            <w:pPr>
              <w:rPr>
                <w:b/>
                <w:bCs/>
                <w:sz w:val="20"/>
                <w:szCs w:val="20"/>
                <w:lang w:val="en-GB"/>
              </w:rPr>
            </w:pPr>
            <w:r>
              <w:rPr>
                <w:b/>
                <w:bCs/>
                <w:sz w:val="20"/>
                <w:szCs w:val="20"/>
                <w:lang w:val="en-GB"/>
              </w:rPr>
              <w:t xml:space="preserve">1. Is the title clear and appropriate for the paper? </w:t>
            </w:r>
          </w:p>
          <w:p w14:paraId="5A848626"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B3C45" w14:textId="77777777" w:rsidR="00990C44" w:rsidRDefault="0017090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E3DC17" w14:textId="67D6A411" w:rsidR="00990C44" w:rsidRDefault="00441FD4">
            <w:pPr>
              <w:ind w:left="360"/>
              <w:rPr>
                <w:b/>
                <w:bCs/>
                <w:sz w:val="20"/>
                <w:szCs w:val="20"/>
                <w:lang w:val="en-GB"/>
              </w:rPr>
            </w:pPr>
            <w:r>
              <w:rPr>
                <w:b/>
                <w:bCs/>
                <w:sz w:val="20"/>
                <w:szCs w:val="20"/>
                <w:lang w:val="en-GB"/>
              </w:rPr>
              <w:t>5</w:t>
            </w:r>
          </w:p>
        </w:tc>
        <w:tc>
          <w:tcPr>
            <w:tcW w:w="1667" w:type="pct"/>
          </w:tcPr>
          <w:p w14:paraId="047F1A9A" w14:textId="77777777" w:rsidR="00990C44" w:rsidRDefault="00990C44">
            <w:pPr>
              <w:outlineLvl w:val="1"/>
              <w:rPr>
                <w:rFonts w:eastAsia="MS Mincho"/>
                <w:bCs/>
                <w:sz w:val="20"/>
                <w:szCs w:val="20"/>
                <w:lang w:val="en-GB"/>
              </w:rPr>
            </w:pPr>
          </w:p>
        </w:tc>
      </w:tr>
      <w:tr w:rsidR="00990C44" w14:paraId="448766E2" w14:textId="77777777">
        <w:trPr>
          <w:trHeight w:val="20"/>
          <w:jc w:val="center"/>
        </w:trPr>
        <w:tc>
          <w:tcPr>
            <w:tcW w:w="1666" w:type="pct"/>
            <w:noWrap/>
          </w:tcPr>
          <w:p w14:paraId="0ADD3353" w14:textId="77777777" w:rsidR="00990C44" w:rsidRDefault="0017090E">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306A47B"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10E0FEC5" w14:textId="77777777" w:rsidR="00990C44" w:rsidRDefault="0017090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9A7740" w14:textId="30610AE0" w:rsidR="00990C44" w:rsidRDefault="00441FD4">
            <w:pPr>
              <w:ind w:left="360"/>
              <w:rPr>
                <w:b/>
                <w:bCs/>
                <w:sz w:val="20"/>
                <w:szCs w:val="20"/>
                <w:lang w:val="en-GB"/>
              </w:rPr>
            </w:pPr>
            <w:r>
              <w:rPr>
                <w:b/>
                <w:bCs/>
                <w:sz w:val="20"/>
                <w:szCs w:val="20"/>
                <w:lang w:val="en-GB"/>
              </w:rPr>
              <w:t>4</w:t>
            </w:r>
          </w:p>
        </w:tc>
        <w:tc>
          <w:tcPr>
            <w:tcW w:w="1667" w:type="pct"/>
          </w:tcPr>
          <w:p w14:paraId="1ADDA81F" w14:textId="77777777" w:rsidR="00990C44" w:rsidRDefault="00990C44">
            <w:pPr>
              <w:outlineLvl w:val="1"/>
              <w:rPr>
                <w:rFonts w:eastAsia="MS Mincho"/>
                <w:bCs/>
                <w:sz w:val="20"/>
                <w:szCs w:val="20"/>
                <w:lang w:val="en-GB"/>
              </w:rPr>
            </w:pPr>
          </w:p>
        </w:tc>
      </w:tr>
      <w:tr w:rsidR="00990C44" w14:paraId="267B975F" w14:textId="77777777">
        <w:trPr>
          <w:trHeight w:val="20"/>
          <w:jc w:val="center"/>
        </w:trPr>
        <w:tc>
          <w:tcPr>
            <w:tcW w:w="1666" w:type="pct"/>
            <w:noWrap/>
          </w:tcPr>
          <w:p w14:paraId="1982B9BB" w14:textId="77777777" w:rsidR="00990C44" w:rsidRDefault="0017090E">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71BF54D"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169E77EC" w14:textId="77777777" w:rsidR="00990C44" w:rsidRDefault="0017090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6B5041" w14:textId="15EB0008" w:rsidR="00990C44" w:rsidRDefault="00441FD4">
            <w:pPr>
              <w:ind w:left="360"/>
              <w:rPr>
                <w:b/>
                <w:bCs/>
                <w:sz w:val="20"/>
                <w:szCs w:val="20"/>
                <w:lang w:val="en-GB"/>
              </w:rPr>
            </w:pPr>
            <w:r>
              <w:rPr>
                <w:b/>
                <w:bCs/>
                <w:sz w:val="20"/>
                <w:szCs w:val="20"/>
                <w:lang w:val="en-GB"/>
              </w:rPr>
              <w:t>5</w:t>
            </w:r>
          </w:p>
        </w:tc>
        <w:tc>
          <w:tcPr>
            <w:tcW w:w="1667" w:type="pct"/>
          </w:tcPr>
          <w:p w14:paraId="27F2BE4F" w14:textId="77777777" w:rsidR="00990C44" w:rsidRDefault="00990C44">
            <w:pPr>
              <w:outlineLvl w:val="1"/>
              <w:rPr>
                <w:rFonts w:eastAsia="MS Mincho"/>
                <w:bCs/>
                <w:sz w:val="20"/>
                <w:szCs w:val="20"/>
                <w:lang w:val="en-GB"/>
              </w:rPr>
            </w:pPr>
          </w:p>
        </w:tc>
      </w:tr>
      <w:tr w:rsidR="00990C44" w14:paraId="417E0BAC" w14:textId="77777777">
        <w:trPr>
          <w:trHeight w:val="20"/>
          <w:jc w:val="center"/>
        </w:trPr>
        <w:tc>
          <w:tcPr>
            <w:tcW w:w="1666" w:type="pct"/>
            <w:noWrap/>
          </w:tcPr>
          <w:p w14:paraId="6E6AD39A" w14:textId="77777777" w:rsidR="00990C44" w:rsidRDefault="0017090E">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344AEB6"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F4805" w14:textId="77777777" w:rsidR="00990C44" w:rsidRDefault="0017090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AAC1BC" w14:textId="736CDF69" w:rsidR="00990C44" w:rsidRDefault="00441FD4">
            <w:pPr>
              <w:ind w:left="360"/>
              <w:rPr>
                <w:b/>
                <w:bCs/>
                <w:sz w:val="20"/>
                <w:szCs w:val="20"/>
                <w:lang w:val="en-GB"/>
              </w:rPr>
            </w:pPr>
            <w:r>
              <w:rPr>
                <w:b/>
                <w:bCs/>
                <w:sz w:val="20"/>
                <w:szCs w:val="20"/>
                <w:lang w:val="en-GB"/>
              </w:rPr>
              <w:t>5</w:t>
            </w:r>
          </w:p>
        </w:tc>
        <w:tc>
          <w:tcPr>
            <w:tcW w:w="1667" w:type="pct"/>
          </w:tcPr>
          <w:p w14:paraId="3BD6FB93" w14:textId="77777777" w:rsidR="00990C44" w:rsidRDefault="00990C44">
            <w:pPr>
              <w:outlineLvl w:val="1"/>
              <w:rPr>
                <w:rFonts w:eastAsia="MS Mincho"/>
                <w:bCs/>
                <w:sz w:val="20"/>
                <w:szCs w:val="20"/>
                <w:lang w:val="en-GB"/>
              </w:rPr>
            </w:pPr>
          </w:p>
        </w:tc>
      </w:tr>
      <w:tr w:rsidR="00990C44" w14:paraId="029934E2" w14:textId="77777777">
        <w:trPr>
          <w:trHeight w:val="20"/>
          <w:jc w:val="center"/>
        </w:trPr>
        <w:tc>
          <w:tcPr>
            <w:tcW w:w="1666" w:type="pct"/>
            <w:noWrap/>
          </w:tcPr>
          <w:p w14:paraId="1B929416" w14:textId="77777777" w:rsidR="00990C44" w:rsidRDefault="0017090E">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6147D839"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1C3EE072" w14:textId="77777777" w:rsidR="00990C44" w:rsidRDefault="0017090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3531CF" w14:textId="32C3BB4D" w:rsidR="00990C44" w:rsidRDefault="00441FD4">
            <w:pPr>
              <w:ind w:left="360"/>
              <w:rPr>
                <w:b/>
                <w:bCs/>
                <w:sz w:val="20"/>
                <w:szCs w:val="20"/>
                <w:lang w:val="en-GB"/>
              </w:rPr>
            </w:pPr>
            <w:r>
              <w:rPr>
                <w:b/>
                <w:bCs/>
                <w:sz w:val="20"/>
                <w:szCs w:val="20"/>
                <w:lang w:val="en-GB"/>
              </w:rPr>
              <w:t>5</w:t>
            </w:r>
          </w:p>
        </w:tc>
        <w:tc>
          <w:tcPr>
            <w:tcW w:w="1667" w:type="pct"/>
          </w:tcPr>
          <w:p w14:paraId="1AC4951D" w14:textId="77777777" w:rsidR="00990C44" w:rsidRDefault="00990C44">
            <w:pPr>
              <w:outlineLvl w:val="1"/>
              <w:rPr>
                <w:rFonts w:eastAsia="MS Mincho"/>
                <w:bCs/>
                <w:sz w:val="20"/>
                <w:szCs w:val="20"/>
                <w:lang w:val="en-GB"/>
              </w:rPr>
            </w:pPr>
          </w:p>
        </w:tc>
      </w:tr>
      <w:tr w:rsidR="00990C44" w14:paraId="17F0DC02" w14:textId="77777777">
        <w:trPr>
          <w:trHeight w:val="20"/>
          <w:jc w:val="center"/>
        </w:trPr>
        <w:tc>
          <w:tcPr>
            <w:tcW w:w="1666" w:type="pct"/>
            <w:noWrap/>
          </w:tcPr>
          <w:p w14:paraId="4A8E702F" w14:textId="77777777" w:rsidR="00990C44" w:rsidRDefault="0017090E">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57289C0"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B70F4" w14:textId="77777777" w:rsidR="00990C44" w:rsidRDefault="0017090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C91131" w14:textId="2D52B5F5" w:rsidR="00990C44" w:rsidRDefault="00BE592C">
            <w:pPr>
              <w:ind w:left="360"/>
              <w:rPr>
                <w:b/>
                <w:bCs/>
                <w:sz w:val="20"/>
                <w:szCs w:val="20"/>
                <w:lang w:val="en-GB"/>
              </w:rPr>
            </w:pPr>
            <w:r>
              <w:rPr>
                <w:b/>
                <w:bCs/>
                <w:sz w:val="20"/>
                <w:szCs w:val="20"/>
                <w:lang w:val="en-GB"/>
              </w:rPr>
              <w:t>5</w:t>
            </w:r>
          </w:p>
        </w:tc>
        <w:tc>
          <w:tcPr>
            <w:tcW w:w="1667" w:type="pct"/>
          </w:tcPr>
          <w:p w14:paraId="0DA54265" w14:textId="77777777" w:rsidR="00990C44" w:rsidRDefault="00990C44">
            <w:pPr>
              <w:outlineLvl w:val="1"/>
              <w:rPr>
                <w:rFonts w:eastAsia="MS Mincho"/>
                <w:bCs/>
                <w:sz w:val="20"/>
                <w:szCs w:val="20"/>
                <w:lang w:val="en-GB"/>
              </w:rPr>
            </w:pPr>
          </w:p>
        </w:tc>
      </w:tr>
      <w:tr w:rsidR="00990C44" w14:paraId="0C9FE4DA" w14:textId="77777777">
        <w:trPr>
          <w:trHeight w:val="20"/>
          <w:jc w:val="center"/>
        </w:trPr>
        <w:tc>
          <w:tcPr>
            <w:tcW w:w="1666" w:type="pct"/>
            <w:noWrap/>
          </w:tcPr>
          <w:p w14:paraId="0E34FEDD" w14:textId="77777777" w:rsidR="00990C44" w:rsidRDefault="0017090E">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2222185D"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D647B" w14:textId="77777777" w:rsidR="00990C44" w:rsidRDefault="0017090E">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49D47B1B" w14:textId="591B42C8" w:rsidR="00990C44" w:rsidRDefault="00BE592C">
            <w:pPr>
              <w:ind w:left="360"/>
              <w:rPr>
                <w:b/>
                <w:bCs/>
                <w:sz w:val="20"/>
                <w:szCs w:val="20"/>
                <w:lang w:val="en-GB"/>
              </w:rPr>
            </w:pPr>
            <w:r>
              <w:rPr>
                <w:b/>
                <w:bCs/>
                <w:sz w:val="20"/>
                <w:szCs w:val="20"/>
                <w:lang w:val="en-GB"/>
              </w:rPr>
              <w:t>5</w:t>
            </w:r>
          </w:p>
        </w:tc>
        <w:tc>
          <w:tcPr>
            <w:tcW w:w="1667" w:type="pct"/>
          </w:tcPr>
          <w:p w14:paraId="77838C07" w14:textId="77777777" w:rsidR="00990C44" w:rsidRDefault="00990C44">
            <w:pPr>
              <w:outlineLvl w:val="1"/>
              <w:rPr>
                <w:rFonts w:eastAsia="MS Mincho"/>
                <w:bCs/>
                <w:sz w:val="20"/>
                <w:szCs w:val="20"/>
                <w:lang w:val="en-GB"/>
              </w:rPr>
            </w:pPr>
          </w:p>
        </w:tc>
      </w:tr>
      <w:tr w:rsidR="00990C44" w14:paraId="428ECE2E" w14:textId="77777777">
        <w:trPr>
          <w:trHeight w:val="20"/>
          <w:jc w:val="center"/>
        </w:trPr>
        <w:tc>
          <w:tcPr>
            <w:tcW w:w="1666" w:type="pct"/>
            <w:noWrap/>
          </w:tcPr>
          <w:p w14:paraId="6D1B3FDB" w14:textId="77777777" w:rsidR="00990C44" w:rsidRDefault="0017090E">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96DAB65"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0F551ED5" w14:textId="77777777" w:rsidR="00990C44" w:rsidRDefault="0017090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8C7C63" w14:textId="69C39C10" w:rsidR="00990C44" w:rsidRDefault="00BE592C">
            <w:pPr>
              <w:ind w:left="360"/>
              <w:rPr>
                <w:b/>
                <w:bCs/>
                <w:sz w:val="20"/>
                <w:szCs w:val="20"/>
                <w:lang w:val="en-GB"/>
              </w:rPr>
            </w:pPr>
            <w:r>
              <w:rPr>
                <w:b/>
                <w:bCs/>
                <w:sz w:val="20"/>
                <w:szCs w:val="20"/>
                <w:lang w:val="en-GB"/>
              </w:rPr>
              <w:t>4</w:t>
            </w:r>
          </w:p>
        </w:tc>
        <w:tc>
          <w:tcPr>
            <w:tcW w:w="1667" w:type="pct"/>
          </w:tcPr>
          <w:p w14:paraId="5B8CC5D8" w14:textId="77777777" w:rsidR="00990C44" w:rsidRDefault="00990C44">
            <w:pPr>
              <w:outlineLvl w:val="1"/>
              <w:rPr>
                <w:rFonts w:eastAsia="MS Mincho"/>
                <w:bCs/>
                <w:sz w:val="20"/>
                <w:szCs w:val="20"/>
                <w:lang w:val="en-GB"/>
              </w:rPr>
            </w:pPr>
          </w:p>
        </w:tc>
      </w:tr>
      <w:tr w:rsidR="00990C44" w14:paraId="003D4B69" w14:textId="77777777">
        <w:trPr>
          <w:trHeight w:val="20"/>
          <w:jc w:val="center"/>
        </w:trPr>
        <w:tc>
          <w:tcPr>
            <w:tcW w:w="1666" w:type="pct"/>
            <w:noWrap/>
          </w:tcPr>
          <w:p w14:paraId="7B8884F6" w14:textId="77777777" w:rsidR="00990C44" w:rsidRDefault="0017090E">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F61D1CB"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26BA3F7A" w14:textId="77777777" w:rsidR="00990C44" w:rsidRDefault="0017090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221DFEB" w14:textId="1046EEE0" w:rsidR="00990C44" w:rsidRDefault="00BE592C">
            <w:pPr>
              <w:ind w:left="360"/>
              <w:rPr>
                <w:b/>
                <w:bCs/>
                <w:sz w:val="20"/>
                <w:szCs w:val="20"/>
                <w:lang w:val="en-GB"/>
              </w:rPr>
            </w:pPr>
            <w:r>
              <w:rPr>
                <w:b/>
                <w:bCs/>
                <w:sz w:val="20"/>
                <w:szCs w:val="20"/>
                <w:lang w:val="en-GB"/>
              </w:rPr>
              <w:t>4</w:t>
            </w:r>
          </w:p>
        </w:tc>
        <w:tc>
          <w:tcPr>
            <w:tcW w:w="1667" w:type="pct"/>
          </w:tcPr>
          <w:p w14:paraId="789827D7" w14:textId="77777777" w:rsidR="00990C44" w:rsidRDefault="00990C44">
            <w:pPr>
              <w:outlineLvl w:val="1"/>
              <w:rPr>
                <w:rFonts w:eastAsia="MS Mincho"/>
                <w:bCs/>
                <w:sz w:val="20"/>
                <w:szCs w:val="20"/>
                <w:lang w:val="en-GB"/>
              </w:rPr>
            </w:pPr>
          </w:p>
        </w:tc>
      </w:tr>
      <w:tr w:rsidR="00990C44" w14:paraId="0F37C044" w14:textId="77777777">
        <w:trPr>
          <w:trHeight w:val="20"/>
          <w:jc w:val="center"/>
        </w:trPr>
        <w:tc>
          <w:tcPr>
            <w:tcW w:w="1666" w:type="pct"/>
            <w:noWrap/>
          </w:tcPr>
          <w:p w14:paraId="4A82A8A0" w14:textId="77777777" w:rsidR="00990C44" w:rsidRDefault="0017090E">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18BE5C9"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B01D9"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E82B3A7" w14:textId="77777777" w:rsidR="00990C44" w:rsidRDefault="00990C44">
            <w:pPr>
              <w:rPr>
                <w:sz w:val="20"/>
                <w:szCs w:val="20"/>
                <w:lang w:val="en-GB"/>
              </w:rPr>
            </w:pPr>
          </w:p>
        </w:tc>
        <w:tc>
          <w:tcPr>
            <w:tcW w:w="1667" w:type="pct"/>
          </w:tcPr>
          <w:p w14:paraId="3732F4FF" w14:textId="0C46D1C8" w:rsidR="00990C44" w:rsidRDefault="00BE592C">
            <w:pPr>
              <w:contextualSpacing/>
              <w:rPr>
                <w:bCs/>
                <w:sz w:val="20"/>
                <w:szCs w:val="20"/>
                <w:lang w:val="en-GB"/>
              </w:rPr>
            </w:pPr>
            <w:r>
              <w:rPr>
                <w:bCs/>
                <w:sz w:val="20"/>
                <w:szCs w:val="20"/>
                <w:lang w:val="en-GB"/>
              </w:rPr>
              <w:t>5</w:t>
            </w:r>
          </w:p>
        </w:tc>
        <w:tc>
          <w:tcPr>
            <w:tcW w:w="1667" w:type="pct"/>
          </w:tcPr>
          <w:p w14:paraId="38EDA09F" w14:textId="77777777" w:rsidR="00990C44" w:rsidRDefault="00990C44">
            <w:pPr>
              <w:outlineLvl w:val="1"/>
              <w:rPr>
                <w:rFonts w:eastAsia="MS Mincho"/>
                <w:bCs/>
                <w:sz w:val="20"/>
                <w:szCs w:val="20"/>
                <w:lang w:val="en-GB"/>
              </w:rPr>
            </w:pPr>
          </w:p>
        </w:tc>
      </w:tr>
      <w:tr w:rsidR="00990C44" w14:paraId="73E7A0CA" w14:textId="77777777">
        <w:trPr>
          <w:trHeight w:val="20"/>
          <w:jc w:val="center"/>
        </w:trPr>
        <w:tc>
          <w:tcPr>
            <w:tcW w:w="1666" w:type="pct"/>
            <w:noWrap/>
          </w:tcPr>
          <w:p w14:paraId="68D7B5A3" w14:textId="77777777" w:rsidR="00990C44" w:rsidRDefault="0017090E">
            <w:pPr>
              <w:rPr>
                <w:b/>
                <w:sz w:val="20"/>
                <w:szCs w:val="20"/>
                <w:lang w:val="en-GB"/>
              </w:rPr>
            </w:pPr>
            <w:r>
              <w:rPr>
                <w:b/>
                <w:sz w:val="20"/>
                <w:szCs w:val="20"/>
                <w:lang w:val="en-GB"/>
              </w:rPr>
              <w:t>11. Are the conclusions logically arrived?</w:t>
            </w:r>
          </w:p>
          <w:p w14:paraId="36600C40"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2CB85" w14:textId="77777777" w:rsidR="00990C44" w:rsidRDefault="0017090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065FBE" w14:textId="13EAA74C" w:rsidR="00990C44" w:rsidRDefault="00BE592C">
            <w:pPr>
              <w:contextualSpacing/>
              <w:rPr>
                <w:bCs/>
                <w:sz w:val="20"/>
                <w:szCs w:val="20"/>
                <w:lang w:val="en-GB"/>
              </w:rPr>
            </w:pPr>
            <w:r>
              <w:rPr>
                <w:bCs/>
                <w:sz w:val="20"/>
                <w:szCs w:val="20"/>
                <w:lang w:val="en-GB"/>
              </w:rPr>
              <w:t>5</w:t>
            </w:r>
          </w:p>
        </w:tc>
        <w:tc>
          <w:tcPr>
            <w:tcW w:w="1667" w:type="pct"/>
          </w:tcPr>
          <w:p w14:paraId="7093DF3A" w14:textId="77777777" w:rsidR="00990C44" w:rsidRDefault="00990C44">
            <w:pPr>
              <w:outlineLvl w:val="1"/>
              <w:rPr>
                <w:rFonts w:eastAsia="MS Mincho"/>
                <w:bCs/>
                <w:sz w:val="20"/>
                <w:szCs w:val="20"/>
                <w:lang w:val="en-GB"/>
              </w:rPr>
            </w:pPr>
          </w:p>
        </w:tc>
      </w:tr>
      <w:tr w:rsidR="00990C44" w14:paraId="7E3E7532" w14:textId="77777777">
        <w:trPr>
          <w:trHeight w:val="20"/>
          <w:jc w:val="center"/>
        </w:trPr>
        <w:tc>
          <w:tcPr>
            <w:tcW w:w="1666" w:type="pct"/>
            <w:noWrap/>
          </w:tcPr>
          <w:p w14:paraId="181054CE" w14:textId="77777777" w:rsidR="00990C44" w:rsidRDefault="0017090E">
            <w:pPr>
              <w:rPr>
                <w:b/>
                <w:sz w:val="20"/>
                <w:szCs w:val="20"/>
                <w:lang w:val="en-GB"/>
              </w:rPr>
            </w:pPr>
            <w:r>
              <w:rPr>
                <w:b/>
                <w:sz w:val="20"/>
                <w:szCs w:val="20"/>
                <w:lang w:val="en-GB"/>
              </w:rPr>
              <w:t>12. Are the limitations of the paper discussed?</w:t>
            </w:r>
          </w:p>
          <w:p w14:paraId="45921A35"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44603" w14:textId="77777777" w:rsidR="00990C44" w:rsidRDefault="0017090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FEA400" w14:textId="2C20C695" w:rsidR="00990C44" w:rsidRDefault="00BE592C">
            <w:pPr>
              <w:contextualSpacing/>
              <w:rPr>
                <w:bCs/>
                <w:sz w:val="20"/>
                <w:szCs w:val="20"/>
                <w:lang w:val="en-GB"/>
              </w:rPr>
            </w:pPr>
            <w:r>
              <w:rPr>
                <w:bCs/>
                <w:sz w:val="20"/>
                <w:szCs w:val="20"/>
                <w:lang w:val="en-GB"/>
              </w:rPr>
              <w:t>4</w:t>
            </w:r>
          </w:p>
        </w:tc>
        <w:tc>
          <w:tcPr>
            <w:tcW w:w="1667" w:type="pct"/>
          </w:tcPr>
          <w:p w14:paraId="22E675B5" w14:textId="77777777" w:rsidR="00990C44" w:rsidRDefault="00990C44">
            <w:pPr>
              <w:outlineLvl w:val="1"/>
              <w:rPr>
                <w:rFonts w:eastAsia="MS Mincho"/>
                <w:bCs/>
                <w:sz w:val="20"/>
                <w:szCs w:val="20"/>
                <w:lang w:val="en-GB"/>
              </w:rPr>
            </w:pPr>
          </w:p>
        </w:tc>
      </w:tr>
      <w:tr w:rsidR="00990C44" w14:paraId="7D5E507E" w14:textId="77777777">
        <w:trPr>
          <w:trHeight w:val="20"/>
          <w:jc w:val="center"/>
        </w:trPr>
        <w:tc>
          <w:tcPr>
            <w:tcW w:w="1666" w:type="pct"/>
            <w:noWrap/>
          </w:tcPr>
          <w:p w14:paraId="3D22F434" w14:textId="77777777" w:rsidR="00990C44" w:rsidRDefault="0017090E">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0FF3E3E"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391B6"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32F9CE02" w14:textId="77777777" w:rsidR="00990C44" w:rsidRDefault="0017090E">
            <w:pPr>
              <w:rPr>
                <w:sz w:val="20"/>
                <w:szCs w:val="20"/>
                <w:lang w:val="en-GB"/>
              </w:rPr>
            </w:pPr>
            <w:r>
              <w:rPr>
                <w:color w:val="404040"/>
                <w:sz w:val="20"/>
                <w:szCs w:val="20"/>
                <w:shd w:val="clear" w:color="auto" w:fill="FFFFFF"/>
                <w:lang w:val="en-GB"/>
              </w:rPr>
              <w:t>N/A = Not Applicable</w:t>
            </w:r>
          </w:p>
        </w:tc>
        <w:tc>
          <w:tcPr>
            <w:tcW w:w="1667" w:type="pct"/>
          </w:tcPr>
          <w:p w14:paraId="3460EE55" w14:textId="006F0FE9" w:rsidR="00990C44" w:rsidRDefault="00BE592C">
            <w:pPr>
              <w:contextualSpacing/>
              <w:rPr>
                <w:bCs/>
                <w:sz w:val="20"/>
                <w:szCs w:val="20"/>
                <w:lang w:val="en-GB"/>
              </w:rPr>
            </w:pPr>
            <w:r>
              <w:rPr>
                <w:bCs/>
                <w:sz w:val="20"/>
                <w:szCs w:val="20"/>
                <w:lang w:val="en-GB"/>
              </w:rPr>
              <w:lastRenderedPageBreak/>
              <w:t>5</w:t>
            </w:r>
          </w:p>
        </w:tc>
        <w:tc>
          <w:tcPr>
            <w:tcW w:w="1667" w:type="pct"/>
          </w:tcPr>
          <w:p w14:paraId="05A3F0EC" w14:textId="77777777" w:rsidR="00990C44" w:rsidRDefault="00990C44">
            <w:pPr>
              <w:outlineLvl w:val="1"/>
              <w:rPr>
                <w:rFonts w:eastAsia="MS Mincho"/>
                <w:bCs/>
                <w:sz w:val="20"/>
                <w:szCs w:val="20"/>
                <w:lang w:val="en-GB"/>
              </w:rPr>
            </w:pPr>
          </w:p>
        </w:tc>
      </w:tr>
      <w:tr w:rsidR="00990C44" w14:paraId="61AE235E" w14:textId="77777777">
        <w:trPr>
          <w:trHeight w:val="20"/>
          <w:jc w:val="center"/>
        </w:trPr>
        <w:tc>
          <w:tcPr>
            <w:tcW w:w="1666" w:type="pct"/>
            <w:noWrap/>
          </w:tcPr>
          <w:p w14:paraId="2642EBE9" w14:textId="77777777" w:rsidR="00990C44" w:rsidRDefault="0017090E">
            <w:pPr>
              <w:rPr>
                <w:b/>
                <w:sz w:val="20"/>
                <w:szCs w:val="20"/>
                <w:lang w:val="en-GB"/>
              </w:rPr>
            </w:pPr>
            <w:r>
              <w:rPr>
                <w:b/>
                <w:sz w:val="20"/>
                <w:szCs w:val="20"/>
                <w:lang w:val="en-GB"/>
              </w:rPr>
              <w:t>14. Is the manuscript written in clear and understandable language?</w:t>
            </w:r>
          </w:p>
          <w:p w14:paraId="7061001D"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E5AC2" w14:textId="77777777" w:rsidR="00990C44" w:rsidRDefault="0017090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FCB8FD" w14:textId="77777777" w:rsidR="00990C44" w:rsidRDefault="0017090E">
            <w:pPr>
              <w:rPr>
                <w:sz w:val="20"/>
                <w:szCs w:val="20"/>
                <w:lang w:val="en-GB"/>
              </w:rPr>
            </w:pPr>
            <w:r>
              <w:rPr>
                <w:color w:val="404040"/>
                <w:sz w:val="20"/>
                <w:szCs w:val="20"/>
                <w:shd w:val="clear" w:color="auto" w:fill="FFFFFF"/>
                <w:lang w:val="en-GB"/>
              </w:rPr>
              <w:t>N/A = Not Applicable</w:t>
            </w:r>
          </w:p>
        </w:tc>
        <w:tc>
          <w:tcPr>
            <w:tcW w:w="1667" w:type="pct"/>
          </w:tcPr>
          <w:p w14:paraId="6651AD0E" w14:textId="3FC1FF96" w:rsidR="00990C44" w:rsidRDefault="00BE592C">
            <w:pPr>
              <w:contextualSpacing/>
              <w:rPr>
                <w:bCs/>
                <w:sz w:val="20"/>
                <w:szCs w:val="20"/>
                <w:lang w:val="en-GB"/>
              </w:rPr>
            </w:pPr>
            <w:r>
              <w:rPr>
                <w:bCs/>
                <w:sz w:val="20"/>
                <w:szCs w:val="20"/>
                <w:lang w:val="en-GB"/>
              </w:rPr>
              <w:t>5</w:t>
            </w:r>
          </w:p>
        </w:tc>
        <w:tc>
          <w:tcPr>
            <w:tcW w:w="1667" w:type="pct"/>
          </w:tcPr>
          <w:p w14:paraId="6668E88C" w14:textId="77777777" w:rsidR="00990C44" w:rsidRDefault="00990C44">
            <w:pPr>
              <w:outlineLvl w:val="1"/>
              <w:rPr>
                <w:rFonts w:eastAsia="MS Mincho"/>
                <w:bCs/>
                <w:sz w:val="20"/>
                <w:szCs w:val="20"/>
                <w:lang w:val="en-GB"/>
              </w:rPr>
            </w:pPr>
          </w:p>
        </w:tc>
      </w:tr>
    </w:tbl>
    <w:p w14:paraId="708FA530" w14:textId="77777777" w:rsidR="00990C44" w:rsidRDefault="00990C44">
      <w:pPr>
        <w:jc w:val="both"/>
        <w:rPr>
          <w:rFonts w:eastAsia="MS Mincho"/>
          <w:b/>
          <w:bCs/>
          <w:sz w:val="20"/>
          <w:szCs w:val="20"/>
          <w:u w:val="single"/>
          <w:lang w:val="en-GB" w:eastAsia="x-none"/>
        </w:rPr>
      </w:pPr>
    </w:p>
    <w:p w14:paraId="51C10CAF" w14:textId="77777777" w:rsidR="00990C44" w:rsidRDefault="00990C44">
      <w:pPr>
        <w:jc w:val="both"/>
        <w:rPr>
          <w:rFonts w:eastAsia="MS Mincho"/>
          <w:b/>
          <w:bCs/>
          <w:sz w:val="20"/>
          <w:szCs w:val="20"/>
          <w:u w:val="single"/>
          <w:lang w:val="en-GB" w:eastAsia="x-none"/>
        </w:rPr>
      </w:pPr>
    </w:p>
    <w:p w14:paraId="7610854A" w14:textId="77777777" w:rsidR="00990C44" w:rsidRDefault="0017090E">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2D6616A"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7FF9A1D3" w14:textId="77777777">
        <w:trPr>
          <w:trHeight w:val="20"/>
          <w:jc w:val="center"/>
        </w:trPr>
        <w:tc>
          <w:tcPr>
            <w:tcW w:w="1666" w:type="pct"/>
            <w:noWrap/>
          </w:tcPr>
          <w:p w14:paraId="25641153" w14:textId="77777777" w:rsidR="00990C44" w:rsidRDefault="00990C44">
            <w:pPr>
              <w:outlineLvl w:val="1"/>
              <w:rPr>
                <w:rFonts w:eastAsia="MS Mincho"/>
                <w:b/>
                <w:bCs/>
                <w:sz w:val="20"/>
                <w:szCs w:val="20"/>
                <w:lang w:val="en-GB"/>
              </w:rPr>
            </w:pPr>
          </w:p>
        </w:tc>
        <w:tc>
          <w:tcPr>
            <w:tcW w:w="1667" w:type="pct"/>
          </w:tcPr>
          <w:p w14:paraId="0AF973B3" w14:textId="77777777" w:rsidR="00990C44" w:rsidRDefault="0017090E">
            <w:pPr>
              <w:outlineLvl w:val="1"/>
              <w:rPr>
                <w:rFonts w:eastAsia="MS Mincho"/>
                <w:b/>
                <w:bCs/>
                <w:sz w:val="20"/>
                <w:szCs w:val="20"/>
                <w:lang w:val="en-GB"/>
              </w:rPr>
            </w:pPr>
            <w:r>
              <w:rPr>
                <w:rFonts w:eastAsia="MS Mincho"/>
                <w:b/>
                <w:bCs/>
                <w:sz w:val="20"/>
                <w:szCs w:val="20"/>
                <w:lang w:val="en-GB"/>
              </w:rPr>
              <w:t>Reviewer’s comment</w:t>
            </w:r>
          </w:p>
          <w:p w14:paraId="1ED845A3" w14:textId="77777777" w:rsidR="00990C44" w:rsidRDefault="00990C44">
            <w:pPr>
              <w:rPr>
                <w:sz w:val="20"/>
                <w:szCs w:val="20"/>
                <w:lang w:val="en-GB"/>
              </w:rPr>
            </w:pPr>
          </w:p>
        </w:tc>
        <w:tc>
          <w:tcPr>
            <w:tcW w:w="1667" w:type="pct"/>
          </w:tcPr>
          <w:p w14:paraId="69F44D1D" w14:textId="77777777" w:rsidR="00990C44" w:rsidRDefault="0017090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C3F35A3" w14:textId="77777777" w:rsidR="00990C44" w:rsidRDefault="00990C44">
            <w:pPr>
              <w:outlineLvl w:val="1"/>
              <w:rPr>
                <w:rFonts w:eastAsia="MS Mincho"/>
                <w:bCs/>
                <w:sz w:val="20"/>
                <w:szCs w:val="20"/>
                <w:lang w:val="en-GB"/>
              </w:rPr>
            </w:pPr>
          </w:p>
        </w:tc>
      </w:tr>
      <w:tr w:rsidR="00990C44" w14:paraId="33DFBAA1" w14:textId="77777777">
        <w:trPr>
          <w:trHeight w:val="20"/>
          <w:jc w:val="center"/>
        </w:trPr>
        <w:tc>
          <w:tcPr>
            <w:tcW w:w="1666" w:type="pct"/>
            <w:noWrap/>
          </w:tcPr>
          <w:p w14:paraId="26C22646" w14:textId="77777777" w:rsidR="00990C44" w:rsidRDefault="0017090E">
            <w:pPr>
              <w:rPr>
                <w:b/>
                <w:bCs/>
                <w:sz w:val="20"/>
                <w:szCs w:val="20"/>
                <w:lang w:val="en-GB"/>
              </w:rPr>
            </w:pPr>
            <w:r>
              <w:rPr>
                <w:b/>
                <w:bCs/>
                <w:sz w:val="20"/>
                <w:szCs w:val="20"/>
                <w:lang w:val="en-GB"/>
              </w:rPr>
              <w:t>Is the title of the article suitable?</w:t>
            </w:r>
          </w:p>
          <w:p w14:paraId="01430068" w14:textId="77777777" w:rsidR="00990C44" w:rsidRDefault="00990C44">
            <w:pPr>
              <w:rPr>
                <w:bCs/>
                <w:sz w:val="20"/>
                <w:szCs w:val="20"/>
                <w:lang w:val="en-GB"/>
              </w:rPr>
            </w:pPr>
          </w:p>
          <w:p w14:paraId="0273595F" w14:textId="77777777" w:rsidR="00990C44" w:rsidRDefault="0017090E">
            <w:pPr>
              <w:rPr>
                <w:sz w:val="20"/>
                <w:szCs w:val="20"/>
                <w:u w:val="single"/>
                <w:lang w:val="en-GB"/>
              </w:rPr>
            </w:pPr>
            <w:r>
              <w:rPr>
                <w:bCs/>
                <w:sz w:val="20"/>
                <w:szCs w:val="20"/>
                <w:lang w:val="en-GB"/>
              </w:rPr>
              <w:t>If your answer is NO, please provide a brief, clear suggestion for improvement.</w:t>
            </w:r>
          </w:p>
        </w:tc>
        <w:tc>
          <w:tcPr>
            <w:tcW w:w="1667" w:type="pct"/>
          </w:tcPr>
          <w:p w14:paraId="1E383ED9" w14:textId="46FCDD65" w:rsidR="00990C44" w:rsidRDefault="00720649">
            <w:pPr>
              <w:ind w:left="360"/>
              <w:rPr>
                <w:b/>
                <w:bCs/>
                <w:sz w:val="20"/>
                <w:szCs w:val="20"/>
                <w:lang w:val="en-GB"/>
              </w:rPr>
            </w:pPr>
            <w:r>
              <w:rPr>
                <w:b/>
                <w:bCs/>
                <w:sz w:val="20"/>
                <w:szCs w:val="20"/>
                <w:lang w:val="en-GB"/>
              </w:rPr>
              <w:t>YES</w:t>
            </w:r>
          </w:p>
        </w:tc>
        <w:tc>
          <w:tcPr>
            <w:tcW w:w="1667" w:type="pct"/>
          </w:tcPr>
          <w:p w14:paraId="6ECFC5AF" w14:textId="77777777" w:rsidR="00990C44" w:rsidRDefault="00990C44">
            <w:pPr>
              <w:outlineLvl w:val="1"/>
              <w:rPr>
                <w:rFonts w:eastAsia="MS Mincho"/>
                <w:bCs/>
                <w:sz w:val="20"/>
                <w:szCs w:val="20"/>
                <w:lang w:val="en-GB"/>
              </w:rPr>
            </w:pPr>
          </w:p>
        </w:tc>
      </w:tr>
      <w:tr w:rsidR="00990C44" w14:paraId="070DE5DA" w14:textId="77777777">
        <w:trPr>
          <w:trHeight w:val="20"/>
          <w:jc w:val="center"/>
        </w:trPr>
        <w:tc>
          <w:tcPr>
            <w:tcW w:w="1666" w:type="pct"/>
            <w:noWrap/>
          </w:tcPr>
          <w:p w14:paraId="290791E0" w14:textId="77777777" w:rsidR="00990C44" w:rsidRDefault="0017090E">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273FA9F" w14:textId="77777777" w:rsidR="00990C44" w:rsidRDefault="00990C44">
            <w:pPr>
              <w:rPr>
                <w:bCs/>
                <w:sz w:val="20"/>
                <w:szCs w:val="20"/>
                <w:lang w:val="en-GB"/>
              </w:rPr>
            </w:pPr>
          </w:p>
          <w:p w14:paraId="56625ABC" w14:textId="77777777" w:rsidR="00990C44" w:rsidRDefault="0017090E">
            <w:pPr>
              <w:rPr>
                <w:sz w:val="20"/>
                <w:szCs w:val="20"/>
                <w:lang w:val="en-GB"/>
              </w:rPr>
            </w:pPr>
            <w:r>
              <w:rPr>
                <w:bCs/>
                <w:sz w:val="20"/>
                <w:szCs w:val="20"/>
                <w:lang w:val="en-GB"/>
              </w:rPr>
              <w:t>If your answer is NO, please provide a brief, clear suggestion for improvement.</w:t>
            </w:r>
          </w:p>
        </w:tc>
        <w:tc>
          <w:tcPr>
            <w:tcW w:w="1667" w:type="pct"/>
          </w:tcPr>
          <w:p w14:paraId="163FC840" w14:textId="58939C58" w:rsidR="00990C44" w:rsidRDefault="00720649">
            <w:pPr>
              <w:ind w:left="360"/>
              <w:rPr>
                <w:b/>
                <w:bCs/>
                <w:sz w:val="20"/>
                <w:szCs w:val="20"/>
                <w:lang w:val="en-GB"/>
              </w:rPr>
            </w:pPr>
            <w:r>
              <w:rPr>
                <w:b/>
                <w:bCs/>
                <w:sz w:val="20"/>
                <w:szCs w:val="20"/>
                <w:lang w:val="en-GB"/>
              </w:rPr>
              <w:t xml:space="preserve">YES </w:t>
            </w:r>
          </w:p>
        </w:tc>
        <w:tc>
          <w:tcPr>
            <w:tcW w:w="1667" w:type="pct"/>
          </w:tcPr>
          <w:p w14:paraId="27F1EC95" w14:textId="77777777" w:rsidR="00990C44" w:rsidRDefault="00990C44">
            <w:pPr>
              <w:outlineLvl w:val="1"/>
              <w:rPr>
                <w:rFonts w:eastAsia="MS Mincho"/>
                <w:bCs/>
                <w:sz w:val="20"/>
                <w:szCs w:val="20"/>
                <w:lang w:val="en-GB"/>
              </w:rPr>
            </w:pPr>
          </w:p>
        </w:tc>
      </w:tr>
      <w:tr w:rsidR="00C23210" w14:paraId="0DA74FBF" w14:textId="77777777">
        <w:trPr>
          <w:trHeight w:val="20"/>
          <w:jc w:val="center"/>
        </w:trPr>
        <w:tc>
          <w:tcPr>
            <w:tcW w:w="1666" w:type="pct"/>
            <w:noWrap/>
          </w:tcPr>
          <w:p w14:paraId="3B3787E1" w14:textId="77777777" w:rsidR="00C23210" w:rsidRDefault="00C23210" w:rsidP="00C2321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4989B" w14:textId="77777777" w:rsidR="00C23210" w:rsidRDefault="00C23210" w:rsidP="00C23210">
            <w:pPr>
              <w:rPr>
                <w:b/>
                <w:sz w:val="20"/>
                <w:szCs w:val="20"/>
                <w:lang w:val="en-GB"/>
              </w:rPr>
            </w:pPr>
            <w:r>
              <w:rPr>
                <w:bCs/>
                <w:sz w:val="20"/>
                <w:szCs w:val="20"/>
                <w:lang w:val="en-GB"/>
              </w:rPr>
              <w:t>If your answer is NO, please provide a brief, clear suggestion for improvement.</w:t>
            </w:r>
          </w:p>
        </w:tc>
        <w:tc>
          <w:tcPr>
            <w:tcW w:w="1667" w:type="pct"/>
          </w:tcPr>
          <w:p w14:paraId="3DB1D6AF" w14:textId="77777777" w:rsidR="00C23210" w:rsidRDefault="00C23210" w:rsidP="00C23210">
            <w:pPr>
              <w:rPr>
                <w:sz w:val="20"/>
                <w:szCs w:val="20"/>
                <w:lang w:val="en-GB"/>
              </w:rPr>
            </w:pPr>
            <w:r w:rsidRPr="004651E8">
              <w:rPr>
                <w:sz w:val="20"/>
                <w:szCs w:val="20"/>
              </w:rPr>
              <w:t>The manuscript is suitable for publication after minor revisions. It presents a broad and up-to-date review of smart hospital technologies and their implications for healthcare delivery.</w:t>
            </w:r>
          </w:p>
          <w:p w14:paraId="1A3F524B" w14:textId="6B73347F" w:rsidR="00C23210" w:rsidRDefault="00C23210" w:rsidP="00C23210">
            <w:pPr>
              <w:contextualSpacing/>
              <w:rPr>
                <w:bCs/>
                <w:sz w:val="20"/>
                <w:szCs w:val="20"/>
                <w:lang w:val="en-GB"/>
              </w:rPr>
            </w:pPr>
          </w:p>
        </w:tc>
        <w:tc>
          <w:tcPr>
            <w:tcW w:w="1667" w:type="pct"/>
          </w:tcPr>
          <w:p w14:paraId="0A44D4E0" w14:textId="6A85DCCD" w:rsidR="00C23210" w:rsidRDefault="00C23210" w:rsidP="00C23210">
            <w:pPr>
              <w:outlineLvl w:val="1"/>
              <w:rPr>
                <w:rFonts w:eastAsia="MS Mincho"/>
                <w:bCs/>
                <w:sz w:val="20"/>
                <w:szCs w:val="20"/>
                <w:lang w:val="en-GB"/>
              </w:rPr>
            </w:pPr>
            <w:r>
              <w:rPr>
                <w:rFonts w:ascii="Arial" w:hAnsi="Arial" w:cs="Arial"/>
                <w:sz w:val="20"/>
                <w:szCs w:val="20"/>
              </w:rPr>
              <w:t>Manuscript has been revised in accordance with Reviewer’s comments</w:t>
            </w:r>
          </w:p>
        </w:tc>
      </w:tr>
      <w:tr w:rsidR="00C23210" w14:paraId="391153E5" w14:textId="77777777">
        <w:trPr>
          <w:trHeight w:val="20"/>
          <w:jc w:val="center"/>
        </w:trPr>
        <w:tc>
          <w:tcPr>
            <w:tcW w:w="1666" w:type="pct"/>
            <w:noWrap/>
          </w:tcPr>
          <w:p w14:paraId="66AB18F8" w14:textId="77777777" w:rsidR="00C23210" w:rsidRDefault="00C23210" w:rsidP="00C23210">
            <w:pPr>
              <w:rPr>
                <w:b/>
                <w:bCs/>
                <w:sz w:val="20"/>
                <w:szCs w:val="20"/>
                <w:lang w:val="en-GB"/>
              </w:rPr>
            </w:pPr>
            <w:r>
              <w:rPr>
                <w:b/>
                <w:bCs/>
                <w:sz w:val="20"/>
                <w:szCs w:val="20"/>
                <w:lang w:val="en-GB"/>
              </w:rPr>
              <w:t xml:space="preserve">Are the references sufficient and recent? </w:t>
            </w:r>
          </w:p>
          <w:p w14:paraId="4CE9BFFA" w14:textId="77777777" w:rsidR="00C23210" w:rsidRDefault="00C23210" w:rsidP="00C23210">
            <w:pPr>
              <w:rPr>
                <w:bCs/>
                <w:sz w:val="20"/>
                <w:szCs w:val="20"/>
                <w:lang w:val="en-GB"/>
              </w:rPr>
            </w:pPr>
          </w:p>
          <w:p w14:paraId="3E76CA83" w14:textId="77777777" w:rsidR="00C23210" w:rsidRDefault="00C23210" w:rsidP="00C23210">
            <w:pPr>
              <w:rPr>
                <w:b/>
                <w:bCs/>
                <w:sz w:val="20"/>
                <w:szCs w:val="20"/>
                <w:lang w:val="en-GB"/>
              </w:rPr>
            </w:pPr>
            <w:r>
              <w:rPr>
                <w:bCs/>
                <w:sz w:val="20"/>
                <w:szCs w:val="20"/>
                <w:lang w:val="en-GB"/>
              </w:rPr>
              <w:t>If your answer is NO, please provide clear suggestion for improvement.</w:t>
            </w:r>
          </w:p>
        </w:tc>
        <w:tc>
          <w:tcPr>
            <w:tcW w:w="1667" w:type="pct"/>
          </w:tcPr>
          <w:p w14:paraId="6E43E49F" w14:textId="53784AC0" w:rsidR="00C23210" w:rsidRDefault="00C23210" w:rsidP="00C23210">
            <w:pPr>
              <w:contextualSpacing/>
              <w:rPr>
                <w:bCs/>
                <w:sz w:val="20"/>
                <w:szCs w:val="20"/>
                <w:lang w:val="en-GB"/>
              </w:rPr>
            </w:pPr>
            <w:r>
              <w:rPr>
                <w:bCs/>
                <w:sz w:val="20"/>
                <w:szCs w:val="20"/>
                <w:lang w:val="en-GB"/>
              </w:rPr>
              <w:t xml:space="preserve">YES </w:t>
            </w:r>
          </w:p>
        </w:tc>
        <w:tc>
          <w:tcPr>
            <w:tcW w:w="1667" w:type="pct"/>
          </w:tcPr>
          <w:p w14:paraId="3DA68A38" w14:textId="77777777" w:rsidR="00C23210" w:rsidRDefault="00C23210" w:rsidP="00C23210">
            <w:pPr>
              <w:outlineLvl w:val="1"/>
              <w:rPr>
                <w:rFonts w:eastAsia="MS Mincho"/>
                <w:bCs/>
                <w:sz w:val="20"/>
                <w:szCs w:val="20"/>
                <w:lang w:val="en-GB"/>
              </w:rPr>
            </w:pPr>
          </w:p>
        </w:tc>
      </w:tr>
      <w:tr w:rsidR="00C23210" w14:paraId="67D60C33" w14:textId="77777777">
        <w:trPr>
          <w:trHeight w:val="20"/>
          <w:jc w:val="center"/>
        </w:trPr>
        <w:tc>
          <w:tcPr>
            <w:tcW w:w="1666" w:type="pct"/>
            <w:noWrap/>
          </w:tcPr>
          <w:p w14:paraId="68CC51F4" w14:textId="77777777" w:rsidR="00C23210" w:rsidRDefault="00C23210" w:rsidP="00C23210">
            <w:pPr>
              <w:rPr>
                <w:b/>
                <w:bCs/>
                <w:sz w:val="20"/>
                <w:szCs w:val="20"/>
                <w:lang w:val="en-GB"/>
              </w:rPr>
            </w:pPr>
            <w:r>
              <w:rPr>
                <w:b/>
                <w:bCs/>
                <w:sz w:val="20"/>
                <w:szCs w:val="20"/>
                <w:lang w:val="en-GB"/>
              </w:rPr>
              <w:t>Are there ethical issues in this manuscript?</w:t>
            </w:r>
          </w:p>
          <w:p w14:paraId="0170EEB6" w14:textId="77777777" w:rsidR="00C23210" w:rsidRDefault="00C23210" w:rsidP="00C23210">
            <w:pPr>
              <w:rPr>
                <w:bCs/>
                <w:sz w:val="20"/>
                <w:szCs w:val="20"/>
                <w:lang w:val="en-GB"/>
              </w:rPr>
            </w:pPr>
            <w:r>
              <w:rPr>
                <w:bCs/>
                <w:sz w:val="20"/>
                <w:szCs w:val="20"/>
                <w:lang w:val="en-GB"/>
              </w:rPr>
              <w:t>(YES or NO)</w:t>
            </w:r>
          </w:p>
          <w:p w14:paraId="64827343" w14:textId="77777777" w:rsidR="00C23210" w:rsidRDefault="00C23210" w:rsidP="00C23210">
            <w:pPr>
              <w:rPr>
                <w:bCs/>
                <w:sz w:val="20"/>
                <w:szCs w:val="20"/>
                <w:lang w:val="en-GB"/>
              </w:rPr>
            </w:pPr>
          </w:p>
          <w:p w14:paraId="7B8CC58D" w14:textId="77777777" w:rsidR="00C23210" w:rsidRDefault="00C23210" w:rsidP="00C23210">
            <w:pPr>
              <w:rPr>
                <w:bCs/>
                <w:sz w:val="20"/>
                <w:szCs w:val="20"/>
                <w:lang w:val="en-GB"/>
              </w:rPr>
            </w:pPr>
            <w:r>
              <w:rPr>
                <w:bCs/>
                <w:sz w:val="20"/>
                <w:szCs w:val="20"/>
                <w:lang w:val="en-GB"/>
              </w:rPr>
              <w:t>(If yes, kindly please write down the ethical issues here in details)</w:t>
            </w:r>
          </w:p>
          <w:p w14:paraId="6283B353" w14:textId="77777777" w:rsidR="00C23210" w:rsidRDefault="00C23210" w:rsidP="00C23210">
            <w:pPr>
              <w:rPr>
                <w:b/>
                <w:bCs/>
                <w:sz w:val="20"/>
                <w:szCs w:val="20"/>
                <w:lang w:val="en-GB"/>
              </w:rPr>
            </w:pPr>
          </w:p>
        </w:tc>
        <w:tc>
          <w:tcPr>
            <w:tcW w:w="1667" w:type="pct"/>
          </w:tcPr>
          <w:p w14:paraId="71834FCA" w14:textId="2EFE4ADD" w:rsidR="00C23210" w:rsidRDefault="00C23210" w:rsidP="00C23210">
            <w:pPr>
              <w:contextualSpacing/>
              <w:rPr>
                <w:bCs/>
                <w:sz w:val="20"/>
                <w:szCs w:val="20"/>
                <w:lang w:val="en-GB"/>
              </w:rPr>
            </w:pPr>
            <w:r>
              <w:rPr>
                <w:bCs/>
                <w:sz w:val="20"/>
                <w:szCs w:val="20"/>
                <w:lang w:val="en-GB"/>
              </w:rPr>
              <w:t xml:space="preserve">NO </w:t>
            </w:r>
          </w:p>
        </w:tc>
        <w:tc>
          <w:tcPr>
            <w:tcW w:w="1667" w:type="pct"/>
          </w:tcPr>
          <w:p w14:paraId="5598F403" w14:textId="77777777" w:rsidR="00C23210" w:rsidRDefault="00C23210" w:rsidP="00C23210">
            <w:pPr>
              <w:outlineLvl w:val="1"/>
              <w:rPr>
                <w:rFonts w:eastAsia="MS Mincho"/>
                <w:bCs/>
                <w:sz w:val="20"/>
                <w:szCs w:val="20"/>
                <w:lang w:val="en-GB"/>
              </w:rPr>
            </w:pPr>
          </w:p>
        </w:tc>
      </w:tr>
    </w:tbl>
    <w:p w14:paraId="130EDFDC" w14:textId="77777777" w:rsidR="00990C44" w:rsidRDefault="00990C44" w:rsidP="00C23210">
      <w:pPr>
        <w:pStyle w:val="BodyText"/>
        <w:spacing w:before="228"/>
        <w:ind w:left="23"/>
        <w:rPr>
          <w:b/>
          <w:bCs/>
          <w:sz w:val="20"/>
          <w:szCs w:val="20"/>
          <w:u w:val="single"/>
          <w:lang w:val="en-GB"/>
        </w:rPr>
      </w:pPr>
    </w:p>
    <w:sectPr w:rsidR="00990C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4715E" w14:textId="77777777" w:rsidR="00702125" w:rsidRDefault="00702125">
      <w:r>
        <w:separator/>
      </w:r>
    </w:p>
  </w:endnote>
  <w:endnote w:type="continuationSeparator" w:id="0">
    <w:p w14:paraId="29407201" w14:textId="77777777" w:rsidR="00702125" w:rsidRDefault="0070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1286" w14:textId="77777777" w:rsidR="00990C44" w:rsidRDefault="0017090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711693B" w14:textId="77777777" w:rsidR="00990C44" w:rsidRDefault="00990C44">
    <w:pPr>
      <w:pStyle w:val="Footer"/>
      <w:jc w:val="right"/>
    </w:pPr>
  </w:p>
  <w:p w14:paraId="21FEF25F" w14:textId="77777777" w:rsidR="00990C44" w:rsidRDefault="00990C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7508D" w14:textId="77777777" w:rsidR="00702125" w:rsidRDefault="00702125">
      <w:r>
        <w:separator/>
      </w:r>
    </w:p>
  </w:footnote>
  <w:footnote w:type="continuationSeparator" w:id="0">
    <w:p w14:paraId="5D5C8EA7" w14:textId="77777777" w:rsidR="00702125" w:rsidRDefault="0070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CBE6" w14:textId="77777777" w:rsidR="00990C44" w:rsidRDefault="00990C44">
    <w:pPr>
      <w:spacing w:before="100" w:beforeAutospacing="1" w:after="100" w:afterAutospacing="1"/>
      <w:jc w:val="center"/>
      <w:rPr>
        <w:rFonts w:ascii="Arial" w:hAnsi="Arial" w:cs="Arial"/>
        <w:b/>
        <w:bCs/>
        <w:color w:val="003399"/>
        <w:szCs w:val="20"/>
        <w:u w:val="single"/>
        <w:lang w:val="en-GB"/>
      </w:rPr>
    </w:pPr>
  </w:p>
  <w:p w14:paraId="1E3B1FD5" w14:textId="77777777" w:rsidR="00990C44" w:rsidRDefault="0017090E">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24400429">
    <w:abstractNumId w:val="4"/>
  </w:num>
  <w:num w:numId="2" w16cid:durableId="1129008707">
    <w:abstractNumId w:val="8"/>
  </w:num>
  <w:num w:numId="3" w16cid:durableId="752778459">
    <w:abstractNumId w:val="7"/>
  </w:num>
  <w:num w:numId="4" w16cid:durableId="83501625">
    <w:abstractNumId w:val="9"/>
  </w:num>
  <w:num w:numId="5" w16cid:durableId="130365167">
    <w:abstractNumId w:val="6"/>
  </w:num>
  <w:num w:numId="6" w16cid:durableId="770515660">
    <w:abstractNumId w:val="0"/>
  </w:num>
  <w:num w:numId="7" w16cid:durableId="807632414">
    <w:abstractNumId w:val="3"/>
  </w:num>
  <w:num w:numId="8" w16cid:durableId="150216403">
    <w:abstractNumId w:val="11"/>
  </w:num>
  <w:num w:numId="9" w16cid:durableId="1915580585">
    <w:abstractNumId w:val="10"/>
  </w:num>
  <w:num w:numId="10" w16cid:durableId="2041783725">
    <w:abstractNumId w:val="2"/>
  </w:num>
  <w:num w:numId="11" w16cid:durableId="969165246">
    <w:abstractNumId w:val="1"/>
  </w:num>
  <w:num w:numId="12" w16cid:durableId="8607036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0C44"/>
    <w:rsid w:val="000238E5"/>
    <w:rsid w:val="00050C5D"/>
    <w:rsid w:val="000F5695"/>
    <w:rsid w:val="001161A8"/>
    <w:rsid w:val="0017090E"/>
    <w:rsid w:val="00174FD4"/>
    <w:rsid w:val="0028227B"/>
    <w:rsid w:val="002A6A3C"/>
    <w:rsid w:val="002B524C"/>
    <w:rsid w:val="0040700C"/>
    <w:rsid w:val="00441FD4"/>
    <w:rsid w:val="004651E8"/>
    <w:rsid w:val="0048333E"/>
    <w:rsid w:val="0050361A"/>
    <w:rsid w:val="00591A93"/>
    <w:rsid w:val="006276C3"/>
    <w:rsid w:val="0065749B"/>
    <w:rsid w:val="00702125"/>
    <w:rsid w:val="00720649"/>
    <w:rsid w:val="00747803"/>
    <w:rsid w:val="0075119D"/>
    <w:rsid w:val="00756A74"/>
    <w:rsid w:val="008B60DC"/>
    <w:rsid w:val="00947CDC"/>
    <w:rsid w:val="00990C44"/>
    <w:rsid w:val="00A16909"/>
    <w:rsid w:val="00AB5E9E"/>
    <w:rsid w:val="00AC1B5A"/>
    <w:rsid w:val="00B01890"/>
    <w:rsid w:val="00BB431C"/>
    <w:rsid w:val="00BE592C"/>
    <w:rsid w:val="00C23210"/>
    <w:rsid w:val="00C50EC9"/>
    <w:rsid w:val="00DC5C44"/>
    <w:rsid w:val="00E17E9C"/>
    <w:rsid w:val="00E71AD5"/>
    <w:rsid w:val="00F66618"/>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2E34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A16909"/>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2</Pages>
  <Words>694</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50</cp:revision>
  <dcterms:created xsi:type="dcterms:W3CDTF">2026-03-24T06:32:00Z</dcterms:created>
  <dcterms:modified xsi:type="dcterms:W3CDTF">2026-06-13T10:14:00Z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