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14:paraId="25D45E62" w14:textId="77777777">
        <w:trPr>
          <w:trHeight w:val="20"/>
          <w:jc w:val="center"/>
        </w:trPr>
        <w:tc>
          <w:tcPr>
            <w:tcW w:w="1186" w:type="pct"/>
          </w:tcPr>
          <w:p w14:paraId="28DF1E48" w14:textId="77777777" w:rsidR="00990C44" w:rsidRDefault="00D9322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99801C"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52A4842C" w14:textId="77777777">
        <w:trPr>
          <w:trHeight w:val="20"/>
          <w:jc w:val="center"/>
        </w:trPr>
        <w:tc>
          <w:tcPr>
            <w:tcW w:w="1186" w:type="pct"/>
          </w:tcPr>
          <w:p w14:paraId="5F358F85" w14:textId="77777777" w:rsidR="00990C44" w:rsidRDefault="00D9322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CFCAD1" w14:textId="29FB274A" w:rsidR="00990C44" w:rsidRDefault="00756A74">
            <w:pPr>
              <w:pStyle w:val="NormalWeb"/>
              <w:spacing w:before="0" w:beforeAutospacing="0" w:after="0" w:afterAutospacing="0"/>
              <w:rPr>
                <w:rFonts w:ascii="Times New Roman" w:hAnsi="Times New Roman" w:cs="Times New Roman"/>
                <w:b/>
                <w:bCs/>
                <w:sz w:val="20"/>
                <w:szCs w:val="20"/>
                <w:lang w:val="en-GB"/>
              </w:rPr>
            </w:pPr>
            <w:r w:rsidRPr="00756A74">
              <w:rPr>
                <w:rFonts w:ascii="Times New Roman" w:hAnsi="Times New Roman" w:cs="Times New Roman"/>
                <w:b/>
                <w:bCs/>
                <w:sz w:val="20"/>
                <w:szCs w:val="20"/>
                <w:lang w:val="en-GB"/>
              </w:rPr>
              <w:t>Ms_JOMAHR_15130</w:t>
            </w:r>
          </w:p>
        </w:tc>
      </w:tr>
      <w:tr w:rsidR="00990C44" w14:paraId="64890679" w14:textId="77777777">
        <w:trPr>
          <w:trHeight w:val="20"/>
          <w:jc w:val="center"/>
        </w:trPr>
        <w:tc>
          <w:tcPr>
            <w:tcW w:w="1186" w:type="pct"/>
          </w:tcPr>
          <w:p w14:paraId="0C6F7A6F" w14:textId="77777777" w:rsidR="00990C44" w:rsidRDefault="00D9322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B89DC3" w14:textId="6B910C9A" w:rsidR="00990C44" w:rsidRDefault="00756A74">
            <w:pPr>
              <w:pStyle w:val="NormalWeb"/>
              <w:spacing w:before="0" w:beforeAutospacing="0" w:after="0" w:afterAutospacing="0"/>
              <w:rPr>
                <w:rFonts w:ascii="Times New Roman" w:hAnsi="Times New Roman" w:cs="Times New Roman"/>
                <w:b/>
                <w:sz w:val="20"/>
                <w:szCs w:val="20"/>
                <w:lang w:val="en-GB"/>
              </w:rPr>
            </w:pPr>
            <w:r w:rsidRPr="00756A74">
              <w:rPr>
                <w:rFonts w:ascii="Times New Roman" w:hAnsi="Times New Roman" w:cs="Times New Roman"/>
                <w:b/>
                <w:sz w:val="20"/>
                <w:szCs w:val="20"/>
                <w:lang w:val="en-GB"/>
              </w:rPr>
              <w:t>The Rise of Smart Hospitals: Biomedical Engineering Innovations in Automation, Monitoring, And Digital Healthcare</w:t>
            </w:r>
          </w:p>
        </w:tc>
      </w:tr>
      <w:tr w:rsidR="00990C44" w14:paraId="275E9412" w14:textId="77777777">
        <w:trPr>
          <w:trHeight w:val="20"/>
          <w:jc w:val="center"/>
        </w:trPr>
        <w:tc>
          <w:tcPr>
            <w:tcW w:w="1186" w:type="pct"/>
          </w:tcPr>
          <w:p w14:paraId="77CA387B" w14:textId="77777777" w:rsidR="00990C44" w:rsidRDefault="00D9322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3E5AF6F" w14:textId="77777777" w:rsidR="00990C44" w:rsidRDefault="00D9322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880CC4"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72633A59" w14:textId="77777777" w:rsidR="00990C44" w:rsidRDefault="00990C44">
      <w:pPr>
        <w:pStyle w:val="BodyText"/>
        <w:rPr>
          <w:rFonts w:ascii="Times New Roman" w:hAnsi="Times New Roman"/>
          <w:b/>
          <w:bCs/>
          <w:sz w:val="20"/>
          <w:szCs w:val="20"/>
          <w:u w:val="single"/>
          <w:lang w:val="en-GB"/>
        </w:rPr>
      </w:pPr>
    </w:p>
    <w:p w14:paraId="33D1439E" w14:textId="77777777" w:rsidR="00990C44" w:rsidRDefault="00D9322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E1BDD2F" w14:textId="77777777" w:rsidR="00990C44" w:rsidRDefault="00990C44">
      <w:pPr>
        <w:ind w:left="1440"/>
        <w:jc w:val="both"/>
        <w:rPr>
          <w:rFonts w:eastAsia="MS Mincho"/>
          <w:bCs/>
          <w:sz w:val="20"/>
          <w:szCs w:val="20"/>
          <w:lang w:val="en-GB" w:eastAsia="x-none"/>
        </w:rPr>
      </w:pPr>
    </w:p>
    <w:p w14:paraId="0E015DA5" w14:textId="77777777" w:rsidR="00990C44" w:rsidRDefault="00990C4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7AEA9E8" w14:textId="77777777">
        <w:trPr>
          <w:trHeight w:val="20"/>
          <w:jc w:val="center"/>
        </w:trPr>
        <w:tc>
          <w:tcPr>
            <w:tcW w:w="1666" w:type="pct"/>
            <w:noWrap/>
          </w:tcPr>
          <w:p w14:paraId="6572494C" w14:textId="77777777" w:rsidR="00990C44" w:rsidRDefault="00990C44">
            <w:pPr>
              <w:outlineLvl w:val="1"/>
              <w:rPr>
                <w:rFonts w:eastAsia="MS Mincho"/>
                <w:b/>
                <w:bCs/>
                <w:sz w:val="20"/>
                <w:szCs w:val="20"/>
                <w:lang w:val="en-GB"/>
              </w:rPr>
            </w:pPr>
          </w:p>
        </w:tc>
        <w:tc>
          <w:tcPr>
            <w:tcW w:w="1667" w:type="pct"/>
          </w:tcPr>
          <w:p w14:paraId="6C72D7F3" w14:textId="77777777" w:rsidR="00990C44" w:rsidRDefault="00D9322F">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38256" w14:textId="77777777" w:rsidR="00990C44" w:rsidRDefault="00D9322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3BD6DD" w14:textId="77777777" w:rsidR="00990C44" w:rsidRDefault="00990C44">
            <w:pPr>
              <w:outlineLvl w:val="1"/>
              <w:rPr>
                <w:rFonts w:eastAsia="MS Mincho"/>
                <w:bCs/>
                <w:sz w:val="20"/>
                <w:szCs w:val="20"/>
                <w:lang w:val="en-GB"/>
              </w:rPr>
            </w:pPr>
          </w:p>
        </w:tc>
      </w:tr>
      <w:tr w:rsidR="00990C44" w14:paraId="4F3C3F61" w14:textId="77777777">
        <w:trPr>
          <w:trHeight w:val="20"/>
          <w:jc w:val="center"/>
        </w:trPr>
        <w:tc>
          <w:tcPr>
            <w:tcW w:w="1666" w:type="pct"/>
            <w:noWrap/>
          </w:tcPr>
          <w:p w14:paraId="02B93062" w14:textId="77777777" w:rsidR="00990C44" w:rsidRDefault="00D9322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581BFE6" w14:textId="77777777" w:rsidR="00990C44" w:rsidRDefault="00990C44">
            <w:pPr>
              <w:rPr>
                <w:rFonts w:eastAsia="MS Mincho"/>
                <w:bCs/>
                <w:sz w:val="20"/>
                <w:szCs w:val="20"/>
                <w:lang w:val="en-GB"/>
              </w:rPr>
            </w:pPr>
          </w:p>
        </w:tc>
        <w:tc>
          <w:tcPr>
            <w:tcW w:w="1667" w:type="pct"/>
          </w:tcPr>
          <w:p w14:paraId="2DAB990C" w14:textId="15573C06" w:rsidR="00990C44" w:rsidRDefault="00432D85">
            <w:pPr>
              <w:contextualSpacing/>
              <w:rPr>
                <w:b/>
                <w:bCs/>
                <w:sz w:val="20"/>
                <w:szCs w:val="20"/>
                <w:lang w:val="en-GB"/>
              </w:rPr>
            </w:pPr>
            <w:r w:rsidRPr="00432D85">
              <w:rPr>
                <w:b/>
                <w:bCs/>
                <w:sz w:val="20"/>
                <w:szCs w:val="20"/>
              </w:rPr>
              <w:t>This review article provides a comprehensive overview of emerging biomedical engineering innovations that are transforming conventional healthcare systems into smart hospitals. The manuscript successfully integrates concepts related to artificial intelligence, IoMT, robotics, digital health ecosystems, and predictive monitoring within a single framework. The topic is highly relevant and timely given the rapid digitalization of healthcare services worldwide. The article will be useful for researchers, biomedical engineers, healthcare administrators, and clinicians interested in intelligent healthcare systems.</w:t>
            </w:r>
          </w:p>
        </w:tc>
        <w:tc>
          <w:tcPr>
            <w:tcW w:w="1667" w:type="pct"/>
          </w:tcPr>
          <w:p w14:paraId="2B1B3E92" w14:textId="00DB792C" w:rsidR="00990C44" w:rsidRDefault="005F20B4">
            <w:pPr>
              <w:outlineLvl w:val="1"/>
              <w:rPr>
                <w:rFonts w:eastAsia="MS Mincho"/>
                <w:bCs/>
                <w:sz w:val="20"/>
                <w:szCs w:val="20"/>
                <w:lang w:val="en-GB"/>
              </w:rPr>
            </w:pPr>
            <w:r>
              <w:rPr>
                <w:rFonts w:eastAsia="MS Mincho"/>
                <w:bCs/>
                <w:sz w:val="20"/>
                <w:szCs w:val="20"/>
                <w:lang w:val="en-GB"/>
              </w:rPr>
              <w:t>Acknowledged</w:t>
            </w:r>
          </w:p>
        </w:tc>
      </w:tr>
    </w:tbl>
    <w:p w14:paraId="55584BFF" w14:textId="77777777" w:rsidR="00990C44" w:rsidRDefault="00990C44">
      <w:pPr>
        <w:rPr>
          <w:sz w:val="20"/>
          <w:szCs w:val="20"/>
          <w:lang w:val="en-GB"/>
        </w:rPr>
      </w:pPr>
    </w:p>
    <w:p w14:paraId="376854B9" w14:textId="77777777" w:rsidR="00990C44" w:rsidRDefault="00990C44">
      <w:pPr>
        <w:rPr>
          <w:sz w:val="20"/>
          <w:szCs w:val="20"/>
          <w:lang w:val="en-GB"/>
        </w:rPr>
      </w:pPr>
    </w:p>
    <w:p w14:paraId="390F12B4"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EAEFA03"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A475F8" w14:textId="77777777">
        <w:trPr>
          <w:trHeight w:val="20"/>
          <w:jc w:val="center"/>
        </w:trPr>
        <w:tc>
          <w:tcPr>
            <w:tcW w:w="1666" w:type="pct"/>
            <w:noWrap/>
          </w:tcPr>
          <w:p w14:paraId="09BA072E" w14:textId="77777777" w:rsidR="00990C44" w:rsidRDefault="00990C44">
            <w:pPr>
              <w:outlineLvl w:val="1"/>
              <w:rPr>
                <w:rFonts w:eastAsia="MS Mincho"/>
                <w:b/>
                <w:bCs/>
                <w:sz w:val="20"/>
                <w:szCs w:val="20"/>
                <w:lang w:val="en-GB"/>
              </w:rPr>
            </w:pPr>
          </w:p>
        </w:tc>
        <w:tc>
          <w:tcPr>
            <w:tcW w:w="1667" w:type="pct"/>
          </w:tcPr>
          <w:p w14:paraId="40B22B21" w14:textId="77777777" w:rsidR="00990C44" w:rsidRDefault="00D9322F">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2D6C67" w14:textId="77777777" w:rsidR="00990C44" w:rsidRDefault="00D9322F">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90C44" w14:paraId="1B2C3AEC" w14:textId="77777777">
        <w:trPr>
          <w:trHeight w:val="20"/>
          <w:jc w:val="center"/>
        </w:trPr>
        <w:tc>
          <w:tcPr>
            <w:tcW w:w="1666" w:type="pct"/>
            <w:noWrap/>
          </w:tcPr>
          <w:p w14:paraId="634EA107" w14:textId="77777777" w:rsidR="00990C44" w:rsidRDefault="00D9322F">
            <w:pPr>
              <w:rPr>
                <w:b/>
                <w:bCs/>
                <w:sz w:val="20"/>
                <w:szCs w:val="20"/>
                <w:lang w:val="en-GB"/>
              </w:rPr>
            </w:pPr>
            <w:r>
              <w:rPr>
                <w:b/>
                <w:bCs/>
                <w:sz w:val="20"/>
                <w:szCs w:val="20"/>
                <w:lang w:val="en-GB"/>
              </w:rPr>
              <w:t xml:space="preserve">1. Is the title clear and appropriate for the paper? </w:t>
            </w:r>
          </w:p>
          <w:p w14:paraId="5A848626"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B3C45" w14:textId="77777777" w:rsidR="00990C44" w:rsidRDefault="00D9322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E3DC17" w14:textId="4EA672FE" w:rsidR="00990C44" w:rsidRDefault="00432D85">
            <w:pPr>
              <w:ind w:left="360"/>
              <w:rPr>
                <w:b/>
                <w:bCs/>
                <w:sz w:val="20"/>
                <w:szCs w:val="20"/>
                <w:lang w:val="en-GB"/>
              </w:rPr>
            </w:pPr>
            <w:r>
              <w:rPr>
                <w:b/>
                <w:bCs/>
                <w:sz w:val="20"/>
                <w:szCs w:val="20"/>
                <w:lang w:val="en-GB"/>
              </w:rPr>
              <w:t>5</w:t>
            </w:r>
          </w:p>
        </w:tc>
        <w:tc>
          <w:tcPr>
            <w:tcW w:w="1667" w:type="pct"/>
          </w:tcPr>
          <w:p w14:paraId="047F1A9A" w14:textId="77777777" w:rsidR="00990C44" w:rsidRDefault="00990C44">
            <w:pPr>
              <w:outlineLvl w:val="1"/>
              <w:rPr>
                <w:rFonts w:eastAsia="MS Mincho"/>
                <w:bCs/>
                <w:sz w:val="20"/>
                <w:szCs w:val="20"/>
                <w:lang w:val="en-GB"/>
              </w:rPr>
            </w:pPr>
          </w:p>
        </w:tc>
      </w:tr>
      <w:tr w:rsidR="00990C44" w14:paraId="448766E2" w14:textId="77777777">
        <w:trPr>
          <w:trHeight w:val="20"/>
          <w:jc w:val="center"/>
        </w:trPr>
        <w:tc>
          <w:tcPr>
            <w:tcW w:w="1666" w:type="pct"/>
            <w:noWrap/>
          </w:tcPr>
          <w:p w14:paraId="0ADD3353" w14:textId="77777777" w:rsidR="00990C44" w:rsidRDefault="00D9322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06A47B"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0FEC5" w14:textId="77777777" w:rsidR="00990C44" w:rsidRDefault="00D932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9A7740" w14:textId="629658AE" w:rsidR="00990C44" w:rsidRDefault="00432D85">
            <w:pPr>
              <w:ind w:left="360"/>
              <w:rPr>
                <w:b/>
                <w:bCs/>
                <w:sz w:val="20"/>
                <w:szCs w:val="20"/>
                <w:lang w:val="en-GB"/>
              </w:rPr>
            </w:pPr>
            <w:r>
              <w:rPr>
                <w:b/>
                <w:bCs/>
                <w:sz w:val="20"/>
                <w:szCs w:val="20"/>
                <w:lang w:val="en-GB"/>
              </w:rPr>
              <w:t>5</w:t>
            </w:r>
          </w:p>
        </w:tc>
        <w:tc>
          <w:tcPr>
            <w:tcW w:w="1667" w:type="pct"/>
          </w:tcPr>
          <w:p w14:paraId="1ADDA81F" w14:textId="77777777" w:rsidR="00990C44" w:rsidRDefault="00990C44">
            <w:pPr>
              <w:outlineLvl w:val="1"/>
              <w:rPr>
                <w:rFonts w:eastAsia="MS Mincho"/>
                <w:bCs/>
                <w:sz w:val="20"/>
                <w:szCs w:val="20"/>
                <w:lang w:val="en-GB"/>
              </w:rPr>
            </w:pPr>
          </w:p>
        </w:tc>
      </w:tr>
      <w:tr w:rsidR="00990C44" w14:paraId="267B975F" w14:textId="77777777">
        <w:trPr>
          <w:trHeight w:val="20"/>
          <w:jc w:val="center"/>
        </w:trPr>
        <w:tc>
          <w:tcPr>
            <w:tcW w:w="1666" w:type="pct"/>
            <w:noWrap/>
          </w:tcPr>
          <w:p w14:paraId="1982B9BB"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1BF54D"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77EC" w14:textId="77777777" w:rsidR="00990C44" w:rsidRDefault="00D932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6B5041" w14:textId="3CD50652" w:rsidR="00990C44" w:rsidRDefault="00432D85">
            <w:pPr>
              <w:ind w:left="360"/>
              <w:rPr>
                <w:b/>
                <w:bCs/>
                <w:sz w:val="20"/>
                <w:szCs w:val="20"/>
                <w:lang w:val="en-GB"/>
              </w:rPr>
            </w:pPr>
            <w:r>
              <w:rPr>
                <w:b/>
                <w:bCs/>
                <w:sz w:val="20"/>
                <w:szCs w:val="20"/>
                <w:lang w:val="en-GB"/>
              </w:rPr>
              <w:t>5</w:t>
            </w:r>
          </w:p>
        </w:tc>
        <w:tc>
          <w:tcPr>
            <w:tcW w:w="1667" w:type="pct"/>
          </w:tcPr>
          <w:p w14:paraId="27F2BE4F" w14:textId="77777777" w:rsidR="00990C44" w:rsidRDefault="00990C44">
            <w:pPr>
              <w:outlineLvl w:val="1"/>
              <w:rPr>
                <w:rFonts w:eastAsia="MS Mincho"/>
                <w:bCs/>
                <w:sz w:val="20"/>
                <w:szCs w:val="20"/>
                <w:lang w:val="en-GB"/>
              </w:rPr>
            </w:pPr>
          </w:p>
        </w:tc>
      </w:tr>
      <w:tr w:rsidR="00990C44" w14:paraId="417E0BAC" w14:textId="77777777">
        <w:trPr>
          <w:trHeight w:val="20"/>
          <w:jc w:val="center"/>
        </w:trPr>
        <w:tc>
          <w:tcPr>
            <w:tcW w:w="1666" w:type="pct"/>
            <w:noWrap/>
          </w:tcPr>
          <w:p w14:paraId="6E6AD39A"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344AEB6"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F4805" w14:textId="77777777" w:rsidR="00990C44" w:rsidRDefault="00D932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AC1BC" w14:textId="53603BF9" w:rsidR="00990C44" w:rsidRDefault="00432D85">
            <w:pPr>
              <w:ind w:left="360"/>
              <w:rPr>
                <w:b/>
                <w:bCs/>
                <w:sz w:val="20"/>
                <w:szCs w:val="20"/>
                <w:lang w:val="en-GB"/>
              </w:rPr>
            </w:pPr>
            <w:r>
              <w:rPr>
                <w:b/>
                <w:bCs/>
                <w:sz w:val="20"/>
                <w:szCs w:val="20"/>
                <w:lang w:val="en-GB"/>
              </w:rPr>
              <w:t>5</w:t>
            </w:r>
          </w:p>
        </w:tc>
        <w:tc>
          <w:tcPr>
            <w:tcW w:w="1667" w:type="pct"/>
          </w:tcPr>
          <w:p w14:paraId="3BD6FB93" w14:textId="77777777" w:rsidR="00990C44" w:rsidRDefault="00990C44">
            <w:pPr>
              <w:outlineLvl w:val="1"/>
              <w:rPr>
                <w:rFonts w:eastAsia="MS Mincho"/>
                <w:bCs/>
                <w:sz w:val="20"/>
                <w:szCs w:val="20"/>
                <w:lang w:val="en-GB"/>
              </w:rPr>
            </w:pPr>
          </w:p>
        </w:tc>
      </w:tr>
      <w:tr w:rsidR="00990C44" w14:paraId="029934E2" w14:textId="77777777">
        <w:trPr>
          <w:trHeight w:val="20"/>
          <w:jc w:val="center"/>
        </w:trPr>
        <w:tc>
          <w:tcPr>
            <w:tcW w:w="1666" w:type="pct"/>
            <w:noWrap/>
          </w:tcPr>
          <w:p w14:paraId="1B929416"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147D839"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EE072" w14:textId="77777777" w:rsidR="00990C44" w:rsidRDefault="00D932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3531CF" w14:textId="2DE9A489" w:rsidR="00990C44" w:rsidRDefault="00432D85">
            <w:pPr>
              <w:ind w:left="360"/>
              <w:rPr>
                <w:b/>
                <w:bCs/>
                <w:sz w:val="20"/>
                <w:szCs w:val="20"/>
                <w:lang w:val="en-GB"/>
              </w:rPr>
            </w:pPr>
            <w:r>
              <w:rPr>
                <w:b/>
                <w:bCs/>
                <w:sz w:val="20"/>
                <w:szCs w:val="20"/>
                <w:lang w:val="en-GB"/>
              </w:rPr>
              <w:t>5</w:t>
            </w:r>
          </w:p>
        </w:tc>
        <w:tc>
          <w:tcPr>
            <w:tcW w:w="1667" w:type="pct"/>
          </w:tcPr>
          <w:p w14:paraId="1AC4951D" w14:textId="77777777" w:rsidR="00990C44" w:rsidRDefault="00990C44">
            <w:pPr>
              <w:outlineLvl w:val="1"/>
              <w:rPr>
                <w:rFonts w:eastAsia="MS Mincho"/>
                <w:bCs/>
                <w:sz w:val="20"/>
                <w:szCs w:val="20"/>
                <w:lang w:val="en-GB"/>
              </w:rPr>
            </w:pPr>
          </w:p>
        </w:tc>
      </w:tr>
      <w:tr w:rsidR="00990C44" w14:paraId="17F0DC02" w14:textId="77777777">
        <w:trPr>
          <w:trHeight w:val="20"/>
          <w:jc w:val="center"/>
        </w:trPr>
        <w:tc>
          <w:tcPr>
            <w:tcW w:w="1666" w:type="pct"/>
            <w:noWrap/>
          </w:tcPr>
          <w:p w14:paraId="4A8E702F"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57289C0"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70F4" w14:textId="77777777" w:rsidR="00990C44" w:rsidRDefault="00D932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C91131" w14:textId="7759F6E1" w:rsidR="00990C44" w:rsidRDefault="00432D85">
            <w:pPr>
              <w:ind w:left="360"/>
              <w:rPr>
                <w:b/>
                <w:bCs/>
                <w:sz w:val="20"/>
                <w:szCs w:val="20"/>
                <w:lang w:val="en-GB"/>
              </w:rPr>
            </w:pPr>
            <w:r>
              <w:rPr>
                <w:b/>
                <w:bCs/>
                <w:sz w:val="20"/>
                <w:szCs w:val="20"/>
                <w:lang w:val="en-GB"/>
              </w:rPr>
              <w:t>5</w:t>
            </w:r>
          </w:p>
        </w:tc>
        <w:tc>
          <w:tcPr>
            <w:tcW w:w="1667" w:type="pct"/>
          </w:tcPr>
          <w:p w14:paraId="0DA54265" w14:textId="77777777" w:rsidR="00990C44" w:rsidRDefault="00990C44">
            <w:pPr>
              <w:outlineLvl w:val="1"/>
              <w:rPr>
                <w:rFonts w:eastAsia="MS Mincho"/>
                <w:bCs/>
                <w:sz w:val="20"/>
                <w:szCs w:val="20"/>
                <w:lang w:val="en-GB"/>
              </w:rPr>
            </w:pPr>
          </w:p>
        </w:tc>
      </w:tr>
      <w:tr w:rsidR="00990C44" w14:paraId="0C9FE4DA" w14:textId="77777777">
        <w:trPr>
          <w:trHeight w:val="20"/>
          <w:jc w:val="center"/>
        </w:trPr>
        <w:tc>
          <w:tcPr>
            <w:tcW w:w="1666" w:type="pct"/>
            <w:noWrap/>
          </w:tcPr>
          <w:p w14:paraId="0E34FEDD"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222185D"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47B" w14:textId="77777777" w:rsidR="00990C44" w:rsidRDefault="00D9322F">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51611125" w:rsidR="00990C44" w:rsidRDefault="00432D85">
            <w:pPr>
              <w:ind w:left="360"/>
              <w:rPr>
                <w:b/>
                <w:bCs/>
                <w:sz w:val="20"/>
                <w:szCs w:val="20"/>
                <w:lang w:val="en-GB"/>
              </w:rPr>
            </w:pPr>
            <w:r>
              <w:rPr>
                <w:b/>
                <w:bCs/>
                <w:sz w:val="20"/>
                <w:szCs w:val="20"/>
                <w:lang w:val="en-GB"/>
              </w:rPr>
              <w:t>5</w:t>
            </w:r>
          </w:p>
        </w:tc>
        <w:tc>
          <w:tcPr>
            <w:tcW w:w="1667" w:type="pct"/>
          </w:tcPr>
          <w:p w14:paraId="77838C07" w14:textId="77777777" w:rsidR="00990C44" w:rsidRDefault="00990C44">
            <w:pPr>
              <w:outlineLvl w:val="1"/>
              <w:rPr>
                <w:rFonts w:eastAsia="MS Mincho"/>
                <w:bCs/>
                <w:sz w:val="20"/>
                <w:szCs w:val="20"/>
                <w:lang w:val="en-GB"/>
              </w:rPr>
            </w:pPr>
          </w:p>
        </w:tc>
      </w:tr>
      <w:tr w:rsidR="00990C44" w14:paraId="428ECE2E" w14:textId="77777777">
        <w:trPr>
          <w:trHeight w:val="20"/>
          <w:jc w:val="center"/>
        </w:trPr>
        <w:tc>
          <w:tcPr>
            <w:tcW w:w="1666" w:type="pct"/>
            <w:noWrap/>
          </w:tcPr>
          <w:p w14:paraId="6D1B3FDB"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96DAB65"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1ED5" w14:textId="77777777" w:rsidR="00990C44" w:rsidRDefault="00D932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8C7C63" w14:textId="6C3AA9E1" w:rsidR="00990C44" w:rsidRDefault="00186E9E">
            <w:pPr>
              <w:ind w:left="360"/>
              <w:rPr>
                <w:b/>
                <w:bCs/>
                <w:sz w:val="20"/>
                <w:szCs w:val="20"/>
                <w:lang w:val="en-GB"/>
              </w:rPr>
            </w:pPr>
            <w:r>
              <w:rPr>
                <w:b/>
                <w:bCs/>
                <w:sz w:val="20"/>
                <w:szCs w:val="20"/>
                <w:lang w:val="en-GB"/>
              </w:rPr>
              <w:t>4</w:t>
            </w:r>
          </w:p>
        </w:tc>
        <w:tc>
          <w:tcPr>
            <w:tcW w:w="1667" w:type="pct"/>
          </w:tcPr>
          <w:p w14:paraId="5B8CC5D8" w14:textId="77777777" w:rsidR="00990C44" w:rsidRDefault="00990C44">
            <w:pPr>
              <w:outlineLvl w:val="1"/>
              <w:rPr>
                <w:rFonts w:eastAsia="MS Mincho"/>
                <w:bCs/>
                <w:sz w:val="20"/>
                <w:szCs w:val="20"/>
                <w:lang w:val="en-GB"/>
              </w:rPr>
            </w:pPr>
          </w:p>
        </w:tc>
      </w:tr>
      <w:tr w:rsidR="00990C44" w14:paraId="003D4B69" w14:textId="77777777">
        <w:trPr>
          <w:trHeight w:val="20"/>
          <w:jc w:val="center"/>
        </w:trPr>
        <w:tc>
          <w:tcPr>
            <w:tcW w:w="1666" w:type="pct"/>
            <w:noWrap/>
          </w:tcPr>
          <w:p w14:paraId="7B8884F6" w14:textId="77777777" w:rsidR="00990C44" w:rsidRDefault="00D9322F">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61D1CB"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A3F7A" w14:textId="77777777" w:rsidR="00990C44" w:rsidRDefault="00D932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21DFEB" w14:textId="2194075D" w:rsidR="00990C44" w:rsidRDefault="00186E9E">
            <w:pPr>
              <w:ind w:left="360"/>
              <w:rPr>
                <w:b/>
                <w:bCs/>
                <w:sz w:val="20"/>
                <w:szCs w:val="20"/>
                <w:lang w:val="en-GB"/>
              </w:rPr>
            </w:pPr>
            <w:r>
              <w:rPr>
                <w:b/>
                <w:bCs/>
                <w:sz w:val="20"/>
                <w:szCs w:val="20"/>
                <w:lang w:val="en-GB"/>
              </w:rPr>
              <w:t>4</w:t>
            </w:r>
          </w:p>
        </w:tc>
        <w:tc>
          <w:tcPr>
            <w:tcW w:w="1667" w:type="pct"/>
          </w:tcPr>
          <w:p w14:paraId="789827D7" w14:textId="77777777" w:rsidR="00990C44" w:rsidRDefault="00990C44">
            <w:pPr>
              <w:outlineLvl w:val="1"/>
              <w:rPr>
                <w:rFonts w:eastAsia="MS Mincho"/>
                <w:bCs/>
                <w:sz w:val="20"/>
                <w:szCs w:val="20"/>
                <w:lang w:val="en-GB"/>
              </w:rPr>
            </w:pPr>
          </w:p>
        </w:tc>
      </w:tr>
      <w:tr w:rsidR="00990C44" w14:paraId="0F37C044" w14:textId="77777777">
        <w:trPr>
          <w:trHeight w:val="20"/>
          <w:jc w:val="center"/>
        </w:trPr>
        <w:tc>
          <w:tcPr>
            <w:tcW w:w="1666" w:type="pct"/>
            <w:noWrap/>
          </w:tcPr>
          <w:p w14:paraId="4A82A8A0" w14:textId="77777777" w:rsidR="00990C44" w:rsidRDefault="00D9322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8BE5C9"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B01D9"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82B3A7" w14:textId="77777777" w:rsidR="00990C44" w:rsidRDefault="00990C44">
            <w:pPr>
              <w:rPr>
                <w:sz w:val="20"/>
                <w:szCs w:val="20"/>
                <w:lang w:val="en-GB"/>
              </w:rPr>
            </w:pPr>
          </w:p>
        </w:tc>
        <w:tc>
          <w:tcPr>
            <w:tcW w:w="1667" w:type="pct"/>
          </w:tcPr>
          <w:p w14:paraId="3732F4FF" w14:textId="46EB408B" w:rsidR="00990C44" w:rsidRDefault="00186E9E">
            <w:pPr>
              <w:contextualSpacing/>
              <w:rPr>
                <w:bCs/>
                <w:sz w:val="20"/>
                <w:szCs w:val="20"/>
                <w:lang w:val="en-GB"/>
              </w:rPr>
            </w:pPr>
            <w:r>
              <w:rPr>
                <w:bCs/>
                <w:sz w:val="20"/>
                <w:szCs w:val="20"/>
                <w:lang w:val="en-GB"/>
              </w:rPr>
              <w:t>5</w:t>
            </w:r>
          </w:p>
        </w:tc>
        <w:tc>
          <w:tcPr>
            <w:tcW w:w="1667" w:type="pct"/>
          </w:tcPr>
          <w:p w14:paraId="38EDA09F" w14:textId="77777777" w:rsidR="00990C44" w:rsidRDefault="00990C44">
            <w:pPr>
              <w:outlineLvl w:val="1"/>
              <w:rPr>
                <w:rFonts w:eastAsia="MS Mincho"/>
                <w:bCs/>
                <w:sz w:val="20"/>
                <w:szCs w:val="20"/>
                <w:lang w:val="en-GB"/>
              </w:rPr>
            </w:pPr>
          </w:p>
        </w:tc>
      </w:tr>
      <w:tr w:rsidR="00990C44" w14:paraId="73E7A0CA" w14:textId="77777777">
        <w:trPr>
          <w:trHeight w:val="20"/>
          <w:jc w:val="center"/>
        </w:trPr>
        <w:tc>
          <w:tcPr>
            <w:tcW w:w="1666" w:type="pct"/>
            <w:noWrap/>
          </w:tcPr>
          <w:p w14:paraId="68D7B5A3" w14:textId="77777777" w:rsidR="00990C44" w:rsidRDefault="00D9322F">
            <w:pPr>
              <w:rPr>
                <w:b/>
                <w:sz w:val="20"/>
                <w:szCs w:val="20"/>
                <w:lang w:val="en-GB"/>
              </w:rPr>
            </w:pPr>
            <w:r>
              <w:rPr>
                <w:b/>
                <w:sz w:val="20"/>
                <w:szCs w:val="20"/>
                <w:lang w:val="en-GB"/>
              </w:rPr>
              <w:t>11. Are the conclusions logically arrived?</w:t>
            </w:r>
          </w:p>
          <w:p w14:paraId="36600C40"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2CB85" w14:textId="77777777" w:rsidR="00990C44" w:rsidRDefault="00D932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065FBE" w14:textId="4A17F275" w:rsidR="00990C44" w:rsidRDefault="00186E9E">
            <w:pPr>
              <w:contextualSpacing/>
              <w:rPr>
                <w:bCs/>
                <w:sz w:val="20"/>
                <w:szCs w:val="20"/>
                <w:lang w:val="en-GB"/>
              </w:rPr>
            </w:pPr>
            <w:r>
              <w:rPr>
                <w:bCs/>
                <w:sz w:val="20"/>
                <w:szCs w:val="20"/>
                <w:lang w:val="en-GB"/>
              </w:rPr>
              <w:t>5</w:t>
            </w:r>
          </w:p>
        </w:tc>
        <w:tc>
          <w:tcPr>
            <w:tcW w:w="1667" w:type="pct"/>
          </w:tcPr>
          <w:p w14:paraId="7093DF3A" w14:textId="77777777" w:rsidR="00990C44" w:rsidRDefault="00990C44">
            <w:pPr>
              <w:outlineLvl w:val="1"/>
              <w:rPr>
                <w:rFonts w:eastAsia="MS Mincho"/>
                <w:bCs/>
                <w:sz w:val="20"/>
                <w:szCs w:val="20"/>
                <w:lang w:val="en-GB"/>
              </w:rPr>
            </w:pPr>
          </w:p>
        </w:tc>
      </w:tr>
      <w:tr w:rsidR="00990C44" w14:paraId="7E3E7532" w14:textId="77777777">
        <w:trPr>
          <w:trHeight w:val="20"/>
          <w:jc w:val="center"/>
        </w:trPr>
        <w:tc>
          <w:tcPr>
            <w:tcW w:w="1666" w:type="pct"/>
            <w:noWrap/>
          </w:tcPr>
          <w:p w14:paraId="181054CE" w14:textId="77777777" w:rsidR="00990C44" w:rsidRDefault="00D9322F">
            <w:pPr>
              <w:rPr>
                <w:b/>
                <w:sz w:val="20"/>
                <w:szCs w:val="20"/>
                <w:lang w:val="en-GB"/>
              </w:rPr>
            </w:pPr>
            <w:r>
              <w:rPr>
                <w:b/>
                <w:sz w:val="20"/>
                <w:szCs w:val="20"/>
                <w:lang w:val="en-GB"/>
              </w:rPr>
              <w:t>12. Are the limitations of the paper discussed?</w:t>
            </w:r>
          </w:p>
          <w:p w14:paraId="45921A35"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4603" w14:textId="77777777" w:rsidR="00990C44" w:rsidRDefault="00D932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FEA400" w14:textId="13BD43CE" w:rsidR="00990C44" w:rsidRDefault="00186E9E">
            <w:pPr>
              <w:contextualSpacing/>
              <w:rPr>
                <w:bCs/>
                <w:sz w:val="20"/>
                <w:szCs w:val="20"/>
                <w:lang w:val="en-GB"/>
              </w:rPr>
            </w:pPr>
            <w:r>
              <w:rPr>
                <w:bCs/>
                <w:sz w:val="20"/>
                <w:szCs w:val="20"/>
                <w:lang w:val="en-GB"/>
              </w:rPr>
              <w:t>4</w:t>
            </w:r>
          </w:p>
        </w:tc>
        <w:tc>
          <w:tcPr>
            <w:tcW w:w="1667" w:type="pct"/>
          </w:tcPr>
          <w:p w14:paraId="22E675B5" w14:textId="77777777" w:rsidR="00990C44" w:rsidRDefault="00990C44">
            <w:pPr>
              <w:outlineLvl w:val="1"/>
              <w:rPr>
                <w:rFonts w:eastAsia="MS Mincho"/>
                <w:bCs/>
                <w:sz w:val="20"/>
                <w:szCs w:val="20"/>
                <w:lang w:val="en-GB"/>
              </w:rPr>
            </w:pPr>
          </w:p>
        </w:tc>
      </w:tr>
      <w:tr w:rsidR="00990C44" w14:paraId="7D5E507E" w14:textId="77777777">
        <w:trPr>
          <w:trHeight w:val="20"/>
          <w:jc w:val="center"/>
        </w:trPr>
        <w:tc>
          <w:tcPr>
            <w:tcW w:w="1666" w:type="pct"/>
            <w:noWrap/>
          </w:tcPr>
          <w:p w14:paraId="3D22F434" w14:textId="77777777" w:rsidR="00990C44" w:rsidRDefault="00D9322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0FF3E3E"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91B6"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9CE02" w14:textId="77777777" w:rsidR="00990C44" w:rsidRDefault="00D9322F">
            <w:pPr>
              <w:rPr>
                <w:sz w:val="20"/>
                <w:szCs w:val="20"/>
                <w:lang w:val="en-GB"/>
              </w:rPr>
            </w:pPr>
            <w:r>
              <w:rPr>
                <w:color w:val="404040"/>
                <w:sz w:val="20"/>
                <w:szCs w:val="20"/>
                <w:shd w:val="clear" w:color="auto" w:fill="FFFFFF"/>
                <w:lang w:val="en-GB"/>
              </w:rPr>
              <w:lastRenderedPageBreak/>
              <w:t>N/A = Not Applicable</w:t>
            </w:r>
          </w:p>
        </w:tc>
        <w:tc>
          <w:tcPr>
            <w:tcW w:w="1667" w:type="pct"/>
          </w:tcPr>
          <w:p w14:paraId="3460EE55" w14:textId="5EDEEC62" w:rsidR="00990C44" w:rsidRDefault="00186E9E">
            <w:pPr>
              <w:contextualSpacing/>
              <w:rPr>
                <w:bCs/>
                <w:sz w:val="20"/>
                <w:szCs w:val="20"/>
                <w:lang w:val="en-GB"/>
              </w:rPr>
            </w:pPr>
            <w:r>
              <w:rPr>
                <w:bCs/>
                <w:sz w:val="20"/>
                <w:szCs w:val="20"/>
                <w:lang w:val="en-GB"/>
              </w:rPr>
              <w:lastRenderedPageBreak/>
              <w:t>5</w:t>
            </w:r>
          </w:p>
        </w:tc>
        <w:tc>
          <w:tcPr>
            <w:tcW w:w="1667" w:type="pct"/>
          </w:tcPr>
          <w:p w14:paraId="05A3F0EC" w14:textId="77777777" w:rsidR="00990C44" w:rsidRDefault="00990C44">
            <w:pPr>
              <w:outlineLvl w:val="1"/>
              <w:rPr>
                <w:rFonts w:eastAsia="MS Mincho"/>
                <w:bCs/>
                <w:sz w:val="20"/>
                <w:szCs w:val="20"/>
                <w:lang w:val="en-GB"/>
              </w:rPr>
            </w:pPr>
          </w:p>
        </w:tc>
      </w:tr>
      <w:tr w:rsidR="00990C44" w14:paraId="61AE235E" w14:textId="77777777">
        <w:trPr>
          <w:trHeight w:val="20"/>
          <w:jc w:val="center"/>
        </w:trPr>
        <w:tc>
          <w:tcPr>
            <w:tcW w:w="1666" w:type="pct"/>
            <w:noWrap/>
          </w:tcPr>
          <w:p w14:paraId="2642EBE9" w14:textId="77777777" w:rsidR="00990C44" w:rsidRDefault="00D9322F">
            <w:pPr>
              <w:rPr>
                <w:b/>
                <w:sz w:val="20"/>
                <w:szCs w:val="20"/>
                <w:lang w:val="en-GB"/>
              </w:rPr>
            </w:pPr>
            <w:r>
              <w:rPr>
                <w:b/>
                <w:sz w:val="20"/>
                <w:szCs w:val="20"/>
                <w:lang w:val="en-GB"/>
              </w:rPr>
              <w:t>14. Is the manuscript written in clear and understandable language?</w:t>
            </w:r>
          </w:p>
          <w:p w14:paraId="7061001D"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E5AC2" w14:textId="77777777" w:rsidR="00990C44" w:rsidRDefault="00D932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FCB8FD" w14:textId="77777777" w:rsidR="00990C44" w:rsidRDefault="00D9322F">
            <w:pPr>
              <w:rPr>
                <w:sz w:val="20"/>
                <w:szCs w:val="20"/>
                <w:lang w:val="en-GB"/>
              </w:rPr>
            </w:pPr>
            <w:r>
              <w:rPr>
                <w:color w:val="404040"/>
                <w:sz w:val="20"/>
                <w:szCs w:val="20"/>
                <w:shd w:val="clear" w:color="auto" w:fill="FFFFFF"/>
                <w:lang w:val="en-GB"/>
              </w:rPr>
              <w:t>N/A = Not Applicable</w:t>
            </w:r>
          </w:p>
        </w:tc>
        <w:tc>
          <w:tcPr>
            <w:tcW w:w="1667" w:type="pct"/>
          </w:tcPr>
          <w:p w14:paraId="6651AD0E" w14:textId="291F4E6F" w:rsidR="00990C44" w:rsidRDefault="00186E9E">
            <w:pPr>
              <w:contextualSpacing/>
              <w:rPr>
                <w:bCs/>
                <w:sz w:val="20"/>
                <w:szCs w:val="20"/>
                <w:lang w:val="en-GB"/>
              </w:rPr>
            </w:pPr>
            <w:r>
              <w:rPr>
                <w:bCs/>
                <w:sz w:val="20"/>
                <w:szCs w:val="20"/>
                <w:lang w:val="en-GB"/>
              </w:rPr>
              <w:t>5</w:t>
            </w:r>
          </w:p>
        </w:tc>
        <w:tc>
          <w:tcPr>
            <w:tcW w:w="1667" w:type="pct"/>
          </w:tcPr>
          <w:p w14:paraId="6668E88C" w14:textId="77777777" w:rsidR="00990C44" w:rsidRDefault="00990C44">
            <w:pPr>
              <w:outlineLvl w:val="1"/>
              <w:rPr>
                <w:rFonts w:eastAsia="MS Mincho"/>
                <w:bCs/>
                <w:sz w:val="20"/>
                <w:szCs w:val="20"/>
                <w:lang w:val="en-GB"/>
              </w:rPr>
            </w:pPr>
          </w:p>
        </w:tc>
      </w:tr>
    </w:tbl>
    <w:p w14:paraId="708FA530" w14:textId="77777777" w:rsidR="00990C44" w:rsidRDefault="00990C44">
      <w:pPr>
        <w:jc w:val="both"/>
        <w:rPr>
          <w:rFonts w:eastAsia="MS Mincho"/>
          <w:b/>
          <w:bCs/>
          <w:sz w:val="20"/>
          <w:szCs w:val="20"/>
          <w:u w:val="single"/>
          <w:lang w:val="en-GB" w:eastAsia="x-none"/>
        </w:rPr>
      </w:pPr>
    </w:p>
    <w:p w14:paraId="51C10CAF" w14:textId="77777777" w:rsidR="00990C44" w:rsidRDefault="00990C44">
      <w:pPr>
        <w:jc w:val="both"/>
        <w:rPr>
          <w:rFonts w:eastAsia="MS Mincho"/>
          <w:b/>
          <w:bCs/>
          <w:sz w:val="20"/>
          <w:szCs w:val="20"/>
          <w:u w:val="single"/>
          <w:lang w:val="en-GB" w:eastAsia="x-none"/>
        </w:rPr>
      </w:pPr>
    </w:p>
    <w:p w14:paraId="7610854A" w14:textId="77777777" w:rsidR="00990C44" w:rsidRDefault="00D9322F">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D6616A"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F9A1D3" w14:textId="77777777">
        <w:trPr>
          <w:trHeight w:val="20"/>
          <w:jc w:val="center"/>
        </w:trPr>
        <w:tc>
          <w:tcPr>
            <w:tcW w:w="1666" w:type="pct"/>
            <w:noWrap/>
          </w:tcPr>
          <w:p w14:paraId="25641153" w14:textId="77777777" w:rsidR="00990C44" w:rsidRDefault="00990C44">
            <w:pPr>
              <w:outlineLvl w:val="1"/>
              <w:rPr>
                <w:rFonts w:eastAsia="MS Mincho"/>
                <w:b/>
                <w:bCs/>
                <w:sz w:val="20"/>
                <w:szCs w:val="20"/>
                <w:lang w:val="en-GB"/>
              </w:rPr>
            </w:pPr>
          </w:p>
        </w:tc>
        <w:tc>
          <w:tcPr>
            <w:tcW w:w="1667" w:type="pct"/>
          </w:tcPr>
          <w:p w14:paraId="0AF973B3" w14:textId="77777777" w:rsidR="00990C44" w:rsidRDefault="00D9322F">
            <w:pPr>
              <w:outlineLvl w:val="1"/>
              <w:rPr>
                <w:rFonts w:eastAsia="MS Mincho"/>
                <w:b/>
                <w:bCs/>
                <w:sz w:val="20"/>
                <w:szCs w:val="20"/>
                <w:lang w:val="en-GB"/>
              </w:rPr>
            </w:pPr>
            <w:r>
              <w:rPr>
                <w:rFonts w:eastAsia="MS Mincho"/>
                <w:b/>
                <w:bCs/>
                <w:sz w:val="20"/>
                <w:szCs w:val="20"/>
                <w:lang w:val="en-GB"/>
              </w:rPr>
              <w:t>Reviewer’s comment</w:t>
            </w:r>
          </w:p>
          <w:p w14:paraId="1ED845A3" w14:textId="77777777" w:rsidR="00990C44" w:rsidRDefault="00990C44">
            <w:pPr>
              <w:rPr>
                <w:sz w:val="20"/>
                <w:szCs w:val="20"/>
                <w:lang w:val="en-GB"/>
              </w:rPr>
            </w:pPr>
          </w:p>
        </w:tc>
        <w:tc>
          <w:tcPr>
            <w:tcW w:w="1667" w:type="pct"/>
          </w:tcPr>
          <w:p w14:paraId="69F44D1D" w14:textId="77777777" w:rsidR="00990C44" w:rsidRDefault="00D9322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3F35A3" w14:textId="77777777" w:rsidR="00990C44" w:rsidRDefault="00990C44">
            <w:pPr>
              <w:outlineLvl w:val="1"/>
              <w:rPr>
                <w:rFonts w:eastAsia="MS Mincho"/>
                <w:bCs/>
                <w:sz w:val="20"/>
                <w:szCs w:val="20"/>
                <w:lang w:val="en-GB"/>
              </w:rPr>
            </w:pPr>
          </w:p>
        </w:tc>
      </w:tr>
      <w:tr w:rsidR="00990C44" w14:paraId="33DFBAA1" w14:textId="77777777">
        <w:trPr>
          <w:trHeight w:val="20"/>
          <w:jc w:val="center"/>
        </w:trPr>
        <w:tc>
          <w:tcPr>
            <w:tcW w:w="1666" w:type="pct"/>
            <w:noWrap/>
          </w:tcPr>
          <w:p w14:paraId="26C22646" w14:textId="77777777" w:rsidR="00990C44" w:rsidRDefault="00D9322F">
            <w:pPr>
              <w:rPr>
                <w:b/>
                <w:bCs/>
                <w:sz w:val="20"/>
                <w:szCs w:val="20"/>
                <w:lang w:val="en-GB"/>
              </w:rPr>
            </w:pPr>
            <w:r>
              <w:rPr>
                <w:b/>
                <w:bCs/>
                <w:sz w:val="20"/>
                <w:szCs w:val="20"/>
                <w:lang w:val="en-GB"/>
              </w:rPr>
              <w:t>Is the title of the article suitable?</w:t>
            </w:r>
          </w:p>
          <w:p w14:paraId="01430068" w14:textId="77777777" w:rsidR="00990C44" w:rsidRDefault="00990C44">
            <w:pPr>
              <w:rPr>
                <w:bCs/>
                <w:sz w:val="20"/>
                <w:szCs w:val="20"/>
                <w:lang w:val="en-GB"/>
              </w:rPr>
            </w:pPr>
          </w:p>
          <w:p w14:paraId="0273595F" w14:textId="77777777" w:rsidR="00990C44" w:rsidRDefault="00D9322F">
            <w:pPr>
              <w:rPr>
                <w:sz w:val="20"/>
                <w:szCs w:val="20"/>
                <w:u w:val="single"/>
                <w:lang w:val="en-GB"/>
              </w:rPr>
            </w:pPr>
            <w:r>
              <w:rPr>
                <w:bCs/>
                <w:sz w:val="20"/>
                <w:szCs w:val="20"/>
                <w:lang w:val="en-GB"/>
              </w:rPr>
              <w:t>If your answer is NO, please provide a brief, clear suggestion for improvement.</w:t>
            </w:r>
          </w:p>
        </w:tc>
        <w:tc>
          <w:tcPr>
            <w:tcW w:w="1667" w:type="pct"/>
          </w:tcPr>
          <w:p w14:paraId="1E383ED9" w14:textId="61D16B3B" w:rsidR="00990C44" w:rsidRDefault="00186E9E">
            <w:pPr>
              <w:ind w:left="360"/>
              <w:rPr>
                <w:b/>
                <w:bCs/>
                <w:sz w:val="20"/>
                <w:szCs w:val="20"/>
                <w:lang w:val="en-GB"/>
              </w:rPr>
            </w:pPr>
            <w:r>
              <w:rPr>
                <w:b/>
                <w:bCs/>
                <w:sz w:val="20"/>
                <w:szCs w:val="20"/>
                <w:lang w:val="en-GB"/>
              </w:rPr>
              <w:t xml:space="preserve">YES </w:t>
            </w:r>
          </w:p>
        </w:tc>
        <w:tc>
          <w:tcPr>
            <w:tcW w:w="1667" w:type="pct"/>
          </w:tcPr>
          <w:p w14:paraId="6ECFC5AF" w14:textId="77777777" w:rsidR="00990C44" w:rsidRDefault="00990C44">
            <w:pPr>
              <w:outlineLvl w:val="1"/>
              <w:rPr>
                <w:rFonts w:eastAsia="MS Mincho"/>
                <w:bCs/>
                <w:sz w:val="20"/>
                <w:szCs w:val="20"/>
                <w:lang w:val="en-GB"/>
              </w:rPr>
            </w:pPr>
          </w:p>
        </w:tc>
      </w:tr>
      <w:tr w:rsidR="00990C44" w14:paraId="070DE5DA" w14:textId="77777777">
        <w:trPr>
          <w:trHeight w:val="20"/>
          <w:jc w:val="center"/>
        </w:trPr>
        <w:tc>
          <w:tcPr>
            <w:tcW w:w="1666" w:type="pct"/>
            <w:noWrap/>
          </w:tcPr>
          <w:p w14:paraId="290791E0" w14:textId="77777777" w:rsidR="00990C44" w:rsidRDefault="00D9322F">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73FA9F" w14:textId="77777777" w:rsidR="00990C44" w:rsidRDefault="00990C44">
            <w:pPr>
              <w:rPr>
                <w:bCs/>
                <w:sz w:val="20"/>
                <w:szCs w:val="20"/>
                <w:lang w:val="en-GB"/>
              </w:rPr>
            </w:pPr>
          </w:p>
          <w:p w14:paraId="56625ABC" w14:textId="77777777" w:rsidR="00990C44" w:rsidRDefault="00D9322F">
            <w:pPr>
              <w:rPr>
                <w:sz w:val="20"/>
                <w:szCs w:val="20"/>
                <w:lang w:val="en-GB"/>
              </w:rPr>
            </w:pPr>
            <w:r>
              <w:rPr>
                <w:bCs/>
                <w:sz w:val="20"/>
                <w:szCs w:val="20"/>
                <w:lang w:val="en-GB"/>
              </w:rPr>
              <w:t>If your answer is NO, please provide a brief, clear suggestion for improvement.</w:t>
            </w:r>
          </w:p>
        </w:tc>
        <w:tc>
          <w:tcPr>
            <w:tcW w:w="1667" w:type="pct"/>
          </w:tcPr>
          <w:p w14:paraId="163FC840" w14:textId="6C21803A" w:rsidR="00990C44" w:rsidRDefault="00186E9E">
            <w:pPr>
              <w:ind w:left="360"/>
              <w:rPr>
                <w:b/>
                <w:bCs/>
                <w:sz w:val="20"/>
                <w:szCs w:val="20"/>
                <w:lang w:val="en-GB"/>
              </w:rPr>
            </w:pPr>
            <w:r>
              <w:rPr>
                <w:b/>
                <w:bCs/>
                <w:sz w:val="20"/>
                <w:szCs w:val="20"/>
                <w:lang w:val="en-GB"/>
              </w:rPr>
              <w:t xml:space="preserve">YES </w:t>
            </w:r>
          </w:p>
        </w:tc>
        <w:tc>
          <w:tcPr>
            <w:tcW w:w="1667" w:type="pct"/>
          </w:tcPr>
          <w:p w14:paraId="27F1EC95" w14:textId="77777777" w:rsidR="00990C44" w:rsidRDefault="00990C44">
            <w:pPr>
              <w:outlineLvl w:val="1"/>
              <w:rPr>
                <w:rFonts w:eastAsia="MS Mincho"/>
                <w:bCs/>
                <w:sz w:val="20"/>
                <w:szCs w:val="20"/>
                <w:lang w:val="en-GB"/>
              </w:rPr>
            </w:pPr>
          </w:p>
        </w:tc>
      </w:tr>
      <w:tr w:rsidR="00780609" w14:paraId="0DA74FBF" w14:textId="77777777">
        <w:trPr>
          <w:trHeight w:val="20"/>
          <w:jc w:val="center"/>
        </w:trPr>
        <w:tc>
          <w:tcPr>
            <w:tcW w:w="1666" w:type="pct"/>
            <w:noWrap/>
          </w:tcPr>
          <w:p w14:paraId="3B3787E1" w14:textId="77777777" w:rsidR="00780609" w:rsidRDefault="00780609" w:rsidP="00780609">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4989B" w14:textId="77777777" w:rsidR="00780609" w:rsidRDefault="00780609" w:rsidP="00780609">
            <w:pPr>
              <w:rPr>
                <w:b/>
                <w:sz w:val="20"/>
                <w:szCs w:val="20"/>
                <w:lang w:val="en-GB"/>
              </w:rPr>
            </w:pPr>
            <w:r>
              <w:rPr>
                <w:bCs/>
                <w:sz w:val="20"/>
                <w:szCs w:val="20"/>
                <w:lang w:val="en-GB"/>
              </w:rPr>
              <w:t>If your answer is NO, please provide a brief, clear suggestion for improvement.</w:t>
            </w:r>
          </w:p>
        </w:tc>
        <w:tc>
          <w:tcPr>
            <w:tcW w:w="1667" w:type="pct"/>
          </w:tcPr>
          <w:p w14:paraId="23EC1051" w14:textId="77777777" w:rsidR="00780609" w:rsidRDefault="00780609" w:rsidP="00780609">
            <w:pPr>
              <w:rPr>
                <w:sz w:val="20"/>
                <w:szCs w:val="20"/>
                <w:lang w:val="en-GB"/>
              </w:rPr>
            </w:pPr>
            <w:r w:rsidRPr="00584A40">
              <w:rPr>
                <w:sz w:val="20"/>
                <w:szCs w:val="20"/>
              </w:rPr>
              <w:t>The manuscript is well-organized and covers contemporary developments in smart hospital technologies. Only minor improvements in methodological description and deeper critical comparison of technologies are recommended.</w:t>
            </w:r>
          </w:p>
          <w:p w14:paraId="1A3F524B" w14:textId="195D1B46" w:rsidR="00780609" w:rsidRDefault="00780609" w:rsidP="00780609">
            <w:pPr>
              <w:contextualSpacing/>
              <w:rPr>
                <w:bCs/>
                <w:sz w:val="20"/>
                <w:szCs w:val="20"/>
                <w:lang w:val="en-GB"/>
              </w:rPr>
            </w:pPr>
          </w:p>
        </w:tc>
        <w:tc>
          <w:tcPr>
            <w:tcW w:w="1667" w:type="pct"/>
          </w:tcPr>
          <w:p w14:paraId="0A44D4E0" w14:textId="323ABCA2" w:rsidR="00780609" w:rsidRDefault="00780609" w:rsidP="00780609">
            <w:pPr>
              <w:outlineLvl w:val="1"/>
              <w:rPr>
                <w:rFonts w:eastAsia="MS Mincho"/>
                <w:bCs/>
                <w:sz w:val="20"/>
                <w:szCs w:val="20"/>
                <w:lang w:val="en-GB"/>
              </w:rPr>
            </w:pPr>
            <w:r>
              <w:rPr>
                <w:rFonts w:ascii="Arial" w:hAnsi="Arial" w:cs="Arial"/>
                <w:sz w:val="20"/>
                <w:szCs w:val="20"/>
              </w:rPr>
              <w:t xml:space="preserve">Minor Improvements in the methodology has </w:t>
            </w:r>
            <w:proofErr w:type="gramStart"/>
            <w:r>
              <w:rPr>
                <w:rFonts w:ascii="Arial" w:hAnsi="Arial" w:cs="Arial"/>
                <w:sz w:val="20"/>
                <w:szCs w:val="20"/>
              </w:rPr>
              <w:t>been  done</w:t>
            </w:r>
            <w:proofErr w:type="gramEnd"/>
            <w:r>
              <w:rPr>
                <w:rFonts w:ascii="Arial" w:hAnsi="Arial" w:cs="Arial"/>
                <w:sz w:val="20"/>
                <w:szCs w:val="20"/>
              </w:rPr>
              <w:t xml:space="preserve"> in accordance with the Reviewer’s comment</w:t>
            </w:r>
          </w:p>
        </w:tc>
      </w:tr>
      <w:tr w:rsidR="00780609" w14:paraId="391153E5" w14:textId="77777777">
        <w:trPr>
          <w:trHeight w:val="20"/>
          <w:jc w:val="center"/>
        </w:trPr>
        <w:tc>
          <w:tcPr>
            <w:tcW w:w="1666" w:type="pct"/>
            <w:noWrap/>
          </w:tcPr>
          <w:p w14:paraId="66AB18F8" w14:textId="77777777" w:rsidR="00780609" w:rsidRDefault="00780609" w:rsidP="00780609">
            <w:pPr>
              <w:rPr>
                <w:b/>
                <w:bCs/>
                <w:sz w:val="20"/>
                <w:szCs w:val="20"/>
                <w:lang w:val="en-GB"/>
              </w:rPr>
            </w:pPr>
            <w:r>
              <w:rPr>
                <w:b/>
                <w:bCs/>
                <w:sz w:val="20"/>
                <w:szCs w:val="20"/>
                <w:lang w:val="en-GB"/>
              </w:rPr>
              <w:t xml:space="preserve">Are the references sufficient and recent? </w:t>
            </w:r>
          </w:p>
          <w:p w14:paraId="4CE9BFFA" w14:textId="77777777" w:rsidR="00780609" w:rsidRDefault="00780609" w:rsidP="00780609">
            <w:pPr>
              <w:rPr>
                <w:bCs/>
                <w:sz w:val="20"/>
                <w:szCs w:val="20"/>
                <w:lang w:val="en-GB"/>
              </w:rPr>
            </w:pPr>
          </w:p>
          <w:p w14:paraId="3E76CA83" w14:textId="77777777" w:rsidR="00780609" w:rsidRDefault="00780609" w:rsidP="00780609">
            <w:pPr>
              <w:rPr>
                <w:b/>
                <w:bCs/>
                <w:sz w:val="20"/>
                <w:szCs w:val="20"/>
                <w:lang w:val="en-GB"/>
              </w:rPr>
            </w:pPr>
            <w:r>
              <w:rPr>
                <w:bCs/>
                <w:sz w:val="20"/>
                <w:szCs w:val="20"/>
                <w:lang w:val="en-GB"/>
              </w:rPr>
              <w:t>If your answer is NO, please provide clear suggestion for improvement.</w:t>
            </w:r>
          </w:p>
        </w:tc>
        <w:tc>
          <w:tcPr>
            <w:tcW w:w="1667" w:type="pct"/>
          </w:tcPr>
          <w:p w14:paraId="6E43E49F" w14:textId="26E5ECEB" w:rsidR="00780609" w:rsidRDefault="00780609" w:rsidP="00780609">
            <w:pPr>
              <w:contextualSpacing/>
              <w:rPr>
                <w:bCs/>
                <w:sz w:val="20"/>
                <w:szCs w:val="20"/>
                <w:lang w:val="en-GB"/>
              </w:rPr>
            </w:pPr>
            <w:r>
              <w:rPr>
                <w:bCs/>
                <w:sz w:val="20"/>
                <w:szCs w:val="20"/>
                <w:lang w:val="en-GB"/>
              </w:rPr>
              <w:t xml:space="preserve">YES </w:t>
            </w:r>
          </w:p>
        </w:tc>
        <w:tc>
          <w:tcPr>
            <w:tcW w:w="1667" w:type="pct"/>
          </w:tcPr>
          <w:p w14:paraId="3DA68A38" w14:textId="77777777" w:rsidR="00780609" w:rsidRDefault="00780609" w:rsidP="00780609">
            <w:pPr>
              <w:outlineLvl w:val="1"/>
              <w:rPr>
                <w:rFonts w:eastAsia="MS Mincho"/>
                <w:bCs/>
                <w:sz w:val="20"/>
                <w:szCs w:val="20"/>
                <w:lang w:val="en-GB"/>
              </w:rPr>
            </w:pPr>
          </w:p>
        </w:tc>
      </w:tr>
      <w:tr w:rsidR="00780609" w14:paraId="67D60C33" w14:textId="77777777">
        <w:trPr>
          <w:trHeight w:val="20"/>
          <w:jc w:val="center"/>
        </w:trPr>
        <w:tc>
          <w:tcPr>
            <w:tcW w:w="1666" w:type="pct"/>
            <w:noWrap/>
          </w:tcPr>
          <w:p w14:paraId="68CC51F4" w14:textId="77777777" w:rsidR="00780609" w:rsidRDefault="00780609" w:rsidP="00780609">
            <w:pPr>
              <w:rPr>
                <w:b/>
                <w:bCs/>
                <w:sz w:val="20"/>
                <w:szCs w:val="20"/>
                <w:lang w:val="en-GB"/>
              </w:rPr>
            </w:pPr>
            <w:r>
              <w:rPr>
                <w:b/>
                <w:bCs/>
                <w:sz w:val="20"/>
                <w:szCs w:val="20"/>
                <w:lang w:val="en-GB"/>
              </w:rPr>
              <w:t>Are there ethical issues in this manuscript?</w:t>
            </w:r>
          </w:p>
          <w:p w14:paraId="0170EEB6" w14:textId="77777777" w:rsidR="00780609" w:rsidRDefault="00780609" w:rsidP="00780609">
            <w:pPr>
              <w:rPr>
                <w:bCs/>
                <w:sz w:val="20"/>
                <w:szCs w:val="20"/>
                <w:lang w:val="en-GB"/>
              </w:rPr>
            </w:pPr>
            <w:r>
              <w:rPr>
                <w:bCs/>
                <w:sz w:val="20"/>
                <w:szCs w:val="20"/>
                <w:lang w:val="en-GB"/>
              </w:rPr>
              <w:t>(YES or NO)</w:t>
            </w:r>
          </w:p>
          <w:p w14:paraId="64827343" w14:textId="77777777" w:rsidR="00780609" w:rsidRDefault="00780609" w:rsidP="00780609">
            <w:pPr>
              <w:rPr>
                <w:bCs/>
                <w:sz w:val="20"/>
                <w:szCs w:val="20"/>
                <w:lang w:val="en-GB"/>
              </w:rPr>
            </w:pPr>
          </w:p>
          <w:p w14:paraId="7B8CC58D" w14:textId="77777777" w:rsidR="00780609" w:rsidRDefault="00780609" w:rsidP="00780609">
            <w:pPr>
              <w:rPr>
                <w:bCs/>
                <w:sz w:val="20"/>
                <w:szCs w:val="20"/>
                <w:lang w:val="en-GB"/>
              </w:rPr>
            </w:pPr>
            <w:r>
              <w:rPr>
                <w:bCs/>
                <w:sz w:val="20"/>
                <w:szCs w:val="20"/>
                <w:lang w:val="en-GB"/>
              </w:rPr>
              <w:t>(If yes, kindly please write down the ethical issues here in details)</w:t>
            </w:r>
          </w:p>
          <w:p w14:paraId="6283B353" w14:textId="77777777" w:rsidR="00780609" w:rsidRDefault="00780609" w:rsidP="00780609">
            <w:pPr>
              <w:rPr>
                <w:b/>
                <w:bCs/>
                <w:sz w:val="20"/>
                <w:szCs w:val="20"/>
                <w:lang w:val="en-GB"/>
              </w:rPr>
            </w:pPr>
          </w:p>
        </w:tc>
        <w:tc>
          <w:tcPr>
            <w:tcW w:w="1667" w:type="pct"/>
          </w:tcPr>
          <w:p w14:paraId="71834FCA" w14:textId="7AD0ADED" w:rsidR="00780609" w:rsidRDefault="00780609" w:rsidP="00780609">
            <w:pPr>
              <w:contextualSpacing/>
              <w:rPr>
                <w:bCs/>
                <w:sz w:val="20"/>
                <w:szCs w:val="20"/>
                <w:lang w:val="en-GB"/>
              </w:rPr>
            </w:pPr>
            <w:r>
              <w:rPr>
                <w:bCs/>
                <w:sz w:val="20"/>
                <w:szCs w:val="20"/>
                <w:lang w:val="en-GB"/>
              </w:rPr>
              <w:t>NO</w:t>
            </w:r>
          </w:p>
        </w:tc>
        <w:tc>
          <w:tcPr>
            <w:tcW w:w="1667" w:type="pct"/>
          </w:tcPr>
          <w:p w14:paraId="5598F403" w14:textId="77777777" w:rsidR="00780609" w:rsidRDefault="00780609" w:rsidP="00780609">
            <w:pPr>
              <w:outlineLvl w:val="1"/>
              <w:rPr>
                <w:rFonts w:eastAsia="MS Mincho"/>
                <w:bCs/>
                <w:sz w:val="20"/>
                <w:szCs w:val="20"/>
                <w:lang w:val="en-GB"/>
              </w:rPr>
            </w:pPr>
          </w:p>
        </w:tc>
      </w:tr>
    </w:tbl>
    <w:p w14:paraId="199EFD10" w14:textId="77777777" w:rsidR="00990C44" w:rsidRDefault="00990C44" w:rsidP="00780609">
      <w:pPr>
        <w:pStyle w:val="BodyText"/>
        <w:spacing w:before="228"/>
        <w:ind w:left="23"/>
        <w:rPr>
          <w:sz w:val="20"/>
          <w:szCs w:val="20"/>
          <w:lang w:val="en-GB"/>
        </w:rPr>
      </w:pPr>
    </w:p>
    <w:sectPr w:rsidR="00990C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CF225" w14:textId="77777777" w:rsidR="0046201A" w:rsidRDefault="0046201A">
      <w:r>
        <w:separator/>
      </w:r>
    </w:p>
  </w:endnote>
  <w:endnote w:type="continuationSeparator" w:id="0">
    <w:p w14:paraId="27851E17" w14:textId="77777777" w:rsidR="0046201A" w:rsidRDefault="0046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D9322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649F2" w14:textId="77777777" w:rsidR="0046201A" w:rsidRDefault="0046201A">
      <w:r>
        <w:separator/>
      </w:r>
    </w:p>
  </w:footnote>
  <w:footnote w:type="continuationSeparator" w:id="0">
    <w:p w14:paraId="26A8EBB4" w14:textId="77777777" w:rsidR="0046201A" w:rsidRDefault="00462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D9322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4400429">
    <w:abstractNumId w:val="4"/>
  </w:num>
  <w:num w:numId="2" w16cid:durableId="1129008707">
    <w:abstractNumId w:val="8"/>
  </w:num>
  <w:num w:numId="3" w16cid:durableId="752778459">
    <w:abstractNumId w:val="7"/>
  </w:num>
  <w:num w:numId="4" w16cid:durableId="83501625">
    <w:abstractNumId w:val="9"/>
  </w:num>
  <w:num w:numId="5" w16cid:durableId="130365167">
    <w:abstractNumId w:val="6"/>
  </w:num>
  <w:num w:numId="6" w16cid:durableId="770515660">
    <w:abstractNumId w:val="0"/>
  </w:num>
  <w:num w:numId="7" w16cid:durableId="807632414">
    <w:abstractNumId w:val="3"/>
  </w:num>
  <w:num w:numId="8" w16cid:durableId="150216403">
    <w:abstractNumId w:val="11"/>
  </w:num>
  <w:num w:numId="9" w16cid:durableId="1915580585">
    <w:abstractNumId w:val="10"/>
  </w:num>
  <w:num w:numId="10" w16cid:durableId="2041783725">
    <w:abstractNumId w:val="2"/>
  </w:num>
  <w:num w:numId="11" w16cid:durableId="969165246">
    <w:abstractNumId w:val="1"/>
  </w:num>
  <w:num w:numId="12" w16cid:durableId="860703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C44"/>
    <w:rsid w:val="00050C5D"/>
    <w:rsid w:val="000F5695"/>
    <w:rsid w:val="0012578A"/>
    <w:rsid w:val="00186E9E"/>
    <w:rsid w:val="001C1CE4"/>
    <w:rsid w:val="00216A30"/>
    <w:rsid w:val="002253CC"/>
    <w:rsid w:val="0028227B"/>
    <w:rsid w:val="00287B48"/>
    <w:rsid w:val="002A6A3C"/>
    <w:rsid w:val="003A48BA"/>
    <w:rsid w:val="003F42CB"/>
    <w:rsid w:val="0040700C"/>
    <w:rsid w:val="00432D85"/>
    <w:rsid w:val="0046201A"/>
    <w:rsid w:val="0048333E"/>
    <w:rsid w:val="00584A40"/>
    <w:rsid w:val="005D15D0"/>
    <w:rsid w:val="005F20B4"/>
    <w:rsid w:val="00657B65"/>
    <w:rsid w:val="007008BC"/>
    <w:rsid w:val="00747803"/>
    <w:rsid w:val="00756A74"/>
    <w:rsid w:val="00780609"/>
    <w:rsid w:val="008B60DC"/>
    <w:rsid w:val="00990C44"/>
    <w:rsid w:val="00A46DD8"/>
    <w:rsid w:val="00B01890"/>
    <w:rsid w:val="00C50EC9"/>
    <w:rsid w:val="00C951B1"/>
    <w:rsid w:val="00D803B1"/>
    <w:rsid w:val="00D9322F"/>
    <w:rsid w:val="00DC5C44"/>
    <w:rsid w:val="00F04481"/>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D803B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48</cp:revision>
  <dcterms:created xsi:type="dcterms:W3CDTF">2026-03-24T06:32:00Z</dcterms:created>
  <dcterms:modified xsi:type="dcterms:W3CDTF">2026-06-13T10:14:00Z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