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3418E5" w14:paraId="421D4050" w14:textId="77777777">
        <w:trPr>
          <w:trHeight w:val="275"/>
        </w:trPr>
        <w:tc>
          <w:tcPr>
            <w:tcW w:w="3296" w:type="dxa"/>
          </w:tcPr>
          <w:p w14:paraId="1DEE4FE1" w14:textId="77777777" w:rsidR="003418E5" w:rsidRDefault="00F870A4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5A7B2A93" w14:textId="77777777" w:rsidR="003418E5" w:rsidRDefault="00F870A4">
            <w:pPr>
              <w:pStyle w:val="TableParagraph"/>
              <w:spacing w:line="255" w:lineRule="exact"/>
              <w:rPr>
                <w:rFonts w:ascii="Arial"/>
                <w:sz w:val="24"/>
              </w:rPr>
            </w:pPr>
            <w:hyperlink r:id="rId7">
              <w:r w:rsidR="003418E5">
                <w:rPr>
                  <w:rFonts w:ascii="Arial"/>
                  <w:color w:val="0000FF"/>
                  <w:sz w:val="24"/>
                  <w:u w:val="single" w:color="0000FF"/>
                </w:rPr>
                <w:t>Journal</w:t>
              </w:r>
              <w:r w:rsidR="003418E5">
                <w:rPr>
                  <w:rFonts w:ascii="Arial"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 w:rsidR="003418E5">
                <w:rPr>
                  <w:rFonts w:ascii="Arial"/>
                  <w:color w:val="0000FF"/>
                  <w:sz w:val="24"/>
                  <w:u w:val="single" w:color="0000FF"/>
                </w:rPr>
                <w:t>of</w:t>
              </w:r>
              <w:r w:rsidR="003418E5">
                <w:rPr>
                  <w:rFonts w:ascii="Arial"/>
                  <w:color w:val="0000FF"/>
                  <w:spacing w:val="-6"/>
                  <w:sz w:val="24"/>
                  <w:u w:val="single" w:color="0000FF"/>
                </w:rPr>
                <w:t xml:space="preserve"> </w:t>
              </w:r>
              <w:r w:rsidR="003418E5">
                <w:rPr>
                  <w:rFonts w:ascii="Arial"/>
                  <w:color w:val="0000FF"/>
                  <w:sz w:val="24"/>
                  <w:u w:val="single" w:color="0000FF"/>
                </w:rPr>
                <w:t>Global</w:t>
              </w:r>
              <w:r w:rsidR="003418E5">
                <w:rPr>
                  <w:rFonts w:ascii="Arial"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 w:rsidR="003418E5">
                <w:rPr>
                  <w:rFonts w:ascii="Arial"/>
                  <w:color w:val="0000FF"/>
                  <w:sz w:val="24"/>
                  <w:u w:val="single" w:color="0000FF"/>
                </w:rPr>
                <w:t>Agriculture</w:t>
              </w:r>
              <w:r w:rsidR="003418E5">
                <w:rPr>
                  <w:rFonts w:ascii="Arial"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 w:rsidR="003418E5">
                <w:rPr>
                  <w:rFonts w:ascii="Arial"/>
                  <w:color w:val="0000FF"/>
                  <w:sz w:val="24"/>
                  <w:u w:val="single" w:color="0000FF"/>
                </w:rPr>
                <w:t>and</w:t>
              </w:r>
              <w:r w:rsidR="003418E5">
                <w:rPr>
                  <w:rFonts w:ascii="Arial"/>
                  <w:color w:val="0000FF"/>
                  <w:spacing w:val="-2"/>
                  <w:sz w:val="24"/>
                  <w:u w:val="single" w:color="0000FF"/>
                </w:rPr>
                <w:t xml:space="preserve"> Ecology</w:t>
              </w:r>
            </w:hyperlink>
          </w:p>
        </w:tc>
      </w:tr>
      <w:tr w:rsidR="003418E5" w14:paraId="580AEA8F" w14:textId="77777777">
        <w:trPr>
          <w:trHeight w:val="230"/>
        </w:trPr>
        <w:tc>
          <w:tcPr>
            <w:tcW w:w="3296" w:type="dxa"/>
          </w:tcPr>
          <w:p w14:paraId="77392104" w14:textId="77777777" w:rsidR="003418E5" w:rsidRDefault="00F870A4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Number:</w:t>
            </w:r>
          </w:p>
        </w:tc>
        <w:tc>
          <w:tcPr>
            <w:tcW w:w="10598" w:type="dxa"/>
          </w:tcPr>
          <w:p w14:paraId="65B47C21" w14:textId="77777777" w:rsidR="003418E5" w:rsidRDefault="00F870A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Ms_JOGAE_15081</w:t>
            </w:r>
          </w:p>
        </w:tc>
      </w:tr>
      <w:tr w:rsidR="003418E5" w14:paraId="1343656F" w14:textId="77777777">
        <w:trPr>
          <w:trHeight w:val="460"/>
        </w:trPr>
        <w:tc>
          <w:tcPr>
            <w:tcW w:w="3296" w:type="dxa"/>
          </w:tcPr>
          <w:p w14:paraId="35D5515B" w14:textId="77777777" w:rsidR="003418E5" w:rsidRDefault="00F870A4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8" w:type="dxa"/>
          </w:tcPr>
          <w:p w14:paraId="539EEEFE" w14:textId="77777777" w:rsidR="003418E5" w:rsidRDefault="00F870A4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Integrated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Soil-Water-Plant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Modeling 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Optimize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Fertilizer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Irrigation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Efficiency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Smallholder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Farming Systems: A Mechanistic Narrative Review</w:t>
            </w:r>
          </w:p>
        </w:tc>
      </w:tr>
      <w:tr w:rsidR="003418E5" w14:paraId="57A60290" w14:textId="77777777">
        <w:trPr>
          <w:trHeight w:val="460"/>
        </w:trPr>
        <w:tc>
          <w:tcPr>
            <w:tcW w:w="3296" w:type="dxa"/>
          </w:tcPr>
          <w:p w14:paraId="1B972107" w14:textId="77777777" w:rsidR="003418E5" w:rsidRDefault="00F870A4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14:paraId="0FDACAE2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28F86BA3" w14:textId="77777777" w:rsidR="003418E5" w:rsidRDefault="003418E5">
      <w:pPr>
        <w:rPr>
          <w:sz w:val="20"/>
        </w:rPr>
      </w:pPr>
    </w:p>
    <w:p w14:paraId="5D460755" w14:textId="77777777" w:rsidR="003418E5" w:rsidRDefault="00F870A4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62942DC8" w14:textId="77777777" w:rsidR="003418E5" w:rsidRDefault="003418E5">
      <w:pPr>
        <w:rPr>
          <w:b/>
          <w:sz w:val="20"/>
        </w:rPr>
      </w:pPr>
    </w:p>
    <w:p w14:paraId="69AD2CB1" w14:textId="77777777" w:rsidR="003418E5" w:rsidRDefault="003418E5">
      <w:pPr>
        <w:spacing w:before="2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3418E5" w14:paraId="14A2604A" w14:textId="77777777">
        <w:trPr>
          <w:trHeight w:val="640"/>
        </w:trPr>
        <w:tc>
          <w:tcPr>
            <w:tcW w:w="4627" w:type="dxa"/>
          </w:tcPr>
          <w:p w14:paraId="339876BE" w14:textId="77777777" w:rsidR="003418E5" w:rsidRDefault="003418E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6" w:type="dxa"/>
          </w:tcPr>
          <w:p w14:paraId="7B1014D6" w14:textId="77777777" w:rsidR="003418E5" w:rsidRDefault="00F870A4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32FC5053" w14:textId="77777777" w:rsidR="003418E5" w:rsidRDefault="00F870A4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418E5" w14:paraId="1BF1C14C" w14:textId="77777777">
        <w:trPr>
          <w:trHeight w:val="2760"/>
        </w:trPr>
        <w:tc>
          <w:tcPr>
            <w:tcW w:w="4627" w:type="dxa"/>
          </w:tcPr>
          <w:p w14:paraId="3454AC15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36" w:type="dxa"/>
          </w:tcPr>
          <w:p w14:paraId="2F5A7A1F" w14:textId="77777777" w:rsidR="003418E5" w:rsidRDefault="00F870A4">
            <w:pPr>
              <w:pStyle w:val="TableParagraph"/>
              <w:ind w:left="109" w:right="92"/>
              <w:jc w:val="both"/>
              <w:rPr>
                <w:sz w:val="20"/>
              </w:rPr>
            </w:pPr>
            <w:r>
              <w:rPr>
                <w:sz w:val="20"/>
              </w:rPr>
              <w:t>The manuscript deals with a relevant topic for smallholder agriculture, especially where water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scarcity and soil fertility loss limit crop production. I</w:t>
            </w:r>
            <w:r>
              <w:rPr>
                <w:sz w:val="20"/>
              </w:rPr>
              <w:t xml:space="preserve">ts main strength is the effort to connect soil water movement, nutrient transport, crop physiology and model-based decision support. This approach may be useful for improving irrigation and fertilizer management under variable climate conditions. However, </w:t>
            </w:r>
            <w:r>
              <w:rPr>
                <w:sz w:val="20"/>
              </w:rPr>
              <w:t>the paper needs clearer organization, a stronger description of the review method, and a more critical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limits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models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real</w:t>
            </w:r>
          </w:p>
          <w:p w14:paraId="3D0BBE98" w14:textId="77777777" w:rsidR="003418E5" w:rsidRDefault="00F870A4">
            <w:pPr>
              <w:pStyle w:val="TableParagraph"/>
              <w:spacing w:line="212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smallholder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contexts.</w:t>
            </w:r>
          </w:p>
        </w:tc>
        <w:tc>
          <w:tcPr>
            <w:tcW w:w="4632" w:type="dxa"/>
          </w:tcPr>
          <w:p w14:paraId="069BA411" w14:textId="52C73043" w:rsidR="003418E5" w:rsidRDefault="004A5698" w:rsidP="0088516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 xml:space="preserve">We sincerely thank the reviewer for </w:t>
            </w:r>
            <w:r w:rsidR="0088516A">
              <w:rPr>
                <w:rFonts w:eastAsia="MS Mincho"/>
                <w:bCs/>
                <w:sz w:val="20"/>
                <w:szCs w:val="20"/>
              </w:rPr>
              <w:t xml:space="preserve"> the </w:t>
            </w:r>
            <w:r w:rsidRPr="00402E05">
              <w:rPr>
                <w:rFonts w:eastAsia="MS Mincho"/>
                <w:bCs/>
                <w:sz w:val="20"/>
                <w:szCs w:val="20"/>
              </w:rPr>
              <w:t xml:space="preserve">assessment of the </w:t>
            </w:r>
            <w:r>
              <w:rPr>
                <w:rFonts w:eastAsia="MS Mincho"/>
                <w:bCs/>
                <w:sz w:val="20"/>
                <w:szCs w:val="20"/>
              </w:rPr>
              <w:t>importance of the manuscript</w:t>
            </w:r>
            <w:r w:rsidR="0088516A"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="0088516A"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</w:tbl>
    <w:p w14:paraId="24913F07" w14:textId="77777777" w:rsidR="003418E5" w:rsidRDefault="003418E5">
      <w:pPr>
        <w:spacing w:before="228"/>
        <w:rPr>
          <w:b/>
          <w:sz w:val="20"/>
        </w:rPr>
      </w:pPr>
    </w:p>
    <w:p w14:paraId="732BAEC8" w14:textId="77777777" w:rsidR="003418E5" w:rsidRDefault="00F870A4">
      <w:pPr>
        <w:pStyle w:val="BodyText"/>
        <w:ind w:left="23"/>
      </w:pPr>
      <w:bookmarkStart w:id="0" w:name="PART_2.1_(Objective_Evaluation)"/>
      <w:bookmarkEnd w:id="0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14:paraId="6DDD142E" w14:textId="77777777" w:rsidR="003418E5" w:rsidRDefault="003418E5">
      <w:pPr>
        <w:spacing w:before="3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3418E5" w14:paraId="73294F09" w14:textId="77777777">
        <w:trPr>
          <w:trHeight w:val="405"/>
        </w:trPr>
        <w:tc>
          <w:tcPr>
            <w:tcW w:w="4627" w:type="dxa"/>
          </w:tcPr>
          <w:p w14:paraId="555C2DB5" w14:textId="77777777" w:rsidR="003418E5" w:rsidRDefault="003418E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6" w:type="dxa"/>
          </w:tcPr>
          <w:p w14:paraId="4C52627A" w14:textId="77777777" w:rsidR="003418E5" w:rsidRDefault="00F870A4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0F98C77A" w14:textId="77777777" w:rsidR="003418E5" w:rsidRDefault="00F870A4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418E5" w14:paraId="0BD41718" w14:textId="77777777">
        <w:trPr>
          <w:trHeight w:val="920"/>
        </w:trPr>
        <w:tc>
          <w:tcPr>
            <w:tcW w:w="4627" w:type="dxa"/>
          </w:tcPr>
          <w:p w14:paraId="12CA038F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14:paraId="6AF73F04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A3973E4" w14:textId="77777777" w:rsidR="003418E5" w:rsidRDefault="00F870A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791FB9FB" w14:textId="77777777" w:rsidR="003418E5" w:rsidRDefault="00F870A4">
            <w:pPr>
              <w:pStyle w:val="TableParagraph"/>
              <w:spacing w:line="228" w:lineRule="exact"/>
              <w:ind w:left="0" w:right="2078"/>
              <w:jc w:val="right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512ECF50" w14:textId="22DE7765" w:rsidR="003418E5" w:rsidRDefault="0088516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sincerely thank the reviewer for the positive assessment of the manuscript title</w:t>
            </w:r>
          </w:p>
        </w:tc>
      </w:tr>
      <w:tr w:rsidR="003418E5" w14:paraId="72DDAAEE" w14:textId="77777777">
        <w:trPr>
          <w:trHeight w:val="917"/>
        </w:trPr>
        <w:tc>
          <w:tcPr>
            <w:tcW w:w="4627" w:type="dxa"/>
            <w:tcBorders>
              <w:bottom w:val="single" w:sz="6" w:space="0" w:color="000000"/>
            </w:tcBorders>
          </w:tcPr>
          <w:p w14:paraId="62869DD4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 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6161AB00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AEA08CC" w14:textId="77777777" w:rsidR="003418E5" w:rsidRDefault="00F870A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  <w:tcBorders>
              <w:bottom w:val="single" w:sz="6" w:space="0" w:color="000000"/>
            </w:tcBorders>
          </w:tcPr>
          <w:p w14:paraId="7F60663A" w14:textId="77777777" w:rsidR="003418E5" w:rsidRDefault="00F870A4">
            <w:pPr>
              <w:pStyle w:val="TableParagraph"/>
              <w:spacing w:line="228" w:lineRule="exact"/>
              <w:ind w:left="0" w:right="2078"/>
              <w:jc w:val="right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3</w:t>
            </w:r>
          </w:p>
        </w:tc>
        <w:tc>
          <w:tcPr>
            <w:tcW w:w="4632" w:type="dxa"/>
            <w:tcBorders>
              <w:bottom w:val="single" w:sz="6" w:space="0" w:color="000000"/>
            </w:tcBorders>
          </w:tcPr>
          <w:p w14:paraId="303EC378" w14:textId="6EC7C3CF" w:rsidR="003418E5" w:rsidRDefault="0088516A">
            <w:pPr>
              <w:pStyle w:val="TableParagraph"/>
              <w:ind w:left="0"/>
              <w:rPr>
                <w:sz w:val="20"/>
              </w:rPr>
            </w:pPr>
            <w:r w:rsidRPr="00402E05">
              <w:rPr>
                <w:rFonts w:eastAsia="MS Mincho"/>
                <w:bCs/>
                <w:sz w:val="20"/>
                <w:szCs w:val="20"/>
              </w:rPr>
              <w:t>We sincerely thank the reviewer for the positive assessment of the</w:t>
            </w:r>
            <w:r>
              <w:rPr>
                <w:rFonts w:eastAsia="MS Mincho"/>
                <w:bCs/>
                <w:sz w:val="20"/>
                <w:szCs w:val="20"/>
              </w:rPr>
              <w:t xml:space="preserve"> manuscript abstract</w:t>
            </w:r>
            <w:r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  <w:tr w:rsidR="003418E5" w14:paraId="78E0BABB" w14:textId="77777777">
        <w:trPr>
          <w:trHeight w:val="916"/>
        </w:trPr>
        <w:tc>
          <w:tcPr>
            <w:tcW w:w="4627" w:type="dxa"/>
            <w:tcBorders>
              <w:top w:val="single" w:sz="6" w:space="0" w:color="000000"/>
            </w:tcBorders>
          </w:tcPr>
          <w:p w14:paraId="3CF37295" w14:textId="77777777" w:rsidR="003418E5" w:rsidRDefault="00F870A4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627F9D5C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4C4CD74" w14:textId="77777777" w:rsidR="003418E5" w:rsidRDefault="00F870A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  <w:tcBorders>
              <w:top w:val="single" w:sz="6" w:space="0" w:color="000000"/>
            </w:tcBorders>
          </w:tcPr>
          <w:p w14:paraId="1D0ABEB9" w14:textId="77777777" w:rsidR="003418E5" w:rsidRDefault="00F870A4">
            <w:pPr>
              <w:pStyle w:val="TableParagraph"/>
              <w:spacing w:line="225" w:lineRule="exact"/>
              <w:ind w:left="0" w:right="2078"/>
              <w:jc w:val="right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4</w:t>
            </w:r>
          </w:p>
        </w:tc>
        <w:tc>
          <w:tcPr>
            <w:tcW w:w="4632" w:type="dxa"/>
            <w:tcBorders>
              <w:top w:val="single" w:sz="6" w:space="0" w:color="000000"/>
            </w:tcBorders>
          </w:tcPr>
          <w:p w14:paraId="4043820B" w14:textId="73EB0F31" w:rsidR="003418E5" w:rsidRDefault="0088516A" w:rsidP="0088516A">
            <w:pPr>
              <w:pStyle w:val="TableParagraph"/>
              <w:ind w:left="0"/>
              <w:rPr>
                <w:sz w:val="20"/>
              </w:rPr>
            </w:pPr>
            <w:r w:rsidRPr="00402E05">
              <w:rPr>
                <w:rFonts w:eastAsia="MS Mincho"/>
                <w:bCs/>
                <w:sz w:val="20"/>
                <w:szCs w:val="20"/>
              </w:rPr>
              <w:t>We sincerely thank the reviewer for the positive assessment of the</w:t>
            </w:r>
            <w:r>
              <w:rPr>
                <w:rFonts w:eastAsia="MS Mincho"/>
                <w:bCs/>
                <w:sz w:val="20"/>
                <w:szCs w:val="20"/>
              </w:rPr>
              <w:t xml:space="preserve"> manuscript </w:t>
            </w:r>
            <w:r>
              <w:rPr>
                <w:rFonts w:eastAsia="MS Mincho"/>
                <w:bCs/>
                <w:sz w:val="20"/>
                <w:szCs w:val="20"/>
              </w:rPr>
              <w:t>keywords</w:t>
            </w:r>
            <w:r w:rsidRPr="00F07888"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  <w:tr w:rsidR="003418E5" w14:paraId="772BBEBC" w14:textId="77777777">
        <w:trPr>
          <w:trHeight w:val="1150"/>
        </w:trPr>
        <w:tc>
          <w:tcPr>
            <w:tcW w:w="4627" w:type="dxa"/>
          </w:tcPr>
          <w:p w14:paraId="606896DC" w14:textId="77777777" w:rsidR="003418E5" w:rsidRDefault="00F870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27706ABD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EBB8EF5" w14:textId="77777777" w:rsidR="003418E5" w:rsidRDefault="00F870A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1C680C9F" w14:textId="77777777" w:rsidR="003418E5" w:rsidRDefault="00F870A4">
            <w:pPr>
              <w:pStyle w:val="TableParagraph"/>
              <w:spacing w:line="228" w:lineRule="exact"/>
              <w:ind w:left="0" w:right="2078"/>
              <w:jc w:val="right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5EB8EB67" w14:textId="49983932" w:rsidR="003418E5" w:rsidRDefault="0088516A" w:rsidP="0088516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  <w:tr w:rsidR="003418E5" w14:paraId="13A8F3C5" w14:textId="77777777">
        <w:trPr>
          <w:trHeight w:val="920"/>
        </w:trPr>
        <w:tc>
          <w:tcPr>
            <w:tcW w:w="4627" w:type="dxa"/>
          </w:tcPr>
          <w:p w14:paraId="644116D9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 the objectives clearly</w:t>
            </w:r>
            <w:r>
              <w:rPr>
                <w:b/>
                <w:spacing w:val="-2"/>
                <w:sz w:val="20"/>
              </w:rPr>
              <w:t xml:space="preserve"> stated?</w:t>
            </w:r>
          </w:p>
          <w:p w14:paraId="30167A0B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954D175" w14:textId="77777777" w:rsidR="003418E5" w:rsidRDefault="00F870A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</w:t>
            </w:r>
            <w:r>
              <w:rPr>
                <w:color w:val="404040"/>
                <w:sz w:val="20"/>
              </w:rPr>
              <w:t>Improvement 1 = Poor N/A = Not Applicable</w:t>
            </w:r>
          </w:p>
        </w:tc>
        <w:tc>
          <w:tcPr>
            <w:tcW w:w="4636" w:type="dxa"/>
          </w:tcPr>
          <w:p w14:paraId="75F4710F" w14:textId="77777777" w:rsidR="003418E5" w:rsidRDefault="00F870A4">
            <w:pPr>
              <w:pStyle w:val="TableParagraph"/>
              <w:spacing w:line="228" w:lineRule="exact"/>
              <w:ind w:left="0" w:right="2078"/>
              <w:jc w:val="right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3DA23A72" w14:textId="59FEEDA6" w:rsidR="003418E5" w:rsidRDefault="0088516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  <w:tr w:rsidR="003418E5" w14:paraId="5086DBCA" w14:textId="77777777">
        <w:trPr>
          <w:trHeight w:val="920"/>
        </w:trPr>
        <w:tc>
          <w:tcPr>
            <w:tcW w:w="4627" w:type="dxa"/>
          </w:tcPr>
          <w:p w14:paraId="539C8390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 the literature 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14:paraId="36701197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45FA560" w14:textId="77777777" w:rsidR="003418E5" w:rsidRDefault="00F870A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64580D58" w14:textId="77777777" w:rsidR="003418E5" w:rsidRDefault="00F870A4">
            <w:pPr>
              <w:pStyle w:val="TableParagraph"/>
              <w:spacing w:line="228" w:lineRule="exact"/>
              <w:ind w:left="0" w:right="2078"/>
              <w:jc w:val="right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2104CF06" w14:textId="468915D1" w:rsidR="003418E5" w:rsidRDefault="0088516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  <w:tr w:rsidR="003418E5" w14:paraId="60ED23DA" w14:textId="77777777">
        <w:trPr>
          <w:trHeight w:val="920"/>
        </w:trPr>
        <w:tc>
          <w:tcPr>
            <w:tcW w:w="4627" w:type="dxa"/>
          </w:tcPr>
          <w:p w14:paraId="60AAC094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 the literature 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11AAD2B2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161C3D7" w14:textId="77777777" w:rsidR="003418E5" w:rsidRDefault="00F870A4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7EA2EC63" w14:textId="77777777" w:rsidR="003418E5" w:rsidRDefault="00F870A4">
            <w:pPr>
              <w:pStyle w:val="TableParagraph"/>
              <w:spacing w:line="228" w:lineRule="exact"/>
              <w:ind w:left="4"/>
              <w:jc w:val="center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4B5397A3" w14:textId="47086BEA" w:rsidR="003418E5" w:rsidRDefault="0088516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  <w:tr w:rsidR="003418E5" w14:paraId="31DEBF52" w14:textId="77777777">
        <w:trPr>
          <w:trHeight w:val="1150"/>
        </w:trPr>
        <w:tc>
          <w:tcPr>
            <w:tcW w:w="4627" w:type="dxa"/>
          </w:tcPr>
          <w:p w14:paraId="048541A8" w14:textId="77777777" w:rsidR="003418E5" w:rsidRDefault="00F870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14:paraId="07348D3F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61B5ABE" w14:textId="77777777" w:rsidR="003418E5" w:rsidRDefault="00F870A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Improvement 1 = Poor N/A = Not </w:t>
            </w:r>
            <w:r>
              <w:rPr>
                <w:color w:val="404040"/>
                <w:sz w:val="20"/>
              </w:rPr>
              <w:t>Applicable</w:t>
            </w:r>
          </w:p>
        </w:tc>
        <w:tc>
          <w:tcPr>
            <w:tcW w:w="4636" w:type="dxa"/>
          </w:tcPr>
          <w:p w14:paraId="6274EEFB" w14:textId="77777777" w:rsidR="003418E5" w:rsidRDefault="00F870A4">
            <w:pPr>
              <w:pStyle w:val="TableParagraph"/>
              <w:spacing w:line="228" w:lineRule="exact"/>
              <w:ind w:left="4"/>
              <w:jc w:val="center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2</w:t>
            </w:r>
          </w:p>
        </w:tc>
        <w:tc>
          <w:tcPr>
            <w:tcW w:w="4632" w:type="dxa"/>
          </w:tcPr>
          <w:p w14:paraId="3B0109B9" w14:textId="4630BCE9" w:rsidR="003418E5" w:rsidRDefault="0088516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app</w:t>
            </w:r>
            <w:r>
              <w:rPr>
                <w:rFonts w:eastAsia="MS Mincho"/>
                <w:bCs/>
                <w:sz w:val="20"/>
                <w:szCs w:val="20"/>
              </w:rPr>
              <w:t xml:space="preserve">reciate the reviewer’s </w:t>
            </w:r>
            <w:r w:rsidRPr="00F07888">
              <w:rPr>
                <w:rFonts w:eastAsia="MS Mincho"/>
                <w:bCs/>
                <w:sz w:val="20"/>
                <w:szCs w:val="20"/>
              </w:rPr>
              <w:t>evaluation of the literature search methodology</w:t>
            </w:r>
            <w:proofErr w:type="gramStart"/>
            <w:r w:rsidRPr="00F07888">
              <w:rPr>
                <w:rFonts w:eastAsia="MS Mincho"/>
                <w:bCs/>
                <w:sz w:val="20"/>
                <w:szCs w:val="20"/>
              </w:rPr>
              <w:t>..</w:t>
            </w:r>
            <w:proofErr w:type="gramEnd"/>
            <w:r w:rsidRPr="00F07888">
              <w:rPr>
                <w:rFonts w:eastAsia="MS Mincho"/>
                <w:bCs/>
                <w:sz w:val="20"/>
                <w:szCs w:val="20"/>
              </w:rPr>
              <w:t xml:space="preserve"> We have further refined the section to improve clarity and transparency. We value the reviewer’s feedback</w:t>
            </w:r>
          </w:p>
        </w:tc>
      </w:tr>
      <w:tr w:rsidR="003418E5" w14:paraId="1C59E4BB" w14:textId="77777777">
        <w:trPr>
          <w:trHeight w:val="230"/>
        </w:trPr>
        <w:tc>
          <w:tcPr>
            <w:tcW w:w="4627" w:type="dxa"/>
          </w:tcPr>
          <w:p w14:paraId="495E80B5" w14:textId="77777777" w:rsidR="003418E5" w:rsidRDefault="00F870A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literature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done?</w:t>
            </w:r>
          </w:p>
        </w:tc>
        <w:tc>
          <w:tcPr>
            <w:tcW w:w="4636" w:type="dxa"/>
          </w:tcPr>
          <w:p w14:paraId="497C8A60" w14:textId="77777777" w:rsidR="003418E5" w:rsidRDefault="00F870A4">
            <w:pPr>
              <w:pStyle w:val="TableParagraph"/>
              <w:spacing w:line="210" w:lineRule="exact"/>
              <w:ind w:left="4"/>
              <w:jc w:val="center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49D570EC" w14:textId="09D32AA3" w:rsidR="003418E5" w:rsidRDefault="0088516A" w:rsidP="00514ACE">
            <w:pPr>
              <w:pStyle w:val="TableParagraph"/>
              <w:ind w:left="0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app</w:t>
            </w:r>
            <w:r>
              <w:rPr>
                <w:rFonts w:eastAsia="MS Mincho"/>
                <w:bCs/>
                <w:sz w:val="20"/>
                <w:szCs w:val="20"/>
              </w:rPr>
              <w:t xml:space="preserve">reciate the reviewer’s </w:t>
            </w:r>
            <w:r w:rsidRPr="00F07888">
              <w:rPr>
                <w:rFonts w:eastAsia="MS Mincho"/>
                <w:bCs/>
                <w:sz w:val="20"/>
                <w:szCs w:val="20"/>
              </w:rPr>
              <w:t>evaluation. We have further refined the section to improve clarity and transparency. We value the reviewer’s feedback</w:t>
            </w:r>
          </w:p>
        </w:tc>
      </w:tr>
    </w:tbl>
    <w:p w14:paraId="3FA888FD" w14:textId="77777777" w:rsidR="003418E5" w:rsidRDefault="003418E5">
      <w:pPr>
        <w:pStyle w:val="TableParagraph"/>
        <w:rPr>
          <w:sz w:val="16"/>
        </w:rPr>
        <w:sectPr w:rsidR="003418E5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2" w:footer="1429" w:gutter="0"/>
          <w:pgNumType w:start="1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3418E5" w14:paraId="2B0C8FBC" w14:textId="77777777">
        <w:trPr>
          <w:trHeight w:val="690"/>
        </w:trPr>
        <w:tc>
          <w:tcPr>
            <w:tcW w:w="4627" w:type="dxa"/>
          </w:tcPr>
          <w:p w14:paraId="3F9C2E72" w14:textId="77777777" w:rsidR="003418E5" w:rsidRDefault="00F870A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lastRenderedPageBreak/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5AEB1C4" w14:textId="77777777" w:rsidR="003418E5" w:rsidRDefault="00F870A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79E68AAF" w14:textId="77777777" w:rsidR="003418E5" w:rsidRDefault="003418E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2" w:type="dxa"/>
          </w:tcPr>
          <w:p w14:paraId="1C635DA7" w14:textId="77777777" w:rsidR="003418E5" w:rsidRDefault="003418E5">
            <w:pPr>
              <w:pStyle w:val="TableParagraph"/>
              <w:ind w:left="0"/>
              <w:rPr>
                <w:sz w:val="20"/>
              </w:rPr>
            </w:pPr>
          </w:p>
        </w:tc>
      </w:tr>
      <w:tr w:rsidR="003418E5" w14:paraId="6E73E0AD" w14:textId="77777777">
        <w:trPr>
          <w:trHeight w:val="1380"/>
        </w:trPr>
        <w:tc>
          <w:tcPr>
            <w:tcW w:w="4627" w:type="dxa"/>
          </w:tcPr>
          <w:p w14:paraId="1BF2DE64" w14:textId="77777777" w:rsidR="003418E5" w:rsidRDefault="00F870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directions </w:t>
            </w:r>
            <w:proofErr w:type="gramStart"/>
            <w:r>
              <w:rPr>
                <w:sz w:val="20"/>
              </w:rPr>
              <w:t xml:space="preserve">done </w:t>
            </w:r>
            <w:r>
              <w:rPr>
                <w:b/>
                <w:sz w:val="20"/>
              </w:rPr>
              <w:t>?</w:t>
            </w:r>
            <w:proofErr w:type="gramEnd"/>
          </w:p>
          <w:p w14:paraId="4F4A538E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1745563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Needs Improvement 1 = Poor N/A = Not </w:t>
            </w:r>
            <w:r>
              <w:rPr>
                <w:color w:val="404040"/>
                <w:sz w:val="20"/>
              </w:rPr>
              <w:t>Applicable</w:t>
            </w:r>
          </w:p>
        </w:tc>
        <w:tc>
          <w:tcPr>
            <w:tcW w:w="4636" w:type="dxa"/>
          </w:tcPr>
          <w:p w14:paraId="16FC98E6" w14:textId="77777777" w:rsidR="003418E5" w:rsidRDefault="00F870A4">
            <w:pPr>
              <w:pStyle w:val="TableParagraph"/>
              <w:spacing w:line="228" w:lineRule="exact"/>
              <w:ind w:left="4"/>
              <w:jc w:val="center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7382729D" w14:textId="30403E0E" w:rsidR="003418E5" w:rsidRDefault="00514A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  <w:tr w:rsidR="003418E5" w14:paraId="73A7F273" w14:textId="77777777">
        <w:trPr>
          <w:trHeight w:val="920"/>
        </w:trPr>
        <w:tc>
          <w:tcPr>
            <w:tcW w:w="4627" w:type="dxa"/>
          </w:tcPr>
          <w:p w14:paraId="6E7F3F8F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14:paraId="22B654C0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7DE10B5" w14:textId="77777777" w:rsidR="003418E5" w:rsidRDefault="00F870A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2D33CA1E" w14:textId="77777777" w:rsidR="003418E5" w:rsidRDefault="00F870A4">
            <w:pPr>
              <w:pStyle w:val="TableParagraph"/>
              <w:spacing w:line="228" w:lineRule="exact"/>
              <w:ind w:left="4"/>
              <w:jc w:val="center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36DDBCFC" w14:textId="36E9AE7D" w:rsidR="003418E5" w:rsidRDefault="00514A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  <w:tr w:rsidR="003418E5" w14:paraId="3CB7ECF9" w14:textId="77777777">
        <w:trPr>
          <w:trHeight w:val="920"/>
        </w:trPr>
        <w:tc>
          <w:tcPr>
            <w:tcW w:w="4627" w:type="dxa"/>
          </w:tcPr>
          <w:p w14:paraId="0D0D1CFE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4B1DEF73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677EAF0" w14:textId="77777777" w:rsidR="003418E5" w:rsidRDefault="00F870A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517CE30F" w14:textId="77777777" w:rsidR="003418E5" w:rsidRDefault="00F870A4">
            <w:pPr>
              <w:pStyle w:val="TableParagraph"/>
              <w:spacing w:line="228" w:lineRule="exact"/>
              <w:ind w:left="4"/>
              <w:jc w:val="center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3F1FA98A" w14:textId="1B917CEF" w:rsidR="003418E5" w:rsidRDefault="00514A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  <w:tr w:rsidR="003418E5" w14:paraId="7E949C66" w14:textId="77777777">
        <w:trPr>
          <w:trHeight w:val="1380"/>
        </w:trPr>
        <w:tc>
          <w:tcPr>
            <w:tcW w:w="4627" w:type="dxa"/>
          </w:tcPr>
          <w:p w14:paraId="770ADE20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14:paraId="76F87160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422648A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2677D4EE" w14:textId="77777777" w:rsidR="003418E5" w:rsidRDefault="00F870A4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6" w:type="dxa"/>
          </w:tcPr>
          <w:p w14:paraId="5E307D49" w14:textId="77777777" w:rsidR="003418E5" w:rsidRDefault="00F870A4">
            <w:pPr>
              <w:pStyle w:val="TableParagraph"/>
              <w:spacing w:line="228" w:lineRule="exact"/>
              <w:ind w:left="4"/>
              <w:jc w:val="center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054336A9" w14:textId="4044D516" w:rsidR="003418E5" w:rsidRDefault="00514A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  <w:tr w:rsidR="003418E5" w14:paraId="67FD735E" w14:textId="77777777">
        <w:trPr>
          <w:trHeight w:val="1380"/>
        </w:trPr>
        <w:tc>
          <w:tcPr>
            <w:tcW w:w="4627" w:type="dxa"/>
          </w:tcPr>
          <w:p w14:paraId="2640FF4D" w14:textId="77777777" w:rsidR="003418E5" w:rsidRDefault="00F870A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268EE565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0324EA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3AABFAF4" w14:textId="77777777" w:rsidR="003418E5" w:rsidRDefault="00F870A4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6" w:type="dxa"/>
          </w:tcPr>
          <w:p w14:paraId="72C7233A" w14:textId="77777777" w:rsidR="003418E5" w:rsidRDefault="00F870A4">
            <w:pPr>
              <w:pStyle w:val="TableParagraph"/>
              <w:spacing w:line="228" w:lineRule="exact"/>
              <w:ind w:left="4"/>
              <w:jc w:val="center"/>
              <w:rPr>
                <w:sz w:val="20"/>
              </w:rPr>
            </w:pPr>
            <w:r>
              <w:rPr>
                <w:color w:val="404040"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5C9F57F0" w14:textId="06DA564E" w:rsidR="003418E5" w:rsidRDefault="00514A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</w:tbl>
    <w:p w14:paraId="013FCD8C" w14:textId="77777777" w:rsidR="003418E5" w:rsidRDefault="003418E5">
      <w:pPr>
        <w:rPr>
          <w:b/>
          <w:sz w:val="20"/>
        </w:rPr>
      </w:pPr>
    </w:p>
    <w:p w14:paraId="07BD12A9" w14:textId="77777777" w:rsidR="003418E5" w:rsidRDefault="003418E5">
      <w:pPr>
        <w:spacing w:before="9"/>
        <w:rPr>
          <w:b/>
          <w:sz w:val="20"/>
        </w:rPr>
      </w:pPr>
    </w:p>
    <w:p w14:paraId="7B81839B" w14:textId="77777777" w:rsidR="003418E5" w:rsidRDefault="00F870A4">
      <w:pPr>
        <w:pStyle w:val="BodyText"/>
        <w:ind w:left="23"/>
      </w:pPr>
      <w:bookmarkStart w:id="1" w:name="PART_2.2_(Su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32A2CF14" w14:textId="77777777" w:rsidR="003418E5" w:rsidRDefault="003418E5">
      <w:pPr>
        <w:spacing w:before="2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3418E5" w14:paraId="20F43076" w14:textId="77777777">
        <w:trPr>
          <w:trHeight w:val="885"/>
        </w:trPr>
        <w:tc>
          <w:tcPr>
            <w:tcW w:w="4627" w:type="dxa"/>
          </w:tcPr>
          <w:p w14:paraId="2AEEF494" w14:textId="77777777" w:rsidR="003418E5" w:rsidRDefault="003418E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6" w:type="dxa"/>
          </w:tcPr>
          <w:p w14:paraId="2C29A217" w14:textId="77777777" w:rsidR="003418E5" w:rsidRDefault="00F870A4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2" w:type="dxa"/>
          </w:tcPr>
          <w:p w14:paraId="543C1B67" w14:textId="77777777" w:rsidR="003418E5" w:rsidRDefault="00F870A4">
            <w:pPr>
              <w:pStyle w:val="TableParagraph"/>
              <w:spacing w:line="261" w:lineRule="auto"/>
              <w:ind w:left="104" w:right="9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3418E5" w14:paraId="390C2CD5" w14:textId="77777777">
        <w:trPr>
          <w:trHeight w:val="920"/>
        </w:trPr>
        <w:tc>
          <w:tcPr>
            <w:tcW w:w="4627" w:type="dxa"/>
          </w:tcPr>
          <w:p w14:paraId="52F3E3E0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14:paraId="7179ED60" w14:textId="77777777" w:rsidR="003418E5" w:rsidRDefault="00F870A4">
            <w:pPr>
              <w:pStyle w:val="TableParagraph"/>
              <w:spacing w:before="212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6" w:type="dxa"/>
          </w:tcPr>
          <w:p w14:paraId="6D947661" w14:textId="77777777" w:rsidR="003418E5" w:rsidRDefault="00F870A4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4632" w:type="dxa"/>
          </w:tcPr>
          <w:p w14:paraId="738E66D7" w14:textId="5D1A974C" w:rsidR="003418E5" w:rsidRDefault="00514A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</w:tr>
      <w:tr w:rsidR="003418E5" w14:paraId="68DD0B51" w14:textId="77777777">
        <w:trPr>
          <w:trHeight w:val="920"/>
        </w:trPr>
        <w:tc>
          <w:tcPr>
            <w:tcW w:w="4627" w:type="dxa"/>
          </w:tcPr>
          <w:p w14:paraId="2320C26B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3ACF50F2" w14:textId="77777777" w:rsidR="003418E5" w:rsidRDefault="00F870A4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6" w:type="dxa"/>
          </w:tcPr>
          <w:p w14:paraId="3E613818" w14:textId="77777777" w:rsidR="003418E5" w:rsidRDefault="00F870A4">
            <w:pPr>
              <w:pStyle w:val="TableParagraph"/>
              <w:ind w:left="109" w:right="98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gives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overview,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dense. The authors should make it more direct and avoid including many technical details in one paragraph.</w:t>
            </w:r>
          </w:p>
        </w:tc>
        <w:tc>
          <w:tcPr>
            <w:tcW w:w="4632" w:type="dxa"/>
          </w:tcPr>
          <w:p w14:paraId="32B1C4F0" w14:textId="4F941353" w:rsidR="003418E5" w:rsidRDefault="00514ACE" w:rsidP="00514A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>
              <w:rPr>
                <w:rFonts w:eastAsia="MS Mincho"/>
                <w:bCs/>
                <w:sz w:val="20"/>
                <w:szCs w:val="20"/>
              </w:rPr>
              <w:t>evaluation</w:t>
            </w:r>
            <w:r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  <w:tr w:rsidR="003418E5" w14:paraId="60C7ABC5" w14:textId="77777777">
        <w:trPr>
          <w:trHeight w:val="1150"/>
        </w:trPr>
        <w:tc>
          <w:tcPr>
            <w:tcW w:w="4627" w:type="dxa"/>
          </w:tcPr>
          <w:p w14:paraId="0308245B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6A67692F" w14:textId="77777777" w:rsidR="003418E5" w:rsidRDefault="003418E5">
            <w:pPr>
              <w:pStyle w:val="TableParagraph"/>
              <w:ind w:left="0"/>
              <w:rPr>
                <w:b/>
                <w:sz w:val="20"/>
              </w:rPr>
            </w:pPr>
          </w:p>
          <w:p w14:paraId="1C3B1DC6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6" w:type="dxa"/>
          </w:tcPr>
          <w:p w14:paraId="22F1FC6A" w14:textId="77777777" w:rsidR="003418E5" w:rsidRDefault="00F870A4">
            <w:pPr>
              <w:pStyle w:val="TableParagraph"/>
              <w:ind w:left="109" w:right="98"/>
              <w:jc w:val="both"/>
              <w:rPr>
                <w:sz w:val="20"/>
              </w:rPr>
            </w:pPr>
            <w:r>
              <w:rPr>
                <w:sz w:val="20"/>
              </w:rPr>
              <w:t>The manuscript is based on relevant concepts and models, but some claims need stronger support from specific studies. The authors should be careful wi</w:t>
            </w:r>
            <w:r>
              <w:rPr>
                <w:sz w:val="20"/>
              </w:rPr>
              <w:t>th broad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statements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efficiency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gains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unless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  <w:p w14:paraId="386D2CED" w14:textId="77777777" w:rsidR="003418E5" w:rsidRDefault="00F870A4">
            <w:pPr>
              <w:pStyle w:val="TableParagraph"/>
              <w:spacing w:line="212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evidence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 clearly</w:t>
            </w:r>
            <w:r>
              <w:rPr>
                <w:spacing w:val="-2"/>
                <w:sz w:val="20"/>
              </w:rPr>
              <w:t xml:space="preserve"> presented.</w:t>
            </w:r>
          </w:p>
        </w:tc>
        <w:tc>
          <w:tcPr>
            <w:tcW w:w="4632" w:type="dxa"/>
          </w:tcPr>
          <w:p w14:paraId="4F613F56" w14:textId="30179FB6" w:rsidR="003418E5" w:rsidRDefault="00514A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 xml:space="preserve">, </w:t>
            </w:r>
            <w:r w:rsidRPr="00F07888">
              <w:rPr>
                <w:rFonts w:eastAsia="MS Mincho"/>
                <w:bCs/>
                <w:sz w:val="20"/>
                <w:szCs w:val="20"/>
              </w:rPr>
              <w:t>We have further refined the section</w:t>
            </w:r>
          </w:p>
        </w:tc>
      </w:tr>
      <w:tr w:rsidR="003418E5" w14:paraId="515159DA" w14:textId="77777777">
        <w:trPr>
          <w:trHeight w:val="920"/>
        </w:trPr>
        <w:tc>
          <w:tcPr>
            <w:tcW w:w="4627" w:type="dxa"/>
          </w:tcPr>
          <w:p w14:paraId="67158320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3F54454E" w14:textId="77777777" w:rsidR="003418E5" w:rsidRDefault="00F870A4">
            <w:pPr>
              <w:pStyle w:val="TableParagraph"/>
              <w:spacing w:before="211" w:line="230" w:lineRule="atLeast"/>
              <w:ind w:right="19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6" w:type="dxa"/>
          </w:tcPr>
          <w:p w14:paraId="1EF3A3A5" w14:textId="77777777" w:rsidR="003418E5" w:rsidRDefault="00F870A4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4632" w:type="dxa"/>
          </w:tcPr>
          <w:p w14:paraId="03D9B069" w14:textId="00E3B847" w:rsidR="003418E5" w:rsidRDefault="00514A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</w:tr>
      <w:tr w:rsidR="003418E5" w14:paraId="54EAF351" w14:textId="77777777">
        <w:trPr>
          <w:trHeight w:val="1380"/>
        </w:trPr>
        <w:tc>
          <w:tcPr>
            <w:tcW w:w="4627" w:type="dxa"/>
          </w:tcPr>
          <w:p w14:paraId="38F0D264" w14:textId="77777777" w:rsidR="003418E5" w:rsidRDefault="00F870A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09C42A23" w14:textId="77777777" w:rsidR="003418E5" w:rsidRDefault="00F870A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45913218" w14:textId="77777777" w:rsidR="003418E5" w:rsidRDefault="003418E5">
            <w:pPr>
              <w:pStyle w:val="TableParagraph"/>
              <w:ind w:left="0"/>
              <w:rPr>
                <w:b/>
                <w:sz w:val="20"/>
              </w:rPr>
            </w:pPr>
          </w:p>
          <w:p w14:paraId="6E3B9117" w14:textId="77777777" w:rsidR="003418E5" w:rsidRDefault="00F870A4">
            <w:pPr>
              <w:pStyle w:val="TableParagraph"/>
              <w:ind w:right="19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6" w:type="dxa"/>
          </w:tcPr>
          <w:p w14:paraId="7E3A1F68" w14:textId="77777777" w:rsidR="003418E5" w:rsidRDefault="00F870A4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issues were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identified.</w:t>
            </w:r>
          </w:p>
        </w:tc>
        <w:tc>
          <w:tcPr>
            <w:tcW w:w="4632" w:type="dxa"/>
          </w:tcPr>
          <w:p w14:paraId="16D3C2F5" w14:textId="00CF1662" w:rsidR="003418E5" w:rsidRDefault="00514AC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402E05">
              <w:rPr>
                <w:rFonts w:eastAsia="MS Mincho"/>
                <w:bCs/>
                <w:sz w:val="20"/>
                <w:szCs w:val="20"/>
              </w:rPr>
              <w:t>We since</w:t>
            </w:r>
            <w:r>
              <w:rPr>
                <w:rFonts w:eastAsia="MS Mincho"/>
                <w:bCs/>
                <w:sz w:val="20"/>
                <w:szCs w:val="20"/>
              </w:rPr>
              <w:t xml:space="preserve">rely thank the reviewer for this </w:t>
            </w:r>
            <w:r w:rsidRPr="00402E05">
              <w:rPr>
                <w:rFonts w:eastAsia="MS Mincho"/>
                <w:bCs/>
                <w:sz w:val="20"/>
                <w:szCs w:val="20"/>
              </w:rPr>
              <w:t>assessment</w:t>
            </w:r>
            <w:r>
              <w:rPr>
                <w:rFonts w:eastAsia="MS Mincho"/>
                <w:bCs/>
                <w:sz w:val="20"/>
                <w:szCs w:val="20"/>
              </w:rPr>
              <w:t>.</w:t>
            </w:r>
            <w:bookmarkStart w:id="2" w:name="_GoBack"/>
            <w:bookmarkEnd w:id="2"/>
          </w:p>
        </w:tc>
      </w:tr>
    </w:tbl>
    <w:p w14:paraId="51A31A25" w14:textId="77777777" w:rsidR="005D2354" w:rsidRDefault="005D2354" w:rsidP="00C51BB4">
      <w:pPr>
        <w:spacing w:before="229"/>
      </w:pPr>
    </w:p>
    <w:sectPr w:rsidR="005D2354">
      <w:type w:val="continuous"/>
      <w:pgSz w:w="16840" w:h="23820"/>
      <w:pgMar w:top="1760" w:right="1417" w:bottom="1620" w:left="1417" w:header="1282" w:footer="14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CEE5A" w14:textId="77777777" w:rsidR="00F870A4" w:rsidRDefault="00F870A4">
      <w:r>
        <w:separator/>
      </w:r>
    </w:p>
  </w:endnote>
  <w:endnote w:type="continuationSeparator" w:id="0">
    <w:p w14:paraId="5328B48D" w14:textId="77777777" w:rsidR="00F870A4" w:rsidRDefault="00F87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861C4" w14:textId="77777777" w:rsidR="003418E5" w:rsidRDefault="00F870A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3104" behindDoc="1" locked="0" layoutInCell="1" allowOverlap="1" wp14:anchorId="1D89A514" wp14:editId="448EB9D8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B13D41" w14:textId="77777777" w:rsidR="003418E5" w:rsidRDefault="00F870A4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514ACE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514ACE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9A51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15973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" filled="f" stroked="f">
              <v:path arrowok="t"/>
              <v:textbox inset="0,0,0,0">
                <w:txbxContent>
                  <w:p w14:paraId="7FB13D41" w14:textId="77777777" w:rsidR="003418E5" w:rsidRDefault="00F870A4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514ACE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514ACE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5EF6B" w14:textId="77777777" w:rsidR="00F870A4" w:rsidRDefault="00F870A4">
      <w:r>
        <w:separator/>
      </w:r>
    </w:p>
  </w:footnote>
  <w:footnote w:type="continuationSeparator" w:id="0">
    <w:p w14:paraId="64B787DD" w14:textId="77777777" w:rsidR="00F870A4" w:rsidRDefault="00F87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1BD2A" w14:textId="77777777" w:rsidR="003418E5" w:rsidRDefault="00F870A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2592" behindDoc="1" locked="0" layoutInCell="1" allowOverlap="1" wp14:anchorId="24C82F5B" wp14:editId="2ECD8590">
              <wp:simplePos x="0" y="0"/>
              <wp:positionH relativeFrom="page">
                <wp:posOffset>4735195</wp:posOffset>
              </wp:positionH>
              <wp:positionV relativeFrom="page">
                <wp:posOffset>801609</wp:posOffset>
              </wp:positionV>
              <wp:extent cx="122618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618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C19CBE" w14:textId="77777777" w:rsidR="003418E5" w:rsidRDefault="00F870A4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1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82F5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85pt;margin-top:63.1pt;width:96.55pt;height:13.1pt;z-index:-1597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" filled="f" stroked="f">
              <v:path arrowok="t"/>
              <v:textbox inset="0,0,0,0">
                <w:txbxContent>
                  <w:p w14:paraId="46C19CBE" w14:textId="77777777" w:rsidR="003418E5" w:rsidRDefault="00F870A4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1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3E2166"/>
    <w:multiLevelType w:val="hybridMultilevel"/>
    <w:tmpl w:val="10306312"/>
    <w:lvl w:ilvl="0" w:tplc="0408EA4C">
      <w:start w:val="1"/>
      <w:numFmt w:val="decimal"/>
      <w:lvlText w:val="%1."/>
      <w:lvlJc w:val="left"/>
      <w:pPr>
        <w:ind w:left="223" w:hanging="200"/>
      </w:pPr>
      <w:rPr>
        <w:rFonts w:hint="default"/>
        <w:spacing w:val="0"/>
        <w:w w:val="100"/>
        <w:lang w:val="en-US" w:eastAsia="en-US" w:bidi="ar-SA"/>
      </w:rPr>
    </w:lvl>
    <w:lvl w:ilvl="1" w:tplc="05668544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F0D265B8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B12672B6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4CFCC1EA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E0BC446A">
      <w:numFmt w:val="bullet"/>
      <w:lvlText w:val="•"/>
      <w:lvlJc w:val="left"/>
      <w:pPr>
        <w:ind w:left="7113" w:hanging="200"/>
      </w:pPr>
      <w:rPr>
        <w:rFonts w:hint="default"/>
        <w:lang w:val="en-US" w:eastAsia="en-US" w:bidi="ar-SA"/>
      </w:rPr>
    </w:lvl>
    <w:lvl w:ilvl="6" w:tplc="21D2E954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FAD2F06C">
      <w:numFmt w:val="bullet"/>
      <w:lvlText w:val="•"/>
      <w:lvlJc w:val="left"/>
      <w:pPr>
        <w:ind w:left="9870" w:hanging="200"/>
      </w:pPr>
      <w:rPr>
        <w:rFonts w:hint="default"/>
        <w:lang w:val="en-US" w:eastAsia="en-US" w:bidi="ar-SA"/>
      </w:rPr>
    </w:lvl>
    <w:lvl w:ilvl="8" w:tplc="281AE00C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418E5"/>
    <w:rsid w:val="003418E5"/>
    <w:rsid w:val="00436279"/>
    <w:rsid w:val="004A5698"/>
    <w:rsid w:val="00514ACE"/>
    <w:rsid w:val="005D2354"/>
    <w:rsid w:val="0088516A"/>
    <w:rsid w:val="009937A6"/>
    <w:rsid w:val="00B305FA"/>
    <w:rsid w:val="00C51BB4"/>
    <w:rsid w:val="00EA7711"/>
    <w:rsid w:val="00F8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21EE3"/>
  <w15:docId w15:val="{FE5B9AC8-F345-4C65-97C6-6CFEF4EEA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unhideWhenUsed/>
    <w:rsid w:val="009937A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93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ADMIN</cp:lastModifiedBy>
  <cp:revision>4</cp:revision>
  <dcterms:created xsi:type="dcterms:W3CDTF">2026-06-04T11:50:00Z</dcterms:created>
  <dcterms:modified xsi:type="dcterms:W3CDTF">2026-06-08T08:49:00Z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2026-06-04T00:00:00Z</vt:filetime>
  </property>
  <property fmtid="{D5CDD505-2E9C-101B-9397-08002B2CF9AE}" pid="5" name="Producer">
    <vt:lpwstr>3-Heights(TM) PDF Security Shell 4.8.25.2 (http://www.pdf-tools.com)</vt:lpwstr>
  </property>
</Properties>
</file>