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14:paraId="1ACBB122" w14:textId="77777777">
        <w:trPr>
          <w:trHeight w:val="20"/>
          <w:jc w:val="center"/>
        </w:trPr>
        <w:tc>
          <w:tcPr>
            <w:tcW w:w="1186" w:type="pct"/>
          </w:tcPr>
          <w:p w14:paraId="38553A95" w14:textId="77777777" w:rsidR="008840F4" w:rsidRDefault="00BC548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8B53554" w14:textId="77777777" w:rsidR="008840F4" w:rsidRDefault="008840F4">
            <w:pPr>
              <w:rPr>
                <w:b/>
                <w:bCs/>
                <w:color w:val="0000FF"/>
                <w:sz w:val="20"/>
                <w:szCs w:val="20"/>
                <w:lang w:val="en-GB"/>
              </w:rPr>
            </w:pPr>
            <w:hyperlink r:id="rId7" w:history="1">
              <w:r>
                <w:rPr>
                  <w:rFonts w:ascii="Arial" w:hAnsi="Arial" w:cs="Arial"/>
                  <w:color w:val="0000FF"/>
                  <w:sz w:val="22"/>
                  <w:szCs w:val="22"/>
                  <w:u w:val="single"/>
                </w:rPr>
                <w:t>Journal of Disease and Global Health</w:t>
              </w:r>
            </w:hyperlink>
          </w:p>
        </w:tc>
      </w:tr>
      <w:tr w:rsidR="008840F4" w14:paraId="66D2D9C4" w14:textId="77777777">
        <w:trPr>
          <w:trHeight w:val="20"/>
          <w:jc w:val="center"/>
        </w:trPr>
        <w:tc>
          <w:tcPr>
            <w:tcW w:w="1186" w:type="pct"/>
          </w:tcPr>
          <w:p w14:paraId="1357221F" w14:textId="77777777" w:rsidR="008840F4" w:rsidRDefault="00BC548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0C4BEA7" w14:textId="44B4A1E3" w:rsidR="008840F4" w:rsidRDefault="00B96BE3">
            <w:pPr>
              <w:pStyle w:val="NormalWeb"/>
              <w:spacing w:before="0" w:beforeAutospacing="0" w:after="0" w:afterAutospacing="0"/>
              <w:rPr>
                <w:rFonts w:ascii="Times New Roman" w:hAnsi="Times New Roman" w:cs="Times New Roman"/>
                <w:b/>
                <w:bCs/>
                <w:sz w:val="20"/>
                <w:szCs w:val="20"/>
                <w:lang w:val="en-GB"/>
              </w:rPr>
            </w:pPr>
            <w:r w:rsidRPr="00B96BE3">
              <w:rPr>
                <w:rFonts w:ascii="Times New Roman" w:hAnsi="Times New Roman" w:cs="Times New Roman"/>
                <w:b/>
                <w:bCs/>
                <w:sz w:val="20"/>
                <w:szCs w:val="20"/>
                <w:lang w:val="en-GB"/>
              </w:rPr>
              <w:t>Ms_JODAGH_15166</w:t>
            </w:r>
          </w:p>
        </w:tc>
      </w:tr>
      <w:tr w:rsidR="008840F4" w14:paraId="00DA09AC" w14:textId="77777777">
        <w:trPr>
          <w:trHeight w:val="20"/>
          <w:jc w:val="center"/>
        </w:trPr>
        <w:tc>
          <w:tcPr>
            <w:tcW w:w="1186" w:type="pct"/>
          </w:tcPr>
          <w:p w14:paraId="41F930E2" w14:textId="77777777" w:rsidR="008840F4" w:rsidRDefault="00BC548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FD53189" w14:textId="6E2F4BBD" w:rsidR="008840F4" w:rsidRDefault="00723AB5">
            <w:pPr>
              <w:pStyle w:val="NormalWeb"/>
              <w:spacing w:before="0" w:beforeAutospacing="0" w:after="0" w:afterAutospacing="0"/>
              <w:rPr>
                <w:rFonts w:ascii="Times New Roman" w:hAnsi="Times New Roman" w:cs="Times New Roman"/>
                <w:b/>
                <w:sz w:val="20"/>
                <w:szCs w:val="20"/>
                <w:lang w:val="en-GB"/>
              </w:rPr>
            </w:pPr>
            <w:r w:rsidRPr="00723AB5">
              <w:rPr>
                <w:rFonts w:ascii="Times New Roman" w:hAnsi="Times New Roman" w:cs="Times New Roman"/>
                <w:b/>
                <w:sz w:val="20"/>
                <w:szCs w:val="20"/>
                <w:lang w:val="en-GB"/>
              </w:rPr>
              <w:t>Reticular Oral Lichen Planus Successfully Managed with Topical Clobetasol: A Case Report</w:t>
            </w:r>
          </w:p>
        </w:tc>
      </w:tr>
      <w:tr w:rsidR="008840F4" w14:paraId="1AAE2B5C" w14:textId="77777777">
        <w:trPr>
          <w:trHeight w:val="20"/>
          <w:jc w:val="center"/>
        </w:trPr>
        <w:tc>
          <w:tcPr>
            <w:tcW w:w="1186" w:type="pct"/>
          </w:tcPr>
          <w:p w14:paraId="47B1C81A" w14:textId="77777777" w:rsidR="008840F4" w:rsidRDefault="00BC548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A566544" w14:textId="77777777" w:rsidR="008840F4" w:rsidRDefault="00BC548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F779C26" w14:textId="77777777" w:rsidR="008840F4" w:rsidRDefault="008840F4">
            <w:pPr>
              <w:pStyle w:val="NormalWeb"/>
              <w:spacing w:before="0" w:beforeAutospacing="0" w:after="0" w:afterAutospacing="0"/>
              <w:rPr>
                <w:rFonts w:ascii="Times New Roman" w:hAnsi="Times New Roman" w:cs="Times New Roman"/>
                <w:b/>
                <w:sz w:val="20"/>
                <w:szCs w:val="20"/>
                <w:lang w:val="en-GB"/>
              </w:rPr>
            </w:pPr>
          </w:p>
        </w:tc>
      </w:tr>
    </w:tbl>
    <w:p w14:paraId="2B2E2FBB" w14:textId="77777777" w:rsidR="008840F4" w:rsidRDefault="008840F4">
      <w:pPr>
        <w:jc w:val="both"/>
        <w:rPr>
          <w:rFonts w:eastAsia="MS Mincho"/>
          <w:sz w:val="20"/>
          <w:szCs w:val="20"/>
          <w:lang w:val="en-GB" w:eastAsia="x-none"/>
        </w:rPr>
      </w:pPr>
    </w:p>
    <w:p w14:paraId="25E9D81A" w14:textId="77777777" w:rsidR="008840F4" w:rsidRDefault="008840F4">
      <w:pPr>
        <w:jc w:val="both"/>
        <w:rPr>
          <w:rFonts w:eastAsia="MS Mincho"/>
          <w:sz w:val="20"/>
          <w:szCs w:val="20"/>
          <w:lang w:val="en-GB" w:eastAsia="x-none"/>
        </w:rPr>
      </w:pPr>
    </w:p>
    <w:p w14:paraId="171415A5" w14:textId="77777777" w:rsidR="008840F4" w:rsidRDefault="00BC548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88F1741" w14:textId="77777777" w:rsidR="008840F4" w:rsidRDefault="008840F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14:paraId="5F3FB906" w14:textId="77777777">
        <w:trPr>
          <w:trHeight w:val="20"/>
          <w:jc w:val="center"/>
        </w:trPr>
        <w:tc>
          <w:tcPr>
            <w:tcW w:w="1666" w:type="pct"/>
            <w:noWrap/>
          </w:tcPr>
          <w:p w14:paraId="247C2149" w14:textId="77777777" w:rsidR="008840F4" w:rsidRDefault="008840F4">
            <w:pPr>
              <w:keepNext/>
              <w:outlineLvl w:val="1"/>
              <w:rPr>
                <w:rFonts w:eastAsia="MS Mincho"/>
                <w:b/>
                <w:bCs/>
                <w:sz w:val="20"/>
                <w:szCs w:val="20"/>
                <w:lang w:val="en-GB"/>
              </w:rPr>
            </w:pPr>
          </w:p>
        </w:tc>
        <w:tc>
          <w:tcPr>
            <w:tcW w:w="1667" w:type="pct"/>
            <w:hideMark/>
          </w:tcPr>
          <w:p w14:paraId="4915ACFC" w14:textId="77777777" w:rsidR="008840F4" w:rsidRDefault="00BC548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F9A139D" w14:textId="77777777" w:rsidR="008840F4" w:rsidRDefault="00BC548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EF6699" w14:textId="77777777" w:rsidR="008840F4" w:rsidRDefault="008840F4">
            <w:pPr>
              <w:keepNext/>
              <w:outlineLvl w:val="1"/>
              <w:rPr>
                <w:rFonts w:eastAsia="MS Mincho"/>
                <w:bCs/>
                <w:sz w:val="20"/>
                <w:szCs w:val="20"/>
                <w:lang w:val="en-GB"/>
              </w:rPr>
            </w:pPr>
          </w:p>
        </w:tc>
      </w:tr>
      <w:tr w:rsidR="008840F4" w14:paraId="3832CC73" w14:textId="77777777">
        <w:trPr>
          <w:trHeight w:val="20"/>
          <w:jc w:val="center"/>
        </w:trPr>
        <w:tc>
          <w:tcPr>
            <w:tcW w:w="1666" w:type="pct"/>
            <w:noWrap/>
            <w:hideMark/>
          </w:tcPr>
          <w:p w14:paraId="2AA9F2EC" w14:textId="77777777" w:rsidR="008840F4" w:rsidRDefault="00BC548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4D9161C" w14:textId="77777777" w:rsidR="008840F4" w:rsidRDefault="00BC5487">
            <w:pPr>
              <w:rPr>
                <w:rFonts w:eastAsia="MS Mincho"/>
                <w:bCs/>
                <w:sz w:val="20"/>
                <w:szCs w:val="20"/>
                <w:lang w:val="en-GB"/>
              </w:rPr>
            </w:pPr>
            <w:r>
              <w:rPr>
                <w:bCs/>
                <w:sz w:val="20"/>
                <w:szCs w:val="20"/>
                <w:lang w:val="en-GB"/>
              </w:rPr>
              <w:t>be required for this part.</w:t>
            </w:r>
          </w:p>
        </w:tc>
        <w:tc>
          <w:tcPr>
            <w:tcW w:w="1667" w:type="pct"/>
          </w:tcPr>
          <w:p w14:paraId="273209DD" w14:textId="448EB1CA" w:rsidR="008840F4" w:rsidRDefault="00EF110B">
            <w:pPr>
              <w:contextualSpacing/>
              <w:rPr>
                <w:b/>
                <w:bCs/>
                <w:sz w:val="20"/>
                <w:szCs w:val="20"/>
                <w:lang w:val="en-GB"/>
              </w:rPr>
            </w:pPr>
            <w:r w:rsidRPr="00EF110B">
              <w:rPr>
                <w:b/>
                <w:bCs/>
                <w:sz w:val="20"/>
                <w:szCs w:val="20"/>
                <w:lang w:val="en-GB"/>
              </w:rPr>
              <w:t>This case report contributes to the clinical knowledge on symptomatic reticular oral lichen planus (OLP), an uncommon type of OLP thought to be asymptomatic and is able to cause a marked burning sensation, leading to a disturbance in quality of life. The efficacy of using potent topical corticosteroid like high potency topical clobetasol propionate (0.05%) in combination with dietary changes and psychosocial considerations is shown. Case reports involving OLP are abundant in the literature; however, this specific case report is unique because of its use of clinical photos from various locations including the buccal, labial mucosa, and tongue. Moreover, the persistent pigmentation in spite of good healing further emphasizes the importance of follow up due to the chronic course of the condition along with its tendency to recur.</w:t>
            </w:r>
          </w:p>
        </w:tc>
        <w:tc>
          <w:tcPr>
            <w:tcW w:w="1667" w:type="pct"/>
          </w:tcPr>
          <w:p w14:paraId="41572E11" w14:textId="77777777" w:rsidR="008840F4" w:rsidRDefault="00CE391C">
            <w:pPr>
              <w:keepNext/>
              <w:outlineLvl w:val="1"/>
              <w:rPr>
                <w:rFonts w:eastAsia="MS Mincho"/>
                <w:bCs/>
                <w:sz w:val="20"/>
                <w:szCs w:val="20"/>
                <w:lang w:val="en-GB"/>
              </w:rPr>
            </w:pPr>
            <w:r>
              <w:rPr>
                <w:rFonts w:eastAsia="MS Mincho"/>
                <w:bCs/>
                <w:sz w:val="20"/>
                <w:szCs w:val="20"/>
                <w:lang w:val="en-GB"/>
              </w:rPr>
              <w:t>Thank you for the valuable reply.</w:t>
            </w:r>
          </w:p>
          <w:p w14:paraId="45B12705" w14:textId="2A3E1144" w:rsidR="00CE391C" w:rsidRDefault="00CE391C">
            <w:pPr>
              <w:keepNext/>
              <w:outlineLvl w:val="1"/>
              <w:rPr>
                <w:rFonts w:eastAsia="MS Mincho"/>
                <w:bCs/>
                <w:sz w:val="20"/>
                <w:szCs w:val="20"/>
                <w:lang w:val="en-GB"/>
              </w:rPr>
            </w:pPr>
            <w:r>
              <w:rPr>
                <w:rFonts w:eastAsia="MS Mincho"/>
                <w:bCs/>
                <w:sz w:val="20"/>
                <w:szCs w:val="20"/>
                <w:lang w:val="en-GB"/>
              </w:rPr>
              <w:t>Necessary changes have been made again in the manuscript</w:t>
            </w:r>
          </w:p>
        </w:tc>
      </w:tr>
    </w:tbl>
    <w:p w14:paraId="0FDA2542" w14:textId="77777777" w:rsidR="008840F4" w:rsidRDefault="008840F4">
      <w:pPr>
        <w:rPr>
          <w:sz w:val="20"/>
          <w:szCs w:val="20"/>
          <w:lang w:val="en-GB"/>
        </w:rPr>
      </w:pPr>
    </w:p>
    <w:p w14:paraId="3ED40169" w14:textId="77777777" w:rsidR="008840F4" w:rsidRDefault="008840F4">
      <w:pPr>
        <w:rPr>
          <w:sz w:val="20"/>
          <w:szCs w:val="20"/>
          <w:lang w:val="en-GB"/>
        </w:rPr>
      </w:pPr>
    </w:p>
    <w:p w14:paraId="6646E7F8" w14:textId="77777777" w:rsidR="008840F4" w:rsidRDefault="00BC548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93DF23B" w14:textId="77777777" w:rsidR="008840F4" w:rsidRDefault="008840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14:paraId="380B8D0E" w14:textId="77777777">
        <w:trPr>
          <w:trHeight w:val="20"/>
          <w:jc w:val="center"/>
        </w:trPr>
        <w:tc>
          <w:tcPr>
            <w:tcW w:w="1666" w:type="pct"/>
            <w:noWrap/>
          </w:tcPr>
          <w:p w14:paraId="688292CE" w14:textId="77777777" w:rsidR="008840F4" w:rsidRDefault="008840F4">
            <w:pPr>
              <w:keepNext/>
              <w:outlineLvl w:val="1"/>
              <w:rPr>
                <w:rFonts w:eastAsia="MS Mincho"/>
                <w:b/>
                <w:bCs/>
                <w:sz w:val="20"/>
                <w:szCs w:val="20"/>
                <w:lang w:val="en-GB"/>
              </w:rPr>
            </w:pPr>
          </w:p>
        </w:tc>
        <w:tc>
          <w:tcPr>
            <w:tcW w:w="1667" w:type="pct"/>
            <w:hideMark/>
          </w:tcPr>
          <w:p w14:paraId="7446CCB6" w14:textId="77777777" w:rsidR="008840F4" w:rsidRDefault="00BC548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B286730" w14:textId="4D6C59D4" w:rsidR="008840F4" w:rsidRDefault="00BC548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D4953">
              <w:rPr>
                <w:b/>
                <w:kern w:val="2"/>
                <w:sz w:val="20"/>
                <w:szCs w:val="20"/>
                <w:highlight w:val="yellow"/>
                <w:lang w:val="en-GB"/>
              </w:rPr>
              <w:t>(</w:t>
            </w:r>
            <w:r w:rsidR="002D4953">
              <w:rPr>
                <w:bCs/>
                <w:kern w:val="2"/>
                <w:sz w:val="20"/>
                <w:szCs w:val="20"/>
                <w:highlight w:val="yellow"/>
                <w:lang w:val="en-GB"/>
              </w:rPr>
              <w:t>Revision of the Manuscript and Feedback of Authors are mandatory for Rating of 2 and 1)</w:t>
            </w:r>
          </w:p>
        </w:tc>
      </w:tr>
      <w:tr w:rsidR="008840F4" w14:paraId="24927449" w14:textId="77777777">
        <w:trPr>
          <w:trHeight w:val="20"/>
          <w:jc w:val="center"/>
        </w:trPr>
        <w:tc>
          <w:tcPr>
            <w:tcW w:w="1666" w:type="pct"/>
            <w:noWrap/>
            <w:hideMark/>
          </w:tcPr>
          <w:p w14:paraId="2E2F2C27" w14:textId="77777777" w:rsidR="008840F4" w:rsidRDefault="00BC5487">
            <w:pPr>
              <w:rPr>
                <w:b/>
                <w:bCs/>
                <w:sz w:val="20"/>
                <w:szCs w:val="20"/>
                <w:lang w:val="en-GB"/>
              </w:rPr>
            </w:pPr>
            <w:r>
              <w:rPr>
                <w:b/>
                <w:bCs/>
                <w:sz w:val="20"/>
                <w:szCs w:val="20"/>
                <w:lang w:val="en-GB"/>
              </w:rPr>
              <w:t xml:space="preserve">1. Is the title clear and appropriate for the study? </w:t>
            </w:r>
          </w:p>
          <w:p w14:paraId="62BD9461"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F240A1" w14:textId="77777777" w:rsidR="008840F4" w:rsidRDefault="00BC548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A62FD6" w14:textId="7DDC37E9" w:rsidR="008840F4" w:rsidRDefault="00EF110B">
            <w:pPr>
              <w:ind w:left="360"/>
              <w:rPr>
                <w:b/>
                <w:bCs/>
                <w:sz w:val="20"/>
                <w:szCs w:val="20"/>
                <w:lang w:val="en-GB"/>
              </w:rPr>
            </w:pPr>
            <w:r>
              <w:rPr>
                <w:b/>
                <w:bCs/>
                <w:sz w:val="20"/>
                <w:szCs w:val="20"/>
                <w:lang w:val="en-GB"/>
              </w:rPr>
              <w:t xml:space="preserve">4 = Good </w:t>
            </w:r>
          </w:p>
        </w:tc>
        <w:tc>
          <w:tcPr>
            <w:tcW w:w="1667" w:type="pct"/>
          </w:tcPr>
          <w:p w14:paraId="0F860C4C" w14:textId="77777777" w:rsidR="008840F4" w:rsidRDefault="008840F4">
            <w:pPr>
              <w:keepNext/>
              <w:outlineLvl w:val="1"/>
              <w:rPr>
                <w:rFonts w:eastAsia="MS Mincho"/>
                <w:bCs/>
                <w:sz w:val="20"/>
                <w:szCs w:val="20"/>
                <w:lang w:val="en-GB"/>
              </w:rPr>
            </w:pPr>
          </w:p>
        </w:tc>
      </w:tr>
      <w:tr w:rsidR="008840F4" w14:paraId="3F5C27DE" w14:textId="77777777">
        <w:trPr>
          <w:trHeight w:val="20"/>
          <w:jc w:val="center"/>
        </w:trPr>
        <w:tc>
          <w:tcPr>
            <w:tcW w:w="1666" w:type="pct"/>
            <w:noWrap/>
            <w:hideMark/>
          </w:tcPr>
          <w:p w14:paraId="2183E299" w14:textId="77777777" w:rsidR="008840F4" w:rsidRDefault="00BC548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B98C566"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9AE47" w14:textId="77777777" w:rsidR="008840F4" w:rsidRDefault="00BC54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FF9390" w14:textId="27E07D1F" w:rsidR="008840F4" w:rsidRDefault="00EF110B" w:rsidP="00F20996">
            <w:pPr>
              <w:ind w:left="360"/>
              <w:jc w:val="center"/>
              <w:rPr>
                <w:b/>
                <w:bCs/>
                <w:sz w:val="20"/>
                <w:szCs w:val="20"/>
                <w:lang w:val="en-GB"/>
              </w:rPr>
            </w:pPr>
            <w:r>
              <w:rPr>
                <w:b/>
                <w:bCs/>
                <w:sz w:val="20"/>
                <w:szCs w:val="20"/>
                <w:lang w:val="en-GB"/>
              </w:rPr>
              <w:t>Good</w:t>
            </w:r>
          </w:p>
        </w:tc>
        <w:tc>
          <w:tcPr>
            <w:tcW w:w="1667" w:type="pct"/>
          </w:tcPr>
          <w:p w14:paraId="1ACCD6E1" w14:textId="77777777" w:rsidR="008840F4" w:rsidRDefault="008840F4">
            <w:pPr>
              <w:keepNext/>
              <w:outlineLvl w:val="1"/>
              <w:rPr>
                <w:rFonts w:eastAsia="MS Mincho"/>
                <w:bCs/>
                <w:sz w:val="20"/>
                <w:szCs w:val="20"/>
                <w:lang w:val="en-GB"/>
              </w:rPr>
            </w:pPr>
          </w:p>
        </w:tc>
      </w:tr>
      <w:tr w:rsidR="008840F4" w14:paraId="536D3BD6" w14:textId="77777777">
        <w:trPr>
          <w:trHeight w:val="20"/>
          <w:jc w:val="center"/>
        </w:trPr>
        <w:tc>
          <w:tcPr>
            <w:tcW w:w="1666" w:type="pct"/>
            <w:noWrap/>
            <w:hideMark/>
          </w:tcPr>
          <w:p w14:paraId="4D7236FB" w14:textId="77777777" w:rsidR="008840F4" w:rsidRDefault="00BC548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B41207"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45E06" w14:textId="77777777" w:rsidR="008840F4" w:rsidRDefault="00BC54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237F0F5" w14:textId="73453B99" w:rsidR="008840F4" w:rsidRDefault="00EF110B" w:rsidP="00F20996">
            <w:pPr>
              <w:ind w:left="360"/>
              <w:jc w:val="center"/>
              <w:rPr>
                <w:b/>
                <w:bCs/>
                <w:sz w:val="20"/>
                <w:szCs w:val="20"/>
                <w:lang w:val="en-GB"/>
              </w:rPr>
            </w:pPr>
            <w:r>
              <w:rPr>
                <w:b/>
                <w:bCs/>
                <w:sz w:val="20"/>
                <w:szCs w:val="20"/>
                <w:lang w:val="en-GB"/>
              </w:rPr>
              <w:t>Satisfactory</w:t>
            </w:r>
          </w:p>
        </w:tc>
        <w:tc>
          <w:tcPr>
            <w:tcW w:w="1667" w:type="pct"/>
          </w:tcPr>
          <w:p w14:paraId="1723CC9C" w14:textId="77777777" w:rsidR="008840F4" w:rsidRDefault="008840F4">
            <w:pPr>
              <w:keepNext/>
              <w:outlineLvl w:val="1"/>
              <w:rPr>
                <w:rFonts w:eastAsia="MS Mincho"/>
                <w:bCs/>
                <w:sz w:val="20"/>
                <w:szCs w:val="20"/>
                <w:lang w:val="en-GB"/>
              </w:rPr>
            </w:pPr>
          </w:p>
        </w:tc>
      </w:tr>
      <w:tr w:rsidR="008840F4" w14:paraId="54FEB40D" w14:textId="77777777">
        <w:trPr>
          <w:trHeight w:val="20"/>
          <w:jc w:val="center"/>
        </w:trPr>
        <w:tc>
          <w:tcPr>
            <w:tcW w:w="1666" w:type="pct"/>
            <w:noWrap/>
            <w:hideMark/>
          </w:tcPr>
          <w:p w14:paraId="209D5F4E" w14:textId="77777777" w:rsidR="008840F4" w:rsidRDefault="00BC548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05DEFA7"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FBBF9" w14:textId="77777777" w:rsidR="008840F4" w:rsidRDefault="00BC54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9B2548" w14:textId="015D5A13" w:rsidR="008840F4" w:rsidRDefault="00EF110B" w:rsidP="00F20996">
            <w:pPr>
              <w:ind w:left="360"/>
              <w:jc w:val="center"/>
              <w:rPr>
                <w:b/>
                <w:bCs/>
                <w:sz w:val="20"/>
                <w:szCs w:val="20"/>
                <w:lang w:val="en-GB"/>
              </w:rPr>
            </w:pPr>
            <w:r>
              <w:rPr>
                <w:b/>
                <w:bCs/>
                <w:sz w:val="20"/>
                <w:szCs w:val="20"/>
                <w:lang w:val="en-GB"/>
              </w:rPr>
              <w:t>Good</w:t>
            </w:r>
          </w:p>
        </w:tc>
        <w:tc>
          <w:tcPr>
            <w:tcW w:w="1667" w:type="pct"/>
          </w:tcPr>
          <w:p w14:paraId="46F23597" w14:textId="77777777" w:rsidR="008840F4" w:rsidRDefault="008840F4">
            <w:pPr>
              <w:keepNext/>
              <w:outlineLvl w:val="1"/>
              <w:rPr>
                <w:rFonts w:eastAsia="MS Mincho"/>
                <w:bCs/>
                <w:sz w:val="20"/>
                <w:szCs w:val="20"/>
                <w:lang w:val="en-GB"/>
              </w:rPr>
            </w:pPr>
          </w:p>
        </w:tc>
      </w:tr>
      <w:tr w:rsidR="008840F4" w14:paraId="42696CE0" w14:textId="77777777">
        <w:trPr>
          <w:trHeight w:val="20"/>
          <w:jc w:val="center"/>
        </w:trPr>
        <w:tc>
          <w:tcPr>
            <w:tcW w:w="1666" w:type="pct"/>
            <w:noWrap/>
            <w:hideMark/>
          </w:tcPr>
          <w:p w14:paraId="4A4E3A87" w14:textId="77777777" w:rsidR="008840F4" w:rsidRDefault="00BC548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62824C9"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80165" w14:textId="77777777" w:rsidR="008840F4" w:rsidRDefault="00BC54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FA5961" w14:textId="0B049BD4" w:rsidR="008840F4" w:rsidRDefault="00EF110B" w:rsidP="00F20996">
            <w:pPr>
              <w:ind w:left="360"/>
              <w:jc w:val="center"/>
              <w:rPr>
                <w:b/>
                <w:bCs/>
                <w:sz w:val="20"/>
                <w:szCs w:val="20"/>
                <w:lang w:val="en-GB"/>
              </w:rPr>
            </w:pPr>
            <w:r>
              <w:rPr>
                <w:b/>
                <w:bCs/>
                <w:sz w:val="20"/>
                <w:szCs w:val="20"/>
                <w:lang w:val="en-GB"/>
              </w:rPr>
              <w:t>N/A</w:t>
            </w:r>
          </w:p>
        </w:tc>
        <w:tc>
          <w:tcPr>
            <w:tcW w:w="1667" w:type="pct"/>
          </w:tcPr>
          <w:p w14:paraId="0B43C857" w14:textId="77777777" w:rsidR="008840F4" w:rsidRDefault="008840F4">
            <w:pPr>
              <w:keepNext/>
              <w:outlineLvl w:val="1"/>
              <w:rPr>
                <w:rFonts w:eastAsia="MS Mincho"/>
                <w:bCs/>
                <w:sz w:val="20"/>
                <w:szCs w:val="20"/>
                <w:lang w:val="en-GB"/>
              </w:rPr>
            </w:pPr>
          </w:p>
        </w:tc>
      </w:tr>
      <w:tr w:rsidR="008840F4" w14:paraId="0A96075D" w14:textId="77777777">
        <w:trPr>
          <w:trHeight w:val="20"/>
          <w:jc w:val="center"/>
        </w:trPr>
        <w:tc>
          <w:tcPr>
            <w:tcW w:w="1666" w:type="pct"/>
            <w:noWrap/>
            <w:hideMark/>
          </w:tcPr>
          <w:p w14:paraId="61829AD9" w14:textId="77777777" w:rsidR="008840F4" w:rsidRDefault="00BC548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A7B6FFD"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84321A" w14:textId="77777777" w:rsidR="008840F4" w:rsidRDefault="00BC54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682C639" w14:textId="5280A123" w:rsidR="008840F4" w:rsidRDefault="00F20996" w:rsidP="00F20996">
            <w:pPr>
              <w:ind w:left="360"/>
              <w:jc w:val="center"/>
              <w:rPr>
                <w:b/>
                <w:bCs/>
                <w:sz w:val="20"/>
                <w:szCs w:val="20"/>
                <w:lang w:val="en-GB"/>
              </w:rPr>
            </w:pPr>
            <w:r>
              <w:rPr>
                <w:b/>
                <w:bCs/>
                <w:sz w:val="20"/>
                <w:szCs w:val="20"/>
                <w:lang w:val="en-GB"/>
              </w:rPr>
              <w:t>Good</w:t>
            </w:r>
          </w:p>
        </w:tc>
        <w:tc>
          <w:tcPr>
            <w:tcW w:w="1667" w:type="pct"/>
          </w:tcPr>
          <w:p w14:paraId="31FB23B8" w14:textId="77777777" w:rsidR="008840F4" w:rsidRDefault="008840F4">
            <w:pPr>
              <w:keepNext/>
              <w:outlineLvl w:val="1"/>
              <w:rPr>
                <w:rFonts w:eastAsia="MS Mincho"/>
                <w:bCs/>
                <w:sz w:val="20"/>
                <w:szCs w:val="20"/>
                <w:lang w:val="en-GB"/>
              </w:rPr>
            </w:pPr>
          </w:p>
        </w:tc>
      </w:tr>
      <w:tr w:rsidR="008840F4" w14:paraId="72C1F9F3" w14:textId="77777777">
        <w:trPr>
          <w:trHeight w:val="20"/>
          <w:jc w:val="center"/>
        </w:trPr>
        <w:tc>
          <w:tcPr>
            <w:tcW w:w="1666" w:type="pct"/>
            <w:noWrap/>
            <w:hideMark/>
          </w:tcPr>
          <w:p w14:paraId="38A53322" w14:textId="77777777" w:rsidR="008840F4" w:rsidRDefault="00BC548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4A7699B"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8B3960" w14:textId="77777777" w:rsidR="008840F4" w:rsidRDefault="00BC54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24D817" w14:textId="57BBC32C" w:rsidR="008840F4" w:rsidRDefault="00F20996" w:rsidP="00F20996">
            <w:pPr>
              <w:ind w:left="360"/>
              <w:jc w:val="center"/>
              <w:rPr>
                <w:b/>
                <w:bCs/>
                <w:sz w:val="20"/>
                <w:szCs w:val="20"/>
                <w:lang w:val="en-GB"/>
              </w:rPr>
            </w:pPr>
            <w:r>
              <w:rPr>
                <w:b/>
                <w:bCs/>
                <w:sz w:val="20"/>
                <w:szCs w:val="20"/>
                <w:lang w:val="en-GB"/>
              </w:rPr>
              <w:t>Good</w:t>
            </w:r>
          </w:p>
        </w:tc>
        <w:tc>
          <w:tcPr>
            <w:tcW w:w="1667" w:type="pct"/>
          </w:tcPr>
          <w:p w14:paraId="3582B762" w14:textId="77777777" w:rsidR="008840F4" w:rsidRDefault="008840F4">
            <w:pPr>
              <w:keepNext/>
              <w:outlineLvl w:val="1"/>
              <w:rPr>
                <w:rFonts w:eastAsia="MS Mincho"/>
                <w:bCs/>
                <w:sz w:val="20"/>
                <w:szCs w:val="20"/>
                <w:lang w:val="en-GB"/>
              </w:rPr>
            </w:pPr>
          </w:p>
        </w:tc>
      </w:tr>
      <w:tr w:rsidR="008840F4" w14:paraId="1CFEE066" w14:textId="77777777">
        <w:trPr>
          <w:trHeight w:val="20"/>
          <w:jc w:val="center"/>
        </w:trPr>
        <w:tc>
          <w:tcPr>
            <w:tcW w:w="1666" w:type="pct"/>
            <w:noWrap/>
            <w:hideMark/>
          </w:tcPr>
          <w:p w14:paraId="169EC6D5" w14:textId="77777777" w:rsidR="008840F4" w:rsidRDefault="00BC548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3E8E0D"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C7D29" w14:textId="77777777" w:rsidR="008840F4" w:rsidRDefault="00BC54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BBA7212" w14:textId="1F58F1C9" w:rsidR="008840F4" w:rsidRDefault="00F20996" w:rsidP="00F20996">
            <w:pPr>
              <w:ind w:left="360"/>
              <w:jc w:val="center"/>
              <w:rPr>
                <w:b/>
                <w:bCs/>
                <w:sz w:val="20"/>
                <w:szCs w:val="20"/>
                <w:lang w:val="en-GB"/>
              </w:rPr>
            </w:pPr>
            <w:r w:rsidRPr="00F20996">
              <w:rPr>
                <w:b/>
                <w:bCs/>
                <w:sz w:val="20"/>
                <w:szCs w:val="20"/>
                <w:lang w:val="en-GB"/>
              </w:rPr>
              <w:t>Excellent</w:t>
            </w:r>
          </w:p>
        </w:tc>
        <w:tc>
          <w:tcPr>
            <w:tcW w:w="1667" w:type="pct"/>
          </w:tcPr>
          <w:p w14:paraId="3AB7171F" w14:textId="77777777" w:rsidR="008840F4" w:rsidRDefault="008840F4">
            <w:pPr>
              <w:keepNext/>
              <w:outlineLvl w:val="1"/>
              <w:rPr>
                <w:rFonts w:eastAsia="MS Mincho"/>
                <w:bCs/>
                <w:sz w:val="20"/>
                <w:szCs w:val="20"/>
                <w:lang w:val="en-GB"/>
              </w:rPr>
            </w:pPr>
          </w:p>
        </w:tc>
      </w:tr>
      <w:tr w:rsidR="008840F4" w14:paraId="7F88D1F5" w14:textId="77777777">
        <w:trPr>
          <w:trHeight w:val="20"/>
          <w:jc w:val="center"/>
        </w:trPr>
        <w:tc>
          <w:tcPr>
            <w:tcW w:w="1666" w:type="pct"/>
            <w:noWrap/>
            <w:hideMark/>
          </w:tcPr>
          <w:p w14:paraId="78F35E40" w14:textId="77777777" w:rsidR="008840F4" w:rsidRDefault="00BC5487">
            <w:pPr>
              <w:rPr>
                <w:b/>
                <w:sz w:val="20"/>
                <w:szCs w:val="20"/>
                <w:lang w:val="en-GB"/>
              </w:rPr>
            </w:pPr>
            <w:r>
              <w:rPr>
                <w:b/>
                <w:sz w:val="20"/>
                <w:szCs w:val="20"/>
                <w:lang w:val="en-GB"/>
              </w:rPr>
              <w:t xml:space="preserve">9. Are the results presented clearly? </w:t>
            </w:r>
          </w:p>
          <w:p w14:paraId="2B73BC1B"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41F38" w14:textId="77777777" w:rsidR="008840F4" w:rsidRDefault="00BC548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2E5ECA" w14:textId="74210E2E" w:rsidR="008840F4" w:rsidRPr="00F20996" w:rsidRDefault="00F20996" w:rsidP="00F20996">
            <w:pPr>
              <w:contextualSpacing/>
              <w:jc w:val="center"/>
              <w:rPr>
                <w:b/>
                <w:sz w:val="20"/>
                <w:szCs w:val="20"/>
                <w:lang w:val="en-GB"/>
              </w:rPr>
            </w:pPr>
            <w:r w:rsidRPr="00F20996">
              <w:rPr>
                <w:b/>
                <w:sz w:val="20"/>
                <w:szCs w:val="20"/>
                <w:lang w:val="en-GB"/>
              </w:rPr>
              <w:t>Good</w:t>
            </w:r>
          </w:p>
        </w:tc>
        <w:tc>
          <w:tcPr>
            <w:tcW w:w="1667" w:type="pct"/>
          </w:tcPr>
          <w:p w14:paraId="64F7551B" w14:textId="77777777" w:rsidR="008840F4" w:rsidRDefault="008840F4">
            <w:pPr>
              <w:keepNext/>
              <w:outlineLvl w:val="1"/>
              <w:rPr>
                <w:rFonts w:eastAsia="MS Mincho"/>
                <w:bCs/>
                <w:sz w:val="20"/>
                <w:szCs w:val="20"/>
                <w:lang w:val="en-GB"/>
              </w:rPr>
            </w:pPr>
          </w:p>
        </w:tc>
      </w:tr>
      <w:tr w:rsidR="008840F4" w14:paraId="0E420E74" w14:textId="77777777">
        <w:trPr>
          <w:trHeight w:val="20"/>
          <w:jc w:val="center"/>
        </w:trPr>
        <w:tc>
          <w:tcPr>
            <w:tcW w:w="1666" w:type="pct"/>
            <w:noWrap/>
            <w:hideMark/>
          </w:tcPr>
          <w:p w14:paraId="3EEBAC73" w14:textId="77777777" w:rsidR="008840F4" w:rsidRDefault="00BC5487">
            <w:pPr>
              <w:rPr>
                <w:b/>
                <w:sz w:val="20"/>
                <w:szCs w:val="20"/>
                <w:lang w:val="en-GB"/>
              </w:rPr>
            </w:pPr>
            <w:r>
              <w:rPr>
                <w:b/>
                <w:sz w:val="20"/>
                <w:szCs w:val="20"/>
                <w:lang w:val="en-GB"/>
              </w:rPr>
              <w:t>10. Are tables and figures clear, relevant, and necessary?</w:t>
            </w:r>
          </w:p>
          <w:p w14:paraId="724388C6"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2FB55"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5D0B8D4" w14:textId="77777777" w:rsidR="008840F4" w:rsidRDefault="008840F4">
            <w:pPr>
              <w:rPr>
                <w:color w:val="404040"/>
                <w:sz w:val="20"/>
                <w:szCs w:val="20"/>
                <w:shd w:val="clear" w:color="auto" w:fill="FFFFFF"/>
                <w:lang w:val="en-GB"/>
              </w:rPr>
            </w:pPr>
          </w:p>
          <w:p w14:paraId="434F8BC2" w14:textId="77777777" w:rsidR="008840F4" w:rsidRDefault="008840F4">
            <w:pPr>
              <w:rPr>
                <w:sz w:val="20"/>
                <w:szCs w:val="20"/>
                <w:lang w:val="en-GB"/>
              </w:rPr>
            </w:pPr>
          </w:p>
        </w:tc>
        <w:tc>
          <w:tcPr>
            <w:tcW w:w="1667" w:type="pct"/>
          </w:tcPr>
          <w:p w14:paraId="5DB17D26" w14:textId="6BE25935" w:rsidR="008840F4" w:rsidRPr="00F20996" w:rsidRDefault="00F20996" w:rsidP="00F20996">
            <w:pPr>
              <w:contextualSpacing/>
              <w:jc w:val="center"/>
              <w:rPr>
                <w:b/>
                <w:sz w:val="20"/>
                <w:szCs w:val="20"/>
                <w:lang w:val="en-GB"/>
              </w:rPr>
            </w:pPr>
            <w:r w:rsidRPr="00F20996">
              <w:rPr>
                <w:b/>
                <w:sz w:val="20"/>
                <w:szCs w:val="20"/>
                <w:lang w:val="en-GB"/>
              </w:rPr>
              <w:t>Good</w:t>
            </w:r>
          </w:p>
        </w:tc>
        <w:tc>
          <w:tcPr>
            <w:tcW w:w="1667" w:type="pct"/>
          </w:tcPr>
          <w:p w14:paraId="7D1AF551" w14:textId="77777777" w:rsidR="008840F4" w:rsidRDefault="008840F4">
            <w:pPr>
              <w:keepNext/>
              <w:outlineLvl w:val="1"/>
              <w:rPr>
                <w:rFonts w:eastAsia="MS Mincho"/>
                <w:bCs/>
                <w:sz w:val="20"/>
                <w:szCs w:val="20"/>
                <w:lang w:val="en-GB"/>
              </w:rPr>
            </w:pPr>
          </w:p>
        </w:tc>
      </w:tr>
      <w:tr w:rsidR="008840F4" w14:paraId="1A188128" w14:textId="77777777">
        <w:trPr>
          <w:trHeight w:val="20"/>
          <w:jc w:val="center"/>
        </w:trPr>
        <w:tc>
          <w:tcPr>
            <w:tcW w:w="1666" w:type="pct"/>
            <w:noWrap/>
            <w:hideMark/>
          </w:tcPr>
          <w:p w14:paraId="17312C85" w14:textId="77777777" w:rsidR="008840F4" w:rsidRDefault="00BC5487">
            <w:pPr>
              <w:rPr>
                <w:b/>
                <w:sz w:val="20"/>
                <w:szCs w:val="20"/>
                <w:lang w:val="en-GB"/>
              </w:rPr>
            </w:pPr>
            <w:r>
              <w:rPr>
                <w:b/>
                <w:sz w:val="20"/>
                <w:szCs w:val="20"/>
                <w:lang w:val="en-GB"/>
              </w:rPr>
              <w:t>11. Does the discussion relate findings to existing literature?</w:t>
            </w:r>
          </w:p>
          <w:p w14:paraId="54859C84"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4D2689E" w14:textId="77777777" w:rsidR="008840F4" w:rsidRDefault="00BC54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04481F" w14:textId="33879EC4" w:rsidR="008840F4" w:rsidRPr="00F20996" w:rsidRDefault="00F20996" w:rsidP="00F20996">
            <w:pPr>
              <w:contextualSpacing/>
              <w:jc w:val="center"/>
              <w:rPr>
                <w:b/>
                <w:sz w:val="20"/>
                <w:szCs w:val="20"/>
                <w:lang w:val="en-GB"/>
              </w:rPr>
            </w:pPr>
            <w:r w:rsidRPr="00F20996">
              <w:rPr>
                <w:b/>
                <w:sz w:val="20"/>
                <w:szCs w:val="20"/>
                <w:lang w:val="en-GB"/>
              </w:rPr>
              <w:lastRenderedPageBreak/>
              <w:t>Good</w:t>
            </w:r>
          </w:p>
        </w:tc>
        <w:tc>
          <w:tcPr>
            <w:tcW w:w="1667" w:type="pct"/>
          </w:tcPr>
          <w:p w14:paraId="3A4F951E" w14:textId="77777777" w:rsidR="008840F4" w:rsidRDefault="008840F4">
            <w:pPr>
              <w:keepNext/>
              <w:outlineLvl w:val="1"/>
              <w:rPr>
                <w:rFonts w:eastAsia="MS Mincho"/>
                <w:bCs/>
                <w:sz w:val="20"/>
                <w:szCs w:val="20"/>
                <w:lang w:val="en-GB"/>
              </w:rPr>
            </w:pPr>
          </w:p>
        </w:tc>
      </w:tr>
      <w:tr w:rsidR="008840F4" w14:paraId="0F5D8ABD" w14:textId="77777777">
        <w:trPr>
          <w:trHeight w:val="20"/>
          <w:jc w:val="center"/>
        </w:trPr>
        <w:tc>
          <w:tcPr>
            <w:tcW w:w="1666" w:type="pct"/>
            <w:noWrap/>
            <w:hideMark/>
          </w:tcPr>
          <w:p w14:paraId="391FAC88" w14:textId="77777777" w:rsidR="008840F4" w:rsidRDefault="00BC5487">
            <w:pPr>
              <w:rPr>
                <w:b/>
                <w:sz w:val="20"/>
                <w:szCs w:val="20"/>
                <w:lang w:val="en-GB"/>
              </w:rPr>
            </w:pPr>
            <w:r>
              <w:rPr>
                <w:b/>
                <w:sz w:val="20"/>
                <w:szCs w:val="20"/>
                <w:lang w:val="en-GB"/>
              </w:rPr>
              <w:t>12. Are the conclusions supported by the data?</w:t>
            </w:r>
          </w:p>
          <w:p w14:paraId="0F2A9E73"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0D485D" w14:textId="77777777" w:rsidR="008840F4" w:rsidRDefault="00BC54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9E0688" w14:textId="63BC996C" w:rsidR="008840F4" w:rsidRPr="00F20996" w:rsidRDefault="00F20996" w:rsidP="00F20996">
            <w:pPr>
              <w:contextualSpacing/>
              <w:jc w:val="center"/>
              <w:rPr>
                <w:b/>
                <w:sz w:val="20"/>
                <w:szCs w:val="20"/>
                <w:lang w:val="en-GB"/>
              </w:rPr>
            </w:pPr>
            <w:r w:rsidRPr="00F20996">
              <w:rPr>
                <w:b/>
                <w:sz w:val="20"/>
                <w:szCs w:val="20"/>
                <w:lang w:val="en-GB"/>
              </w:rPr>
              <w:t>Good</w:t>
            </w:r>
          </w:p>
        </w:tc>
        <w:tc>
          <w:tcPr>
            <w:tcW w:w="1667" w:type="pct"/>
          </w:tcPr>
          <w:p w14:paraId="3A6D54DE" w14:textId="77777777" w:rsidR="008840F4" w:rsidRDefault="008840F4">
            <w:pPr>
              <w:keepNext/>
              <w:outlineLvl w:val="1"/>
              <w:rPr>
                <w:rFonts w:eastAsia="MS Mincho"/>
                <w:bCs/>
                <w:sz w:val="20"/>
                <w:szCs w:val="20"/>
                <w:lang w:val="en-GB"/>
              </w:rPr>
            </w:pPr>
          </w:p>
        </w:tc>
      </w:tr>
      <w:tr w:rsidR="008840F4" w14:paraId="5E42453B" w14:textId="77777777">
        <w:trPr>
          <w:trHeight w:val="20"/>
          <w:jc w:val="center"/>
        </w:trPr>
        <w:tc>
          <w:tcPr>
            <w:tcW w:w="1666" w:type="pct"/>
            <w:noWrap/>
            <w:hideMark/>
          </w:tcPr>
          <w:p w14:paraId="12A03015" w14:textId="77777777" w:rsidR="008840F4" w:rsidRDefault="00BC5487">
            <w:pPr>
              <w:rPr>
                <w:b/>
                <w:sz w:val="20"/>
                <w:szCs w:val="20"/>
                <w:lang w:val="en-GB"/>
              </w:rPr>
            </w:pPr>
            <w:r>
              <w:rPr>
                <w:b/>
                <w:sz w:val="20"/>
                <w:szCs w:val="20"/>
                <w:lang w:val="en-GB"/>
              </w:rPr>
              <w:t>13. Are the limitations of the study discussed?</w:t>
            </w:r>
          </w:p>
          <w:p w14:paraId="26614AAE"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7ABFC3" w14:textId="77777777" w:rsidR="008840F4" w:rsidRDefault="00BC54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1B91C6" w14:textId="08980A36" w:rsidR="008840F4" w:rsidRPr="00E15694" w:rsidRDefault="00F20996" w:rsidP="00F20996">
            <w:pPr>
              <w:contextualSpacing/>
              <w:jc w:val="center"/>
              <w:rPr>
                <w:b/>
                <w:sz w:val="20"/>
                <w:szCs w:val="20"/>
                <w:lang w:val="en-GB"/>
              </w:rPr>
            </w:pPr>
            <w:r w:rsidRPr="00E15694">
              <w:rPr>
                <w:b/>
                <w:sz w:val="20"/>
                <w:szCs w:val="20"/>
                <w:lang w:val="en-GB"/>
              </w:rPr>
              <w:t>Satisfactory</w:t>
            </w:r>
          </w:p>
        </w:tc>
        <w:tc>
          <w:tcPr>
            <w:tcW w:w="1667" w:type="pct"/>
          </w:tcPr>
          <w:p w14:paraId="61B45589" w14:textId="77777777" w:rsidR="008840F4" w:rsidRDefault="008840F4">
            <w:pPr>
              <w:keepNext/>
              <w:outlineLvl w:val="1"/>
              <w:rPr>
                <w:rFonts w:eastAsia="MS Mincho"/>
                <w:bCs/>
                <w:sz w:val="20"/>
                <w:szCs w:val="20"/>
                <w:lang w:val="en-GB"/>
              </w:rPr>
            </w:pPr>
          </w:p>
        </w:tc>
      </w:tr>
      <w:tr w:rsidR="008840F4" w14:paraId="15126C84" w14:textId="77777777" w:rsidTr="00E15694">
        <w:trPr>
          <w:trHeight w:val="1187"/>
          <w:jc w:val="center"/>
        </w:trPr>
        <w:tc>
          <w:tcPr>
            <w:tcW w:w="1666" w:type="pct"/>
            <w:noWrap/>
            <w:hideMark/>
          </w:tcPr>
          <w:p w14:paraId="2F66C7D2" w14:textId="77777777" w:rsidR="008840F4" w:rsidRDefault="00BC5487">
            <w:pPr>
              <w:rPr>
                <w:b/>
                <w:sz w:val="20"/>
                <w:szCs w:val="20"/>
                <w:lang w:val="en-GB"/>
              </w:rPr>
            </w:pPr>
            <w:r>
              <w:rPr>
                <w:b/>
                <w:sz w:val="20"/>
                <w:szCs w:val="20"/>
                <w:lang w:val="en-GB"/>
              </w:rPr>
              <w:t>14. Are the references relevant and sufficient (in number)?</w:t>
            </w:r>
          </w:p>
          <w:p w14:paraId="150C7F89"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55FBF"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B6E5F8" w14:textId="77777777" w:rsidR="008840F4" w:rsidRDefault="00BC5487">
            <w:pPr>
              <w:rPr>
                <w:sz w:val="20"/>
                <w:szCs w:val="20"/>
                <w:lang w:val="en-GB"/>
              </w:rPr>
            </w:pPr>
            <w:r>
              <w:rPr>
                <w:color w:val="404040"/>
                <w:sz w:val="20"/>
                <w:szCs w:val="20"/>
                <w:shd w:val="clear" w:color="auto" w:fill="FFFFFF"/>
                <w:lang w:val="en-GB"/>
              </w:rPr>
              <w:t>N/A = Not Applicable</w:t>
            </w:r>
          </w:p>
        </w:tc>
        <w:tc>
          <w:tcPr>
            <w:tcW w:w="1667" w:type="pct"/>
          </w:tcPr>
          <w:p w14:paraId="11A15528" w14:textId="6A233D64" w:rsidR="008840F4" w:rsidRPr="00E15694" w:rsidRDefault="00F20996" w:rsidP="00F20996">
            <w:pPr>
              <w:contextualSpacing/>
              <w:jc w:val="center"/>
              <w:rPr>
                <w:b/>
                <w:sz w:val="20"/>
                <w:szCs w:val="20"/>
                <w:lang w:val="en-GB"/>
              </w:rPr>
            </w:pPr>
            <w:r w:rsidRPr="00E15694">
              <w:rPr>
                <w:b/>
                <w:sz w:val="20"/>
                <w:szCs w:val="20"/>
                <w:lang w:val="en-GB"/>
              </w:rPr>
              <w:t>Good</w:t>
            </w:r>
          </w:p>
        </w:tc>
        <w:tc>
          <w:tcPr>
            <w:tcW w:w="1667" w:type="pct"/>
          </w:tcPr>
          <w:p w14:paraId="754C8EE2" w14:textId="77777777" w:rsidR="008840F4" w:rsidRDefault="008840F4">
            <w:pPr>
              <w:keepNext/>
              <w:outlineLvl w:val="1"/>
              <w:rPr>
                <w:rFonts w:eastAsia="MS Mincho"/>
                <w:bCs/>
                <w:sz w:val="20"/>
                <w:szCs w:val="20"/>
                <w:lang w:val="en-GB"/>
              </w:rPr>
            </w:pPr>
          </w:p>
        </w:tc>
      </w:tr>
      <w:tr w:rsidR="008840F4" w14:paraId="5D6541F7" w14:textId="77777777">
        <w:trPr>
          <w:trHeight w:val="20"/>
          <w:jc w:val="center"/>
        </w:trPr>
        <w:tc>
          <w:tcPr>
            <w:tcW w:w="1666" w:type="pct"/>
            <w:noWrap/>
            <w:hideMark/>
          </w:tcPr>
          <w:p w14:paraId="7ED9B387" w14:textId="77777777" w:rsidR="008840F4" w:rsidRDefault="00BC5487">
            <w:pPr>
              <w:rPr>
                <w:b/>
                <w:sz w:val="20"/>
                <w:szCs w:val="20"/>
                <w:lang w:val="en-GB"/>
              </w:rPr>
            </w:pPr>
            <w:r>
              <w:rPr>
                <w:b/>
                <w:sz w:val="20"/>
                <w:szCs w:val="20"/>
                <w:lang w:val="en-GB"/>
              </w:rPr>
              <w:t>15. Is the manuscript written in clear and understandable language?</w:t>
            </w:r>
          </w:p>
          <w:p w14:paraId="00C94F5D"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64614" w14:textId="77777777" w:rsidR="008840F4" w:rsidRDefault="00BC548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EB35F3" w14:textId="77777777" w:rsidR="008840F4" w:rsidRDefault="00BC5487">
            <w:pPr>
              <w:rPr>
                <w:sz w:val="20"/>
                <w:szCs w:val="20"/>
                <w:lang w:val="en-GB"/>
              </w:rPr>
            </w:pPr>
            <w:r>
              <w:rPr>
                <w:color w:val="404040"/>
                <w:sz w:val="20"/>
                <w:szCs w:val="20"/>
                <w:shd w:val="clear" w:color="auto" w:fill="FFFFFF"/>
                <w:lang w:val="en-GB"/>
              </w:rPr>
              <w:t>N/A = Not Applicable</w:t>
            </w:r>
          </w:p>
        </w:tc>
        <w:tc>
          <w:tcPr>
            <w:tcW w:w="1667" w:type="pct"/>
          </w:tcPr>
          <w:p w14:paraId="4181718F" w14:textId="2EF0E340" w:rsidR="008840F4" w:rsidRPr="00E15694" w:rsidRDefault="00E15694" w:rsidP="00E15694">
            <w:pPr>
              <w:contextualSpacing/>
              <w:jc w:val="center"/>
              <w:rPr>
                <w:b/>
                <w:sz w:val="20"/>
                <w:szCs w:val="20"/>
                <w:lang w:val="en-GB"/>
              </w:rPr>
            </w:pPr>
            <w:r w:rsidRPr="00E15694">
              <w:rPr>
                <w:b/>
                <w:sz w:val="20"/>
                <w:szCs w:val="20"/>
                <w:lang w:val="en-GB"/>
              </w:rPr>
              <w:t>Good</w:t>
            </w:r>
          </w:p>
        </w:tc>
        <w:tc>
          <w:tcPr>
            <w:tcW w:w="1667" w:type="pct"/>
          </w:tcPr>
          <w:p w14:paraId="1DEE6354" w14:textId="77777777" w:rsidR="008840F4" w:rsidRDefault="008840F4">
            <w:pPr>
              <w:keepNext/>
              <w:outlineLvl w:val="1"/>
              <w:rPr>
                <w:rFonts w:eastAsia="MS Mincho"/>
                <w:bCs/>
                <w:sz w:val="20"/>
                <w:szCs w:val="20"/>
                <w:lang w:val="en-GB"/>
              </w:rPr>
            </w:pPr>
          </w:p>
        </w:tc>
      </w:tr>
    </w:tbl>
    <w:p w14:paraId="10A08044" w14:textId="77777777" w:rsidR="008840F4" w:rsidRDefault="008840F4">
      <w:pPr>
        <w:jc w:val="both"/>
        <w:rPr>
          <w:rFonts w:eastAsia="MS Mincho"/>
          <w:b/>
          <w:bCs/>
          <w:sz w:val="20"/>
          <w:szCs w:val="20"/>
          <w:u w:val="single"/>
          <w:lang w:val="en-GB" w:eastAsia="x-none"/>
        </w:rPr>
      </w:pPr>
    </w:p>
    <w:p w14:paraId="78657AE1" w14:textId="77777777" w:rsidR="008840F4" w:rsidRDefault="008840F4">
      <w:pPr>
        <w:jc w:val="both"/>
        <w:rPr>
          <w:rFonts w:eastAsia="MS Mincho"/>
          <w:b/>
          <w:bCs/>
          <w:sz w:val="20"/>
          <w:szCs w:val="20"/>
          <w:u w:val="single"/>
          <w:lang w:val="en-GB" w:eastAsia="x-none"/>
        </w:rPr>
      </w:pPr>
    </w:p>
    <w:p w14:paraId="68280332" w14:textId="77777777" w:rsidR="008840F4" w:rsidRDefault="00BC548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0F7FEF" w14:textId="77777777" w:rsidR="008840F4" w:rsidRDefault="008840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14:paraId="695C5240" w14:textId="77777777">
        <w:trPr>
          <w:trHeight w:val="20"/>
          <w:jc w:val="center"/>
        </w:trPr>
        <w:tc>
          <w:tcPr>
            <w:tcW w:w="1666" w:type="pct"/>
            <w:noWrap/>
          </w:tcPr>
          <w:p w14:paraId="07ABEDD0" w14:textId="77777777" w:rsidR="008840F4" w:rsidRDefault="008840F4">
            <w:pPr>
              <w:keepNext/>
              <w:outlineLvl w:val="1"/>
              <w:rPr>
                <w:rFonts w:eastAsia="MS Mincho"/>
                <w:b/>
                <w:bCs/>
                <w:sz w:val="20"/>
                <w:szCs w:val="20"/>
                <w:lang w:val="en-GB"/>
              </w:rPr>
            </w:pPr>
          </w:p>
        </w:tc>
        <w:tc>
          <w:tcPr>
            <w:tcW w:w="1667" w:type="pct"/>
          </w:tcPr>
          <w:p w14:paraId="69CEECF2" w14:textId="77777777" w:rsidR="008840F4" w:rsidRDefault="00BC5487">
            <w:pPr>
              <w:keepNext/>
              <w:outlineLvl w:val="1"/>
              <w:rPr>
                <w:rFonts w:eastAsia="MS Mincho"/>
                <w:b/>
                <w:bCs/>
                <w:sz w:val="20"/>
                <w:szCs w:val="20"/>
                <w:lang w:val="en-GB"/>
              </w:rPr>
            </w:pPr>
            <w:r>
              <w:rPr>
                <w:rFonts w:eastAsia="MS Mincho"/>
                <w:b/>
                <w:bCs/>
                <w:sz w:val="20"/>
                <w:szCs w:val="20"/>
                <w:lang w:val="en-GB"/>
              </w:rPr>
              <w:t>Reviewer’s comment</w:t>
            </w:r>
          </w:p>
          <w:p w14:paraId="4264FC72" w14:textId="77777777" w:rsidR="008840F4" w:rsidRDefault="008840F4">
            <w:pPr>
              <w:rPr>
                <w:sz w:val="20"/>
                <w:szCs w:val="20"/>
                <w:lang w:val="en-GB"/>
              </w:rPr>
            </w:pPr>
          </w:p>
        </w:tc>
        <w:tc>
          <w:tcPr>
            <w:tcW w:w="1667" w:type="pct"/>
          </w:tcPr>
          <w:p w14:paraId="373576E8" w14:textId="77777777" w:rsidR="008840F4" w:rsidRDefault="00BC548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D4953">
              <w:rPr>
                <w:rFonts w:eastAsia="Calibri"/>
                <w:kern w:val="2"/>
                <w:sz w:val="20"/>
                <w:szCs w:val="20"/>
                <w:highlight w:val="yellow"/>
                <w:lang w:val="en-IN"/>
              </w:rPr>
              <w:t>(It is mandatory that authors should write his/her feedback here)</w:t>
            </w:r>
          </w:p>
          <w:p w14:paraId="191F85CA" w14:textId="77777777" w:rsidR="008840F4" w:rsidRDefault="008840F4">
            <w:pPr>
              <w:keepNext/>
              <w:outlineLvl w:val="1"/>
              <w:rPr>
                <w:rFonts w:eastAsia="MS Mincho"/>
                <w:bCs/>
                <w:sz w:val="20"/>
                <w:szCs w:val="20"/>
                <w:lang w:val="en-GB"/>
              </w:rPr>
            </w:pPr>
          </w:p>
        </w:tc>
      </w:tr>
      <w:tr w:rsidR="008840F4" w14:paraId="7A2E8794" w14:textId="77777777">
        <w:trPr>
          <w:trHeight w:val="20"/>
          <w:jc w:val="center"/>
        </w:trPr>
        <w:tc>
          <w:tcPr>
            <w:tcW w:w="1666" w:type="pct"/>
            <w:noWrap/>
          </w:tcPr>
          <w:p w14:paraId="15CC401D" w14:textId="77777777" w:rsidR="008840F4" w:rsidRDefault="00BC5487">
            <w:pPr>
              <w:rPr>
                <w:b/>
                <w:bCs/>
                <w:sz w:val="20"/>
                <w:szCs w:val="20"/>
                <w:lang w:val="en-GB"/>
              </w:rPr>
            </w:pPr>
            <w:r>
              <w:rPr>
                <w:b/>
                <w:bCs/>
                <w:sz w:val="20"/>
                <w:szCs w:val="20"/>
                <w:lang w:val="en-GB"/>
              </w:rPr>
              <w:t>Is the title of the article suitable?</w:t>
            </w:r>
          </w:p>
          <w:p w14:paraId="57C44A5D" w14:textId="77777777" w:rsidR="008840F4" w:rsidRDefault="008840F4">
            <w:pPr>
              <w:rPr>
                <w:bCs/>
                <w:sz w:val="20"/>
                <w:szCs w:val="20"/>
                <w:lang w:val="en-GB"/>
              </w:rPr>
            </w:pPr>
          </w:p>
          <w:p w14:paraId="2065A39C" w14:textId="77777777" w:rsidR="008840F4" w:rsidRDefault="00BC5487">
            <w:pPr>
              <w:rPr>
                <w:bCs/>
                <w:sz w:val="20"/>
                <w:szCs w:val="20"/>
                <w:lang w:val="en-GB"/>
              </w:rPr>
            </w:pPr>
            <w:r>
              <w:rPr>
                <w:bCs/>
                <w:sz w:val="20"/>
                <w:szCs w:val="20"/>
                <w:lang w:val="en-GB"/>
              </w:rPr>
              <w:t>If your answer is NO, please provide a brief, clear suggestion for improvement.</w:t>
            </w:r>
          </w:p>
          <w:p w14:paraId="764258A2" w14:textId="77777777" w:rsidR="008840F4" w:rsidRDefault="008840F4">
            <w:pPr>
              <w:rPr>
                <w:sz w:val="20"/>
                <w:szCs w:val="20"/>
                <w:u w:val="single"/>
                <w:lang w:val="en-GB"/>
              </w:rPr>
            </w:pPr>
          </w:p>
        </w:tc>
        <w:tc>
          <w:tcPr>
            <w:tcW w:w="1667" w:type="pct"/>
          </w:tcPr>
          <w:p w14:paraId="6A4F2B32" w14:textId="6DA76BD2" w:rsidR="008840F4" w:rsidRDefault="00E15694" w:rsidP="00E15694">
            <w:pPr>
              <w:ind w:left="360"/>
              <w:jc w:val="both"/>
              <w:rPr>
                <w:b/>
                <w:bCs/>
                <w:sz w:val="20"/>
                <w:szCs w:val="20"/>
                <w:lang w:val="en-GB"/>
              </w:rPr>
            </w:pPr>
            <w:r>
              <w:rPr>
                <w:b/>
                <w:bCs/>
                <w:sz w:val="20"/>
                <w:szCs w:val="20"/>
                <w:lang w:val="en-GB"/>
              </w:rPr>
              <w:t>Title is ok, concise and informative</w:t>
            </w:r>
          </w:p>
        </w:tc>
        <w:tc>
          <w:tcPr>
            <w:tcW w:w="1667" w:type="pct"/>
          </w:tcPr>
          <w:p w14:paraId="7A39102D" w14:textId="5808C5E6" w:rsidR="008840F4" w:rsidRDefault="00CE391C">
            <w:pPr>
              <w:keepNext/>
              <w:outlineLvl w:val="1"/>
              <w:rPr>
                <w:rFonts w:eastAsia="MS Mincho"/>
                <w:bCs/>
                <w:sz w:val="20"/>
                <w:szCs w:val="20"/>
                <w:lang w:val="en-GB"/>
              </w:rPr>
            </w:pPr>
            <w:r>
              <w:rPr>
                <w:rFonts w:eastAsia="MS Mincho"/>
                <w:bCs/>
                <w:sz w:val="20"/>
                <w:szCs w:val="20"/>
                <w:lang w:val="en-GB"/>
              </w:rPr>
              <w:t>Thank you for the reply.</w:t>
            </w:r>
          </w:p>
        </w:tc>
      </w:tr>
      <w:tr w:rsidR="008840F4" w14:paraId="131D5358" w14:textId="77777777">
        <w:trPr>
          <w:trHeight w:val="20"/>
          <w:jc w:val="center"/>
        </w:trPr>
        <w:tc>
          <w:tcPr>
            <w:tcW w:w="1666" w:type="pct"/>
            <w:noWrap/>
          </w:tcPr>
          <w:p w14:paraId="66143512" w14:textId="77777777" w:rsidR="008840F4" w:rsidRDefault="00BC548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044DA91" w14:textId="77777777" w:rsidR="008840F4" w:rsidRDefault="00BC5487">
            <w:pPr>
              <w:rPr>
                <w:bCs/>
                <w:sz w:val="20"/>
                <w:szCs w:val="20"/>
                <w:lang w:val="en-GB"/>
              </w:rPr>
            </w:pPr>
            <w:r>
              <w:rPr>
                <w:bCs/>
                <w:sz w:val="20"/>
                <w:szCs w:val="20"/>
                <w:lang w:val="en-GB"/>
              </w:rPr>
              <w:t>s</w:t>
            </w:r>
          </w:p>
          <w:p w14:paraId="5C81BD26" w14:textId="77777777" w:rsidR="008840F4" w:rsidRDefault="00BC5487">
            <w:pPr>
              <w:rPr>
                <w:bCs/>
                <w:sz w:val="20"/>
                <w:szCs w:val="20"/>
                <w:lang w:val="en-GB"/>
              </w:rPr>
            </w:pPr>
            <w:r>
              <w:rPr>
                <w:bCs/>
                <w:sz w:val="20"/>
                <w:szCs w:val="20"/>
                <w:lang w:val="en-GB"/>
              </w:rPr>
              <w:t>If your answer is NO, please provide a brief, clear suggestion for improvement.</w:t>
            </w:r>
          </w:p>
          <w:p w14:paraId="784237CA" w14:textId="77777777" w:rsidR="008840F4" w:rsidRDefault="008840F4">
            <w:pPr>
              <w:rPr>
                <w:sz w:val="20"/>
                <w:szCs w:val="20"/>
                <w:lang w:val="en-GB"/>
              </w:rPr>
            </w:pPr>
          </w:p>
        </w:tc>
        <w:tc>
          <w:tcPr>
            <w:tcW w:w="1667" w:type="pct"/>
          </w:tcPr>
          <w:p w14:paraId="1F632A2F" w14:textId="5426C342" w:rsidR="008840F4" w:rsidRDefault="0079294F">
            <w:pPr>
              <w:ind w:left="360"/>
              <w:rPr>
                <w:b/>
                <w:bCs/>
                <w:sz w:val="20"/>
                <w:szCs w:val="20"/>
                <w:lang w:val="en-GB"/>
              </w:rPr>
            </w:pPr>
            <w:r>
              <w:rPr>
                <w:b/>
                <w:bCs/>
                <w:sz w:val="20"/>
                <w:szCs w:val="20"/>
                <w:lang w:val="en-GB"/>
              </w:rPr>
              <w:t>Yes</w:t>
            </w:r>
          </w:p>
        </w:tc>
        <w:tc>
          <w:tcPr>
            <w:tcW w:w="1667" w:type="pct"/>
          </w:tcPr>
          <w:p w14:paraId="3A5612D5" w14:textId="4774C594" w:rsidR="008840F4" w:rsidRDefault="00CE391C">
            <w:pPr>
              <w:keepNext/>
              <w:outlineLvl w:val="1"/>
              <w:rPr>
                <w:rFonts w:eastAsia="MS Mincho"/>
                <w:bCs/>
                <w:sz w:val="20"/>
                <w:szCs w:val="20"/>
                <w:lang w:val="en-GB"/>
              </w:rPr>
            </w:pPr>
            <w:r>
              <w:rPr>
                <w:rFonts w:eastAsia="MS Mincho"/>
                <w:bCs/>
                <w:sz w:val="20"/>
                <w:szCs w:val="20"/>
                <w:lang w:val="en-GB"/>
              </w:rPr>
              <w:t>Thank you for the reply.</w:t>
            </w:r>
          </w:p>
        </w:tc>
      </w:tr>
      <w:tr w:rsidR="008840F4" w14:paraId="139A8D36" w14:textId="77777777">
        <w:trPr>
          <w:trHeight w:val="20"/>
          <w:jc w:val="center"/>
        </w:trPr>
        <w:tc>
          <w:tcPr>
            <w:tcW w:w="1666" w:type="pct"/>
            <w:noWrap/>
            <w:hideMark/>
          </w:tcPr>
          <w:p w14:paraId="671301E7" w14:textId="77777777" w:rsidR="008840F4" w:rsidRDefault="00BC548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F3CD7D4" w14:textId="77777777" w:rsidR="008840F4" w:rsidRDefault="00BC5487">
            <w:pPr>
              <w:rPr>
                <w:bCs/>
                <w:sz w:val="20"/>
                <w:szCs w:val="20"/>
                <w:lang w:val="en-GB"/>
              </w:rPr>
            </w:pPr>
            <w:r>
              <w:rPr>
                <w:bCs/>
                <w:sz w:val="20"/>
                <w:szCs w:val="20"/>
                <w:lang w:val="en-GB"/>
              </w:rPr>
              <w:t>If your answer is NO, please provide a brief, clear suggestion for improvement</w:t>
            </w:r>
          </w:p>
          <w:p w14:paraId="3C30C2D9" w14:textId="77777777" w:rsidR="008840F4" w:rsidRDefault="00BC5487">
            <w:pPr>
              <w:rPr>
                <w:b/>
                <w:sz w:val="20"/>
                <w:szCs w:val="20"/>
                <w:lang w:val="en-GB"/>
              </w:rPr>
            </w:pPr>
            <w:r>
              <w:rPr>
                <w:bCs/>
                <w:sz w:val="20"/>
                <w:szCs w:val="20"/>
                <w:lang w:val="en-GB"/>
              </w:rPr>
              <w:t>.</w:t>
            </w:r>
          </w:p>
        </w:tc>
        <w:tc>
          <w:tcPr>
            <w:tcW w:w="1667" w:type="pct"/>
          </w:tcPr>
          <w:p w14:paraId="35AFC8B6" w14:textId="0E980291" w:rsidR="008840F4" w:rsidRPr="0079294F" w:rsidRDefault="0079294F">
            <w:pPr>
              <w:contextualSpacing/>
              <w:rPr>
                <w:b/>
                <w:sz w:val="20"/>
                <w:szCs w:val="20"/>
                <w:lang w:val="en-GB"/>
              </w:rPr>
            </w:pPr>
            <w:r w:rsidRPr="0079294F">
              <w:rPr>
                <w:b/>
                <w:sz w:val="20"/>
                <w:szCs w:val="20"/>
                <w:lang w:val="en-GB"/>
              </w:rPr>
              <w:t>Yes, the manuscript, diagnosis, and management are consistent with current literature concerning OLP. Topical application of clobetasol as a first-line treatment is correct. Nevertheless, it must be noted that histological confirmation of the disease was not achieved, despite the clinical approach to diagnosing typical OLP.</w:t>
            </w:r>
          </w:p>
        </w:tc>
        <w:tc>
          <w:tcPr>
            <w:tcW w:w="1667" w:type="pct"/>
          </w:tcPr>
          <w:p w14:paraId="33B3CBB4" w14:textId="65CCAB1C" w:rsidR="008840F4" w:rsidRDefault="00CE391C">
            <w:pPr>
              <w:keepNext/>
              <w:outlineLvl w:val="1"/>
              <w:rPr>
                <w:rFonts w:eastAsia="MS Mincho"/>
                <w:bCs/>
                <w:sz w:val="20"/>
                <w:szCs w:val="20"/>
                <w:lang w:val="en-GB"/>
              </w:rPr>
            </w:pPr>
            <w:r>
              <w:rPr>
                <w:rFonts w:eastAsia="MS Mincho"/>
                <w:bCs/>
                <w:sz w:val="20"/>
                <w:szCs w:val="20"/>
                <w:lang w:val="en-GB"/>
              </w:rPr>
              <w:t>Thank you for the reply.</w:t>
            </w:r>
          </w:p>
        </w:tc>
      </w:tr>
      <w:tr w:rsidR="008840F4" w14:paraId="4C4AB751" w14:textId="77777777">
        <w:trPr>
          <w:trHeight w:val="20"/>
          <w:jc w:val="center"/>
        </w:trPr>
        <w:tc>
          <w:tcPr>
            <w:tcW w:w="1666" w:type="pct"/>
            <w:noWrap/>
          </w:tcPr>
          <w:p w14:paraId="2B281BC6" w14:textId="77777777" w:rsidR="008840F4" w:rsidRDefault="00BC5487">
            <w:pPr>
              <w:rPr>
                <w:b/>
                <w:bCs/>
                <w:sz w:val="20"/>
                <w:szCs w:val="20"/>
                <w:lang w:val="en-GB"/>
              </w:rPr>
            </w:pPr>
            <w:r>
              <w:rPr>
                <w:b/>
                <w:bCs/>
                <w:sz w:val="20"/>
                <w:szCs w:val="20"/>
                <w:lang w:val="en-GB"/>
              </w:rPr>
              <w:t xml:space="preserve">Are the references sufficient and recent? </w:t>
            </w:r>
          </w:p>
          <w:p w14:paraId="3CBE3586" w14:textId="77777777" w:rsidR="008840F4" w:rsidRDefault="00BC5487">
            <w:pPr>
              <w:rPr>
                <w:bCs/>
                <w:sz w:val="20"/>
                <w:szCs w:val="20"/>
                <w:lang w:val="en-GB"/>
              </w:rPr>
            </w:pPr>
            <w:r>
              <w:rPr>
                <w:bCs/>
                <w:sz w:val="20"/>
                <w:szCs w:val="20"/>
                <w:lang w:val="en-GB"/>
              </w:rPr>
              <w:t>(YES or NO)</w:t>
            </w:r>
          </w:p>
          <w:p w14:paraId="6818312A" w14:textId="77777777" w:rsidR="008840F4" w:rsidRDefault="008840F4">
            <w:pPr>
              <w:rPr>
                <w:bCs/>
                <w:sz w:val="20"/>
                <w:szCs w:val="20"/>
                <w:lang w:val="en-GB"/>
              </w:rPr>
            </w:pPr>
          </w:p>
          <w:p w14:paraId="03231026" w14:textId="77777777" w:rsidR="008840F4" w:rsidRDefault="00BC5487">
            <w:pPr>
              <w:rPr>
                <w:bCs/>
                <w:sz w:val="20"/>
                <w:szCs w:val="20"/>
                <w:lang w:val="en-GB"/>
              </w:rPr>
            </w:pPr>
            <w:r>
              <w:rPr>
                <w:bCs/>
                <w:sz w:val="20"/>
                <w:szCs w:val="20"/>
                <w:lang w:val="en-GB"/>
              </w:rPr>
              <w:t>If your answer is NO, please provide clear suggestion for improvement.</w:t>
            </w:r>
          </w:p>
          <w:p w14:paraId="732F26E4" w14:textId="77777777" w:rsidR="008840F4" w:rsidRDefault="008840F4">
            <w:pPr>
              <w:rPr>
                <w:b/>
                <w:bCs/>
                <w:sz w:val="20"/>
                <w:szCs w:val="20"/>
                <w:lang w:val="en-GB"/>
              </w:rPr>
            </w:pPr>
          </w:p>
        </w:tc>
        <w:tc>
          <w:tcPr>
            <w:tcW w:w="1667" w:type="pct"/>
          </w:tcPr>
          <w:p w14:paraId="72F3F5A9" w14:textId="230B7FBD" w:rsidR="008840F4" w:rsidRPr="00B81F42" w:rsidRDefault="00B81F42">
            <w:pPr>
              <w:contextualSpacing/>
              <w:rPr>
                <w:b/>
                <w:sz w:val="20"/>
                <w:szCs w:val="20"/>
                <w:lang w:val="en-GB"/>
              </w:rPr>
            </w:pPr>
            <w:r w:rsidRPr="00B81F42">
              <w:rPr>
                <w:b/>
                <w:sz w:val="20"/>
                <w:szCs w:val="20"/>
                <w:lang w:val="en-GB"/>
              </w:rPr>
              <w:t>Yes</w:t>
            </w:r>
          </w:p>
        </w:tc>
        <w:tc>
          <w:tcPr>
            <w:tcW w:w="1667" w:type="pct"/>
          </w:tcPr>
          <w:p w14:paraId="1424367B" w14:textId="77CD4409" w:rsidR="008840F4" w:rsidRDefault="00CE391C">
            <w:pPr>
              <w:keepNext/>
              <w:outlineLvl w:val="1"/>
              <w:rPr>
                <w:rFonts w:eastAsia="MS Mincho"/>
                <w:bCs/>
                <w:sz w:val="20"/>
                <w:szCs w:val="20"/>
                <w:lang w:val="en-GB"/>
              </w:rPr>
            </w:pPr>
            <w:r>
              <w:rPr>
                <w:rFonts w:eastAsia="MS Mincho"/>
                <w:bCs/>
                <w:sz w:val="20"/>
                <w:szCs w:val="20"/>
                <w:lang w:val="en-GB"/>
              </w:rPr>
              <w:t>Thank you for the reply.</w:t>
            </w:r>
          </w:p>
        </w:tc>
      </w:tr>
      <w:tr w:rsidR="008840F4" w14:paraId="44104680" w14:textId="77777777">
        <w:trPr>
          <w:trHeight w:val="20"/>
          <w:jc w:val="center"/>
        </w:trPr>
        <w:tc>
          <w:tcPr>
            <w:tcW w:w="1666" w:type="pct"/>
            <w:noWrap/>
          </w:tcPr>
          <w:p w14:paraId="696785D3" w14:textId="77777777" w:rsidR="008840F4" w:rsidRDefault="00BC5487">
            <w:pPr>
              <w:rPr>
                <w:b/>
                <w:bCs/>
                <w:sz w:val="20"/>
                <w:szCs w:val="20"/>
                <w:lang w:val="en-GB"/>
              </w:rPr>
            </w:pPr>
            <w:r>
              <w:rPr>
                <w:b/>
                <w:bCs/>
                <w:sz w:val="20"/>
                <w:szCs w:val="20"/>
                <w:lang w:val="en-GB"/>
              </w:rPr>
              <w:t>Are there ethical issues in this manuscript?</w:t>
            </w:r>
          </w:p>
          <w:p w14:paraId="4385E2F8" w14:textId="77777777" w:rsidR="008840F4" w:rsidRDefault="00BC5487">
            <w:pPr>
              <w:rPr>
                <w:bCs/>
                <w:sz w:val="20"/>
                <w:szCs w:val="20"/>
                <w:lang w:val="en-GB"/>
              </w:rPr>
            </w:pPr>
            <w:r>
              <w:rPr>
                <w:bCs/>
                <w:sz w:val="20"/>
                <w:szCs w:val="20"/>
                <w:lang w:val="en-GB"/>
              </w:rPr>
              <w:t>(YES or NO)</w:t>
            </w:r>
          </w:p>
          <w:p w14:paraId="02610C7B" w14:textId="77777777" w:rsidR="008840F4" w:rsidRDefault="008840F4">
            <w:pPr>
              <w:rPr>
                <w:bCs/>
                <w:sz w:val="20"/>
                <w:szCs w:val="20"/>
                <w:lang w:val="en-GB"/>
              </w:rPr>
            </w:pPr>
          </w:p>
          <w:p w14:paraId="602869A1" w14:textId="77777777" w:rsidR="008840F4" w:rsidRDefault="00BC5487">
            <w:pPr>
              <w:rPr>
                <w:bCs/>
                <w:sz w:val="20"/>
                <w:szCs w:val="20"/>
                <w:lang w:val="en-GB"/>
              </w:rPr>
            </w:pPr>
            <w:r>
              <w:rPr>
                <w:bCs/>
                <w:sz w:val="20"/>
                <w:szCs w:val="20"/>
                <w:lang w:val="en-GB"/>
              </w:rPr>
              <w:t>(If yes, kindly please write down the ethical issues here in details)</w:t>
            </w:r>
          </w:p>
          <w:p w14:paraId="09692002" w14:textId="77777777" w:rsidR="008840F4" w:rsidRDefault="008840F4">
            <w:pPr>
              <w:rPr>
                <w:bCs/>
                <w:sz w:val="20"/>
                <w:szCs w:val="20"/>
                <w:lang w:val="en-GB"/>
              </w:rPr>
            </w:pPr>
          </w:p>
        </w:tc>
        <w:tc>
          <w:tcPr>
            <w:tcW w:w="1667" w:type="pct"/>
          </w:tcPr>
          <w:p w14:paraId="20FDA107" w14:textId="56D9D982" w:rsidR="008840F4" w:rsidRPr="00B81F42" w:rsidRDefault="00B81F42">
            <w:pPr>
              <w:contextualSpacing/>
              <w:rPr>
                <w:b/>
                <w:sz w:val="20"/>
                <w:szCs w:val="20"/>
                <w:lang w:val="en-GB"/>
              </w:rPr>
            </w:pPr>
            <w:r w:rsidRPr="00B81F42">
              <w:rPr>
                <w:b/>
                <w:sz w:val="20"/>
                <w:szCs w:val="20"/>
                <w:lang w:val="en-GB"/>
              </w:rPr>
              <w:t>No</w:t>
            </w:r>
          </w:p>
        </w:tc>
        <w:tc>
          <w:tcPr>
            <w:tcW w:w="1667" w:type="pct"/>
          </w:tcPr>
          <w:p w14:paraId="3D175B24" w14:textId="18B7F892" w:rsidR="008840F4" w:rsidRDefault="00CE391C">
            <w:pPr>
              <w:keepNext/>
              <w:outlineLvl w:val="1"/>
              <w:rPr>
                <w:rFonts w:eastAsia="MS Mincho"/>
                <w:bCs/>
                <w:sz w:val="20"/>
                <w:szCs w:val="20"/>
                <w:lang w:val="en-GB"/>
              </w:rPr>
            </w:pPr>
            <w:r>
              <w:rPr>
                <w:rFonts w:eastAsia="MS Mincho"/>
                <w:bCs/>
                <w:sz w:val="20"/>
                <w:szCs w:val="20"/>
                <w:lang w:val="en-GB"/>
              </w:rPr>
              <w:t>Thank you for the reply.</w:t>
            </w:r>
          </w:p>
        </w:tc>
      </w:tr>
    </w:tbl>
    <w:p w14:paraId="64424635" w14:textId="77777777" w:rsidR="008840F4" w:rsidRDefault="008840F4" w:rsidP="00107A40">
      <w:pPr>
        <w:keepNext/>
        <w:outlineLvl w:val="1"/>
        <w:rPr>
          <w:sz w:val="20"/>
          <w:szCs w:val="20"/>
          <w:highlight w:val="yellow"/>
          <w:lang w:val="en-GB"/>
        </w:rPr>
      </w:pPr>
    </w:p>
    <w:sectPr w:rsidR="008840F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474CB" w14:textId="77777777" w:rsidR="00D16EAD" w:rsidRDefault="00D16EAD">
      <w:r>
        <w:separator/>
      </w:r>
    </w:p>
  </w:endnote>
  <w:endnote w:type="continuationSeparator" w:id="0">
    <w:p w14:paraId="1EE4E545" w14:textId="77777777" w:rsidR="00D16EAD" w:rsidRDefault="00D1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8840F4" w:rsidRDefault="008840F4">
    <w:pPr>
      <w:pStyle w:val="Footer"/>
      <w:jc w:val="right"/>
    </w:pPr>
  </w:p>
  <w:p w14:paraId="3FCAB17E" w14:textId="77777777" w:rsidR="008840F4" w:rsidRDefault="00BC548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07FCFF" w14:textId="77777777" w:rsidR="008840F4" w:rsidRDefault="00BC5487">
    <w:pPr>
      <w:pStyle w:val="Footer"/>
      <w:jc w:val="right"/>
      <w:rPr>
        <w:b/>
        <w:sz w:val="20"/>
      </w:rPr>
    </w:pPr>
    <w:r>
      <w:rPr>
        <w:b/>
        <w:sz w:val="20"/>
      </w:rPr>
      <w:t>V240326</w:t>
    </w:r>
  </w:p>
  <w:p w14:paraId="7381B4C0" w14:textId="77777777" w:rsidR="008840F4" w:rsidRDefault="008840F4">
    <w:pPr>
      <w:pStyle w:val="Footer"/>
      <w:jc w:val="right"/>
    </w:pPr>
  </w:p>
  <w:p w14:paraId="52001C17"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92E05" w14:textId="77777777" w:rsidR="00D16EAD" w:rsidRDefault="00D16EAD">
      <w:r>
        <w:separator/>
      </w:r>
    </w:p>
  </w:footnote>
  <w:footnote w:type="continuationSeparator" w:id="0">
    <w:p w14:paraId="19FCBF28" w14:textId="77777777" w:rsidR="00D16EAD" w:rsidRDefault="00D1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8840F4" w:rsidRDefault="008840F4">
    <w:pPr>
      <w:spacing w:before="100" w:beforeAutospacing="1" w:after="100" w:afterAutospacing="1"/>
      <w:jc w:val="center"/>
      <w:rPr>
        <w:b/>
        <w:bCs/>
        <w:color w:val="003399"/>
        <w:szCs w:val="20"/>
        <w:u w:val="single"/>
        <w:lang w:val="en-GB"/>
      </w:rPr>
    </w:pPr>
  </w:p>
  <w:p w14:paraId="3BF034C3" w14:textId="77777777" w:rsidR="008840F4" w:rsidRDefault="00BC548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39329514">
    <w:abstractNumId w:val="4"/>
  </w:num>
  <w:num w:numId="2" w16cid:durableId="775639871">
    <w:abstractNumId w:val="8"/>
  </w:num>
  <w:num w:numId="3" w16cid:durableId="1070300513">
    <w:abstractNumId w:val="7"/>
  </w:num>
  <w:num w:numId="4" w16cid:durableId="1573077641">
    <w:abstractNumId w:val="9"/>
  </w:num>
  <w:num w:numId="5" w16cid:durableId="1982421406">
    <w:abstractNumId w:val="6"/>
  </w:num>
  <w:num w:numId="6" w16cid:durableId="991060758">
    <w:abstractNumId w:val="0"/>
  </w:num>
  <w:num w:numId="7" w16cid:durableId="1250457452">
    <w:abstractNumId w:val="3"/>
  </w:num>
  <w:num w:numId="8" w16cid:durableId="1626232452">
    <w:abstractNumId w:val="11"/>
  </w:num>
  <w:num w:numId="9" w16cid:durableId="2014642580">
    <w:abstractNumId w:val="10"/>
  </w:num>
  <w:num w:numId="10" w16cid:durableId="897086110">
    <w:abstractNumId w:val="2"/>
  </w:num>
  <w:num w:numId="11" w16cid:durableId="1773161238">
    <w:abstractNumId w:val="1"/>
  </w:num>
  <w:num w:numId="12" w16cid:durableId="5235186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0F4"/>
    <w:rsid w:val="00107A40"/>
    <w:rsid w:val="00143177"/>
    <w:rsid w:val="00294466"/>
    <w:rsid w:val="002D4953"/>
    <w:rsid w:val="003A67C8"/>
    <w:rsid w:val="00415110"/>
    <w:rsid w:val="004B47EB"/>
    <w:rsid w:val="00512E3E"/>
    <w:rsid w:val="006203D0"/>
    <w:rsid w:val="006922BC"/>
    <w:rsid w:val="00721A9E"/>
    <w:rsid w:val="00723AB5"/>
    <w:rsid w:val="0079294F"/>
    <w:rsid w:val="008840F4"/>
    <w:rsid w:val="0089644D"/>
    <w:rsid w:val="00901722"/>
    <w:rsid w:val="00954441"/>
    <w:rsid w:val="00A36957"/>
    <w:rsid w:val="00AB0A5A"/>
    <w:rsid w:val="00AE6431"/>
    <w:rsid w:val="00B81F42"/>
    <w:rsid w:val="00B96BE3"/>
    <w:rsid w:val="00BC5487"/>
    <w:rsid w:val="00CB6F5B"/>
    <w:rsid w:val="00CE391C"/>
    <w:rsid w:val="00D16EAD"/>
    <w:rsid w:val="00DC71D1"/>
    <w:rsid w:val="00E15694"/>
    <w:rsid w:val="00EF110B"/>
    <w:rsid w:val="00F209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4B8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512E3E"/>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41</cp:revision>
  <dcterms:created xsi:type="dcterms:W3CDTF">2026-03-24T06:15:00Z</dcterms:created>
  <dcterms:modified xsi:type="dcterms:W3CDTF">2026-06-20T08:02:00Z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