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9718F1" w14:paraId="18C9B3D9" w14:textId="77777777">
        <w:trPr>
          <w:trHeight w:val="20"/>
          <w:jc w:val="center"/>
        </w:trPr>
        <w:tc>
          <w:tcPr>
            <w:tcW w:w="1186" w:type="pct"/>
          </w:tcPr>
          <w:p w14:paraId="5EED0EEA" w14:textId="77777777" w:rsidR="009718F1" w:rsidRDefault="00162FFC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476214ED" w14:textId="77777777" w:rsidR="009718F1" w:rsidRDefault="009718F1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>
                <w:rPr>
                  <w:rFonts w:ascii="Arial" w:hAnsi="Arial" w:cs="Arial"/>
                  <w:color w:val="0000FF"/>
                  <w:u w:val="single"/>
                </w:rPr>
                <w:t>Journal of Biology and Nature</w:t>
              </w:r>
            </w:hyperlink>
          </w:p>
        </w:tc>
      </w:tr>
      <w:tr w:rsidR="009718F1" w14:paraId="25AFC5C0" w14:textId="77777777">
        <w:trPr>
          <w:trHeight w:val="20"/>
          <w:jc w:val="center"/>
        </w:trPr>
        <w:tc>
          <w:tcPr>
            <w:tcW w:w="1186" w:type="pct"/>
          </w:tcPr>
          <w:p w14:paraId="0D0546F4" w14:textId="77777777" w:rsidR="009718F1" w:rsidRDefault="00162FFC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1E7FBE2F" w14:textId="7AC4E72F" w:rsidR="009718F1" w:rsidRDefault="0021126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211267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Ms_JOBAN_15192</w:t>
            </w:r>
          </w:p>
        </w:tc>
      </w:tr>
      <w:tr w:rsidR="009718F1" w14:paraId="35263D99" w14:textId="77777777">
        <w:trPr>
          <w:trHeight w:val="20"/>
          <w:jc w:val="center"/>
        </w:trPr>
        <w:tc>
          <w:tcPr>
            <w:tcW w:w="1186" w:type="pct"/>
          </w:tcPr>
          <w:p w14:paraId="634224D3" w14:textId="77777777" w:rsidR="009718F1" w:rsidRDefault="00162FFC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7B8B96D4" w14:textId="690B1C76" w:rsidR="009718F1" w:rsidRDefault="0021126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211267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Soil Degradation: Causes, Consequences, and Management Strategies</w:t>
            </w:r>
          </w:p>
        </w:tc>
      </w:tr>
      <w:tr w:rsidR="009718F1" w14:paraId="3B7D9EBE" w14:textId="77777777">
        <w:trPr>
          <w:trHeight w:val="20"/>
          <w:jc w:val="center"/>
        </w:trPr>
        <w:tc>
          <w:tcPr>
            <w:tcW w:w="1186" w:type="pct"/>
          </w:tcPr>
          <w:p w14:paraId="1715F6B8" w14:textId="77777777" w:rsidR="009718F1" w:rsidRDefault="00162FFC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40A6A60B" w14:textId="77777777" w:rsidR="009718F1" w:rsidRDefault="00162F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REVIEW ARTICLE</w:t>
            </w:r>
          </w:p>
          <w:p w14:paraId="543CCC7C" w14:textId="77777777" w:rsidR="009718F1" w:rsidRDefault="009718F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14:paraId="5D3FB5DD" w14:textId="77777777" w:rsidR="009718F1" w:rsidRDefault="009718F1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7D390CD" w14:textId="77777777" w:rsidR="009718F1" w:rsidRDefault="009718F1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4A66DB45" w14:textId="77777777" w:rsidR="009718F1" w:rsidRDefault="00162FFC">
      <w:pPr>
        <w:jc w:val="both"/>
        <w:rPr>
          <w:rFonts w:eastAsia="MS Mincho"/>
          <w:b/>
          <w:sz w:val="20"/>
          <w:szCs w:val="20"/>
          <w:u w:val="single"/>
          <w:lang w:val="en-GB" w:eastAsia="x-none"/>
        </w:rPr>
      </w:pPr>
      <w:r>
        <w:rPr>
          <w:rFonts w:eastAsia="MS Mincho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</w:p>
    <w:p w14:paraId="66F6B4E4" w14:textId="77777777" w:rsidR="009718F1" w:rsidRDefault="009718F1">
      <w:pPr>
        <w:ind w:left="1440"/>
        <w:jc w:val="both"/>
        <w:rPr>
          <w:rFonts w:eastAsia="MS Mincho"/>
          <w:bCs/>
          <w:sz w:val="20"/>
          <w:szCs w:val="20"/>
          <w:lang w:val="en-GB" w:eastAsia="x-none"/>
        </w:rPr>
      </w:pPr>
    </w:p>
    <w:p w14:paraId="21866BF7" w14:textId="77777777" w:rsidR="009718F1" w:rsidRDefault="009718F1">
      <w:pPr>
        <w:ind w:left="1440"/>
        <w:jc w:val="both"/>
        <w:rPr>
          <w:rFonts w:eastAsia="MS Mincho"/>
          <w:bCs/>
          <w:sz w:val="20"/>
          <w:szCs w:val="20"/>
          <w:lang w:val="en-GB" w:eastAsia="x-none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9718F1" w14:paraId="1C75EF33" w14:textId="77777777">
        <w:trPr>
          <w:trHeight w:val="20"/>
          <w:jc w:val="center"/>
        </w:trPr>
        <w:tc>
          <w:tcPr>
            <w:tcW w:w="1666" w:type="pct"/>
            <w:noWrap/>
          </w:tcPr>
          <w:p w14:paraId="3CE8B41A" w14:textId="77777777" w:rsidR="009718F1" w:rsidRDefault="009718F1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6522D53" w14:textId="77777777" w:rsidR="009718F1" w:rsidRDefault="00162FFC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59A1A7DC" w14:textId="77777777" w:rsidR="009718F1" w:rsidRDefault="00162FFC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29B1938A" w14:textId="77777777" w:rsidR="009718F1" w:rsidRDefault="009718F1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9718F1" w14:paraId="5179D63E" w14:textId="77777777">
        <w:trPr>
          <w:trHeight w:val="20"/>
          <w:jc w:val="center"/>
        </w:trPr>
        <w:tc>
          <w:tcPr>
            <w:tcW w:w="1666" w:type="pct"/>
            <w:noWrap/>
          </w:tcPr>
          <w:p w14:paraId="736637BD" w14:textId="77777777" w:rsidR="009718F1" w:rsidRDefault="00162FFC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  <w:p w14:paraId="3375410D" w14:textId="77777777" w:rsidR="009718F1" w:rsidRDefault="009718F1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44D5F13" w14:textId="686A36EF" w:rsidR="009718F1" w:rsidRDefault="00123B85" w:rsidP="00123B85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  <w:r w:rsidRPr="00123B85">
              <w:rPr>
                <w:b/>
                <w:bCs/>
                <w:sz w:val="20"/>
                <w:szCs w:val="20"/>
              </w:rPr>
              <w:t xml:space="preserve">Overall, the manuscript emphasizes that soil degradation is a </w:t>
            </w:r>
            <w:r>
              <w:rPr>
                <w:b/>
                <w:bCs/>
                <w:sz w:val="20"/>
                <w:szCs w:val="20"/>
              </w:rPr>
              <w:t>great</w:t>
            </w:r>
            <w:r w:rsidRPr="00123B85">
              <w:rPr>
                <w:b/>
                <w:bCs/>
                <w:sz w:val="20"/>
                <w:szCs w:val="20"/>
              </w:rPr>
              <w:t xml:space="preserve"> problem requiring integrated ecological, agronomic, social, and policy responses</w:t>
            </w:r>
            <w:r>
              <w:rPr>
                <w:b/>
                <w:bCs/>
                <w:sz w:val="20"/>
                <w:szCs w:val="20"/>
              </w:rPr>
              <w:t>. Scientifically, it concerns to loss of biodiversity in nature.</w:t>
            </w:r>
          </w:p>
        </w:tc>
        <w:tc>
          <w:tcPr>
            <w:tcW w:w="1667" w:type="pct"/>
          </w:tcPr>
          <w:p w14:paraId="62AFEB5D" w14:textId="77777777" w:rsidR="00F6591C" w:rsidRPr="00F6591C" w:rsidRDefault="00F6591C" w:rsidP="00F6591C">
            <w:pPr>
              <w:pStyle w:val="NormalWeb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6591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These approaches aim to restore soil structure, improve nutrient availability, conserve water, and reduce further erosion. Overall, the manuscript emphasizes that soil degradation is a multidimensional problem requiring integrated ecological, agronomic, social, and policy responses. Sustained improvement in soil health depends on locally suitable conservation practices, farmer participation, institutional coordination, and long-term commitment to protecting soil as a finite natural resource.</w:t>
            </w:r>
          </w:p>
          <w:p w14:paraId="17451D18" w14:textId="7432FA0E" w:rsidR="009718F1" w:rsidRPr="00F6591C" w:rsidRDefault="009718F1">
            <w:pPr>
              <w:outlineLvl w:val="1"/>
              <w:rPr>
                <w:rFonts w:eastAsia="MS Mincho"/>
                <w:bCs/>
                <w:sz w:val="20"/>
                <w:szCs w:val="20"/>
              </w:rPr>
            </w:pPr>
          </w:p>
        </w:tc>
      </w:tr>
    </w:tbl>
    <w:p w14:paraId="4A1CEF06" w14:textId="77777777" w:rsidR="009718F1" w:rsidRDefault="009718F1">
      <w:pPr>
        <w:rPr>
          <w:sz w:val="20"/>
          <w:szCs w:val="20"/>
          <w:lang w:val="en-GB"/>
        </w:rPr>
      </w:pPr>
    </w:p>
    <w:p w14:paraId="530AA59A" w14:textId="77777777" w:rsidR="009718F1" w:rsidRDefault="009718F1">
      <w:pPr>
        <w:rPr>
          <w:sz w:val="20"/>
          <w:szCs w:val="20"/>
          <w:lang w:val="en-GB"/>
        </w:rPr>
      </w:pPr>
    </w:p>
    <w:p w14:paraId="539602B0" w14:textId="77777777" w:rsidR="009577B0" w:rsidRDefault="009577B0" w:rsidP="009577B0">
      <w:pPr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759E41AE" w14:textId="77777777" w:rsidR="009718F1" w:rsidRDefault="009718F1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9718F1" w14:paraId="79029A30" w14:textId="77777777">
        <w:trPr>
          <w:trHeight w:val="20"/>
          <w:jc w:val="center"/>
        </w:trPr>
        <w:tc>
          <w:tcPr>
            <w:tcW w:w="1666" w:type="pct"/>
            <w:noWrap/>
          </w:tcPr>
          <w:p w14:paraId="534AB4FC" w14:textId="77777777" w:rsidR="009718F1" w:rsidRDefault="009718F1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40DFC4A" w14:textId="77777777" w:rsidR="009718F1" w:rsidRDefault="00162FFC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</w:tcPr>
          <w:p w14:paraId="57948D6E" w14:textId="44D5A5CC" w:rsidR="009718F1" w:rsidRDefault="00162FFC">
            <w:pPr>
              <w:spacing w:after="160" w:line="259" w:lineRule="auto"/>
              <w:rPr>
                <w:b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  <w:r w:rsidR="00F6720B">
              <w:rPr>
                <w:b/>
                <w:kern w:val="2"/>
                <w:sz w:val="20"/>
                <w:szCs w:val="20"/>
                <w:highlight w:val="yellow"/>
                <w:lang w:val="en-GB"/>
              </w:rPr>
              <w:t>(</w:t>
            </w:r>
            <w:r w:rsidR="00F6720B">
              <w:rPr>
                <w:bCs/>
                <w:kern w:val="2"/>
                <w:sz w:val="20"/>
                <w:szCs w:val="20"/>
                <w:highlight w:val="yellow"/>
                <w:lang w:val="en-GB"/>
              </w:rPr>
              <w:t>Revision of the Manuscript and Feedback of Authors are mandatory for Rating of 2 and 1)</w:t>
            </w:r>
          </w:p>
        </w:tc>
      </w:tr>
      <w:tr w:rsidR="009718F1" w14:paraId="4280606D" w14:textId="77777777">
        <w:trPr>
          <w:trHeight w:val="20"/>
          <w:jc w:val="center"/>
        </w:trPr>
        <w:tc>
          <w:tcPr>
            <w:tcW w:w="1666" w:type="pct"/>
            <w:noWrap/>
          </w:tcPr>
          <w:p w14:paraId="73E20C7C" w14:textId="77777777" w:rsidR="009718F1" w:rsidRDefault="00162FFC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14:paraId="4205E45D" w14:textId="77777777" w:rsidR="009718F1" w:rsidRDefault="00162FF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7168C3D" w14:textId="77777777" w:rsidR="009718F1" w:rsidRDefault="00162FFC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70EF2CD" w14:textId="7E5166EC" w:rsidR="009718F1" w:rsidRDefault="00115217" w:rsidP="00115217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53857904" w14:textId="67FF64A9" w:rsidR="009718F1" w:rsidRDefault="00F6591C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9718F1" w14:paraId="768E5759" w14:textId="77777777">
        <w:trPr>
          <w:trHeight w:val="20"/>
          <w:jc w:val="center"/>
        </w:trPr>
        <w:tc>
          <w:tcPr>
            <w:tcW w:w="1666" w:type="pct"/>
            <w:noWrap/>
          </w:tcPr>
          <w:p w14:paraId="5200047F" w14:textId="77777777" w:rsidR="009718F1" w:rsidRDefault="00162FFC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65B9603D" w14:textId="77777777" w:rsidR="009718F1" w:rsidRDefault="00162FF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3ADF7C7" w14:textId="77777777" w:rsidR="009718F1" w:rsidRDefault="00162FF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4074B30" w14:textId="13E66798" w:rsidR="009718F1" w:rsidRDefault="00115217" w:rsidP="00115217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6DC2542" w14:textId="733DC97E" w:rsidR="009718F1" w:rsidRDefault="00F6591C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9718F1" w14:paraId="225C295F" w14:textId="77777777">
        <w:trPr>
          <w:trHeight w:val="20"/>
          <w:jc w:val="center"/>
        </w:trPr>
        <w:tc>
          <w:tcPr>
            <w:tcW w:w="1666" w:type="pct"/>
            <w:noWrap/>
          </w:tcPr>
          <w:p w14:paraId="4DB9F3A2" w14:textId="77777777" w:rsidR="009718F1" w:rsidRDefault="00162FFC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71C462E4" w14:textId="77777777" w:rsidR="009718F1" w:rsidRDefault="00162FF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612CB41" w14:textId="77777777" w:rsidR="009718F1" w:rsidRDefault="00162FFC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A0C2AFE" w14:textId="0920EF70" w:rsidR="009718F1" w:rsidRDefault="00115217" w:rsidP="00115217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6FDA3CD2" w14:textId="3E4ED670" w:rsidR="009718F1" w:rsidRDefault="00F6591C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9718F1" w14:paraId="3900A38B" w14:textId="77777777">
        <w:trPr>
          <w:trHeight w:val="20"/>
          <w:jc w:val="center"/>
        </w:trPr>
        <w:tc>
          <w:tcPr>
            <w:tcW w:w="1666" w:type="pct"/>
            <w:noWrap/>
          </w:tcPr>
          <w:p w14:paraId="44ABD656" w14:textId="77777777" w:rsidR="009718F1" w:rsidRDefault="00162FFC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0F4A7D42" w14:textId="77777777" w:rsidR="009718F1" w:rsidRDefault="00162FF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7B4028D" w14:textId="77777777" w:rsidR="009718F1" w:rsidRDefault="00162FFC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FD2B032" w14:textId="4F8E5E86" w:rsidR="009718F1" w:rsidRDefault="00115217" w:rsidP="00115217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20BE20E5" w14:textId="494CDB8C" w:rsidR="009718F1" w:rsidRDefault="00F6591C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CORRECTED THE MISTAKES</w:t>
            </w:r>
          </w:p>
        </w:tc>
      </w:tr>
      <w:tr w:rsidR="009718F1" w14:paraId="5D4DCAB4" w14:textId="77777777">
        <w:trPr>
          <w:trHeight w:val="20"/>
          <w:jc w:val="center"/>
        </w:trPr>
        <w:tc>
          <w:tcPr>
            <w:tcW w:w="1666" w:type="pct"/>
            <w:noWrap/>
          </w:tcPr>
          <w:p w14:paraId="688EE7BB" w14:textId="77777777" w:rsidR="009718F1" w:rsidRDefault="00162FFC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5. Are the objectives clearly stated?</w:t>
            </w:r>
          </w:p>
          <w:p w14:paraId="4D5CE1C6" w14:textId="77777777" w:rsidR="009718F1" w:rsidRDefault="00162FF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F4E57E5" w14:textId="77777777" w:rsidR="009718F1" w:rsidRDefault="00162FFC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B8EECC4" w14:textId="23CD156B" w:rsidR="009718F1" w:rsidRDefault="00115217" w:rsidP="00115217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51E0FB8" w14:textId="2B5282D0" w:rsidR="009718F1" w:rsidRDefault="00F6591C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9718F1" w14:paraId="1967C4F6" w14:textId="77777777">
        <w:trPr>
          <w:trHeight w:val="20"/>
          <w:jc w:val="center"/>
        </w:trPr>
        <w:tc>
          <w:tcPr>
            <w:tcW w:w="1666" w:type="pct"/>
            <w:noWrap/>
          </w:tcPr>
          <w:p w14:paraId="0C663276" w14:textId="77777777" w:rsidR="009718F1" w:rsidRDefault="00162FFC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6. Is the literature review relevant?</w:t>
            </w:r>
          </w:p>
          <w:p w14:paraId="47AA8EE4" w14:textId="77777777" w:rsidR="009718F1" w:rsidRDefault="00162FF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538993E" w14:textId="77777777" w:rsidR="009718F1" w:rsidRDefault="00162FFC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75BC641" w14:textId="0DBB8271" w:rsidR="009718F1" w:rsidRDefault="00115217" w:rsidP="00115217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6D1604A" w14:textId="2C0455DE" w:rsidR="009718F1" w:rsidRDefault="00F6591C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9718F1" w14:paraId="60EFE20F" w14:textId="77777777">
        <w:trPr>
          <w:trHeight w:val="20"/>
          <w:jc w:val="center"/>
        </w:trPr>
        <w:tc>
          <w:tcPr>
            <w:tcW w:w="1666" w:type="pct"/>
            <w:noWrap/>
          </w:tcPr>
          <w:p w14:paraId="3CFBCF2F" w14:textId="77777777" w:rsidR="009718F1" w:rsidRDefault="00162FFC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7. Is the literature review recent?</w:t>
            </w:r>
          </w:p>
          <w:p w14:paraId="2348124C" w14:textId="77777777" w:rsidR="009718F1" w:rsidRDefault="00162FF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EF2A762" w14:textId="77777777" w:rsidR="009718F1" w:rsidRDefault="00162FFC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color w:val="404040"/>
                <w:sz w:val="20"/>
                <w:szCs w:val="20"/>
                <w:shd w:val="clear" w:color="auto" w:fill="FFFFFF"/>
                <w:lang w:val="en-GB" w:eastAsia="x-none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E0C0FCD" w14:textId="6D87D0FC" w:rsidR="009718F1" w:rsidRDefault="00115217" w:rsidP="00115217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FC703F7" w14:textId="7D997151" w:rsidR="009718F1" w:rsidRDefault="00F6591C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9718F1" w14:paraId="476B8493" w14:textId="77777777">
        <w:trPr>
          <w:trHeight w:val="20"/>
          <w:jc w:val="center"/>
        </w:trPr>
        <w:tc>
          <w:tcPr>
            <w:tcW w:w="1666" w:type="pct"/>
            <w:noWrap/>
          </w:tcPr>
          <w:p w14:paraId="6DC056A7" w14:textId="77777777" w:rsidR="009718F1" w:rsidRDefault="00162FFC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 xml:space="preserve">8. Is the literature search methodology explained properly? </w:t>
            </w:r>
          </w:p>
          <w:p w14:paraId="06C93284" w14:textId="77777777" w:rsidR="009718F1" w:rsidRDefault="00162FF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FA3B084" w14:textId="77777777" w:rsidR="009718F1" w:rsidRDefault="00162FF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5B7AB7D" w14:textId="397AC303" w:rsidR="009718F1" w:rsidRDefault="00115217" w:rsidP="00115217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223ADE36" w14:textId="610C5CEE" w:rsidR="009718F1" w:rsidRDefault="00F6591C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9718F1" w14:paraId="1230B82F" w14:textId="77777777">
        <w:trPr>
          <w:trHeight w:val="20"/>
          <w:jc w:val="center"/>
        </w:trPr>
        <w:tc>
          <w:tcPr>
            <w:tcW w:w="1666" w:type="pct"/>
            <w:noWrap/>
          </w:tcPr>
          <w:p w14:paraId="02C9D5C5" w14:textId="77777777" w:rsidR="009718F1" w:rsidRDefault="00162FFC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9. Is the Critical analysis of literature done?</w:t>
            </w:r>
          </w:p>
          <w:p w14:paraId="141A9C4B" w14:textId="77777777" w:rsidR="009718F1" w:rsidRDefault="00162FF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BEAA5CA" w14:textId="77777777" w:rsidR="009718F1" w:rsidRDefault="00162FFC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3E71E3C" w14:textId="35981B3D" w:rsidR="009718F1" w:rsidRDefault="00115217" w:rsidP="00115217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647FB431" w14:textId="273B33C7" w:rsidR="009718F1" w:rsidRDefault="00F6591C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9718F1" w14:paraId="24962426" w14:textId="77777777">
        <w:trPr>
          <w:trHeight w:val="20"/>
          <w:jc w:val="center"/>
        </w:trPr>
        <w:tc>
          <w:tcPr>
            <w:tcW w:w="1666" w:type="pct"/>
            <w:noWrap/>
          </w:tcPr>
          <w:p w14:paraId="7216AAA1" w14:textId="77777777" w:rsidR="009718F1" w:rsidRDefault="00162FFC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10. Is </w:t>
            </w:r>
            <w:r>
              <w:rPr>
                <w:sz w:val="20"/>
                <w:szCs w:val="20"/>
                <w:lang w:val="en-GB"/>
              </w:rPr>
              <w:t xml:space="preserve">Identification of research gaps/future directions done </w:t>
            </w:r>
            <w:r>
              <w:rPr>
                <w:b/>
                <w:sz w:val="20"/>
                <w:szCs w:val="20"/>
                <w:lang w:val="en-GB"/>
              </w:rPr>
              <w:t>?</w:t>
            </w:r>
          </w:p>
          <w:p w14:paraId="6A9CCE3C" w14:textId="77777777" w:rsidR="009718F1" w:rsidRDefault="00162FF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A0B56E" w14:textId="77777777" w:rsidR="009718F1" w:rsidRDefault="00162FF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5C5D0A6F" w14:textId="77777777" w:rsidR="009718F1" w:rsidRDefault="009718F1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8663D7B" w14:textId="2759C223" w:rsidR="009718F1" w:rsidRDefault="00115217" w:rsidP="00115217">
            <w:pPr>
              <w:contextualSpacing/>
              <w:jc w:val="center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5518CE0" w14:textId="5AC718DB" w:rsidR="009718F1" w:rsidRDefault="00F6591C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9718F1" w14:paraId="2A006456" w14:textId="77777777">
        <w:trPr>
          <w:trHeight w:val="20"/>
          <w:jc w:val="center"/>
        </w:trPr>
        <w:tc>
          <w:tcPr>
            <w:tcW w:w="1666" w:type="pct"/>
            <w:noWrap/>
          </w:tcPr>
          <w:p w14:paraId="2EF5972E" w14:textId="77777777" w:rsidR="009718F1" w:rsidRDefault="00162FFC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Are the conclusions logically arrived?</w:t>
            </w:r>
          </w:p>
          <w:p w14:paraId="1EB57D3B" w14:textId="77777777" w:rsidR="009718F1" w:rsidRDefault="00162FF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391F8C8" w14:textId="77777777" w:rsidR="009718F1" w:rsidRDefault="00162FF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201DAEA" w14:textId="39797D6D" w:rsidR="009718F1" w:rsidRDefault="00115217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C37F6B6" w14:textId="4D91C45F" w:rsidR="009718F1" w:rsidRDefault="00F6591C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OKAY</w:t>
            </w:r>
          </w:p>
        </w:tc>
      </w:tr>
      <w:tr w:rsidR="009718F1" w14:paraId="44018D08" w14:textId="77777777">
        <w:trPr>
          <w:trHeight w:val="20"/>
          <w:jc w:val="center"/>
        </w:trPr>
        <w:tc>
          <w:tcPr>
            <w:tcW w:w="1666" w:type="pct"/>
            <w:noWrap/>
          </w:tcPr>
          <w:p w14:paraId="6C15F4E8" w14:textId="77777777" w:rsidR="009718F1" w:rsidRDefault="00162FFC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limitations of the paper discussed?</w:t>
            </w:r>
          </w:p>
          <w:p w14:paraId="216154EE" w14:textId="77777777" w:rsidR="009718F1" w:rsidRDefault="00162FF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E03F0A0" w14:textId="77777777" w:rsidR="009718F1" w:rsidRDefault="00162FF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832EC82" w14:textId="04CD87BB" w:rsidR="009718F1" w:rsidRDefault="00115217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4A834E3" w14:textId="4C013117" w:rsidR="009718F1" w:rsidRDefault="00F6591C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OKAY</w:t>
            </w:r>
          </w:p>
        </w:tc>
      </w:tr>
      <w:tr w:rsidR="009718F1" w14:paraId="2581EB7B" w14:textId="77777777">
        <w:trPr>
          <w:trHeight w:val="20"/>
          <w:jc w:val="center"/>
        </w:trPr>
        <w:tc>
          <w:tcPr>
            <w:tcW w:w="1666" w:type="pct"/>
            <w:noWrap/>
          </w:tcPr>
          <w:p w14:paraId="0A8C37F6" w14:textId="77777777" w:rsidR="009718F1" w:rsidRDefault="00162FFC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lastRenderedPageBreak/>
              <w:t xml:space="preserve">13. What is the </w:t>
            </w:r>
            <w:r>
              <w:rPr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14:paraId="404B99DB" w14:textId="77777777" w:rsidR="009718F1" w:rsidRDefault="00162FF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F5A36F5" w14:textId="77777777" w:rsidR="009718F1" w:rsidRDefault="00162FF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32FB2B06" w14:textId="77777777" w:rsidR="009718F1" w:rsidRDefault="00162FF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68AE4CBC" w14:textId="5BDCCF33" w:rsidR="009718F1" w:rsidRDefault="00115217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1C2B40C" w14:textId="596A2BB1" w:rsidR="009718F1" w:rsidRDefault="00F6591C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9718F1" w14:paraId="6EC80A8B" w14:textId="77777777">
        <w:trPr>
          <w:trHeight w:val="20"/>
          <w:jc w:val="center"/>
        </w:trPr>
        <w:tc>
          <w:tcPr>
            <w:tcW w:w="1666" w:type="pct"/>
            <w:noWrap/>
          </w:tcPr>
          <w:p w14:paraId="04338D3B" w14:textId="77777777" w:rsidR="009718F1" w:rsidRDefault="00162FFC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Is the manuscript written in clear and understandable language?</w:t>
            </w:r>
          </w:p>
          <w:p w14:paraId="48BDB5BF" w14:textId="77777777" w:rsidR="009718F1" w:rsidRDefault="00162FF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0F24BC3" w14:textId="77777777" w:rsidR="009718F1" w:rsidRDefault="00162FF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5A51367B" w14:textId="77777777" w:rsidR="009718F1" w:rsidRDefault="00162FF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78A3E0D3" w14:textId="4105AF32" w:rsidR="009718F1" w:rsidRDefault="00115217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41F4FE2E" w14:textId="7E4CAEAD" w:rsidR="009718F1" w:rsidRDefault="00F6591C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THANKYOU</w:t>
            </w:r>
          </w:p>
        </w:tc>
      </w:tr>
    </w:tbl>
    <w:p w14:paraId="0B495C8D" w14:textId="77777777" w:rsidR="009718F1" w:rsidRDefault="009718F1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18704FFD" w14:textId="77777777" w:rsidR="009718F1" w:rsidRDefault="009718F1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27B94A52" w14:textId="77777777" w:rsidR="009718F1" w:rsidRDefault="00162FFC">
      <w:pPr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0A64E21E" w14:textId="77777777" w:rsidR="009718F1" w:rsidRDefault="009718F1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9718F1" w14:paraId="187C9BC2" w14:textId="77777777">
        <w:trPr>
          <w:trHeight w:val="20"/>
          <w:jc w:val="center"/>
        </w:trPr>
        <w:tc>
          <w:tcPr>
            <w:tcW w:w="1666" w:type="pct"/>
            <w:noWrap/>
          </w:tcPr>
          <w:p w14:paraId="5B434076" w14:textId="77777777" w:rsidR="009718F1" w:rsidRDefault="009718F1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E0CC51C" w14:textId="77777777" w:rsidR="009718F1" w:rsidRDefault="00162FFC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0AF29FA3" w14:textId="77777777" w:rsidR="009718F1" w:rsidRDefault="009718F1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8E2E93D" w14:textId="77777777" w:rsidR="009718F1" w:rsidRDefault="00162FFC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</w:t>
            </w:r>
            <w:r w:rsidRPr="00F6720B">
              <w:rPr>
                <w:rFonts w:eastAsia="Calibri"/>
                <w:kern w:val="2"/>
                <w:sz w:val="20"/>
                <w:szCs w:val="20"/>
                <w:highlight w:val="yellow"/>
                <w:lang w:val="en-IN"/>
              </w:rPr>
              <w:t>(It is mandatory that authors should write his/her feedback here)</w:t>
            </w:r>
          </w:p>
          <w:p w14:paraId="541A8567" w14:textId="77777777" w:rsidR="009718F1" w:rsidRDefault="009718F1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9718F1" w14:paraId="2A890BFC" w14:textId="77777777">
        <w:trPr>
          <w:trHeight w:val="20"/>
          <w:jc w:val="center"/>
        </w:trPr>
        <w:tc>
          <w:tcPr>
            <w:tcW w:w="1666" w:type="pct"/>
            <w:noWrap/>
          </w:tcPr>
          <w:p w14:paraId="7F70250F" w14:textId="77777777" w:rsidR="009718F1" w:rsidRDefault="00162FFC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0C4AAA83" w14:textId="77777777" w:rsidR="009718F1" w:rsidRDefault="009718F1">
            <w:pPr>
              <w:rPr>
                <w:bCs/>
                <w:sz w:val="20"/>
                <w:szCs w:val="20"/>
                <w:lang w:val="en-GB"/>
              </w:rPr>
            </w:pPr>
          </w:p>
          <w:p w14:paraId="277C1305" w14:textId="77777777" w:rsidR="009718F1" w:rsidRDefault="00162FFC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5DF27FD4" w14:textId="2D60054B" w:rsidR="009718F1" w:rsidRDefault="00115217" w:rsidP="00115217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3B1EE020" w14:textId="01541A89" w:rsidR="009718F1" w:rsidRDefault="00F6591C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YES</w:t>
            </w:r>
          </w:p>
        </w:tc>
      </w:tr>
      <w:tr w:rsidR="009718F1" w14:paraId="268B4E0C" w14:textId="77777777">
        <w:trPr>
          <w:trHeight w:val="20"/>
          <w:jc w:val="center"/>
        </w:trPr>
        <w:tc>
          <w:tcPr>
            <w:tcW w:w="1666" w:type="pct"/>
            <w:noWrap/>
          </w:tcPr>
          <w:p w14:paraId="669D8CA6" w14:textId="77777777" w:rsidR="009718F1" w:rsidRDefault="00162FFC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4529AECC" w14:textId="77777777" w:rsidR="009718F1" w:rsidRDefault="009718F1">
            <w:pPr>
              <w:rPr>
                <w:bCs/>
                <w:sz w:val="20"/>
                <w:szCs w:val="20"/>
                <w:lang w:val="en-GB"/>
              </w:rPr>
            </w:pPr>
          </w:p>
          <w:p w14:paraId="6B239090" w14:textId="77777777" w:rsidR="009718F1" w:rsidRDefault="00162FFC">
            <w:pPr>
              <w:rPr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4E6DD6F4" w14:textId="0A4156CA" w:rsidR="009718F1" w:rsidRDefault="00115217" w:rsidP="00115217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66DC252E" w14:textId="6EEC1887" w:rsidR="009718F1" w:rsidRDefault="00F6591C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YES</w:t>
            </w:r>
          </w:p>
        </w:tc>
      </w:tr>
      <w:tr w:rsidR="009718F1" w14:paraId="7C8CE575" w14:textId="77777777">
        <w:trPr>
          <w:trHeight w:val="20"/>
          <w:jc w:val="center"/>
        </w:trPr>
        <w:tc>
          <w:tcPr>
            <w:tcW w:w="1666" w:type="pct"/>
            <w:noWrap/>
          </w:tcPr>
          <w:p w14:paraId="493DF142" w14:textId="77777777" w:rsidR="009718F1" w:rsidRDefault="00162FFC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685D5514" w14:textId="77777777" w:rsidR="009718F1" w:rsidRDefault="00162FFC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5F95D3E1" w14:textId="1E7353C4" w:rsidR="009718F1" w:rsidRDefault="00115217" w:rsidP="00115217">
            <w:pPr>
              <w:contextualSpacing/>
              <w:jc w:val="center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11EE42FF" w14:textId="6344551C" w:rsidR="009718F1" w:rsidRDefault="00F6591C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YES</w:t>
            </w:r>
          </w:p>
        </w:tc>
      </w:tr>
      <w:tr w:rsidR="009718F1" w14:paraId="157641BB" w14:textId="77777777">
        <w:trPr>
          <w:trHeight w:val="20"/>
          <w:jc w:val="center"/>
        </w:trPr>
        <w:tc>
          <w:tcPr>
            <w:tcW w:w="1666" w:type="pct"/>
            <w:noWrap/>
          </w:tcPr>
          <w:p w14:paraId="444BBBE1" w14:textId="77777777" w:rsidR="009718F1" w:rsidRDefault="00162FFC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287382AD" w14:textId="77777777" w:rsidR="009718F1" w:rsidRDefault="009718F1">
            <w:pPr>
              <w:rPr>
                <w:bCs/>
                <w:sz w:val="20"/>
                <w:szCs w:val="20"/>
                <w:lang w:val="en-GB"/>
              </w:rPr>
            </w:pPr>
          </w:p>
          <w:p w14:paraId="7268FBD0" w14:textId="77777777" w:rsidR="009718F1" w:rsidRDefault="00162FFC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667" w:type="pct"/>
          </w:tcPr>
          <w:p w14:paraId="157DB2A3" w14:textId="73E397F5" w:rsidR="009718F1" w:rsidRDefault="0019523E" w:rsidP="00115217">
            <w:pPr>
              <w:contextualSpacing/>
              <w:jc w:val="center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</w:t>
            </w:r>
            <w:r w:rsidR="00115217">
              <w:rPr>
                <w:bCs/>
                <w:sz w:val="20"/>
                <w:szCs w:val="20"/>
                <w:lang w:val="en-GB"/>
              </w:rPr>
              <w:t>es</w:t>
            </w:r>
          </w:p>
          <w:p w14:paraId="7D49810B" w14:textId="77777777" w:rsidR="0019523E" w:rsidRDefault="0019523E" w:rsidP="0019523E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There are three references (Zhou etal 2020 _ Zamadim etal 2024, _ yang etal 2024) found in the text, but not in references &lt; whereas another three (Kuamat etal 2020 _ Rodrigo-comino etal 2021 _ Turyasingura etal 2022 ) are recorded in references but were not referred to in the text.</w:t>
            </w:r>
          </w:p>
          <w:p w14:paraId="40915A04" w14:textId="1981603C" w:rsidR="0019523E" w:rsidRDefault="0019523E" w:rsidP="00115217">
            <w:pPr>
              <w:contextualSpacing/>
              <w:jc w:val="center"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337243F" w14:textId="42F8E1C2" w:rsidR="009718F1" w:rsidRDefault="00F6591C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 CHECKED AND ADDED</w:t>
            </w:r>
          </w:p>
        </w:tc>
      </w:tr>
      <w:tr w:rsidR="009718F1" w14:paraId="7E706973" w14:textId="77777777">
        <w:trPr>
          <w:trHeight w:val="20"/>
          <w:jc w:val="center"/>
        </w:trPr>
        <w:tc>
          <w:tcPr>
            <w:tcW w:w="1666" w:type="pct"/>
            <w:noWrap/>
          </w:tcPr>
          <w:p w14:paraId="74C4694A" w14:textId="77777777" w:rsidR="009718F1" w:rsidRDefault="00162FFC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2E082B3A" w14:textId="77777777" w:rsidR="009718F1" w:rsidRDefault="00162FFC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0A6F26EA" w14:textId="77777777" w:rsidR="009718F1" w:rsidRDefault="009718F1">
            <w:pPr>
              <w:rPr>
                <w:bCs/>
                <w:sz w:val="20"/>
                <w:szCs w:val="20"/>
                <w:lang w:val="en-GB"/>
              </w:rPr>
            </w:pPr>
          </w:p>
          <w:p w14:paraId="6534A67D" w14:textId="77777777" w:rsidR="009718F1" w:rsidRDefault="00162FFC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2FE3EE31" w14:textId="77777777" w:rsidR="009718F1" w:rsidRDefault="009718F1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6358D0A" w14:textId="3F1E6408" w:rsidR="009718F1" w:rsidRDefault="00115217" w:rsidP="00115217">
            <w:pPr>
              <w:contextualSpacing/>
              <w:jc w:val="center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5F709E29" w14:textId="65EF9967" w:rsidR="009718F1" w:rsidRDefault="00F6591C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NO</w:t>
            </w:r>
          </w:p>
        </w:tc>
      </w:tr>
    </w:tbl>
    <w:p w14:paraId="398A69D2" w14:textId="77777777" w:rsidR="009718F1" w:rsidRDefault="009718F1">
      <w:pPr>
        <w:rPr>
          <w:sz w:val="20"/>
          <w:szCs w:val="20"/>
          <w:lang w:val="en-GB"/>
        </w:rPr>
      </w:pPr>
    </w:p>
    <w:sectPr w:rsidR="009718F1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C9089A" w14:textId="77777777" w:rsidR="00125DB1" w:rsidRDefault="00125DB1">
      <w:r>
        <w:separator/>
      </w:r>
    </w:p>
  </w:endnote>
  <w:endnote w:type="continuationSeparator" w:id="0">
    <w:p w14:paraId="7824A3B9" w14:textId="77777777" w:rsidR="00125DB1" w:rsidRDefault="00125D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6FBB5A" w14:textId="77777777" w:rsidR="009718F1" w:rsidRDefault="00162FFC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b/>
        <w:sz w:val="20"/>
      </w:rPr>
      <w:br/>
      <w:t>V240326</w:t>
    </w:r>
  </w:p>
  <w:p w14:paraId="3C733BA5" w14:textId="77777777" w:rsidR="009718F1" w:rsidRDefault="009718F1">
    <w:pPr>
      <w:pStyle w:val="Footer"/>
      <w:jc w:val="right"/>
    </w:pPr>
  </w:p>
  <w:p w14:paraId="2BC3FB84" w14:textId="77777777" w:rsidR="009718F1" w:rsidRDefault="009718F1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6FAA30" w14:textId="77777777" w:rsidR="00125DB1" w:rsidRDefault="00125DB1">
      <w:r>
        <w:separator/>
      </w:r>
    </w:p>
  </w:footnote>
  <w:footnote w:type="continuationSeparator" w:id="0">
    <w:p w14:paraId="4B723700" w14:textId="77777777" w:rsidR="00125DB1" w:rsidRDefault="00125D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0A3C82" w14:textId="77777777" w:rsidR="009718F1" w:rsidRDefault="009718F1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07C00A5E" w14:textId="77777777" w:rsidR="009718F1" w:rsidRDefault="00162FFC">
    <w:pPr>
      <w:spacing w:before="100" w:beforeAutospacing="1" w:after="100" w:afterAutospacing="1"/>
      <w:jc w:val="center"/>
      <w:rPr>
        <w:color w:val="000000"/>
        <w:sz w:val="20"/>
      </w:rPr>
    </w:pPr>
    <w:r>
      <w:rPr>
        <w:bCs/>
        <w:color w:val="000000"/>
        <w:sz w:val="20"/>
        <w:highlight w:val="lightGray"/>
        <w:lang w:val="en-GB"/>
      </w:rPr>
      <w:t>Review Form (Review)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968470243">
    <w:abstractNumId w:val="4"/>
  </w:num>
  <w:num w:numId="2" w16cid:durableId="1101753657">
    <w:abstractNumId w:val="8"/>
  </w:num>
  <w:num w:numId="3" w16cid:durableId="539974239">
    <w:abstractNumId w:val="7"/>
  </w:num>
  <w:num w:numId="4" w16cid:durableId="1496142292">
    <w:abstractNumId w:val="9"/>
  </w:num>
  <w:num w:numId="5" w16cid:durableId="1966497048">
    <w:abstractNumId w:val="6"/>
  </w:num>
  <w:num w:numId="6" w16cid:durableId="1609508199">
    <w:abstractNumId w:val="0"/>
  </w:num>
  <w:num w:numId="7" w16cid:durableId="1852141354">
    <w:abstractNumId w:val="3"/>
  </w:num>
  <w:num w:numId="8" w16cid:durableId="973869691">
    <w:abstractNumId w:val="11"/>
  </w:num>
  <w:num w:numId="9" w16cid:durableId="214322169">
    <w:abstractNumId w:val="10"/>
  </w:num>
  <w:num w:numId="10" w16cid:durableId="1646663832">
    <w:abstractNumId w:val="2"/>
  </w:num>
  <w:num w:numId="11" w16cid:durableId="1422027656">
    <w:abstractNumId w:val="1"/>
  </w:num>
  <w:num w:numId="12" w16cid:durableId="77957339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18F1"/>
    <w:rsid w:val="00115217"/>
    <w:rsid w:val="00123B85"/>
    <w:rsid w:val="00125DB1"/>
    <w:rsid w:val="00162FFC"/>
    <w:rsid w:val="0019523E"/>
    <w:rsid w:val="00211267"/>
    <w:rsid w:val="002B2190"/>
    <w:rsid w:val="00313B4C"/>
    <w:rsid w:val="00374A25"/>
    <w:rsid w:val="004C7767"/>
    <w:rsid w:val="0062630D"/>
    <w:rsid w:val="00626783"/>
    <w:rsid w:val="006A6D5B"/>
    <w:rsid w:val="007276B2"/>
    <w:rsid w:val="007A3649"/>
    <w:rsid w:val="008B2C40"/>
    <w:rsid w:val="008F670C"/>
    <w:rsid w:val="009577B0"/>
    <w:rsid w:val="009718F1"/>
    <w:rsid w:val="00985933"/>
    <w:rsid w:val="00985D97"/>
    <w:rsid w:val="00AB28B0"/>
    <w:rsid w:val="00B01890"/>
    <w:rsid w:val="00B02213"/>
    <w:rsid w:val="00B5117B"/>
    <w:rsid w:val="00DE5361"/>
    <w:rsid w:val="00E10B27"/>
    <w:rsid w:val="00F6591C"/>
    <w:rsid w:val="00F6720B"/>
    <w:rsid w:val="00F96214"/>
    <w:rsid w:val="00FA55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2877130"/>
  <w15:chartTrackingRefBased/>
  <w15:docId w15:val="{BE4CE4BE-6288-453F-9056-E77DDD436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13B4C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uiPriority w:val="99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13B4C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joban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726</Words>
  <Characters>4142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4859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AKASH A</cp:lastModifiedBy>
  <cp:revision>2</cp:revision>
  <dcterms:created xsi:type="dcterms:W3CDTF">2026-06-19T14:09:00Z</dcterms:created>
  <dcterms:modified xsi:type="dcterms:W3CDTF">2026-06-19T14:09:00Z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