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14:paraId="62996946" w14:textId="77777777">
        <w:trPr>
          <w:trHeight w:val="20"/>
          <w:jc w:val="center"/>
        </w:trPr>
        <w:tc>
          <w:tcPr>
            <w:tcW w:w="1186" w:type="pct"/>
          </w:tcPr>
          <w:p w14:paraId="7FEBB918" w14:textId="77777777" w:rsidR="006C2F99" w:rsidRDefault="00BC11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28BAF8" w14:textId="77777777" w:rsidR="006C2F99" w:rsidRDefault="006C2F99">
            <w:pPr>
              <w:rPr>
                <w:b/>
                <w:bCs/>
                <w:color w:val="0000FF"/>
                <w:sz w:val="20"/>
                <w:szCs w:val="20"/>
                <w:lang w:val="en-GB"/>
              </w:rPr>
            </w:pPr>
            <w:hyperlink r:id="rId7" w:history="1">
              <w:r>
                <w:rPr>
                  <w:rFonts w:ascii="Arial" w:hAnsi="Arial" w:cs="Arial"/>
                  <w:color w:val="0000FF"/>
                  <w:u w:val="single"/>
                </w:rPr>
                <w:t>Journal of Biology and Nature</w:t>
              </w:r>
            </w:hyperlink>
          </w:p>
        </w:tc>
      </w:tr>
      <w:tr w:rsidR="006C2F99" w14:paraId="5AA2286B" w14:textId="77777777">
        <w:trPr>
          <w:trHeight w:val="20"/>
          <w:jc w:val="center"/>
        </w:trPr>
        <w:tc>
          <w:tcPr>
            <w:tcW w:w="1186" w:type="pct"/>
          </w:tcPr>
          <w:p w14:paraId="32689093" w14:textId="77777777" w:rsidR="006C2F99" w:rsidRDefault="00BC11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07F31B0" w14:textId="04C6F6DA" w:rsidR="006C2F99" w:rsidRDefault="00622C04">
            <w:pPr>
              <w:pStyle w:val="NormalWeb"/>
              <w:spacing w:before="0" w:beforeAutospacing="0" w:after="0" w:afterAutospacing="0"/>
              <w:rPr>
                <w:rFonts w:ascii="Times New Roman" w:hAnsi="Times New Roman" w:cs="Times New Roman"/>
                <w:b/>
                <w:bCs/>
                <w:sz w:val="20"/>
                <w:szCs w:val="20"/>
                <w:lang w:val="en-GB"/>
              </w:rPr>
            </w:pPr>
            <w:r w:rsidRPr="00622C04">
              <w:rPr>
                <w:rFonts w:ascii="Times New Roman" w:hAnsi="Times New Roman" w:cs="Times New Roman"/>
                <w:b/>
                <w:bCs/>
                <w:sz w:val="20"/>
                <w:szCs w:val="20"/>
                <w:lang w:val="en-GB"/>
              </w:rPr>
              <w:t>Ms_JOBAN_15175</w:t>
            </w:r>
          </w:p>
        </w:tc>
      </w:tr>
      <w:tr w:rsidR="006C2F99" w14:paraId="63808087" w14:textId="77777777">
        <w:trPr>
          <w:trHeight w:val="20"/>
          <w:jc w:val="center"/>
        </w:trPr>
        <w:tc>
          <w:tcPr>
            <w:tcW w:w="1186" w:type="pct"/>
          </w:tcPr>
          <w:p w14:paraId="19F577E6" w14:textId="77777777" w:rsidR="006C2F99" w:rsidRDefault="00BC11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9058306" w14:textId="09A46BC5" w:rsidR="006C2F99" w:rsidRDefault="00840AEE">
            <w:pPr>
              <w:pStyle w:val="NormalWeb"/>
              <w:spacing w:before="0" w:beforeAutospacing="0" w:after="0" w:afterAutospacing="0"/>
              <w:rPr>
                <w:rFonts w:ascii="Times New Roman" w:hAnsi="Times New Roman" w:cs="Times New Roman"/>
                <w:b/>
                <w:sz w:val="20"/>
                <w:szCs w:val="20"/>
                <w:lang w:val="en-GB"/>
              </w:rPr>
            </w:pPr>
            <w:r w:rsidRPr="00840AEE">
              <w:rPr>
                <w:rFonts w:ascii="Times New Roman" w:hAnsi="Times New Roman" w:cs="Times New Roman"/>
                <w:b/>
                <w:sz w:val="20"/>
                <w:szCs w:val="20"/>
                <w:lang w:val="en-GB"/>
              </w:rPr>
              <w:t>PHYSICOCHEMICAL CHARACTERISTICS AND AVIAN FAUNAL OF LAKHABAVAL LAKE, JAMNAGAR, GUJARAT.</w:t>
            </w:r>
          </w:p>
        </w:tc>
      </w:tr>
      <w:tr w:rsidR="006C2F99" w14:paraId="359CBF68" w14:textId="77777777">
        <w:trPr>
          <w:trHeight w:val="20"/>
          <w:jc w:val="center"/>
        </w:trPr>
        <w:tc>
          <w:tcPr>
            <w:tcW w:w="1186" w:type="pct"/>
          </w:tcPr>
          <w:p w14:paraId="53CFA4EA" w14:textId="77777777" w:rsidR="006C2F99" w:rsidRDefault="00BC11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F69819" w14:textId="77777777" w:rsidR="006C2F99" w:rsidRDefault="00BC11D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235D0ED" w14:textId="77777777" w:rsidR="006C2F99" w:rsidRDefault="006C2F99">
            <w:pPr>
              <w:pStyle w:val="NormalWeb"/>
              <w:spacing w:before="0" w:beforeAutospacing="0" w:after="0" w:afterAutospacing="0"/>
              <w:rPr>
                <w:rFonts w:ascii="Times New Roman" w:hAnsi="Times New Roman" w:cs="Times New Roman"/>
                <w:b/>
                <w:sz w:val="20"/>
                <w:szCs w:val="20"/>
                <w:lang w:val="en-GB"/>
              </w:rPr>
            </w:pPr>
          </w:p>
        </w:tc>
      </w:tr>
    </w:tbl>
    <w:p w14:paraId="5967D22B" w14:textId="77777777" w:rsidR="006C2F99" w:rsidRDefault="006C2F99">
      <w:pPr>
        <w:pStyle w:val="BodyText"/>
        <w:rPr>
          <w:rFonts w:ascii="Times New Roman" w:hAnsi="Times New Roman"/>
          <w:i/>
          <w:sz w:val="20"/>
          <w:szCs w:val="20"/>
          <w:u w:val="single"/>
          <w:lang w:val="en-GB"/>
        </w:rPr>
      </w:pPr>
    </w:p>
    <w:p w14:paraId="682A2B64" w14:textId="77777777" w:rsidR="006C2F99" w:rsidRDefault="006C2F99">
      <w:pPr>
        <w:jc w:val="both"/>
        <w:rPr>
          <w:rFonts w:eastAsia="MS Mincho"/>
          <w:sz w:val="20"/>
          <w:szCs w:val="20"/>
          <w:lang w:val="en-GB" w:eastAsia="x-none"/>
        </w:rPr>
      </w:pPr>
    </w:p>
    <w:p w14:paraId="34CF9C5B" w14:textId="77777777" w:rsidR="006C2F99" w:rsidRDefault="006C2F99">
      <w:pPr>
        <w:jc w:val="both"/>
        <w:rPr>
          <w:rFonts w:eastAsia="MS Mincho"/>
          <w:sz w:val="20"/>
          <w:szCs w:val="20"/>
          <w:lang w:val="en-GB" w:eastAsia="x-none"/>
        </w:rPr>
      </w:pPr>
    </w:p>
    <w:p w14:paraId="1BAE20A8" w14:textId="77777777" w:rsidR="006C2F99" w:rsidRDefault="00BC11D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2279F75" w14:textId="77777777" w:rsidR="006C2F99" w:rsidRDefault="006C2F9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14:paraId="44146927" w14:textId="77777777">
        <w:trPr>
          <w:trHeight w:val="20"/>
          <w:jc w:val="center"/>
        </w:trPr>
        <w:tc>
          <w:tcPr>
            <w:tcW w:w="1666" w:type="pct"/>
            <w:noWrap/>
          </w:tcPr>
          <w:p w14:paraId="451CF77D" w14:textId="77777777" w:rsidR="006C2F99" w:rsidRDefault="006C2F99">
            <w:pPr>
              <w:keepNext/>
              <w:outlineLvl w:val="1"/>
              <w:rPr>
                <w:rFonts w:eastAsia="MS Mincho"/>
                <w:b/>
                <w:bCs/>
                <w:sz w:val="20"/>
                <w:szCs w:val="20"/>
                <w:lang w:val="en-GB"/>
              </w:rPr>
            </w:pPr>
          </w:p>
        </w:tc>
        <w:tc>
          <w:tcPr>
            <w:tcW w:w="1667" w:type="pct"/>
            <w:hideMark/>
          </w:tcPr>
          <w:p w14:paraId="034F41CB" w14:textId="77777777" w:rsidR="006C2F99" w:rsidRDefault="00BC11D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29BC8E3" w14:textId="77777777" w:rsidR="006C2F99" w:rsidRDefault="00BC11D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767286" w14:textId="77777777" w:rsidR="006C2F99" w:rsidRDefault="006C2F99">
            <w:pPr>
              <w:keepNext/>
              <w:outlineLvl w:val="1"/>
              <w:rPr>
                <w:rFonts w:eastAsia="MS Mincho"/>
                <w:bCs/>
                <w:sz w:val="20"/>
                <w:szCs w:val="20"/>
                <w:lang w:val="en-GB"/>
              </w:rPr>
            </w:pPr>
          </w:p>
        </w:tc>
      </w:tr>
      <w:tr w:rsidR="006C2F99" w14:paraId="13E870BC" w14:textId="77777777">
        <w:trPr>
          <w:trHeight w:val="20"/>
          <w:jc w:val="center"/>
        </w:trPr>
        <w:tc>
          <w:tcPr>
            <w:tcW w:w="1666" w:type="pct"/>
            <w:noWrap/>
            <w:hideMark/>
          </w:tcPr>
          <w:p w14:paraId="5E12DB5A" w14:textId="77777777" w:rsidR="006C2F99" w:rsidRDefault="00BC11D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75F1E7" w14:textId="77777777" w:rsidR="006C2F99" w:rsidRDefault="00BC11D4">
            <w:pPr>
              <w:rPr>
                <w:rFonts w:eastAsia="MS Mincho"/>
                <w:bCs/>
                <w:sz w:val="20"/>
                <w:szCs w:val="20"/>
                <w:lang w:val="en-GB"/>
              </w:rPr>
            </w:pPr>
            <w:r>
              <w:rPr>
                <w:bCs/>
                <w:sz w:val="20"/>
                <w:szCs w:val="20"/>
                <w:lang w:val="en-GB"/>
              </w:rPr>
              <w:t>be required for this part.</w:t>
            </w:r>
          </w:p>
        </w:tc>
        <w:tc>
          <w:tcPr>
            <w:tcW w:w="1667" w:type="pct"/>
          </w:tcPr>
          <w:p w14:paraId="0BCDD51B" w14:textId="101C59D6" w:rsidR="006C2F99" w:rsidRDefault="005F1780">
            <w:pPr>
              <w:contextualSpacing/>
              <w:rPr>
                <w:b/>
                <w:bCs/>
                <w:sz w:val="20"/>
                <w:szCs w:val="20"/>
                <w:lang w:val="en-GB"/>
              </w:rPr>
            </w:pPr>
            <w:r>
              <w:t>The study indicates that Lakhabaval Lake is an ecologically important lentic water body supporting diverse avian fauna in the Jamnagar region of Gujarat. The physicochemical characteristics of the lake varied seasonally, with higher temperature, conductivity, total dissolved solids, nutrient concentrations, biochemical oxygen demand, and chemical oxygen demand during the summer period. These changes suggest the influence of evaporation, organic loading, and nutrient input from the surrounding catchment. Post-monsoon improvement in several parameters indicates the role of seasonal dilution and hydrological renewal in restoring water quality. The avian survey recorded 46 species belonging to 19 families, including resident, migratory, and resident-migratory birds.</w:t>
            </w:r>
          </w:p>
        </w:tc>
        <w:tc>
          <w:tcPr>
            <w:tcW w:w="1667" w:type="pct"/>
          </w:tcPr>
          <w:p w14:paraId="72752A66" w14:textId="1208A0F0" w:rsidR="006C2F99" w:rsidRDefault="002D7050" w:rsidP="002D7050">
            <w:pPr>
              <w:keepNext/>
              <w:spacing w:line="276" w:lineRule="auto"/>
              <w:jc w:val="both"/>
              <w:outlineLvl w:val="1"/>
              <w:rPr>
                <w:rFonts w:eastAsia="MS Mincho"/>
                <w:bCs/>
                <w:sz w:val="20"/>
                <w:szCs w:val="20"/>
                <w:lang w:val="en-GB"/>
              </w:rPr>
            </w:pPr>
            <w:r w:rsidRPr="002D7050">
              <w:rPr>
                <w:rFonts w:eastAsia="MS Mincho"/>
                <w:bCs/>
              </w:rPr>
              <w:t>We greatly appreciate the reviewers' constructive comments, which have enhanced our manuscript. This study establishes Lakhabaval Lake as a critical habitat for 46 avian species and demonstrates how seasonal hydrological renewal mitigates anthropogenic pressures. Our findings provide essential baseline data for wetland conservation and management in semi-arid regions.</w:t>
            </w:r>
          </w:p>
        </w:tc>
      </w:tr>
    </w:tbl>
    <w:p w14:paraId="5739A281" w14:textId="77777777" w:rsidR="006C2F99" w:rsidRDefault="006C2F99">
      <w:pPr>
        <w:rPr>
          <w:sz w:val="20"/>
          <w:szCs w:val="20"/>
          <w:lang w:val="en-GB"/>
        </w:rPr>
      </w:pPr>
    </w:p>
    <w:p w14:paraId="591C1045" w14:textId="77777777" w:rsidR="006C2F99" w:rsidRDefault="006C2F99">
      <w:pPr>
        <w:rPr>
          <w:sz w:val="20"/>
          <w:szCs w:val="20"/>
          <w:lang w:val="en-GB"/>
        </w:rPr>
      </w:pPr>
    </w:p>
    <w:p w14:paraId="24A90601" w14:textId="77777777" w:rsidR="006C2F99" w:rsidRDefault="00BC11D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580D2A"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2B55F16D" w14:textId="77777777">
        <w:trPr>
          <w:trHeight w:val="20"/>
          <w:jc w:val="center"/>
        </w:trPr>
        <w:tc>
          <w:tcPr>
            <w:tcW w:w="1666" w:type="pct"/>
            <w:noWrap/>
          </w:tcPr>
          <w:p w14:paraId="63FDAB98" w14:textId="77777777" w:rsidR="006C2F99" w:rsidRDefault="006C2F99">
            <w:pPr>
              <w:keepNext/>
              <w:outlineLvl w:val="1"/>
              <w:rPr>
                <w:rFonts w:eastAsia="MS Mincho"/>
                <w:b/>
                <w:bCs/>
                <w:sz w:val="20"/>
                <w:szCs w:val="20"/>
                <w:lang w:val="en-GB"/>
              </w:rPr>
            </w:pPr>
          </w:p>
        </w:tc>
        <w:tc>
          <w:tcPr>
            <w:tcW w:w="1667" w:type="pct"/>
            <w:hideMark/>
          </w:tcPr>
          <w:p w14:paraId="15ACCDEC" w14:textId="77777777" w:rsidR="006C2F99" w:rsidRDefault="00BC11D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649933" w14:textId="4533ABCF" w:rsidR="006C2F99" w:rsidRDefault="00BC11D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C3321">
              <w:rPr>
                <w:b/>
                <w:kern w:val="2"/>
                <w:sz w:val="20"/>
                <w:szCs w:val="20"/>
                <w:highlight w:val="yellow"/>
                <w:lang w:val="en-GB"/>
              </w:rPr>
              <w:t>(</w:t>
            </w:r>
            <w:r w:rsidR="00BC3321">
              <w:rPr>
                <w:bCs/>
                <w:kern w:val="2"/>
                <w:sz w:val="20"/>
                <w:szCs w:val="20"/>
                <w:highlight w:val="yellow"/>
                <w:lang w:val="en-GB"/>
              </w:rPr>
              <w:t>Revision of the Manuscript and Feedback of Authors are mandatory for Rating of 2 and 1)</w:t>
            </w:r>
          </w:p>
        </w:tc>
      </w:tr>
      <w:tr w:rsidR="006C2F99" w14:paraId="031B0634" w14:textId="77777777">
        <w:trPr>
          <w:trHeight w:val="20"/>
          <w:jc w:val="center"/>
        </w:trPr>
        <w:tc>
          <w:tcPr>
            <w:tcW w:w="1666" w:type="pct"/>
            <w:noWrap/>
            <w:hideMark/>
          </w:tcPr>
          <w:p w14:paraId="1B1BA968" w14:textId="77777777" w:rsidR="006C2F99" w:rsidRDefault="00BC11D4">
            <w:pPr>
              <w:rPr>
                <w:b/>
                <w:bCs/>
                <w:sz w:val="20"/>
                <w:szCs w:val="20"/>
                <w:lang w:val="en-GB"/>
              </w:rPr>
            </w:pPr>
            <w:r>
              <w:rPr>
                <w:b/>
                <w:bCs/>
                <w:sz w:val="20"/>
                <w:szCs w:val="20"/>
                <w:lang w:val="en-GB"/>
              </w:rPr>
              <w:t xml:space="preserve">1. Is the title clear and appropriate for the study? </w:t>
            </w:r>
          </w:p>
          <w:p w14:paraId="0F3EC736"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D2094" w14:textId="77777777" w:rsidR="006C2F99" w:rsidRDefault="00BC11D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87D649" w14:textId="0F8D60C4" w:rsidR="006C2F99" w:rsidRDefault="005F1780">
            <w:pPr>
              <w:ind w:left="360"/>
              <w:rPr>
                <w:b/>
                <w:bCs/>
                <w:sz w:val="20"/>
                <w:szCs w:val="20"/>
                <w:lang w:val="en-GB"/>
              </w:rPr>
            </w:pPr>
            <w:r>
              <w:rPr>
                <w:b/>
                <w:bCs/>
                <w:sz w:val="20"/>
                <w:szCs w:val="20"/>
                <w:lang w:val="en-GB"/>
              </w:rPr>
              <w:t>4 (Good)</w:t>
            </w:r>
          </w:p>
        </w:tc>
        <w:tc>
          <w:tcPr>
            <w:tcW w:w="1667" w:type="pct"/>
          </w:tcPr>
          <w:p w14:paraId="1D348690" w14:textId="0DFE2AE3"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4A5FB90C" w14:textId="77777777">
        <w:trPr>
          <w:trHeight w:val="20"/>
          <w:jc w:val="center"/>
        </w:trPr>
        <w:tc>
          <w:tcPr>
            <w:tcW w:w="1666" w:type="pct"/>
            <w:noWrap/>
            <w:hideMark/>
          </w:tcPr>
          <w:p w14:paraId="3EC99BBC" w14:textId="77777777" w:rsidR="006C2F99" w:rsidRDefault="00BC11D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684088"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08BF4" w14:textId="77777777" w:rsidR="006C2F99" w:rsidRDefault="00BC11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85F4B8" w14:textId="4BD4F77F" w:rsidR="006C2F99" w:rsidRDefault="005F1780">
            <w:pPr>
              <w:ind w:left="360"/>
              <w:rPr>
                <w:b/>
                <w:bCs/>
                <w:sz w:val="20"/>
                <w:szCs w:val="20"/>
                <w:lang w:val="en-GB"/>
              </w:rPr>
            </w:pPr>
            <w:r>
              <w:rPr>
                <w:b/>
                <w:bCs/>
                <w:sz w:val="20"/>
                <w:szCs w:val="20"/>
                <w:lang w:val="en-GB"/>
              </w:rPr>
              <w:t>4 (Good)</w:t>
            </w:r>
          </w:p>
        </w:tc>
        <w:tc>
          <w:tcPr>
            <w:tcW w:w="1667" w:type="pct"/>
          </w:tcPr>
          <w:p w14:paraId="110A11F6" w14:textId="6ABFF0F2"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35740874" w14:textId="77777777">
        <w:trPr>
          <w:trHeight w:val="20"/>
          <w:jc w:val="center"/>
        </w:trPr>
        <w:tc>
          <w:tcPr>
            <w:tcW w:w="1666" w:type="pct"/>
            <w:noWrap/>
            <w:hideMark/>
          </w:tcPr>
          <w:p w14:paraId="554AE16B"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4B69A77"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0A3D7" w14:textId="77777777" w:rsidR="006C2F99" w:rsidRDefault="00BC11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AA5C6E" w14:textId="043C7091" w:rsidR="006C2F99" w:rsidRDefault="005F1780">
            <w:pPr>
              <w:ind w:left="360"/>
              <w:rPr>
                <w:b/>
                <w:bCs/>
                <w:sz w:val="20"/>
                <w:szCs w:val="20"/>
                <w:lang w:val="en-GB"/>
              </w:rPr>
            </w:pPr>
            <w:r>
              <w:rPr>
                <w:b/>
                <w:bCs/>
                <w:sz w:val="20"/>
                <w:szCs w:val="20"/>
                <w:lang w:val="en-GB"/>
              </w:rPr>
              <w:t>4 (Good)</w:t>
            </w:r>
          </w:p>
        </w:tc>
        <w:tc>
          <w:tcPr>
            <w:tcW w:w="1667" w:type="pct"/>
          </w:tcPr>
          <w:p w14:paraId="4EA89BF6" w14:textId="608B73BD"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0B2A4F10" w14:textId="77777777">
        <w:trPr>
          <w:trHeight w:val="20"/>
          <w:jc w:val="center"/>
        </w:trPr>
        <w:tc>
          <w:tcPr>
            <w:tcW w:w="1666" w:type="pct"/>
            <w:noWrap/>
            <w:hideMark/>
          </w:tcPr>
          <w:p w14:paraId="3F752D0C"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D4DF636"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B28B9" w14:textId="77777777" w:rsidR="006C2F99" w:rsidRDefault="00BC11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85F00A" w14:textId="6D1B8A86" w:rsidR="006C2F99" w:rsidRDefault="005F1780">
            <w:pPr>
              <w:ind w:left="360"/>
              <w:rPr>
                <w:b/>
                <w:bCs/>
                <w:sz w:val="20"/>
                <w:szCs w:val="20"/>
                <w:lang w:val="en-GB"/>
              </w:rPr>
            </w:pPr>
            <w:r>
              <w:rPr>
                <w:b/>
                <w:bCs/>
                <w:sz w:val="20"/>
                <w:szCs w:val="20"/>
                <w:lang w:val="en-GB"/>
              </w:rPr>
              <w:t>3 (Satisfactory)</w:t>
            </w:r>
          </w:p>
        </w:tc>
        <w:tc>
          <w:tcPr>
            <w:tcW w:w="1667" w:type="pct"/>
          </w:tcPr>
          <w:p w14:paraId="37567744" w14:textId="60E41537"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0FF71670" w14:textId="77777777">
        <w:trPr>
          <w:trHeight w:val="20"/>
          <w:jc w:val="center"/>
        </w:trPr>
        <w:tc>
          <w:tcPr>
            <w:tcW w:w="1666" w:type="pct"/>
            <w:noWrap/>
            <w:hideMark/>
          </w:tcPr>
          <w:p w14:paraId="7127C6BE"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004E21"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F912" w14:textId="77777777" w:rsidR="006C2F99" w:rsidRDefault="00BC11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CDA0B" w14:textId="52D4F9FC" w:rsidR="006C2F99" w:rsidRDefault="005F1780">
            <w:pPr>
              <w:ind w:left="360"/>
              <w:rPr>
                <w:b/>
                <w:bCs/>
                <w:sz w:val="20"/>
                <w:szCs w:val="20"/>
                <w:lang w:val="en-GB"/>
              </w:rPr>
            </w:pPr>
            <w:r>
              <w:rPr>
                <w:b/>
                <w:bCs/>
                <w:sz w:val="20"/>
                <w:szCs w:val="20"/>
                <w:lang w:val="en-GB"/>
              </w:rPr>
              <w:t>4 (Good)</w:t>
            </w:r>
          </w:p>
        </w:tc>
        <w:tc>
          <w:tcPr>
            <w:tcW w:w="1667" w:type="pct"/>
          </w:tcPr>
          <w:p w14:paraId="38C59BCF" w14:textId="290ECCFA"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01083693" w14:textId="77777777">
        <w:trPr>
          <w:trHeight w:val="20"/>
          <w:jc w:val="center"/>
        </w:trPr>
        <w:tc>
          <w:tcPr>
            <w:tcW w:w="1666" w:type="pct"/>
            <w:noWrap/>
            <w:hideMark/>
          </w:tcPr>
          <w:p w14:paraId="1524900C"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6B6C92B"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041ED" w14:textId="77777777" w:rsidR="006C2F99" w:rsidRDefault="00BC11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FDE9A1" w14:textId="0DF87933" w:rsidR="006C2F99" w:rsidRDefault="005F1780">
            <w:pPr>
              <w:ind w:left="360"/>
              <w:rPr>
                <w:b/>
                <w:bCs/>
                <w:sz w:val="20"/>
                <w:szCs w:val="20"/>
                <w:lang w:val="en-GB"/>
              </w:rPr>
            </w:pPr>
            <w:r>
              <w:rPr>
                <w:b/>
                <w:bCs/>
                <w:sz w:val="20"/>
                <w:szCs w:val="20"/>
                <w:lang w:val="en-GB"/>
              </w:rPr>
              <w:t>4 (Good)</w:t>
            </w:r>
          </w:p>
        </w:tc>
        <w:tc>
          <w:tcPr>
            <w:tcW w:w="1667" w:type="pct"/>
          </w:tcPr>
          <w:p w14:paraId="69F898BB" w14:textId="37DA5F2C"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06820623" w14:textId="77777777">
        <w:trPr>
          <w:trHeight w:val="20"/>
          <w:jc w:val="center"/>
        </w:trPr>
        <w:tc>
          <w:tcPr>
            <w:tcW w:w="1666" w:type="pct"/>
            <w:noWrap/>
            <w:hideMark/>
          </w:tcPr>
          <w:p w14:paraId="33224373"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4826666"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F314E" w14:textId="77777777" w:rsidR="006C2F99" w:rsidRDefault="00BC11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336230" w14:textId="251E25DC" w:rsidR="006C2F99" w:rsidRDefault="005F1780">
            <w:pPr>
              <w:ind w:left="360"/>
              <w:rPr>
                <w:b/>
                <w:bCs/>
                <w:sz w:val="20"/>
                <w:szCs w:val="20"/>
                <w:lang w:val="en-GB"/>
              </w:rPr>
            </w:pPr>
            <w:r>
              <w:rPr>
                <w:b/>
                <w:bCs/>
                <w:sz w:val="20"/>
                <w:szCs w:val="20"/>
                <w:lang w:val="en-GB"/>
              </w:rPr>
              <w:t>4 (Good)</w:t>
            </w:r>
          </w:p>
        </w:tc>
        <w:tc>
          <w:tcPr>
            <w:tcW w:w="1667" w:type="pct"/>
          </w:tcPr>
          <w:p w14:paraId="0D4AB803" w14:textId="4F81F858"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49DF8401" w14:textId="77777777">
        <w:trPr>
          <w:trHeight w:val="20"/>
          <w:jc w:val="center"/>
        </w:trPr>
        <w:tc>
          <w:tcPr>
            <w:tcW w:w="1666" w:type="pct"/>
            <w:noWrap/>
            <w:hideMark/>
          </w:tcPr>
          <w:p w14:paraId="45322549" w14:textId="77777777" w:rsidR="006C2F99" w:rsidRDefault="00BC11D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FCD40AE"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720E9" w14:textId="77777777" w:rsidR="006C2F99" w:rsidRDefault="00BC11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DF67259" w14:textId="44B213F9" w:rsidR="006C2F99" w:rsidRDefault="005F1780">
            <w:pPr>
              <w:ind w:left="360"/>
              <w:rPr>
                <w:b/>
                <w:bCs/>
                <w:sz w:val="20"/>
                <w:szCs w:val="20"/>
                <w:lang w:val="en-GB"/>
              </w:rPr>
            </w:pPr>
            <w:r>
              <w:rPr>
                <w:b/>
                <w:bCs/>
                <w:sz w:val="20"/>
                <w:szCs w:val="20"/>
                <w:lang w:val="en-GB"/>
              </w:rPr>
              <w:t>4 (Good)</w:t>
            </w:r>
          </w:p>
        </w:tc>
        <w:tc>
          <w:tcPr>
            <w:tcW w:w="1667" w:type="pct"/>
          </w:tcPr>
          <w:p w14:paraId="428D82CB" w14:textId="48212E3F"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2906A702" w14:textId="77777777">
        <w:trPr>
          <w:trHeight w:val="20"/>
          <w:jc w:val="center"/>
        </w:trPr>
        <w:tc>
          <w:tcPr>
            <w:tcW w:w="1666" w:type="pct"/>
            <w:noWrap/>
            <w:hideMark/>
          </w:tcPr>
          <w:p w14:paraId="1ED80789" w14:textId="77777777" w:rsidR="006C2F99" w:rsidRDefault="00BC11D4">
            <w:pPr>
              <w:rPr>
                <w:b/>
                <w:sz w:val="20"/>
                <w:szCs w:val="20"/>
                <w:lang w:val="en-GB"/>
              </w:rPr>
            </w:pPr>
            <w:r>
              <w:rPr>
                <w:b/>
                <w:sz w:val="20"/>
                <w:szCs w:val="20"/>
                <w:lang w:val="en-GB"/>
              </w:rPr>
              <w:t xml:space="preserve">9. Are the results presented clearly? </w:t>
            </w:r>
          </w:p>
          <w:p w14:paraId="60A5DF32"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0657E" w14:textId="77777777" w:rsidR="006C2F99" w:rsidRDefault="00BC11D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F274EE" w14:textId="5EAD20E8" w:rsidR="006C2F99" w:rsidRDefault="005F1780">
            <w:pPr>
              <w:contextualSpacing/>
              <w:rPr>
                <w:bCs/>
                <w:sz w:val="20"/>
                <w:szCs w:val="20"/>
                <w:lang w:val="en-GB"/>
              </w:rPr>
            </w:pPr>
            <w:r>
              <w:rPr>
                <w:b/>
                <w:bCs/>
                <w:sz w:val="20"/>
                <w:szCs w:val="20"/>
                <w:lang w:val="en-GB"/>
              </w:rPr>
              <w:t>3 (Satisfactory)</w:t>
            </w:r>
          </w:p>
        </w:tc>
        <w:tc>
          <w:tcPr>
            <w:tcW w:w="1667" w:type="pct"/>
          </w:tcPr>
          <w:p w14:paraId="607CA65A" w14:textId="3BF7FE67"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6C2F99" w14:paraId="5572FBBA" w14:textId="77777777">
        <w:trPr>
          <w:trHeight w:val="20"/>
          <w:jc w:val="center"/>
        </w:trPr>
        <w:tc>
          <w:tcPr>
            <w:tcW w:w="1666" w:type="pct"/>
            <w:noWrap/>
            <w:hideMark/>
          </w:tcPr>
          <w:p w14:paraId="7F41C92C" w14:textId="77777777" w:rsidR="006C2F99" w:rsidRDefault="00BC11D4">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19CF87D6"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D11E" w14:textId="77777777" w:rsidR="006C2F99" w:rsidRDefault="00BC11D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554476" w14:textId="77777777" w:rsidR="006C2F99" w:rsidRDefault="006C2F99">
            <w:pPr>
              <w:rPr>
                <w:color w:val="404040"/>
                <w:sz w:val="20"/>
                <w:szCs w:val="20"/>
                <w:shd w:val="clear" w:color="auto" w:fill="FFFFFF"/>
                <w:lang w:val="en-GB"/>
              </w:rPr>
            </w:pPr>
          </w:p>
          <w:p w14:paraId="09305789" w14:textId="77777777" w:rsidR="006C2F99" w:rsidRDefault="006C2F99">
            <w:pPr>
              <w:rPr>
                <w:sz w:val="20"/>
                <w:szCs w:val="20"/>
                <w:lang w:val="en-GB"/>
              </w:rPr>
            </w:pPr>
          </w:p>
        </w:tc>
        <w:tc>
          <w:tcPr>
            <w:tcW w:w="1667" w:type="pct"/>
          </w:tcPr>
          <w:p w14:paraId="1E9ACF21" w14:textId="05C3E6FF" w:rsidR="006C2F99" w:rsidRDefault="005F1780">
            <w:pPr>
              <w:contextualSpacing/>
              <w:rPr>
                <w:bCs/>
                <w:sz w:val="20"/>
                <w:szCs w:val="20"/>
                <w:lang w:val="en-GB"/>
              </w:rPr>
            </w:pPr>
            <w:r>
              <w:rPr>
                <w:b/>
                <w:bCs/>
                <w:sz w:val="20"/>
                <w:szCs w:val="20"/>
                <w:lang w:val="en-GB"/>
              </w:rPr>
              <w:lastRenderedPageBreak/>
              <w:t>4 (Good)</w:t>
            </w:r>
          </w:p>
        </w:tc>
        <w:tc>
          <w:tcPr>
            <w:tcW w:w="1667" w:type="pct"/>
          </w:tcPr>
          <w:p w14:paraId="3408ECD8" w14:textId="33E79541" w:rsidR="006C2F99" w:rsidRDefault="002D7050">
            <w:pPr>
              <w:keepNext/>
              <w:outlineLvl w:val="1"/>
              <w:rPr>
                <w:rFonts w:eastAsia="MS Mincho"/>
                <w:bCs/>
                <w:sz w:val="20"/>
                <w:szCs w:val="20"/>
                <w:lang w:val="en-GB"/>
              </w:rPr>
            </w:pPr>
            <w:r>
              <w:rPr>
                <w:rFonts w:eastAsia="MS Mincho"/>
                <w:bCs/>
                <w:sz w:val="20"/>
                <w:szCs w:val="20"/>
                <w:lang w:val="en-GB"/>
              </w:rPr>
              <w:t>Thank you for your valuable response.</w:t>
            </w:r>
          </w:p>
        </w:tc>
      </w:tr>
      <w:tr w:rsidR="002D7050" w14:paraId="649E6340" w14:textId="77777777">
        <w:trPr>
          <w:trHeight w:val="20"/>
          <w:jc w:val="center"/>
        </w:trPr>
        <w:tc>
          <w:tcPr>
            <w:tcW w:w="1666" w:type="pct"/>
            <w:noWrap/>
            <w:hideMark/>
          </w:tcPr>
          <w:p w14:paraId="372FDF92" w14:textId="77777777" w:rsidR="002D7050" w:rsidRDefault="002D7050" w:rsidP="002D7050">
            <w:pPr>
              <w:rPr>
                <w:b/>
                <w:sz w:val="20"/>
                <w:szCs w:val="20"/>
                <w:lang w:val="en-GB"/>
              </w:rPr>
            </w:pPr>
            <w:r>
              <w:rPr>
                <w:b/>
                <w:sz w:val="20"/>
                <w:szCs w:val="20"/>
                <w:lang w:val="en-GB"/>
              </w:rPr>
              <w:t>11. Does the discussion relate findings to existing literature?</w:t>
            </w:r>
          </w:p>
          <w:p w14:paraId="42A0A514"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9BD38" w14:textId="77777777" w:rsidR="002D7050" w:rsidRDefault="002D7050" w:rsidP="002D70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0CD5B9" w14:textId="4EC6ECBD" w:rsidR="002D7050" w:rsidRDefault="002D7050" w:rsidP="002D7050">
            <w:pPr>
              <w:contextualSpacing/>
              <w:rPr>
                <w:bCs/>
                <w:sz w:val="20"/>
                <w:szCs w:val="20"/>
                <w:lang w:val="en-GB"/>
              </w:rPr>
            </w:pPr>
            <w:r>
              <w:rPr>
                <w:b/>
                <w:bCs/>
                <w:sz w:val="20"/>
                <w:szCs w:val="20"/>
                <w:lang w:val="en-GB"/>
              </w:rPr>
              <w:t>4 (Good)</w:t>
            </w:r>
          </w:p>
        </w:tc>
        <w:tc>
          <w:tcPr>
            <w:tcW w:w="1667" w:type="pct"/>
          </w:tcPr>
          <w:p w14:paraId="007005E2" w14:textId="2110FDE1" w:rsidR="002D7050" w:rsidRDefault="002D7050" w:rsidP="002D7050">
            <w:pPr>
              <w:keepNext/>
              <w:outlineLvl w:val="1"/>
              <w:rPr>
                <w:rFonts w:eastAsia="MS Mincho"/>
                <w:bCs/>
                <w:sz w:val="20"/>
                <w:szCs w:val="20"/>
                <w:lang w:val="en-GB"/>
              </w:rPr>
            </w:pPr>
            <w:r w:rsidRPr="00534E17">
              <w:rPr>
                <w:rFonts w:eastAsia="MS Mincho"/>
                <w:bCs/>
                <w:sz w:val="20"/>
                <w:szCs w:val="20"/>
                <w:lang w:val="en-GB"/>
              </w:rPr>
              <w:t>Thank you for your valuable response.</w:t>
            </w:r>
          </w:p>
        </w:tc>
      </w:tr>
      <w:tr w:rsidR="002D7050" w14:paraId="2022618C" w14:textId="77777777">
        <w:trPr>
          <w:trHeight w:val="20"/>
          <w:jc w:val="center"/>
        </w:trPr>
        <w:tc>
          <w:tcPr>
            <w:tcW w:w="1666" w:type="pct"/>
            <w:noWrap/>
            <w:hideMark/>
          </w:tcPr>
          <w:p w14:paraId="2B527847" w14:textId="77777777" w:rsidR="002D7050" w:rsidRDefault="002D7050" w:rsidP="002D7050">
            <w:pPr>
              <w:rPr>
                <w:b/>
                <w:sz w:val="20"/>
                <w:szCs w:val="20"/>
                <w:lang w:val="en-GB"/>
              </w:rPr>
            </w:pPr>
            <w:r>
              <w:rPr>
                <w:b/>
                <w:sz w:val="20"/>
                <w:szCs w:val="20"/>
                <w:lang w:val="en-GB"/>
              </w:rPr>
              <w:t>12. Are the conclusions supported by the data?</w:t>
            </w:r>
          </w:p>
          <w:p w14:paraId="15DCFB8F"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B6687" w14:textId="77777777" w:rsidR="002D7050" w:rsidRDefault="002D7050" w:rsidP="002D70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89311F" w14:textId="60EE3DD3" w:rsidR="002D7050" w:rsidRDefault="002D7050" w:rsidP="002D7050">
            <w:pPr>
              <w:contextualSpacing/>
              <w:rPr>
                <w:bCs/>
                <w:sz w:val="20"/>
                <w:szCs w:val="20"/>
                <w:lang w:val="en-GB"/>
              </w:rPr>
            </w:pPr>
            <w:r>
              <w:rPr>
                <w:b/>
                <w:bCs/>
                <w:sz w:val="20"/>
                <w:szCs w:val="20"/>
                <w:lang w:val="en-GB"/>
              </w:rPr>
              <w:t>4 (Good)</w:t>
            </w:r>
          </w:p>
        </w:tc>
        <w:tc>
          <w:tcPr>
            <w:tcW w:w="1667" w:type="pct"/>
          </w:tcPr>
          <w:p w14:paraId="6D2E3133" w14:textId="23E85CAF" w:rsidR="002D7050" w:rsidRDefault="002D7050" w:rsidP="002D7050">
            <w:pPr>
              <w:keepNext/>
              <w:outlineLvl w:val="1"/>
              <w:rPr>
                <w:rFonts w:eastAsia="MS Mincho"/>
                <w:bCs/>
                <w:sz w:val="20"/>
                <w:szCs w:val="20"/>
                <w:lang w:val="en-GB"/>
              </w:rPr>
            </w:pPr>
            <w:r w:rsidRPr="00534E17">
              <w:rPr>
                <w:rFonts w:eastAsia="MS Mincho"/>
                <w:bCs/>
                <w:sz w:val="20"/>
                <w:szCs w:val="20"/>
                <w:lang w:val="en-GB"/>
              </w:rPr>
              <w:t>Thank you for your valuable response.</w:t>
            </w:r>
          </w:p>
        </w:tc>
      </w:tr>
      <w:tr w:rsidR="002D7050" w14:paraId="42E99EF1" w14:textId="77777777">
        <w:trPr>
          <w:trHeight w:val="20"/>
          <w:jc w:val="center"/>
        </w:trPr>
        <w:tc>
          <w:tcPr>
            <w:tcW w:w="1666" w:type="pct"/>
            <w:noWrap/>
            <w:hideMark/>
          </w:tcPr>
          <w:p w14:paraId="6205009D" w14:textId="77777777" w:rsidR="002D7050" w:rsidRDefault="002D7050" w:rsidP="002D7050">
            <w:pPr>
              <w:rPr>
                <w:b/>
                <w:sz w:val="20"/>
                <w:szCs w:val="20"/>
                <w:lang w:val="en-GB"/>
              </w:rPr>
            </w:pPr>
            <w:r>
              <w:rPr>
                <w:b/>
                <w:sz w:val="20"/>
                <w:szCs w:val="20"/>
                <w:lang w:val="en-GB"/>
              </w:rPr>
              <w:t>13. Are the limitations of the study discussed?</w:t>
            </w:r>
          </w:p>
          <w:p w14:paraId="74F56F2F"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4A59" w14:textId="77777777" w:rsidR="002D7050" w:rsidRDefault="002D7050" w:rsidP="002D70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ABFDF1" w14:textId="6E6BE9D6" w:rsidR="002D7050" w:rsidRDefault="002D7050" w:rsidP="002D7050">
            <w:pPr>
              <w:contextualSpacing/>
              <w:rPr>
                <w:bCs/>
                <w:sz w:val="20"/>
                <w:szCs w:val="20"/>
                <w:lang w:val="en-GB"/>
              </w:rPr>
            </w:pPr>
            <w:r>
              <w:rPr>
                <w:b/>
                <w:bCs/>
                <w:sz w:val="20"/>
                <w:szCs w:val="20"/>
                <w:lang w:val="en-GB"/>
              </w:rPr>
              <w:t>3 (Satisfactory)</w:t>
            </w:r>
          </w:p>
        </w:tc>
        <w:tc>
          <w:tcPr>
            <w:tcW w:w="1667" w:type="pct"/>
          </w:tcPr>
          <w:p w14:paraId="2139D694" w14:textId="2438650A" w:rsidR="002D7050" w:rsidRDefault="002D7050" w:rsidP="002D7050">
            <w:pPr>
              <w:keepNext/>
              <w:outlineLvl w:val="1"/>
              <w:rPr>
                <w:rFonts w:eastAsia="MS Mincho"/>
                <w:bCs/>
                <w:sz w:val="20"/>
                <w:szCs w:val="20"/>
                <w:lang w:val="en-GB"/>
              </w:rPr>
            </w:pPr>
            <w:r w:rsidRPr="00534E17">
              <w:rPr>
                <w:rFonts w:eastAsia="MS Mincho"/>
                <w:bCs/>
                <w:sz w:val="20"/>
                <w:szCs w:val="20"/>
                <w:lang w:val="en-GB"/>
              </w:rPr>
              <w:t>Thank you for your valuable response.</w:t>
            </w:r>
          </w:p>
        </w:tc>
      </w:tr>
      <w:tr w:rsidR="002D7050" w14:paraId="50056B8A" w14:textId="77777777">
        <w:trPr>
          <w:trHeight w:val="20"/>
          <w:jc w:val="center"/>
        </w:trPr>
        <w:tc>
          <w:tcPr>
            <w:tcW w:w="1666" w:type="pct"/>
            <w:noWrap/>
            <w:hideMark/>
          </w:tcPr>
          <w:p w14:paraId="17835FB7" w14:textId="77777777" w:rsidR="002D7050" w:rsidRDefault="002D7050" w:rsidP="002D7050">
            <w:pPr>
              <w:rPr>
                <w:b/>
                <w:sz w:val="20"/>
                <w:szCs w:val="20"/>
                <w:lang w:val="en-GB"/>
              </w:rPr>
            </w:pPr>
            <w:r>
              <w:rPr>
                <w:b/>
                <w:sz w:val="20"/>
                <w:szCs w:val="20"/>
                <w:lang w:val="en-GB"/>
              </w:rPr>
              <w:t>14. Are the references relevant and sufficient (in number)?</w:t>
            </w:r>
          </w:p>
          <w:p w14:paraId="25FBB2FE"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E8700"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DE4D6" w14:textId="77777777" w:rsidR="002D7050" w:rsidRDefault="002D7050" w:rsidP="002D7050">
            <w:pPr>
              <w:rPr>
                <w:sz w:val="20"/>
                <w:szCs w:val="20"/>
                <w:lang w:val="en-GB"/>
              </w:rPr>
            </w:pPr>
            <w:r>
              <w:rPr>
                <w:color w:val="404040"/>
                <w:sz w:val="20"/>
                <w:szCs w:val="20"/>
                <w:shd w:val="clear" w:color="auto" w:fill="FFFFFF"/>
                <w:lang w:val="en-GB"/>
              </w:rPr>
              <w:t>N/A = Not Applicable</w:t>
            </w:r>
          </w:p>
        </w:tc>
        <w:tc>
          <w:tcPr>
            <w:tcW w:w="1667" w:type="pct"/>
          </w:tcPr>
          <w:p w14:paraId="3920DDC7" w14:textId="1772D653" w:rsidR="002D7050" w:rsidRDefault="002D7050" w:rsidP="002D7050">
            <w:pPr>
              <w:contextualSpacing/>
              <w:rPr>
                <w:bCs/>
                <w:sz w:val="20"/>
                <w:szCs w:val="20"/>
                <w:lang w:val="en-GB"/>
              </w:rPr>
            </w:pPr>
            <w:r>
              <w:rPr>
                <w:b/>
                <w:bCs/>
                <w:sz w:val="20"/>
                <w:szCs w:val="20"/>
                <w:lang w:val="en-GB"/>
              </w:rPr>
              <w:t>4 (Good)</w:t>
            </w:r>
          </w:p>
        </w:tc>
        <w:tc>
          <w:tcPr>
            <w:tcW w:w="1667" w:type="pct"/>
          </w:tcPr>
          <w:p w14:paraId="3CE8F4D5" w14:textId="228904B4" w:rsidR="002D7050" w:rsidRDefault="002D7050" w:rsidP="002D7050">
            <w:pPr>
              <w:keepNext/>
              <w:outlineLvl w:val="1"/>
              <w:rPr>
                <w:rFonts w:eastAsia="MS Mincho"/>
                <w:bCs/>
                <w:sz w:val="20"/>
                <w:szCs w:val="20"/>
                <w:lang w:val="en-GB"/>
              </w:rPr>
            </w:pPr>
            <w:r w:rsidRPr="00534E17">
              <w:rPr>
                <w:rFonts w:eastAsia="MS Mincho"/>
                <w:bCs/>
                <w:sz w:val="20"/>
                <w:szCs w:val="20"/>
                <w:lang w:val="en-GB"/>
              </w:rPr>
              <w:t>Thank you for your valuable response.</w:t>
            </w:r>
          </w:p>
        </w:tc>
      </w:tr>
      <w:tr w:rsidR="002D7050" w14:paraId="40C2E790" w14:textId="77777777">
        <w:trPr>
          <w:trHeight w:val="20"/>
          <w:jc w:val="center"/>
        </w:trPr>
        <w:tc>
          <w:tcPr>
            <w:tcW w:w="1666" w:type="pct"/>
            <w:noWrap/>
            <w:hideMark/>
          </w:tcPr>
          <w:p w14:paraId="7AFB7701" w14:textId="77777777" w:rsidR="002D7050" w:rsidRDefault="002D7050" w:rsidP="002D7050">
            <w:pPr>
              <w:rPr>
                <w:b/>
                <w:sz w:val="20"/>
                <w:szCs w:val="20"/>
                <w:lang w:val="en-GB"/>
              </w:rPr>
            </w:pPr>
            <w:r>
              <w:rPr>
                <w:b/>
                <w:sz w:val="20"/>
                <w:szCs w:val="20"/>
                <w:lang w:val="en-GB"/>
              </w:rPr>
              <w:t>15. Is the manuscript written in clear and understandable language?</w:t>
            </w:r>
          </w:p>
          <w:p w14:paraId="1C115475"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1BFFA" w14:textId="77777777" w:rsidR="002D7050" w:rsidRDefault="002D7050" w:rsidP="002D70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ED1DA" w14:textId="77777777" w:rsidR="002D7050" w:rsidRDefault="002D7050" w:rsidP="002D7050">
            <w:pPr>
              <w:rPr>
                <w:sz w:val="20"/>
                <w:szCs w:val="20"/>
                <w:lang w:val="en-GB"/>
              </w:rPr>
            </w:pPr>
            <w:r>
              <w:rPr>
                <w:color w:val="404040"/>
                <w:sz w:val="20"/>
                <w:szCs w:val="20"/>
                <w:shd w:val="clear" w:color="auto" w:fill="FFFFFF"/>
                <w:lang w:val="en-GB"/>
              </w:rPr>
              <w:t>N/A = Not Applicable</w:t>
            </w:r>
          </w:p>
        </w:tc>
        <w:tc>
          <w:tcPr>
            <w:tcW w:w="1667" w:type="pct"/>
          </w:tcPr>
          <w:p w14:paraId="6C1597F2" w14:textId="0B4A1C06" w:rsidR="002D7050" w:rsidRPr="005F1780" w:rsidRDefault="002D7050" w:rsidP="002D7050">
            <w:pPr>
              <w:contextualSpacing/>
              <w:rPr>
                <w:sz w:val="20"/>
                <w:szCs w:val="20"/>
                <w:lang w:val="en-GB"/>
              </w:rPr>
            </w:pPr>
            <w:r>
              <w:rPr>
                <w:b/>
                <w:bCs/>
                <w:sz w:val="20"/>
                <w:szCs w:val="20"/>
                <w:lang w:val="en-GB"/>
              </w:rPr>
              <w:t>4 (Good)</w:t>
            </w:r>
          </w:p>
        </w:tc>
        <w:tc>
          <w:tcPr>
            <w:tcW w:w="1667" w:type="pct"/>
          </w:tcPr>
          <w:p w14:paraId="13731395" w14:textId="7D863F95" w:rsidR="002D7050" w:rsidRDefault="002D7050" w:rsidP="002D7050">
            <w:pPr>
              <w:keepNext/>
              <w:outlineLvl w:val="1"/>
              <w:rPr>
                <w:rFonts w:eastAsia="MS Mincho"/>
                <w:bCs/>
                <w:sz w:val="20"/>
                <w:szCs w:val="20"/>
                <w:lang w:val="en-GB"/>
              </w:rPr>
            </w:pPr>
            <w:r w:rsidRPr="00534E17">
              <w:rPr>
                <w:rFonts w:eastAsia="MS Mincho"/>
                <w:bCs/>
                <w:sz w:val="20"/>
                <w:szCs w:val="20"/>
                <w:lang w:val="en-GB"/>
              </w:rPr>
              <w:t>Thank you for your valuable response.</w:t>
            </w:r>
          </w:p>
        </w:tc>
      </w:tr>
    </w:tbl>
    <w:p w14:paraId="103A4E24" w14:textId="77777777" w:rsidR="006C2F99" w:rsidRDefault="006C2F99">
      <w:pPr>
        <w:jc w:val="both"/>
        <w:rPr>
          <w:rFonts w:eastAsia="MS Mincho"/>
          <w:b/>
          <w:bCs/>
          <w:sz w:val="20"/>
          <w:szCs w:val="20"/>
          <w:u w:val="single"/>
          <w:lang w:val="en-GB" w:eastAsia="x-none"/>
        </w:rPr>
      </w:pPr>
    </w:p>
    <w:p w14:paraId="27D471DA" w14:textId="77777777" w:rsidR="006C2F99" w:rsidRDefault="006C2F99">
      <w:pPr>
        <w:jc w:val="both"/>
        <w:rPr>
          <w:rFonts w:eastAsia="MS Mincho"/>
          <w:b/>
          <w:bCs/>
          <w:sz w:val="20"/>
          <w:szCs w:val="20"/>
          <w:u w:val="single"/>
          <w:lang w:val="en-GB" w:eastAsia="x-none"/>
        </w:rPr>
      </w:pPr>
    </w:p>
    <w:p w14:paraId="1C208992" w14:textId="77777777" w:rsidR="006C2F99" w:rsidRDefault="00BC11D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74A638F" w14:textId="77777777" w:rsidR="006C2F99" w:rsidRDefault="006C2F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14:paraId="0C8DEB0A" w14:textId="77777777">
        <w:trPr>
          <w:trHeight w:val="20"/>
          <w:jc w:val="center"/>
        </w:trPr>
        <w:tc>
          <w:tcPr>
            <w:tcW w:w="1666" w:type="pct"/>
            <w:noWrap/>
          </w:tcPr>
          <w:p w14:paraId="6BDA1D4B" w14:textId="77777777" w:rsidR="006C2F99" w:rsidRDefault="006C2F99">
            <w:pPr>
              <w:keepNext/>
              <w:outlineLvl w:val="1"/>
              <w:rPr>
                <w:rFonts w:eastAsia="MS Mincho"/>
                <w:b/>
                <w:bCs/>
                <w:sz w:val="20"/>
                <w:szCs w:val="20"/>
                <w:lang w:val="en-GB"/>
              </w:rPr>
            </w:pPr>
          </w:p>
        </w:tc>
        <w:tc>
          <w:tcPr>
            <w:tcW w:w="1667" w:type="pct"/>
          </w:tcPr>
          <w:p w14:paraId="29A2B6DD" w14:textId="77777777" w:rsidR="006C2F99" w:rsidRDefault="00BC11D4">
            <w:pPr>
              <w:keepNext/>
              <w:outlineLvl w:val="1"/>
              <w:rPr>
                <w:rFonts w:eastAsia="MS Mincho"/>
                <w:b/>
                <w:bCs/>
                <w:sz w:val="20"/>
                <w:szCs w:val="20"/>
                <w:lang w:val="en-GB"/>
              </w:rPr>
            </w:pPr>
            <w:r>
              <w:rPr>
                <w:rFonts w:eastAsia="MS Mincho"/>
                <w:b/>
                <w:bCs/>
                <w:sz w:val="20"/>
                <w:szCs w:val="20"/>
                <w:lang w:val="en-GB"/>
              </w:rPr>
              <w:t>Reviewer’s comment</w:t>
            </w:r>
          </w:p>
          <w:p w14:paraId="624E166C" w14:textId="77777777" w:rsidR="006C2F99" w:rsidRDefault="006C2F99">
            <w:pPr>
              <w:rPr>
                <w:sz w:val="20"/>
                <w:szCs w:val="20"/>
                <w:lang w:val="en-GB"/>
              </w:rPr>
            </w:pPr>
          </w:p>
        </w:tc>
        <w:tc>
          <w:tcPr>
            <w:tcW w:w="1667" w:type="pct"/>
          </w:tcPr>
          <w:p w14:paraId="68BF1AC7" w14:textId="77777777" w:rsidR="006C2F99" w:rsidRDefault="00BC11D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C3321">
              <w:rPr>
                <w:rFonts w:eastAsia="Calibri"/>
                <w:kern w:val="2"/>
                <w:sz w:val="20"/>
                <w:szCs w:val="20"/>
                <w:highlight w:val="yellow"/>
                <w:lang w:val="en-IN"/>
              </w:rPr>
              <w:t>(It is mandatory that authors should write his/her feedback here)</w:t>
            </w:r>
          </w:p>
          <w:p w14:paraId="06733391" w14:textId="77777777" w:rsidR="006C2F99" w:rsidRDefault="006C2F99">
            <w:pPr>
              <w:keepNext/>
              <w:outlineLvl w:val="1"/>
              <w:rPr>
                <w:rFonts w:eastAsia="MS Mincho"/>
                <w:bCs/>
                <w:sz w:val="20"/>
                <w:szCs w:val="20"/>
                <w:lang w:val="en-GB"/>
              </w:rPr>
            </w:pPr>
          </w:p>
        </w:tc>
      </w:tr>
      <w:tr w:rsidR="005F1780" w14:paraId="2BE91E6C" w14:textId="77777777">
        <w:trPr>
          <w:trHeight w:val="20"/>
          <w:jc w:val="center"/>
        </w:trPr>
        <w:tc>
          <w:tcPr>
            <w:tcW w:w="1666" w:type="pct"/>
            <w:noWrap/>
          </w:tcPr>
          <w:p w14:paraId="3B7E9C4D" w14:textId="77777777" w:rsidR="005F1780" w:rsidRDefault="005F1780" w:rsidP="005F1780">
            <w:pPr>
              <w:rPr>
                <w:b/>
                <w:bCs/>
                <w:sz w:val="20"/>
                <w:szCs w:val="20"/>
                <w:lang w:val="en-GB"/>
              </w:rPr>
            </w:pPr>
            <w:r>
              <w:rPr>
                <w:b/>
                <w:bCs/>
                <w:sz w:val="20"/>
                <w:szCs w:val="20"/>
                <w:lang w:val="en-GB"/>
              </w:rPr>
              <w:t>Is the title of the article suitable?</w:t>
            </w:r>
          </w:p>
          <w:p w14:paraId="033EFC42" w14:textId="77777777" w:rsidR="005F1780" w:rsidRDefault="005F1780" w:rsidP="005F1780">
            <w:pPr>
              <w:rPr>
                <w:bCs/>
                <w:sz w:val="20"/>
                <w:szCs w:val="20"/>
                <w:lang w:val="en-GB"/>
              </w:rPr>
            </w:pPr>
          </w:p>
          <w:p w14:paraId="226031FE" w14:textId="77777777" w:rsidR="005F1780" w:rsidRDefault="005F1780" w:rsidP="005F1780">
            <w:pPr>
              <w:rPr>
                <w:bCs/>
                <w:sz w:val="20"/>
                <w:szCs w:val="20"/>
                <w:lang w:val="en-GB"/>
              </w:rPr>
            </w:pPr>
            <w:r>
              <w:rPr>
                <w:bCs/>
                <w:sz w:val="20"/>
                <w:szCs w:val="20"/>
                <w:lang w:val="en-GB"/>
              </w:rPr>
              <w:t>If your answer is NO, please provide a brief, clear suggestion for improvement.</w:t>
            </w:r>
          </w:p>
          <w:p w14:paraId="5F6A91B9" w14:textId="77777777" w:rsidR="005F1780" w:rsidRDefault="005F1780" w:rsidP="005F1780">
            <w:pPr>
              <w:rPr>
                <w:sz w:val="20"/>
                <w:szCs w:val="20"/>
                <w:u w:val="single"/>
                <w:lang w:val="en-GB"/>
              </w:rPr>
            </w:pPr>
          </w:p>
        </w:tc>
        <w:tc>
          <w:tcPr>
            <w:tcW w:w="1667" w:type="pct"/>
          </w:tcPr>
          <w:p w14:paraId="16655CBF" w14:textId="512A6E1E" w:rsidR="005F1780" w:rsidRDefault="005F1780" w:rsidP="005F1780">
            <w:pPr>
              <w:ind w:left="360"/>
              <w:rPr>
                <w:b/>
                <w:bCs/>
                <w:sz w:val="20"/>
                <w:szCs w:val="20"/>
                <w:lang w:val="en-GB"/>
              </w:rPr>
            </w:pPr>
            <w:r>
              <w:rPr>
                <w:b/>
                <w:bCs/>
                <w:sz w:val="20"/>
                <w:szCs w:val="20"/>
                <w:lang w:val="en-GB"/>
              </w:rPr>
              <w:t xml:space="preserve">Yes, </w:t>
            </w:r>
            <w:r w:rsidRPr="00BB6E0C">
              <w:rPr>
                <w:b/>
                <w:bCs/>
                <w:sz w:val="20"/>
                <w:szCs w:val="20"/>
                <w:lang w:val="en-GB"/>
              </w:rPr>
              <w:t>the title of the article</w:t>
            </w:r>
            <w:r>
              <w:rPr>
                <w:b/>
                <w:bCs/>
                <w:sz w:val="20"/>
                <w:szCs w:val="20"/>
                <w:lang w:val="en-GB"/>
              </w:rPr>
              <w:t xml:space="preserve"> is</w:t>
            </w:r>
            <w:r w:rsidRPr="00BB6E0C">
              <w:rPr>
                <w:b/>
                <w:bCs/>
                <w:sz w:val="20"/>
                <w:szCs w:val="20"/>
                <w:lang w:val="en-GB"/>
              </w:rPr>
              <w:t xml:space="preserve"> suitable</w:t>
            </w:r>
          </w:p>
        </w:tc>
        <w:tc>
          <w:tcPr>
            <w:tcW w:w="1667" w:type="pct"/>
          </w:tcPr>
          <w:p w14:paraId="49A3CC80" w14:textId="1D09E1D3" w:rsidR="005F1780" w:rsidRDefault="002D7050" w:rsidP="005F1780">
            <w:pPr>
              <w:keepNext/>
              <w:outlineLvl w:val="1"/>
              <w:rPr>
                <w:rFonts w:eastAsia="MS Mincho"/>
                <w:bCs/>
                <w:sz w:val="20"/>
                <w:szCs w:val="20"/>
                <w:lang w:val="en-GB"/>
              </w:rPr>
            </w:pPr>
            <w:r w:rsidRPr="002D7050">
              <w:rPr>
                <w:rFonts w:eastAsia="MS Mincho"/>
                <w:bCs/>
                <w:sz w:val="20"/>
                <w:szCs w:val="20"/>
              </w:rPr>
              <w:t>We thank the reviewer for confirming that the title of our manuscript is suitable</w:t>
            </w:r>
          </w:p>
        </w:tc>
      </w:tr>
      <w:tr w:rsidR="005F1780" w14:paraId="56F0A49E" w14:textId="77777777">
        <w:trPr>
          <w:trHeight w:val="20"/>
          <w:jc w:val="center"/>
        </w:trPr>
        <w:tc>
          <w:tcPr>
            <w:tcW w:w="1666" w:type="pct"/>
            <w:noWrap/>
          </w:tcPr>
          <w:p w14:paraId="2940D97F" w14:textId="77777777" w:rsidR="005F1780" w:rsidRDefault="005F1780" w:rsidP="005F178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7E4A2D2" w14:textId="77777777" w:rsidR="005F1780" w:rsidRDefault="005F1780" w:rsidP="005F1780">
            <w:pPr>
              <w:rPr>
                <w:bCs/>
                <w:sz w:val="20"/>
                <w:szCs w:val="20"/>
                <w:lang w:val="en-GB"/>
              </w:rPr>
            </w:pPr>
            <w:r>
              <w:rPr>
                <w:bCs/>
                <w:sz w:val="20"/>
                <w:szCs w:val="20"/>
                <w:lang w:val="en-GB"/>
              </w:rPr>
              <w:t>s</w:t>
            </w:r>
          </w:p>
          <w:p w14:paraId="59472948" w14:textId="77777777" w:rsidR="005F1780" w:rsidRDefault="005F1780" w:rsidP="005F1780">
            <w:pPr>
              <w:rPr>
                <w:bCs/>
                <w:sz w:val="20"/>
                <w:szCs w:val="20"/>
                <w:lang w:val="en-GB"/>
              </w:rPr>
            </w:pPr>
            <w:r>
              <w:rPr>
                <w:bCs/>
                <w:sz w:val="20"/>
                <w:szCs w:val="20"/>
                <w:lang w:val="en-GB"/>
              </w:rPr>
              <w:t>If your answer is NO, please provide a brief, clear suggestion for improvement.</w:t>
            </w:r>
          </w:p>
          <w:p w14:paraId="1A078494" w14:textId="77777777" w:rsidR="005F1780" w:rsidRDefault="005F1780" w:rsidP="005F1780">
            <w:pPr>
              <w:rPr>
                <w:sz w:val="20"/>
                <w:szCs w:val="20"/>
                <w:lang w:val="en-GB"/>
              </w:rPr>
            </w:pPr>
          </w:p>
        </w:tc>
        <w:tc>
          <w:tcPr>
            <w:tcW w:w="1667" w:type="pct"/>
          </w:tcPr>
          <w:p w14:paraId="2D75D7F1" w14:textId="63CF4BF7" w:rsidR="005F1780" w:rsidRDefault="005F1780" w:rsidP="005F1780">
            <w:pPr>
              <w:ind w:left="360"/>
              <w:rPr>
                <w:b/>
                <w:bCs/>
                <w:sz w:val="20"/>
                <w:szCs w:val="20"/>
                <w:lang w:val="en-GB"/>
              </w:rPr>
            </w:pPr>
            <w:r>
              <w:rPr>
                <w:b/>
                <w:bCs/>
                <w:sz w:val="20"/>
                <w:szCs w:val="20"/>
                <w:lang w:val="en-GB"/>
              </w:rPr>
              <w:t xml:space="preserve">Yes, </w:t>
            </w:r>
            <w:r w:rsidRPr="00BB6E0C">
              <w:rPr>
                <w:rFonts w:eastAsia="MS Mincho" w:cs="Helvetica"/>
                <w:b/>
                <w:bCs/>
                <w:sz w:val="20"/>
                <w:szCs w:val="20"/>
                <w:lang w:val="en-GB"/>
              </w:rPr>
              <w:t>the abstract of the article</w:t>
            </w:r>
            <w:r>
              <w:rPr>
                <w:rFonts w:eastAsia="MS Mincho" w:cs="Helvetica"/>
                <w:b/>
                <w:bCs/>
                <w:sz w:val="20"/>
                <w:szCs w:val="20"/>
                <w:lang w:val="en-GB"/>
              </w:rPr>
              <w:t xml:space="preserve"> is</w:t>
            </w:r>
            <w:r w:rsidRPr="00BB6E0C">
              <w:rPr>
                <w:rFonts w:eastAsia="MS Mincho" w:cs="Helvetica"/>
                <w:b/>
                <w:bCs/>
                <w:sz w:val="20"/>
                <w:szCs w:val="20"/>
                <w:lang w:val="en-GB"/>
              </w:rPr>
              <w:t xml:space="preserve"> comprehensive</w:t>
            </w:r>
          </w:p>
        </w:tc>
        <w:tc>
          <w:tcPr>
            <w:tcW w:w="1667" w:type="pct"/>
          </w:tcPr>
          <w:p w14:paraId="1CE9F88B" w14:textId="6D14B8F8" w:rsidR="005F1780" w:rsidRDefault="002D7050" w:rsidP="005F1780">
            <w:pPr>
              <w:keepNext/>
              <w:outlineLvl w:val="1"/>
              <w:rPr>
                <w:rFonts w:eastAsia="MS Mincho"/>
                <w:bCs/>
                <w:sz w:val="20"/>
                <w:szCs w:val="20"/>
                <w:lang w:val="en-GB"/>
              </w:rPr>
            </w:pPr>
            <w:r w:rsidRPr="002D7050">
              <w:rPr>
                <w:rFonts w:eastAsia="MS Mincho"/>
                <w:bCs/>
                <w:sz w:val="20"/>
                <w:szCs w:val="20"/>
              </w:rPr>
              <w:t>We appreciate the reviewers' positive assessment of our abstract, which succinctly captures the study's scope, seasonal water quality trends, and avian diversity findings.</w:t>
            </w:r>
          </w:p>
        </w:tc>
      </w:tr>
      <w:tr w:rsidR="005F1780" w14:paraId="02B08124" w14:textId="77777777">
        <w:trPr>
          <w:trHeight w:val="20"/>
          <w:jc w:val="center"/>
        </w:trPr>
        <w:tc>
          <w:tcPr>
            <w:tcW w:w="1666" w:type="pct"/>
            <w:noWrap/>
            <w:hideMark/>
          </w:tcPr>
          <w:p w14:paraId="68E81D1C" w14:textId="77777777" w:rsidR="005F1780" w:rsidRDefault="005F1780" w:rsidP="005F178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BB1A19A" w14:textId="77777777" w:rsidR="005F1780" w:rsidRDefault="005F1780" w:rsidP="005F1780">
            <w:pPr>
              <w:rPr>
                <w:bCs/>
                <w:sz w:val="20"/>
                <w:szCs w:val="20"/>
                <w:lang w:val="en-GB"/>
              </w:rPr>
            </w:pPr>
            <w:r>
              <w:rPr>
                <w:bCs/>
                <w:sz w:val="20"/>
                <w:szCs w:val="20"/>
                <w:lang w:val="en-GB"/>
              </w:rPr>
              <w:t>If your answer is NO, please provide a brief, clear suggestion for improvement</w:t>
            </w:r>
          </w:p>
          <w:p w14:paraId="58915009" w14:textId="77777777" w:rsidR="005F1780" w:rsidRDefault="005F1780" w:rsidP="005F1780">
            <w:pPr>
              <w:rPr>
                <w:b/>
                <w:sz w:val="20"/>
                <w:szCs w:val="20"/>
                <w:lang w:val="en-GB"/>
              </w:rPr>
            </w:pPr>
            <w:r>
              <w:rPr>
                <w:bCs/>
                <w:sz w:val="20"/>
                <w:szCs w:val="20"/>
                <w:lang w:val="en-GB"/>
              </w:rPr>
              <w:t>.</w:t>
            </w:r>
          </w:p>
        </w:tc>
        <w:tc>
          <w:tcPr>
            <w:tcW w:w="1667" w:type="pct"/>
          </w:tcPr>
          <w:p w14:paraId="59B840DC" w14:textId="22A21F1F" w:rsidR="005F1780" w:rsidRDefault="005F1780" w:rsidP="005F1780">
            <w:pPr>
              <w:contextualSpacing/>
              <w:rPr>
                <w:bCs/>
                <w:sz w:val="20"/>
                <w:szCs w:val="20"/>
                <w:lang w:val="en-GB"/>
              </w:rPr>
            </w:pPr>
            <w:r>
              <w:rPr>
                <w:rFonts w:eastAsia="MS Mincho" w:cs="Helvetica"/>
                <w:b/>
                <w:bCs/>
                <w:sz w:val="20"/>
                <w:szCs w:val="20"/>
                <w:lang w:val="en-GB"/>
              </w:rPr>
              <w:t xml:space="preserve">Yes, </w:t>
            </w:r>
            <w:r w:rsidRPr="00BB6E0C">
              <w:rPr>
                <w:rFonts w:eastAsia="MS Mincho" w:cs="Helvetica"/>
                <w:b/>
                <w:bCs/>
                <w:sz w:val="20"/>
                <w:szCs w:val="20"/>
                <w:lang w:val="en-GB"/>
              </w:rPr>
              <w:t>the manuscript</w:t>
            </w:r>
            <w:r>
              <w:rPr>
                <w:rFonts w:eastAsia="MS Mincho" w:cs="Helvetica"/>
                <w:b/>
                <w:bCs/>
                <w:sz w:val="20"/>
                <w:szCs w:val="20"/>
                <w:lang w:val="en-GB"/>
              </w:rPr>
              <w:t xml:space="preserve"> is</w:t>
            </w:r>
            <w:r w:rsidRPr="00BB6E0C">
              <w:rPr>
                <w:rFonts w:eastAsia="MS Mincho" w:cs="Helvetica"/>
                <w:b/>
                <w:bCs/>
                <w:sz w:val="20"/>
                <w:szCs w:val="20"/>
                <w:lang w:val="en-GB"/>
              </w:rPr>
              <w:t xml:space="preserve"> scientifically correct</w:t>
            </w:r>
          </w:p>
        </w:tc>
        <w:tc>
          <w:tcPr>
            <w:tcW w:w="1667" w:type="pct"/>
          </w:tcPr>
          <w:p w14:paraId="0C9D1EBA" w14:textId="358284BB" w:rsidR="005F1780" w:rsidRDefault="002D7050" w:rsidP="005F1780">
            <w:pPr>
              <w:keepNext/>
              <w:outlineLvl w:val="1"/>
              <w:rPr>
                <w:rFonts w:eastAsia="MS Mincho"/>
                <w:bCs/>
                <w:sz w:val="20"/>
                <w:szCs w:val="20"/>
                <w:lang w:val="en-GB"/>
              </w:rPr>
            </w:pPr>
            <w:r w:rsidRPr="002D7050">
              <w:rPr>
                <w:rFonts w:eastAsia="MS Mincho"/>
                <w:bCs/>
                <w:sz w:val="20"/>
                <w:szCs w:val="20"/>
                <w:lang w:val="en-GB"/>
              </w:rPr>
              <w:t>We sincerely thank the reviewers for their valuable comments, which have significantly improved the clarity, scientific rigor, and overall quality of our manuscript.</w:t>
            </w:r>
          </w:p>
        </w:tc>
      </w:tr>
      <w:tr w:rsidR="005F1780" w14:paraId="2EC0D3D2" w14:textId="77777777">
        <w:trPr>
          <w:trHeight w:val="20"/>
          <w:jc w:val="center"/>
        </w:trPr>
        <w:tc>
          <w:tcPr>
            <w:tcW w:w="1666" w:type="pct"/>
            <w:noWrap/>
          </w:tcPr>
          <w:p w14:paraId="48570510" w14:textId="77777777" w:rsidR="005F1780" w:rsidRDefault="005F1780" w:rsidP="005F1780">
            <w:pPr>
              <w:rPr>
                <w:b/>
                <w:bCs/>
                <w:sz w:val="20"/>
                <w:szCs w:val="20"/>
                <w:lang w:val="en-GB"/>
              </w:rPr>
            </w:pPr>
            <w:r>
              <w:rPr>
                <w:b/>
                <w:bCs/>
                <w:sz w:val="20"/>
                <w:szCs w:val="20"/>
                <w:lang w:val="en-GB"/>
              </w:rPr>
              <w:t xml:space="preserve">Are the references sufficient and recent? </w:t>
            </w:r>
          </w:p>
          <w:p w14:paraId="4D6A1F7D" w14:textId="77777777" w:rsidR="005F1780" w:rsidRDefault="005F1780" w:rsidP="005F1780">
            <w:pPr>
              <w:rPr>
                <w:bCs/>
                <w:sz w:val="20"/>
                <w:szCs w:val="20"/>
                <w:lang w:val="en-GB"/>
              </w:rPr>
            </w:pPr>
            <w:r>
              <w:rPr>
                <w:bCs/>
                <w:sz w:val="20"/>
                <w:szCs w:val="20"/>
                <w:lang w:val="en-GB"/>
              </w:rPr>
              <w:t>(YES or NO)</w:t>
            </w:r>
          </w:p>
          <w:p w14:paraId="7B46E5BC" w14:textId="77777777" w:rsidR="005F1780" w:rsidRDefault="005F1780" w:rsidP="005F1780">
            <w:pPr>
              <w:rPr>
                <w:bCs/>
                <w:sz w:val="20"/>
                <w:szCs w:val="20"/>
                <w:lang w:val="en-GB"/>
              </w:rPr>
            </w:pPr>
          </w:p>
          <w:p w14:paraId="69E849A4" w14:textId="77777777" w:rsidR="005F1780" w:rsidRDefault="005F1780" w:rsidP="005F1780">
            <w:pPr>
              <w:rPr>
                <w:bCs/>
                <w:sz w:val="20"/>
                <w:szCs w:val="20"/>
                <w:lang w:val="en-GB"/>
              </w:rPr>
            </w:pPr>
            <w:r>
              <w:rPr>
                <w:bCs/>
                <w:sz w:val="20"/>
                <w:szCs w:val="20"/>
                <w:lang w:val="en-GB"/>
              </w:rPr>
              <w:t>If your answer is NO, please provide clear suggestion for improvement.</w:t>
            </w:r>
          </w:p>
          <w:p w14:paraId="0F5E0B99" w14:textId="77777777" w:rsidR="005F1780" w:rsidRDefault="005F1780" w:rsidP="005F1780">
            <w:pPr>
              <w:rPr>
                <w:b/>
                <w:bCs/>
                <w:sz w:val="20"/>
                <w:szCs w:val="20"/>
                <w:lang w:val="en-GB"/>
              </w:rPr>
            </w:pPr>
          </w:p>
        </w:tc>
        <w:tc>
          <w:tcPr>
            <w:tcW w:w="1667" w:type="pct"/>
          </w:tcPr>
          <w:p w14:paraId="25EF9917" w14:textId="40909A50" w:rsidR="005F1780" w:rsidRDefault="005F1780" w:rsidP="005F1780">
            <w:pPr>
              <w:contextualSpacing/>
              <w:rPr>
                <w:bCs/>
                <w:sz w:val="20"/>
                <w:szCs w:val="20"/>
                <w:lang w:val="en-GB"/>
              </w:rPr>
            </w:pPr>
            <w:r>
              <w:rPr>
                <w:b/>
                <w:bCs/>
                <w:sz w:val="20"/>
                <w:szCs w:val="20"/>
                <w:lang w:val="en-GB"/>
              </w:rPr>
              <w:t xml:space="preserve">Yes, </w:t>
            </w:r>
            <w:r w:rsidRPr="00BB6E0C">
              <w:rPr>
                <w:b/>
                <w:bCs/>
                <w:sz w:val="20"/>
                <w:szCs w:val="20"/>
                <w:lang w:val="en-GB"/>
              </w:rPr>
              <w:t>the references</w:t>
            </w:r>
            <w:r>
              <w:rPr>
                <w:b/>
                <w:bCs/>
                <w:sz w:val="20"/>
                <w:szCs w:val="20"/>
                <w:lang w:val="en-GB"/>
              </w:rPr>
              <w:t xml:space="preserve"> are</w:t>
            </w:r>
            <w:r w:rsidRPr="00BB6E0C">
              <w:rPr>
                <w:b/>
                <w:bCs/>
                <w:sz w:val="20"/>
                <w:szCs w:val="20"/>
                <w:lang w:val="en-GB"/>
              </w:rPr>
              <w:t xml:space="preserve"> sufficient and recent</w:t>
            </w:r>
          </w:p>
        </w:tc>
        <w:tc>
          <w:tcPr>
            <w:tcW w:w="1667" w:type="pct"/>
          </w:tcPr>
          <w:p w14:paraId="73D0DD25" w14:textId="7773B874" w:rsidR="005F1780" w:rsidRDefault="002D7050" w:rsidP="005F1780">
            <w:pPr>
              <w:keepNext/>
              <w:outlineLvl w:val="1"/>
              <w:rPr>
                <w:rFonts w:eastAsia="MS Mincho"/>
                <w:bCs/>
                <w:sz w:val="20"/>
                <w:szCs w:val="20"/>
                <w:lang w:val="en-GB"/>
              </w:rPr>
            </w:pPr>
            <w:r w:rsidRPr="002D7050">
              <w:rPr>
                <w:rFonts w:eastAsia="MS Mincho"/>
                <w:bCs/>
                <w:sz w:val="20"/>
                <w:szCs w:val="20"/>
              </w:rPr>
              <w:t>We thank the reviewer for acknowledging the relevance and adequacy of our references, which appropriately support the findings and contextual framework of this study.</w:t>
            </w:r>
          </w:p>
        </w:tc>
      </w:tr>
      <w:tr w:rsidR="005F1780" w14:paraId="5361424F" w14:textId="77777777">
        <w:trPr>
          <w:trHeight w:val="20"/>
          <w:jc w:val="center"/>
        </w:trPr>
        <w:tc>
          <w:tcPr>
            <w:tcW w:w="1666" w:type="pct"/>
            <w:noWrap/>
          </w:tcPr>
          <w:p w14:paraId="368AF109" w14:textId="77777777" w:rsidR="005F1780" w:rsidRDefault="005F1780" w:rsidP="005F1780">
            <w:pPr>
              <w:rPr>
                <w:b/>
                <w:bCs/>
                <w:sz w:val="20"/>
                <w:szCs w:val="20"/>
                <w:lang w:val="en-GB"/>
              </w:rPr>
            </w:pPr>
            <w:r>
              <w:rPr>
                <w:b/>
                <w:bCs/>
                <w:sz w:val="20"/>
                <w:szCs w:val="20"/>
                <w:lang w:val="en-GB"/>
              </w:rPr>
              <w:t>Are there ethical issues in this manuscript?</w:t>
            </w:r>
          </w:p>
          <w:p w14:paraId="0B4DC6A1" w14:textId="77777777" w:rsidR="005F1780" w:rsidRDefault="005F1780" w:rsidP="005F1780">
            <w:pPr>
              <w:rPr>
                <w:bCs/>
                <w:sz w:val="20"/>
                <w:szCs w:val="20"/>
                <w:lang w:val="en-GB"/>
              </w:rPr>
            </w:pPr>
            <w:r>
              <w:rPr>
                <w:bCs/>
                <w:sz w:val="20"/>
                <w:szCs w:val="20"/>
                <w:lang w:val="en-GB"/>
              </w:rPr>
              <w:t>(YES or NO)</w:t>
            </w:r>
          </w:p>
          <w:p w14:paraId="41C9D898" w14:textId="77777777" w:rsidR="005F1780" w:rsidRDefault="005F1780" w:rsidP="005F1780">
            <w:pPr>
              <w:rPr>
                <w:bCs/>
                <w:sz w:val="20"/>
                <w:szCs w:val="20"/>
                <w:lang w:val="en-GB"/>
              </w:rPr>
            </w:pPr>
          </w:p>
          <w:p w14:paraId="77870B58" w14:textId="77777777" w:rsidR="005F1780" w:rsidRDefault="005F1780" w:rsidP="005F1780">
            <w:pPr>
              <w:rPr>
                <w:bCs/>
                <w:sz w:val="20"/>
                <w:szCs w:val="20"/>
                <w:lang w:val="en-GB"/>
              </w:rPr>
            </w:pPr>
            <w:r>
              <w:rPr>
                <w:bCs/>
                <w:sz w:val="20"/>
                <w:szCs w:val="20"/>
                <w:lang w:val="en-GB"/>
              </w:rPr>
              <w:t>(If yes, kindly please write down the ethical issues here in details)</w:t>
            </w:r>
          </w:p>
          <w:p w14:paraId="12CB1DCA" w14:textId="77777777" w:rsidR="005F1780" w:rsidRDefault="005F1780" w:rsidP="005F1780">
            <w:pPr>
              <w:rPr>
                <w:bCs/>
                <w:sz w:val="20"/>
                <w:szCs w:val="20"/>
                <w:lang w:val="en-GB"/>
              </w:rPr>
            </w:pPr>
          </w:p>
        </w:tc>
        <w:tc>
          <w:tcPr>
            <w:tcW w:w="1667" w:type="pct"/>
          </w:tcPr>
          <w:p w14:paraId="15429ABD" w14:textId="067CD5CB" w:rsidR="005F1780" w:rsidRDefault="005F1780" w:rsidP="005F1780">
            <w:pPr>
              <w:contextualSpacing/>
              <w:rPr>
                <w:bCs/>
                <w:sz w:val="20"/>
                <w:szCs w:val="20"/>
                <w:lang w:val="en-GB"/>
              </w:rPr>
            </w:pPr>
            <w:r>
              <w:rPr>
                <w:rFonts w:eastAsia="MS Mincho" w:cs="Helvetica"/>
                <w:b/>
                <w:sz w:val="20"/>
                <w:szCs w:val="20"/>
                <w:lang w:val="en-GB"/>
              </w:rPr>
              <w:t>No</w:t>
            </w:r>
          </w:p>
        </w:tc>
        <w:tc>
          <w:tcPr>
            <w:tcW w:w="1667" w:type="pct"/>
          </w:tcPr>
          <w:p w14:paraId="3736FBA9" w14:textId="5781AAB5" w:rsidR="005F1780" w:rsidRDefault="002D7050" w:rsidP="005F1780">
            <w:pPr>
              <w:keepNext/>
              <w:outlineLvl w:val="1"/>
              <w:rPr>
                <w:rFonts w:eastAsia="MS Mincho"/>
                <w:bCs/>
                <w:sz w:val="20"/>
                <w:szCs w:val="20"/>
                <w:lang w:val="en-GB"/>
              </w:rPr>
            </w:pPr>
            <w:r w:rsidRPr="002D7050">
              <w:rPr>
                <w:rFonts w:eastAsia="MS Mincho"/>
                <w:bCs/>
                <w:sz w:val="20"/>
                <w:szCs w:val="20"/>
              </w:rPr>
              <w:t>We confirm that this study adhered to all ethical guidelines. No ethical concerns arise, as it involved only observational bird surveys and water sampling.</w:t>
            </w:r>
          </w:p>
        </w:tc>
      </w:tr>
    </w:tbl>
    <w:p w14:paraId="5539A837" w14:textId="77777777" w:rsidR="006C2F99" w:rsidRDefault="006C2F99">
      <w:pPr>
        <w:keepNext/>
        <w:outlineLvl w:val="1"/>
        <w:rPr>
          <w:rFonts w:eastAsia="MS Mincho"/>
          <w:b/>
          <w:bCs/>
          <w:sz w:val="20"/>
          <w:szCs w:val="20"/>
          <w:highlight w:val="yellow"/>
          <w:lang w:val="en-GB"/>
        </w:rPr>
      </w:pPr>
    </w:p>
    <w:sectPr w:rsidR="006C2F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F9DFB" w14:textId="77777777" w:rsidR="00865F78" w:rsidRDefault="00865F78">
      <w:r>
        <w:separator/>
      </w:r>
    </w:p>
  </w:endnote>
  <w:endnote w:type="continuationSeparator" w:id="0">
    <w:p w14:paraId="1438230D" w14:textId="77777777" w:rsidR="00865F78" w:rsidRDefault="0086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BC11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35FC09" w14:textId="77777777" w:rsidR="006C2F99" w:rsidRDefault="00BC11D4">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C7DA7" w14:textId="77777777" w:rsidR="00865F78" w:rsidRDefault="00865F78">
      <w:r>
        <w:separator/>
      </w:r>
    </w:p>
  </w:footnote>
  <w:footnote w:type="continuationSeparator" w:id="0">
    <w:p w14:paraId="31921017" w14:textId="77777777" w:rsidR="00865F78" w:rsidRDefault="0086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BC11D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2518102">
    <w:abstractNumId w:val="4"/>
  </w:num>
  <w:num w:numId="2" w16cid:durableId="986742591">
    <w:abstractNumId w:val="8"/>
  </w:num>
  <w:num w:numId="3" w16cid:durableId="82845816">
    <w:abstractNumId w:val="7"/>
  </w:num>
  <w:num w:numId="4" w16cid:durableId="753815443">
    <w:abstractNumId w:val="9"/>
  </w:num>
  <w:num w:numId="5" w16cid:durableId="1995596129">
    <w:abstractNumId w:val="6"/>
  </w:num>
  <w:num w:numId="6" w16cid:durableId="334575845">
    <w:abstractNumId w:val="0"/>
  </w:num>
  <w:num w:numId="7" w16cid:durableId="408501994">
    <w:abstractNumId w:val="3"/>
  </w:num>
  <w:num w:numId="8" w16cid:durableId="327561941">
    <w:abstractNumId w:val="11"/>
  </w:num>
  <w:num w:numId="9" w16cid:durableId="1219704256">
    <w:abstractNumId w:val="10"/>
  </w:num>
  <w:num w:numId="10" w16cid:durableId="171453041">
    <w:abstractNumId w:val="2"/>
  </w:num>
  <w:num w:numId="11" w16cid:durableId="1756130629">
    <w:abstractNumId w:val="1"/>
  </w:num>
  <w:num w:numId="12" w16cid:durableId="1831864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14AD0"/>
    <w:rsid w:val="000723F9"/>
    <w:rsid w:val="00144177"/>
    <w:rsid w:val="001C2CFA"/>
    <w:rsid w:val="002D7050"/>
    <w:rsid w:val="00351A88"/>
    <w:rsid w:val="004C7FBC"/>
    <w:rsid w:val="005F1780"/>
    <w:rsid w:val="00622C04"/>
    <w:rsid w:val="00643352"/>
    <w:rsid w:val="006C2F99"/>
    <w:rsid w:val="00717016"/>
    <w:rsid w:val="00840AEE"/>
    <w:rsid w:val="00863EC5"/>
    <w:rsid w:val="00865F78"/>
    <w:rsid w:val="008A5A03"/>
    <w:rsid w:val="008F670C"/>
    <w:rsid w:val="00993134"/>
    <w:rsid w:val="00A77E96"/>
    <w:rsid w:val="00AB010D"/>
    <w:rsid w:val="00BC11D4"/>
    <w:rsid w:val="00BC3321"/>
    <w:rsid w:val="00CB15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RISHIT SONI</cp:lastModifiedBy>
  <cp:revision>45</cp:revision>
  <dcterms:created xsi:type="dcterms:W3CDTF">2026-03-24T06:15:00Z</dcterms:created>
  <dcterms:modified xsi:type="dcterms:W3CDTF">2026-06-20T10:17:00Z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