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2F99" w14:paraId="62996946" w14:textId="77777777">
        <w:trPr>
          <w:trHeight w:val="20"/>
          <w:jc w:val="center"/>
        </w:trPr>
        <w:tc>
          <w:tcPr>
            <w:tcW w:w="1186" w:type="pct"/>
          </w:tcPr>
          <w:p w14:paraId="7FEBB918" w14:textId="77777777" w:rsidR="006C2F99" w:rsidRDefault="00E16D57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28BAF8" w14:textId="77777777" w:rsidR="006C2F99" w:rsidRDefault="006C2F9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Biology and Nature</w:t>
              </w:r>
            </w:hyperlink>
          </w:p>
        </w:tc>
      </w:tr>
      <w:tr w:rsidR="006C2F99" w14:paraId="5AA2286B" w14:textId="77777777">
        <w:trPr>
          <w:trHeight w:val="20"/>
          <w:jc w:val="center"/>
        </w:trPr>
        <w:tc>
          <w:tcPr>
            <w:tcW w:w="1186" w:type="pct"/>
          </w:tcPr>
          <w:p w14:paraId="32689093" w14:textId="77777777" w:rsidR="006C2F99" w:rsidRDefault="00E16D57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7F31B0" w14:textId="5A45F542" w:rsidR="006C2F99" w:rsidRDefault="00D906F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906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Ms_JOBAN_15170</w:t>
            </w:r>
          </w:p>
        </w:tc>
      </w:tr>
      <w:tr w:rsidR="006C2F99" w14:paraId="63808087" w14:textId="77777777">
        <w:trPr>
          <w:trHeight w:val="20"/>
          <w:jc w:val="center"/>
        </w:trPr>
        <w:tc>
          <w:tcPr>
            <w:tcW w:w="1186" w:type="pct"/>
          </w:tcPr>
          <w:p w14:paraId="19F577E6" w14:textId="77777777" w:rsidR="006C2F99" w:rsidRDefault="00E16D57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058306" w14:textId="618294AF" w:rsidR="006C2F99" w:rsidRDefault="00D906F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906F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Variation in the demographic structure of the viviparous toad </w:t>
            </w:r>
            <w:proofErr w:type="spellStart"/>
            <w:r w:rsidRPr="00833B9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  <w:t>Nimbaphrynoides</w:t>
            </w:r>
            <w:proofErr w:type="spellEnd"/>
            <w:r w:rsidRPr="00833B9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  <w:t xml:space="preserve"> occidentalis</w:t>
            </w:r>
            <w:r w:rsidRPr="00D906F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(Anura: </w:t>
            </w:r>
            <w:proofErr w:type="spellStart"/>
            <w:r w:rsidRPr="00D906F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Bufonidae</w:t>
            </w:r>
            <w:proofErr w:type="spellEnd"/>
            <w:r w:rsidRPr="00D906F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) before and after a fire in the </w:t>
            </w:r>
            <w:proofErr w:type="spellStart"/>
            <w:r w:rsidRPr="00D906F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altimontane</w:t>
            </w:r>
            <w:proofErr w:type="spellEnd"/>
            <w:r w:rsidRPr="00D906F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grasslands of the Mount Nimba Integral Nature Reserve, Westen Côte d’Ivoire</w:t>
            </w:r>
          </w:p>
        </w:tc>
      </w:tr>
      <w:tr w:rsidR="006C2F99" w14:paraId="359CBF68" w14:textId="77777777">
        <w:trPr>
          <w:trHeight w:val="20"/>
          <w:jc w:val="center"/>
        </w:trPr>
        <w:tc>
          <w:tcPr>
            <w:tcW w:w="1186" w:type="pct"/>
          </w:tcPr>
          <w:p w14:paraId="53CFA4EA" w14:textId="77777777" w:rsidR="006C2F99" w:rsidRDefault="00E16D57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235D0ED" w14:textId="2AAEECC9" w:rsidR="006C2F99" w:rsidRPr="00E61F69" w:rsidRDefault="00E61F69" w:rsidP="00E61F69">
            <w:pPr>
              <w:tabs>
                <w:tab w:val="left" w:pos="1766"/>
              </w:tabs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E61F69">
              <w:rPr>
                <w:rFonts w:eastAsia="Arial Unicode MS"/>
                <w:b/>
                <w:sz w:val="20"/>
                <w:szCs w:val="20"/>
                <w:highlight w:val="green"/>
                <w:lang w:val="en-GB"/>
              </w:rPr>
              <w:t>Short Research Article</w:t>
            </w:r>
          </w:p>
        </w:tc>
      </w:tr>
    </w:tbl>
    <w:p w14:paraId="5967D22B" w14:textId="77777777" w:rsidR="006C2F99" w:rsidRDefault="006C2F99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AE20A8" w14:textId="77777777" w:rsidR="006C2F99" w:rsidRDefault="00E16D57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2279F75" w14:textId="77777777" w:rsidR="006C2F99" w:rsidRDefault="006C2F99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C2F99" w14:paraId="44146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CF77D" w14:textId="77777777" w:rsidR="006C2F99" w:rsidRDefault="006C2F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4F41CB" w14:textId="77777777" w:rsidR="006C2F99" w:rsidRDefault="00E16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BC8E3" w14:textId="77777777" w:rsidR="006C2F99" w:rsidRDefault="00E16D5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67286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13E87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2DB5A" w14:textId="77777777" w:rsidR="006C2F99" w:rsidRDefault="00E16D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75F1E7" w14:textId="77777777" w:rsidR="006C2F99" w:rsidRDefault="00E16D5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BCDD51B" w14:textId="1D6E3F18" w:rsidR="006C2F99" w:rsidRPr="00E2374F" w:rsidRDefault="00E2374F">
            <w:pPr>
              <w:contextualSpacing/>
              <w:rPr>
                <w:sz w:val="20"/>
                <w:szCs w:val="20"/>
                <w:lang w:val="en-GB"/>
              </w:rPr>
            </w:pPr>
            <w:r w:rsidRPr="00E2374F">
              <w:rPr>
                <w:sz w:val="20"/>
                <w:szCs w:val="20"/>
                <w:lang w:val="en-GB"/>
              </w:rPr>
              <w:t xml:space="preserve">Necessary point and suggestions are provided in the </w:t>
            </w:r>
            <w:r w:rsidR="00230F14">
              <w:rPr>
                <w:sz w:val="20"/>
                <w:szCs w:val="20"/>
                <w:lang w:val="en-GB"/>
              </w:rPr>
              <w:t>main</w:t>
            </w:r>
            <w:r w:rsidR="00230F14" w:rsidRPr="00E2374F">
              <w:rPr>
                <w:sz w:val="20"/>
                <w:szCs w:val="20"/>
                <w:lang w:val="en-GB"/>
              </w:rPr>
              <w:t xml:space="preserve"> text</w:t>
            </w:r>
            <w:r w:rsidRPr="00E2374F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2752A66" w14:textId="29774141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739A281" w14:textId="77777777" w:rsidR="006C2F99" w:rsidRDefault="006C2F99">
      <w:pPr>
        <w:rPr>
          <w:sz w:val="20"/>
          <w:szCs w:val="20"/>
          <w:lang w:val="en-GB"/>
        </w:rPr>
      </w:pPr>
    </w:p>
    <w:p w14:paraId="591C1045" w14:textId="77777777" w:rsidR="006C2F99" w:rsidRDefault="006C2F99">
      <w:pPr>
        <w:rPr>
          <w:sz w:val="20"/>
          <w:szCs w:val="20"/>
          <w:lang w:val="en-GB"/>
        </w:rPr>
      </w:pPr>
    </w:p>
    <w:p w14:paraId="24A90601" w14:textId="77777777" w:rsidR="006C2F99" w:rsidRDefault="00E16D5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580D2A" w14:textId="77777777" w:rsidR="006C2F99" w:rsidRDefault="006C2F9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14:paraId="2B55F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DAB98" w14:textId="77777777" w:rsidR="006C2F99" w:rsidRDefault="006C2F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ACCDEC" w14:textId="77777777" w:rsidR="006C2F99" w:rsidRDefault="00E16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649933" w14:textId="4533ABCF" w:rsidR="006C2F99" w:rsidRDefault="00E16D57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BC3321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C2F99" w:rsidRPr="00E834AC" w14:paraId="031B06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BA968" w14:textId="77777777" w:rsidR="006C2F99" w:rsidRPr="00E834AC" w:rsidRDefault="00E16D57">
            <w:pPr>
              <w:rPr>
                <w:rStyle w:val="Marquedecommentaire"/>
                <w:rFonts w:eastAsia="Calibri"/>
                <w:sz w:val="22"/>
                <w:szCs w:val="22"/>
                <w:highlight w:val="green"/>
                <w:lang w:val="en-GB"/>
              </w:rPr>
            </w:pPr>
            <w:r w:rsidRPr="00E834AC">
              <w:rPr>
                <w:rStyle w:val="Marquedecommentaire"/>
                <w:rFonts w:eastAsia="Calibri"/>
                <w:sz w:val="22"/>
                <w:szCs w:val="22"/>
                <w:highlight w:val="green"/>
                <w:lang w:val="en-GB"/>
              </w:rPr>
              <w:t xml:space="preserve">1. Is the title clear and appropriate for the study? </w:t>
            </w:r>
          </w:p>
          <w:p w14:paraId="0F3EC736" w14:textId="77777777" w:rsidR="006C2F99" w:rsidRPr="00E834AC" w:rsidRDefault="00E16D57">
            <w:pPr>
              <w:rPr>
                <w:rStyle w:val="Marquedecommentaire"/>
                <w:rFonts w:eastAsia="Calibri"/>
                <w:sz w:val="22"/>
                <w:szCs w:val="22"/>
                <w:highlight w:val="green"/>
                <w:lang w:val="en-GB"/>
              </w:rPr>
            </w:pPr>
            <w:r w:rsidRPr="00E834AC">
              <w:rPr>
                <w:rStyle w:val="Marquedecommentaire"/>
                <w:rFonts w:eastAsia="Calibri"/>
                <w:sz w:val="22"/>
                <w:szCs w:val="22"/>
                <w:highlight w:val="green"/>
                <w:lang w:val="en-GB"/>
              </w:rPr>
              <w:t xml:space="preserve">Rating Scale: </w:t>
            </w:r>
          </w:p>
          <w:p w14:paraId="766D2094" w14:textId="77777777" w:rsidR="006C2F99" w:rsidRPr="00E834AC" w:rsidRDefault="00E16D57">
            <w:pPr>
              <w:rPr>
                <w:rStyle w:val="Marquedecommentaire"/>
                <w:rFonts w:eastAsia="Calibri"/>
                <w:sz w:val="22"/>
                <w:szCs w:val="22"/>
                <w:highlight w:val="green"/>
                <w:lang w:val="en-GB"/>
              </w:rPr>
            </w:pPr>
            <w:r w:rsidRPr="00E834AC">
              <w:rPr>
                <w:rStyle w:val="Marquedecommentaire"/>
                <w:rFonts w:eastAsia="Calibri"/>
                <w:sz w:val="22"/>
                <w:szCs w:val="22"/>
                <w:highlight w:val="green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F369E7" w14:textId="77777777" w:rsidR="006C2F99" w:rsidRPr="00E834AC" w:rsidRDefault="003816F4">
            <w:pPr>
              <w:ind w:left="360"/>
              <w:rPr>
                <w:rStyle w:val="Marquedecommentaire"/>
                <w:rFonts w:eastAsia="Calibri"/>
                <w:sz w:val="22"/>
                <w:szCs w:val="22"/>
                <w:highlight w:val="green"/>
                <w:lang w:val="en-GB"/>
              </w:rPr>
            </w:pPr>
            <w:r w:rsidRPr="00E834AC">
              <w:rPr>
                <w:rStyle w:val="Marquedecommentaire"/>
                <w:rFonts w:eastAsia="Calibri"/>
                <w:sz w:val="22"/>
                <w:szCs w:val="22"/>
                <w:highlight w:val="green"/>
                <w:lang w:val="en-GB"/>
              </w:rPr>
              <w:t>4</w:t>
            </w:r>
          </w:p>
          <w:p w14:paraId="5387D649" w14:textId="24329C9C" w:rsidR="00F813C5" w:rsidRPr="00E834AC" w:rsidRDefault="00F813C5">
            <w:pPr>
              <w:ind w:left="360"/>
              <w:rPr>
                <w:rStyle w:val="Marquedecommentaire"/>
                <w:rFonts w:eastAsia="Calibri"/>
                <w:sz w:val="22"/>
                <w:szCs w:val="22"/>
                <w:highlight w:val="green"/>
                <w:lang w:val="en-GB"/>
              </w:rPr>
            </w:pPr>
            <w:r w:rsidRPr="00E834AC">
              <w:rPr>
                <w:rStyle w:val="Marquedecommentaire"/>
                <w:rFonts w:eastAsia="Calibri"/>
                <w:sz w:val="22"/>
                <w:szCs w:val="22"/>
                <w:highlight w:val="green"/>
                <w:lang w:val="en-GB"/>
              </w:rPr>
              <w:t>The scientific name must be written in full.</w:t>
            </w:r>
          </w:p>
        </w:tc>
        <w:tc>
          <w:tcPr>
            <w:tcW w:w="1667" w:type="pct"/>
          </w:tcPr>
          <w:p w14:paraId="1D348690" w14:textId="3704BD7E" w:rsidR="006C2F99" w:rsidRPr="00E834AC" w:rsidRDefault="00A63272" w:rsidP="00BA5EBB">
            <w:pPr>
              <w:pStyle w:val="Commentaire"/>
              <w:rPr>
                <w:rStyle w:val="Marquedecommentaire"/>
                <w:sz w:val="22"/>
                <w:szCs w:val="22"/>
                <w:highlight w:val="green"/>
                <w:lang w:val="en-GB"/>
              </w:rPr>
            </w:pPr>
            <w:r w:rsidRPr="00E834AC">
              <w:rPr>
                <w:rStyle w:val="Marquedecommentaire"/>
                <w:sz w:val="22"/>
                <w:szCs w:val="22"/>
                <w:highlight w:val="green"/>
                <w:lang w:val="en-GB"/>
              </w:rPr>
              <w:t>We had taken this comment into account.</w:t>
            </w:r>
          </w:p>
        </w:tc>
      </w:tr>
      <w:tr w:rsidR="006C2F99" w14:paraId="4A5FB9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99BBC" w14:textId="77777777" w:rsidR="006C2F99" w:rsidRDefault="00E16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7684088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8BF4" w14:textId="77777777" w:rsidR="006C2F99" w:rsidRDefault="00E1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7A4318" w14:textId="77777777" w:rsidR="006C2F99" w:rsidRDefault="00381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356CD6BF" w14:textId="385862BF" w:rsidR="00F813C5" w:rsidRPr="00F04D09" w:rsidRDefault="00F813C5" w:rsidP="00F813C5">
            <w:pPr>
              <w:pStyle w:val="Commentaire"/>
              <w:rPr>
                <w:rStyle w:val="Marquedecommentaire"/>
                <w:sz w:val="22"/>
                <w:szCs w:val="22"/>
                <w:rtl/>
              </w:rPr>
            </w:pPr>
            <w:r w:rsidRPr="00A63272">
              <w:rPr>
                <w:rStyle w:val="Marquedecommentaire"/>
                <w:sz w:val="22"/>
                <w:szCs w:val="22"/>
                <w:lang w:val="en-GB"/>
              </w:rPr>
              <w:t xml:space="preserve">Since This </w:t>
            </w:r>
            <w:proofErr w:type="spellStart"/>
            <w:r w:rsidRPr="00A63272">
              <w:rPr>
                <w:rStyle w:val="Marquedecommentaire"/>
                <w:sz w:val="22"/>
                <w:szCs w:val="22"/>
                <w:lang w:val="en-GB"/>
              </w:rPr>
              <w:t>manuscrit</w:t>
            </w:r>
            <w:proofErr w:type="spellEnd"/>
            <w:r w:rsidRPr="00A63272">
              <w:rPr>
                <w:rStyle w:val="Marquedecommentaire"/>
                <w:sz w:val="22"/>
                <w:szCs w:val="22"/>
                <w:lang w:val="en-GB"/>
              </w:rPr>
              <w:t xml:space="preserve"> Is about the impact of Fire on an animal species, the abstract should include a little about the power of fire and its impact on amphibians.</w:t>
            </w:r>
          </w:p>
          <w:p w14:paraId="3F85F4B8" w14:textId="2B772DDC" w:rsidR="00F813C5" w:rsidRDefault="00F813C5" w:rsidP="00F813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04D09">
              <w:rPr>
                <w:rStyle w:val="Marquedecommentaire"/>
                <w:sz w:val="22"/>
                <w:szCs w:val="22"/>
              </w:rPr>
              <w:t>In the census before and after the fire, the number of adult specimens (... males and ... females) and juveniles, and subadults, had to be determined.</w:t>
            </w:r>
          </w:p>
        </w:tc>
        <w:tc>
          <w:tcPr>
            <w:tcW w:w="1667" w:type="pct"/>
          </w:tcPr>
          <w:p w14:paraId="110A11F6" w14:textId="4475F4F1" w:rsidR="00964AF7" w:rsidRPr="00A63272" w:rsidRDefault="00A63272" w:rsidP="00964AF7">
            <w:pPr>
              <w:pStyle w:val="Commentaire"/>
              <w:rPr>
                <w:rStyle w:val="Marquedecommentaire"/>
                <w:lang w:val="en-GB"/>
              </w:rPr>
            </w:pPr>
            <w:r w:rsidRPr="00E834AC">
              <w:rPr>
                <w:rStyle w:val="Marquedecommentaire"/>
                <w:sz w:val="22"/>
                <w:szCs w:val="22"/>
                <w:highlight w:val="green"/>
                <w:lang w:val="en-GB"/>
              </w:rPr>
              <w:t>We</w:t>
            </w:r>
            <w:r w:rsidRPr="00A63272">
              <w:rPr>
                <w:rStyle w:val="Marquedecommentaire"/>
                <w:highlight w:val="green"/>
                <w:lang w:val="en-GB"/>
              </w:rPr>
              <w:t xml:space="preserve"> had taken this comment into account.</w:t>
            </w:r>
          </w:p>
        </w:tc>
      </w:tr>
      <w:tr w:rsidR="006C2F99" w14:paraId="357408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AE16B" w14:textId="77777777" w:rsidR="006C2F99" w:rsidRDefault="00E16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B69A77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0A3D7" w14:textId="77777777" w:rsidR="006C2F99" w:rsidRDefault="00E16D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A5C6E" w14:textId="4F16A18A" w:rsidR="006C2F99" w:rsidRDefault="00381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A89BF6" w14:textId="77777777" w:rsidR="006C2F99" w:rsidRPr="00BA5EBB" w:rsidRDefault="006C2F99" w:rsidP="00BA5EBB">
            <w:pPr>
              <w:pStyle w:val="Commentaire"/>
              <w:rPr>
                <w:rStyle w:val="Marquedecommentaire"/>
              </w:rPr>
            </w:pPr>
          </w:p>
        </w:tc>
      </w:tr>
      <w:tr w:rsidR="006C2F99" w14:paraId="0B2A4F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52D0C" w14:textId="77777777" w:rsidR="006C2F99" w:rsidRDefault="00E16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4DF636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B28B9" w14:textId="77777777" w:rsidR="006C2F99" w:rsidRDefault="00E16D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DE0B13" w14:textId="77777777" w:rsidR="006C2F99" w:rsidRPr="00F04D09" w:rsidRDefault="003816F4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F04D09">
              <w:rPr>
                <w:b/>
                <w:bCs/>
                <w:sz w:val="22"/>
                <w:szCs w:val="22"/>
                <w:lang w:val="en-GB"/>
              </w:rPr>
              <w:t>2</w:t>
            </w:r>
          </w:p>
          <w:p w14:paraId="555B804A" w14:textId="77777777" w:rsidR="00B67986" w:rsidRPr="00A63272" w:rsidRDefault="00B67986" w:rsidP="00B67986">
            <w:pPr>
              <w:pStyle w:val="Commentaire"/>
              <w:rPr>
                <w:sz w:val="22"/>
                <w:szCs w:val="22"/>
                <w:lang w:val="en-GB"/>
              </w:rPr>
            </w:pPr>
            <w:r w:rsidRPr="00A63272">
              <w:rPr>
                <w:rStyle w:val="Marquedecommentaire"/>
                <w:sz w:val="22"/>
                <w:szCs w:val="22"/>
                <w:lang w:val="en-GB"/>
              </w:rPr>
              <w:t xml:space="preserve">first, the effect of fire on amphibians, especially </w:t>
            </w:r>
            <w:proofErr w:type="spellStart"/>
            <w:r w:rsidRPr="00A63272">
              <w:rPr>
                <w:rStyle w:val="Marquedecommentaire"/>
                <w:sz w:val="22"/>
                <w:szCs w:val="22"/>
                <w:lang w:val="en-GB"/>
              </w:rPr>
              <w:t>anura</w:t>
            </w:r>
            <w:proofErr w:type="spellEnd"/>
            <w:r w:rsidRPr="00A63272">
              <w:rPr>
                <w:rStyle w:val="Marquedecommentaire"/>
                <w:sz w:val="22"/>
                <w:szCs w:val="22"/>
                <w:lang w:val="en-GB"/>
              </w:rPr>
              <w:t>, should be said, and then the taxon in question should be introduced, and the purpose of the manuscript should be stated in the last paragraph.</w:t>
            </w:r>
          </w:p>
          <w:p w14:paraId="1285F00A" w14:textId="32401B3A" w:rsidR="00B67986" w:rsidRPr="00F04D09" w:rsidRDefault="00B67986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67" w:type="pct"/>
          </w:tcPr>
          <w:p w14:paraId="37567744" w14:textId="3655D106" w:rsidR="006C2F99" w:rsidRDefault="00847262" w:rsidP="00B67986">
            <w:pPr>
              <w:pStyle w:val="Commentaire"/>
              <w:rPr>
                <w:rFonts w:eastAsia="MS Mincho"/>
                <w:bCs/>
                <w:lang w:val="en-GB"/>
              </w:rPr>
            </w:pPr>
            <w:r w:rsidRPr="00E834AC">
              <w:rPr>
                <w:rStyle w:val="Marquedecommentaire"/>
                <w:sz w:val="22"/>
                <w:szCs w:val="22"/>
                <w:highlight w:val="green"/>
                <w:lang w:val="en-GB"/>
              </w:rPr>
              <w:t>We had taken this comment into account.</w:t>
            </w:r>
          </w:p>
        </w:tc>
      </w:tr>
      <w:tr w:rsidR="006C2F99" w14:paraId="0FF716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7C6BE" w14:textId="77777777" w:rsidR="006C2F99" w:rsidRDefault="00E16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004E21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F912" w14:textId="77777777" w:rsidR="006C2F99" w:rsidRDefault="00E16D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7CDA0B" w14:textId="60614FB8" w:rsidR="006C2F99" w:rsidRPr="00F04D09" w:rsidRDefault="003816F4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F04D09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667" w:type="pct"/>
          </w:tcPr>
          <w:p w14:paraId="38C59BCF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010836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4900C" w14:textId="77777777" w:rsidR="006C2F99" w:rsidRDefault="00E16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B6C92B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41ED" w14:textId="77777777" w:rsidR="006C2F99" w:rsidRDefault="00E16D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6F1A85" w14:textId="77777777" w:rsidR="006C2F99" w:rsidRPr="00F04D09" w:rsidRDefault="003816F4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F04D09">
              <w:rPr>
                <w:b/>
                <w:bCs/>
                <w:sz w:val="22"/>
                <w:szCs w:val="22"/>
                <w:lang w:val="en-GB"/>
              </w:rPr>
              <w:t>2</w:t>
            </w:r>
          </w:p>
          <w:p w14:paraId="2AFDE9A1" w14:textId="405908DA" w:rsidR="0027677E" w:rsidRPr="00F04D09" w:rsidRDefault="0027677E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F04D09">
              <w:rPr>
                <w:rStyle w:val="Marquedecommentaire"/>
                <w:sz w:val="22"/>
                <w:szCs w:val="22"/>
              </w:rPr>
              <w:t xml:space="preserve">Use relevant articles. Such as Bowman et al., 2009; He et al., </w:t>
            </w:r>
            <w:proofErr w:type="gramStart"/>
            <w:r w:rsidRPr="00F04D09">
              <w:rPr>
                <w:rStyle w:val="Marquedecommentaire"/>
                <w:sz w:val="22"/>
                <w:szCs w:val="22"/>
              </w:rPr>
              <w:t>2019,  ...</w:t>
            </w:r>
            <w:proofErr w:type="gramEnd"/>
            <w:r w:rsidRPr="00F04D09">
              <w:rPr>
                <w:rStyle w:val="Marquedecommentaire"/>
                <w:sz w:val="22"/>
                <w:szCs w:val="22"/>
              </w:rPr>
              <w:t>.</w:t>
            </w:r>
          </w:p>
        </w:tc>
        <w:tc>
          <w:tcPr>
            <w:tcW w:w="1667" w:type="pct"/>
          </w:tcPr>
          <w:p w14:paraId="69F898BB" w14:textId="1540B052" w:rsidR="006C2F99" w:rsidRDefault="00847262" w:rsidP="00134942">
            <w:pPr>
              <w:pStyle w:val="Commentaire"/>
              <w:rPr>
                <w:rFonts w:eastAsia="MS Mincho"/>
                <w:bCs/>
                <w:lang w:val="en-GB"/>
              </w:rPr>
            </w:pPr>
            <w:r w:rsidRPr="00E834AC">
              <w:rPr>
                <w:rStyle w:val="Marquedecommentaire"/>
                <w:sz w:val="22"/>
                <w:szCs w:val="22"/>
                <w:highlight w:val="green"/>
                <w:lang w:val="en-GB"/>
              </w:rPr>
              <w:t>We had taken this comment into account.</w:t>
            </w:r>
          </w:p>
        </w:tc>
      </w:tr>
      <w:tr w:rsidR="006C2F99" w14:paraId="068206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224373" w14:textId="77777777" w:rsidR="006C2F99" w:rsidRDefault="00E16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826666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F314E" w14:textId="77777777" w:rsidR="006C2F99" w:rsidRDefault="00E1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336230" w14:textId="6E13E8AF" w:rsidR="006C2F99" w:rsidRDefault="00381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D4AB803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49DF8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22549" w14:textId="77777777" w:rsidR="006C2F99" w:rsidRDefault="00E16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CD40AE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720E9" w14:textId="77777777" w:rsidR="006C2F99" w:rsidRDefault="00E16D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F67259" w14:textId="0CD26994" w:rsidR="006C2F99" w:rsidRDefault="00381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8D82CB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2906A7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80789" w14:textId="77777777" w:rsidR="006C2F99" w:rsidRDefault="00E1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A5DF32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657E" w14:textId="77777777" w:rsidR="006C2F99" w:rsidRDefault="00E16D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274EE" w14:textId="7F290ABC" w:rsidR="006C2F99" w:rsidRDefault="003816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7CA65A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5572FB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1C92C" w14:textId="77777777" w:rsidR="006C2F99" w:rsidRDefault="00E1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F87D6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AD11E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3554476" w14:textId="77777777" w:rsidR="006C2F99" w:rsidRDefault="006C2F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305789" w14:textId="77777777" w:rsidR="006C2F99" w:rsidRDefault="006C2F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9ACF21" w14:textId="648DC26F" w:rsidR="006C2F99" w:rsidRDefault="003816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08ECD8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649E63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FDF92" w14:textId="77777777" w:rsidR="006C2F99" w:rsidRDefault="00E1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A0A514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9BD38" w14:textId="77777777" w:rsidR="006C2F99" w:rsidRDefault="00E1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0CD5B9" w14:textId="1354A73D" w:rsidR="006C2F99" w:rsidRDefault="003816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07005E2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202261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27847" w14:textId="77777777" w:rsidR="006C2F99" w:rsidRDefault="00E1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DCFB8F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6687" w14:textId="77777777" w:rsidR="006C2F99" w:rsidRDefault="00E1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9311F" w14:textId="31A09332" w:rsidR="006C2F99" w:rsidRDefault="003816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D2E3133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42E99E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5009D" w14:textId="77777777" w:rsidR="006C2F99" w:rsidRDefault="00E1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56F2F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74A59" w14:textId="77777777" w:rsidR="006C2F99" w:rsidRDefault="00E1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BFDF1" w14:textId="5D995DBE" w:rsidR="006C2F99" w:rsidRDefault="003816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139D694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50056B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35FB7" w14:textId="77777777" w:rsidR="006C2F99" w:rsidRDefault="00E1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FBB2FE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E8700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5DE4D6" w14:textId="77777777" w:rsidR="006C2F99" w:rsidRDefault="00E1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20DDC7" w14:textId="78D5BCB3" w:rsidR="006C2F99" w:rsidRDefault="003816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E8F4D5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40C2E7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B7701" w14:textId="77777777" w:rsidR="006C2F99" w:rsidRDefault="00E1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115475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BFFA" w14:textId="77777777" w:rsidR="006C2F99" w:rsidRDefault="00E16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ED1DA" w14:textId="77777777" w:rsidR="006C2F99" w:rsidRDefault="00E16D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597F2" w14:textId="3AB52885" w:rsidR="006C2F99" w:rsidRDefault="003816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731395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03A4E24" w14:textId="77777777" w:rsidR="006C2F99" w:rsidRDefault="006C2F9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7D471DA" w14:textId="77777777" w:rsidR="006C2F99" w:rsidRDefault="006C2F9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C208992" w14:textId="77777777" w:rsidR="006C2F99" w:rsidRDefault="00E16D57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74A638F" w14:textId="77777777" w:rsidR="006C2F99" w:rsidRDefault="006C2F9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14:paraId="0C8DEB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A1D4B" w14:textId="77777777" w:rsidR="006C2F99" w:rsidRDefault="006C2F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2B6DD" w14:textId="77777777" w:rsidR="006C2F99" w:rsidRDefault="00E16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E166C" w14:textId="77777777" w:rsidR="006C2F99" w:rsidRDefault="006C2F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F1AC7" w14:textId="77777777" w:rsidR="006C2F99" w:rsidRDefault="00E16D5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BC3321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733391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2BE91E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E9C4D" w14:textId="77777777" w:rsidR="006C2F99" w:rsidRDefault="00E16D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EFC42" w14:textId="77777777" w:rsidR="006C2F99" w:rsidRDefault="006C2F99">
            <w:pPr>
              <w:rPr>
                <w:bCs/>
                <w:sz w:val="20"/>
                <w:szCs w:val="20"/>
                <w:lang w:val="en-GB"/>
              </w:rPr>
            </w:pPr>
          </w:p>
          <w:p w14:paraId="226031FE" w14:textId="77777777" w:rsidR="006C2F99" w:rsidRDefault="00E16D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6A91B9" w14:textId="77777777" w:rsidR="006C2F99" w:rsidRDefault="006C2F9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6655CBF" w14:textId="769B74DD" w:rsidR="006C2F99" w:rsidRPr="00134942" w:rsidRDefault="003816F4">
            <w:pPr>
              <w:ind w:left="360"/>
              <w:rPr>
                <w:sz w:val="20"/>
                <w:szCs w:val="20"/>
                <w:lang w:val="en-GB"/>
              </w:rPr>
            </w:pPr>
            <w:r w:rsidRPr="00134942"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9A3CC80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56F0A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0D97F" w14:textId="77777777" w:rsidR="006C2F99" w:rsidRDefault="00E16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4A2D2" w14:textId="77777777" w:rsidR="006C2F99" w:rsidRDefault="00E16D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9472948" w14:textId="77777777" w:rsidR="006C2F99" w:rsidRDefault="00E16D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78494" w14:textId="77777777" w:rsidR="006C2F99" w:rsidRDefault="006C2F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A55FDF" w14:textId="77777777" w:rsidR="006C2F99" w:rsidRDefault="00134942">
            <w:pPr>
              <w:ind w:left="360"/>
              <w:rPr>
                <w:sz w:val="20"/>
                <w:szCs w:val="20"/>
                <w:lang w:val="en-GB"/>
              </w:rPr>
            </w:pPr>
            <w:r w:rsidRPr="00134942">
              <w:rPr>
                <w:sz w:val="20"/>
                <w:szCs w:val="20"/>
                <w:lang w:val="en-GB"/>
              </w:rPr>
              <w:t xml:space="preserve">No  </w:t>
            </w:r>
          </w:p>
          <w:p w14:paraId="3D5BAC0E" w14:textId="77777777" w:rsidR="00DC7EEE" w:rsidRPr="003C7345" w:rsidRDefault="00DC7EEE" w:rsidP="00DC7EEE">
            <w:pPr>
              <w:pStyle w:val="Commentaire"/>
              <w:rPr>
                <w:rStyle w:val="Marquedecommentaire"/>
                <w:sz w:val="22"/>
                <w:szCs w:val="22"/>
                <w:rtl/>
              </w:rPr>
            </w:pPr>
            <w:r w:rsidRPr="00A63272">
              <w:rPr>
                <w:rStyle w:val="Marquedecommentaire"/>
                <w:sz w:val="22"/>
                <w:szCs w:val="22"/>
                <w:lang w:val="en-GB"/>
              </w:rPr>
              <w:t>Since this manuscript is about the impact of fire on an animal species, the abstract should include a little about the power of fire and its impact on amphibians.</w:t>
            </w:r>
          </w:p>
          <w:p w14:paraId="2D75D7F1" w14:textId="499C1D87" w:rsidR="00DC7EEE" w:rsidRPr="00134942" w:rsidRDefault="00DC7EEE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3349C2" w14:textId="2FDBC59B" w:rsidR="00833B96" w:rsidRPr="00BA5EBB" w:rsidRDefault="00833B96" w:rsidP="00833B96">
            <w:pPr>
              <w:pStyle w:val="Commentaire"/>
              <w:rPr>
                <w:rStyle w:val="Marquedecommentaire"/>
                <w:rtl/>
              </w:rPr>
            </w:pPr>
          </w:p>
          <w:p w14:paraId="1CE9F88B" w14:textId="4BFD27D0" w:rsidR="006C2F99" w:rsidRDefault="00E834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34AC">
              <w:rPr>
                <w:rStyle w:val="Marquedecommentaire"/>
                <w:rFonts w:eastAsia="Calibri"/>
                <w:sz w:val="22"/>
                <w:szCs w:val="22"/>
                <w:highlight w:val="green"/>
                <w:lang w:val="en-GB"/>
              </w:rPr>
              <w:t>We had taken this comment into account.</w:t>
            </w:r>
          </w:p>
        </w:tc>
      </w:tr>
      <w:tr w:rsidR="006C2F99" w14:paraId="02B081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81D1C" w14:textId="77777777" w:rsidR="006C2F99" w:rsidRDefault="00E16D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BB1A19A" w14:textId="77777777" w:rsidR="006C2F99" w:rsidRDefault="00E16D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915009" w14:textId="77777777" w:rsidR="006C2F99" w:rsidRDefault="00E16D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B840DC" w14:textId="69DB9DC3" w:rsidR="006C2F99" w:rsidRDefault="007F12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C9D1EBA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34942" w14:paraId="2EC0D3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70510" w14:textId="77777777" w:rsidR="00134942" w:rsidRDefault="00134942" w:rsidP="001349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6A1F7D" w14:textId="77777777" w:rsidR="00134942" w:rsidRDefault="00134942" w:rsidP="001349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46E5BC" w14:textId="77777777" w:rsidR="00134942" w:rsidRDefault="00134942" w:rsidP="00134942">
            <w:pPr>
              <w:rPr>
                <w:bCs/>
                <w:sz w:val="20"/>
                <w:szCs w:val="20"/>
                <w:lang w:val="en-GB"/>
              </w:rPr>
            </w:pPr>
          </w:p>
          <w:p w14:paraId="69E849A4" w14:textId="77777777" w:rsidR="00134942" w:rsidRDefault="00134942" w:rsidP="001349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E0B99" w14:textId="77777777" w:rsidR="00134942" w:rsidRDefault="00134942" w:rsidP="0013494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BF8565" w14:textId="77777777" w:rsidR="00134942" w:rsidRDefault="00134942" w:rsidP="0013494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N0 </w:t>
            </w:r>
          </w:p>
          <w:p w14:paraId="25EF9917" w14:textId="127684B6" w:rsidR="00BB79A2" w:rsidRDefault="00BB79A2" w:rsidP="00134942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D0DD25" w14:textId="361111DC" w:rsidR="00134942" w:rsidRDefault="00134942" w:rsidP="001349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34942" w14:paraId="536142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AF109" w14:textId="77777777" w:rsidR="00134942" w:rsidRDefault="00134942" w:rsidP="001349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4DC6A1" w14:textId="77777777" w:rsidR="00134942" w:rsidRDefault="00134942" w:rsidP="001349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1C9D898" w14:textId="77777777" w:rsidR="00134942" w:rsidRDefault="00134942" w:rsidP="00134942">
            <w:pPr>
              <w:rPr>
                <w:bCs/>
                <w:sz w:val="20"/>
                <w:szCs w:val="20"/>
                <w:lang w:val="en-GB"/>
              </w:rPr>
            </w:pPr>
          </w:p>
          <w:p w14:paraId="77870B58" w14:textId="77777777" w:rsidR="00134942" w:rsidRDefault="00134942" w:rsidP="001349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B1DCA" w14:textId="77777777" w:rsidR="00134942" w:rsidRDefault="00134942" w:rsidP="0013494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29ABD" w14:textId="49AC30A0" w:rsidR="00134942" w:rsidRDefault="00134942" w:rsidP="0013494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736FBA9" w14:textId="77777777" w:rsidR="00134942" w:rsidRDefault="00134942" w:rsidP="001349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39A837" w14:textId="77777777" w:rsidR="006C2F99" w:rsidRDefault="006C2F9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6C2F9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6D889" w14:textId="77777777" w:rsidR="0089270B" w:rsidRDefault="0089270B">
      <w:r>
        <w:separator/>
      </w:r>
    </w:p>
  </w:endnote>
  <w:endnote w:type="continuationSeparator" w:id="0">
    <w:p w14:paraId="4AEE13C2" w14:textId="77777777" w:rsidR="0089270B" w:rsidRDefault="00892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3DB4" w14:textId="77777777" w:rsidR="006C2F99" w:rsidRDefault="006C2F99">
    <w:pPr>
      <w:pStyle w:val="Pieddepage"/>
      <w:jc w:val="right"/>
    </w:pPr>
  </w:p>
  <w:p w14:paraId="43D6E5AD" w14:textId="77777777" w:rsidR="006C2F99" w:rsidRDefault="00E16D57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C542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C542B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635FC09" w14:textId="77777777" w:rsidR="006C2F99" w:rsidRDefault="00E16D57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0012A51D" w14:textId="77777777" w:rsidR="006C2F99" w:rsidRDefault="006C2F99">
    <w:pPr>
      <w:pStyle w:val="Pieddepage"/>
      <w:jc w:val="right"/>
    </w:pPr>
  </w:p>
  <w:p w14:paraId="6654F3B8" w14:textId="77777777" w:rsidR="006C2F99" w:rsidRDefault="006C2F99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49E1D" w14:textId="77777777" w:rsidR="0089270B" w:rsidRDefault="0089270B">
      <w:r>
        <w:separator/>
      </w:r>
    </w:p>
  </w:footnote>
  <w:footnote w:type="continuationSeparator" w:id="0">
    <w:p w14:paraId="5B212920" w14:textId="77777777" w:rsidR="0089270B" w:rsidRDefault="00892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12E2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BA56C5" w14:textId="77777777" w:rsidR="006C2F99" w:rsidRDefault="00E16D5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14918082">
    <w:abstractNumId w:val="4"/>
  </w:num>
  <w:num w:numId="2" w16cid:durableId="2020304064">
    <w:abstractNumId w:val="8"/>
  </w:num>
  <w:num w:numId="3" w16cid:durableId="1310749714">
    <w:abstractNumId w:val="7"/>
  </w:num>
  <w:num w:numId="4" w16cid:durableId="1557887819">
    <w:abstractNumId w:val="9"/>
  </w:num>
  <w:num w:numId="5" w16cid:durableId="579287792">
    <w:abstractNumId w:val="6"/>
  </w:num>
  <w:num w:numId="6" w16cid:durableId="1451436594">
    <w:abstractNumId w:val="0"/>
  </w:num>
  <w:num w:numId="7" w16cid:durableId="1202861257">
    <w:abstractNumId w:val="3"/>
  </w:num>
  <w:num w:numId="8" w16cid:durableId="271400208">
    <w:abstractNumId w:val="11"/>
  </w:num>
  <w:num w:numId="9" w16cid:durableId="747381429">
    <w:abstractNumId w:val="10"/>
  </w:num>
  <w:num w:numId="10" w16cid:durableId="1581063812">
    <w:abstractNumId w:val="2"/>
  </w:num>
  <w:num w:numId="11" w16cid:durableId="1517646368">
    <w:abstractNumId w:val="1"/>
  </w:num>
  <w:num w:numId="12" w16cid:durableId="20465149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F99"/>
    <w:rsid w:val="0003029C"/>
    <w:rsid w:val="00134942"/>
    <w:rsid w:val="002309CF"/>
    <w:rsid w:val="00230F14"/>
    <w:rsid w:val="0027677E"/>
    <w:rsid w:val="003816F4"/>
    <w:rsid w:val="003C7345"/>
    <w:rsid w:val="00545FAE"/>
    <w:rsid w:val="006C2F99"/>
    <w:rsid w:val="0070158A"/>
    <w:rsid w:val="007F128D"/>
    <w:rsid w:val="00833B96"/>
    <w:rsid w:val="00847262"/>
    <w:rsid w:val="0089270B"/>
    <w:rsid w:val="008B043E"/>
    <w:rsid w:val="008F670C"/>
    <w:rsid w:val="00932CD6"/>
    <w:rsid w:val="00964AF7"/>
    <w:rsid w:val="00A63272"/>
    <w:rsid w:val="00A700B6"/>
    <w:rsid w:val="00AC49B6"/>
    <w:rsid w:val="00B67986"/>
    <w:rsid w:val="00BA5EBB"/>
    <w:rsid w:val="00BB79A2"/>
    <w:rsid w:val="00BC3321"/>
    <w:rsid w:val="00C222D3"/>
    <w:rsid w:val="00C92162"/>
    <w:rsid w:val="00CB1508"/>
    <w:rsid w:val="00D906FB"/>
    <w:rsid w:val="00DA2931"/>
    <w:rsid w:val="00DC7EEE"/>
    <w:rsid w:val="00DE7C1C"/>
    <w:rsid w:val="00DF5777"/>
    <w:rsid w:val="00E16D57"/>
    <w:rsid w:val="00E2374F"/>
    <w:rsid w:val="00E61F69"/>
    <w:rsid w:val="00E834AC"/>
    <w:rsid w:val="00F04D09"/>
    <w:rsid w:val="00F06580"/>
    <w:rsid w:val="00F56FBC"/>
    <w:rsid w:val="00F813C5"/>
    <w:rsid w:val="00FC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A09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Commentaire">
    <w:name w:val="annotation text"/>
    <w:basedOn w:val="Normal"/>
    <w:link w:val="CommentaireCar"/>
    <w:uiPriority w:val="99"/>
    <w:unhideWhenUsed/>
    <w:rsid w:val="00E2374F"/>
    <w:pPr>
      <w:spacing w:after="200" w:line="276" w:lineRule="auto"/>
      <w:jc w:val="both"/>
    </w:pPr>
    <w:rPr>
      <w:rFonts w:eastAsia="Calibri"/>
      <w:sz w:val="20"/>
      <w:szCs w:val="20"/>
      <w:lang w:val="fr-FR"/>
    </w:rPr>
  </w:style>
  <w:style w:type="character" w:customStyle="1" w:styleId="CommentaireCar">
    <w:name w:val="Commentaire Car"/>
    <w:link w:val="Commentaire"/>
    <w:uiPriority w:val="99"/>
    <w:rsid w:val="00E2374F"/>
    <w:rPr>
      <w:rFonts w:ascii="Times New Roman" w:hAnsi="Times New Roman"/>
      <w:lang w:val="fr-FR" w:eastAsia="en-US"/>
    </w:rPr>
  </w:style>
  <w:style w:type="character" w:styleId="Marquedecommentaire">
    <w:name w:val="annotation reference"/>
    <w:uiPriority w:val="99"/>
    <w:semiHidden/>
    <w:unhideWhenUsed/>
    <w:rsid w:val="00E2374F"/>
    <w:rPr>
      <w:sz w:val="16"/>
      <w:szCs w:val="16"/>
    </w:rPr>
  </w:style>
  <w:style w:type="character" w:styleId="Mentionnonrsolue">
    <w:name w:val="Unresolved Mention"/>
    <w:uiPriority w:val="99"/>
    <w:semiHidden/>
    <w:unhideWhenUsed/>
    <w:rsid w:val="00F56F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805</Words>
  <Characters>4429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KOUASSI PHILIPPE KANGA</cp:lastModifiedBy>
  <cp:revision>52</cp:revision>
  <dcterms:created xsi:type="dcterms:W3CDTF">2026-03-24T06:15:00Z</dcterms:created>
  <dcterms:modified xsi:type="dcterms:W3CDTF">2026-06-20T10:39:00Z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