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F17F0" w14:paraId="5698555E" w14:textId="77777777">
        <w:trPr>
          <w:trHeight w:val="20"/>
          <w:jc w:val="center"/>
        </w:trPr>
        <w:tc>
          <w:tcPr>
            <w:tcW w:w="1186" w:type="pct"/>
          </w:tcPr>
          <w:p w14:paraId="494560E4" w14:textId="77777777" w:rsidR="00DF17F0" w:rsidRDefault="0089412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5A2EE30" w14:textId="77777777" w:rsidR="00DF17F0" w:rsidRDefault="00DF17F0">
            <w:pPr>
              <w:rPr>
                <w:b/>
                <w:bCs/>
                <w:color w:val="0000FF"/>
                <w:sz w:val="20"/>
                <w:szCs w:val="20"/>
                <w:lang w:val="en-GB"/>
              </w:rPr>
            </w:pPr>
            <w:hyperlink r:id="rId7" w:history="1">
              <w:r>
                <w:rPr>
                  <w:rFonts w:ascii="Arial" w:hAnsi="Arial" w:cs="Arial"/>
                  <w:bCs/>
                  <w:color w:val="0000FF"/>
                  <w:u w:val="single"/>
                </w:rPr>
                <w:t>Asian Journal of Microbiology and Biotechnology</w:t>
              </w:r>
            </w:hyperlink>
          </w:p>
        </w:tc>
      </w:tr>
      <w:tr w:rsidR="00DF17F0" w14:paraId="00FCA32B" w14:textId="77777777">
        <w:trPr>
          <w:trHeight w:val="20"/>
          <w:jc w:val="center"/>
        </w:trPr>
        <w:tc>
          <w:tcPr>
            <w:tcW w:w="1186" w:type="pct"/>
          </w:tcPr>
          <w:p w14:paraId="2D0FDE40" w14:textId="77777777" w:rsidR="00DF17F0" w:rsidRDefault="0089412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4CE14B1" w14:textId="454CFE2B" w:rsidR="00DF17F0" w:rsidRDefault="00346733">
            <w:pPr>
              <w:pStyle w:val="NormalWeb"/>
              <w:spacing w:before="0" w:beforeAutospacing="0" w:after="0" w:afterAutospacing="0"/>
              <w:rPr>
                <w:rFonts w:ascii="Times New Roman" w:hAnsi="Times New Roman" w:cs="Times New Roman"/>
                <w:b/>
                <w:bCs/>
                <w:sz w:val="20"/>
                <w:szCs w:val="20"/>
                <w:lang w:val="en-GB"/>
              </w:rPr>
            </w:pPr>
            <w:r w:rsidRPr="00346733">
              <w:rPr>
                <w:rFonts w:ascii="Times New Roman" w:hAnsi="Times New Roman" w:cs="Times New Roman"/>
                <w:b/>
                <w:bCs/>
                <w:sz w:val="20"/>
                <w:szCs w:val="20"/>
                <w:lang w:val="en-GB"/>
              </w:rPr>
              <w:t>Ms_AJMAB_15187</w:t>
            </w:r>
          </w:p>
        </w:tc>
      </w:tr>
      <w:tr w:rsidR="00DF17F0" w14:paraId="0A248936" w14:textId="77777777">
        <w:trPr>
          <w:trHeight w:val="20"/>
          <w:jc w:val="center"/>
        </w:trPr>
        <w:tc>
          <w:tcPr>
            <w:tcW w:w="1186" w:type="pct"/>
          </w:tcPr>
          <w:p w14:paraId="770C6C6E" w14:textId="77777777" w:rsidR="00DF17F0" w:rsidRDefault="0089412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2A8A090" w14:textId="01EE8440" w:rsidR="00DF17F0" w:rsidRDefault="00E828B8">
            <w:pPr>
              <w:pStyle w:val="NormalWeb"/>
              <w:spacing w:before="0" w:beforeAutospacing="0" w:after="0" w:afterAutospacing="0"/>
              <w:rPr>
                <w:rFonts w:ascii="Times New Roman" w:hAnsi="Times New Roman" w:cs="Times New Roman"/>
                <w:b/>
                <w:sz w:val="20"/>
                <w:szCs w:val="20"/>
                <w:lang w:val="en-GB"/>
              </w:rPr>
            </w:pPr>
            <w:r w:rsidRPr="00E828B8">
              <w:rPr>
                <w:rFonts w:ascii="Times New Roman" w:hAnsi="Times New Roman" w:cs="Times New Roman"/>
                <w:b/>
                <w:sz w:val="20"/>
                <w:szCs w:val="20"/>
                <w:lang w:val="en-GB"/>
              </w:rPr>
              <w:t xml:space="preserve">Field Assessment of Cotton Wilt Incidence and In Vitro Evaluation of Botanical Extracts and Biocontrol Agents Against Fusarium </w:t>
            </w:r>
            <w:proofErr w:type="spellStart"/>
            <w:r w:rsidRPr="00E828B8">
              <w:rPr>
                <w:rFonts w:ascii="Times New Roman" w:hAnsi="Times New Roman" w:cs="Times New Roman"/>
                <w:b/>
                <w:sz w:val="20"/>
                <w:szCs w:val="20"/>
                <w:lang w:val="en-GB"/>
              </w:rPr>
              <w:t>oxysporum</w:t>
            </w:r>
            <w:proofErr w:type="spellEnd"/>
            <w:r w:rsidRPr="00E828B8">
              <w:rPr>
                <w:rFonts w:ascii="Times New Roman" w:hAnsi="Times New Roman" w:cs="Times New Roman"/>
                <w:b/>
                <w:sz w:val="20"/>
                <w:szCs w:val="20"/>
                <w:lang w:val="en-GB"/>
              </w:rPr>
              <w:t xml:space="preserve"> f. sp. </w:t>
            </w:r>
            <w:proofErr w:type="spellStart"/>
            <w:r w:rsidRPr="00E828B8">
              <w:rPr>
                <w:rFonts w:ascii="Times New Roman" w:hAnsi="Times New Roman" w:cs="Times New Roman"/>
                <w:b/>
                <w:sz w:val="20"/>
                <w:szCs w:val="20"/>
                <w:lang w:val="en-GB"/>
              </w:rPr>
              <w:t>vasinfectumin</w:t>
            </w:r>
            <w:proofErr w:type="spellEnd"/>
            <w:r w:rsidRPr="00E828B8">
              <w:rPr>
                <w:rFonts w:ascii="Times New Roman" w:hAnsi="Times New Roman" w:cs="Times New Roman"/>
                <w:b/>
                <w:sz w:val="20"/>
                <w:szCs w:val="20"/>
                <w:lang w:val="en-GB"/>
              </w:rPr>
              <w:t xml:space="preserve"> </w:t>
            </w:r>
            <w:proofErr w:type="spellStart"/>
            <w:r w:rsidRPr="00E828B8">
              <w:rPr>
                <w:rFonts w:ascii="Times New Roman" w:hAnsi="Times New Roman" w:cs="Times New Roman"/>
                <w:b/>
                <w:sz w:val="20"/>
                <w:szCs w:val="20"/>
                <w:lang w:val="en-GB"/>
              </w:rPr>
              <w:t>Hanumangarh</w:t>
            </w:r>
            <w:proofErr w:type="spellEnd"/>
            <w:r w:rsidRPr="00E828B8">
              <w:rPr>
                <w:rFonts w:ascii="Times New Roman" w:hAnsi="Times New Roman" w:cs="Times New Roman"/>
                <w:b/>
                <w:sz w:val="20"/>
                <w:szCs w:val="20"/>
                <w:lang w:val="en-GB"/>
              </w:rPr>
              <w:t xml:space="preserve"> District, Rajasthan</w:t>
            </w:r>
          </w:p>
        </w:tc>
      </w:tr>
      <w:tr w:rsidR="00DF17F0" w14:paraId="6846872F" w14:textId="77777777">
        <w:trPr>
          <w:trHeight w:val="20"/>
          <w:jc w:val="center"/>
        </w:trPr>
        <w:tc>
          <w:tcPr>
            <w:tcW w:w="1186" w:type="pct"/>
          </w:tcPr>
          <w:p w14:paraId="36B08860" w14:textId="77777777" w:rsidR="00DF17F0" w:rsidRDefault="0089412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D6CA7B6" w14:textId="77777777" w:rsidR="00DF17F0" w:rsidRDefault="0089412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C6ACCFB" w14:textId="77777777" w:rsidR="00DF17F0" w:rsidRDefault="00DF17F0">
            <w:pPr>
              <w:pStyle w:val="NormalWeb"/>
              <w:spacing w:before="0" w:beforeAutospacing="0" w:after="0" w:afterAutospacing="0"/>
              <w:rPr>
                <w:rFonts w:ascii="Times New Roman" w:hAnsi="Times New Roman" w:cs="Times New Roman"/>
                <w:b/>
                <w:sz w:val="20"/>
                <w:szCs w:val="20"/>
                <w:lang w:val="en-GB"/>
              </w:rPr>
            </w:pPr>
          </w:p>
        </w:tc>
      </w:tr>
    </w:tbl>
    <w:p w14:paraId="74BCF348" w14:textId="77777777" w:rsidR="00DF17F0" w:rsidRDefault="00DF17F0">
      <w:pPr>
        <w:pStyle w:val="BodyText"/>
        <w:rPr>
          <w:rFonts w:ascii="Times New Roman" w:hAnsi="Times New Roman"/>
          <w:i/>
          <w:sz w:val="20"/>
          <w:szCs w:val="20"/>
          <w:u w:val="single"/>
          <w:lang w:val="en-GB"/>
        </w:rPr>
      </w:pPr>
    </w:p>
    <w:p w14:paraId="4318267C" w14:textId="77777777" w:rsidR="00DF17F0" w:rsidRDefault="00DF17F0">
      <w:pPr>
        <w:jc w:val="both"/>
        <w:rPr>
          <w:rFonts w:eastAsia="MS Mincho"/>
          <w:sz w:val="20"/>
          <w:szCs w:val="20"/>
          <w:lang w:val="en-GB" w:eastAsia="x-none"/>
        </w:rPr>
      </w:pPr>
    </w:p>
    <w:p w14:paraId="10893BB1" w14:textId="77777777" w:rsidR="00DF17F0" w:rsidRDefault="00894128">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BC3A434" w14:textId="77777777" w:rsidR="00DF17F0" w:rsidRDefault="00DF17F0">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F17F0" w:rsidRPr="00264F19" w14:paraId="22A1B826" w14:textId="77777777">
        <w:trPr>
          <w:trHeight w:val="20"/>
          <w:jc w:val="center"/>
        </w:trPr>
        <w:tc>
          <w:tcPr>
            <w:tcW w:w="1666" w:type="pct"/>
            <w:noWrap/>
          </w:tcPr>
          <w:p w14:paraId="1B7F53DB" w14:textId="77777777" w:rsidR="00DF17F0" w:rsidRPr="00264F19" w:rsidRDefault="00DF17F0">
            <w:pPr>
              <w:keepNext/>
              <w:outlineLvl w:val="1"/>
              <w:rPr>
                <w:rFonts w:eastAsia="MS Mincho"/>
                <w:b/>
                <w:bCs/>
                <w:sz w:val="20"/>
                <w:szCs w:val="20"/>
                <w:lang w:val="en-GB"/>
              </w:rPr>
            </w:pPr>
          </w:p>
        </w:tc>
        <w:tc>
          <w:tcPr>
            <w:tcW w:w="1667" w:type="pct"/>
            <w:hideMark/>
          </w:tcPr>
          <w:p w14:paraId="7EC0C0DC" w14:textId="77777777" w:rsidR="00DF17F0" w:rsidRPr="00264F19" w:rsidRDefault="00894128">
            <w:pPr>
              <w:keepNext/>
              <w:outlineLvl w:val="1"/>
              <w:rPr>
                <w:rFonts w:eastAsia="MS Mincho"/>
                <w:b/>
                <w:bCs/>
                <w:sz w:val="20"/>
                <w:szCs w:val="20"/>
                <w:lang w:val="en-GB"/>
              </w:rPr>
            </w:pPr>
            <w:r w:rsidRPr="00264F19">
              <w:rPr>
                <w:rFonts w:eastAsia="MS Mincho"/>
                <w:b/>
                <w:bCs/>
                <w:sz w:val="20"/>
                <w:szCs w:val="20"/>
                <w:lang w:val="en-GB"/>
              </w:rPr>
              <w:t>Comments of the Reviewers</w:t>
            </w:r>
          </w:p>
        </w:tc>
        <w:tc>
          <w:tcPr>
            <w:tcW w:w="1667" w:type="pct"/>
          </w:tcPr>
          <w:p w14:paraId="43B3C2FD" w14:textId="77777777" w:rsidR="00DF17F0" w:rsidRPr="00264F19" w:rsidRDefault="00894128">
            <w:pPr>
              <w:spacing w:after="160" w:line="256" w:lineRule="auto"/>
              <w:rPr>
                <w:rFonts w:eastAsia="Calibri"/>
                <w:kern w:val="2"/>
                <w:sz w:val="20"/>
                <w:szCs w:val="20"/>
                <w:lang w:val="en-GB"/>
              </w:rPr>
            </w:pPr>
            <w:r w:rsidRPr="00264F19">
              <w:rPr>
                <w:rFonts w:eastAsia="Calibri"/>
                <w:b/>
                <w:kern w:val="2"/>
                <w:sz w:val="20"/>
                <w:szCs w:val="20"/>
                <w:lang w:val="en-GB"/>
              </w:rPr>
              <w:t>Author’s Feedback</w:t>
            </w:r>
            <w:r w:rsidRPr="00264F19">
              <w:rPr>
                <w:rFonts w:eastAsia="Calibri"/>
                <w:kern w:val="2"/>
                <w:sz w:val="20"/>
                <w:szCs w:val="20"/>
                <w:lang w:val="en-GB"/>
              </w:rPr>
              <w:t xml:space="preserve"> </w:t>
            </w:r>
          </w:p>
          <w:p w14:paraId="624C428B" w14:textId="77777777" w:rsidR="00DF17F0" w:rsidRPr="00264F19" w:rsidRDefault="00DF17F0">
            <w:pPr>
              <w:keepNext/>
              <w:outlineLvl w:val="1"/>
              <w:rPr>
                <w:rFonts w:eastAsia="MS Mincho"/>
                <w:bCs/>
                <w:sz w:val="20"/>
                <w:szCs w:val="20"/>
                <w:lang w:val="en-GB"/>
              </w:rPr>
            </w:pPr>
          </w:p>
        </w:tc>
      </w:tr>
      <w:tr w:rsidR="00DF17F0" w:rsidRPr="00264F19" w14:paraId="116119E2" w14:textId="77777777">
        <w:trPr>
          <w:trHeight w:val="20"/>
          <w:jc w:val="center"/>
        </w:trPr>
        <w:tc>
          <w:tcPr>
            <w:tcW w:w="1666" w:type="pct"/>
            <w:noWrap/>
            <w:hideMark/>
          </w:tcPr>
          <w:p w14:paraId="312241A1" w14:textId="77777777" w:rsidR="00DF17F0" w:rsidRPr="00264F19" w:rsidRDefault="00894128">
            <w:pPr>
              <w:rPr>
                <w:bCs/>
                <w:sz w:val="20"/>
                <w:szCs w:val="20"/>
                <w:lang w:val="en-GB"/>
              </w:rPr>
            </w:pPr>
            <w:r w:rsidRPr="00264F19">
              <w:rPr>
                <w:b/>
                <w:bCs/>
                <w:sz w:val="20"/>
                <w:szCs w:val="20"/>
                <w:lang w:val="en-GB"/>
              </w:rPr>
              <w:t>Please write a few sentences regarding the importance of this manuscript for the scientific community.</w:t>
            </w:r>
            <w:r w:rsidRPr="00264F19">
              <w:rPr>
                <w:bCs/>
                <w:sz w:val="20"/>
                <w:szCs w:val="20"/>
                <w:lang w:val="en-GB"/>
              </w:rPr>
              <w:t xml:space="preserve"> A minimum of 3-4 sentences may </w:t>
            </w:r>
          </w:p>
          <w:p w14:paraId="0A3C7D55" w14:textId="77777777" w:rsidR="00DF17F0" w:rsidRPr="00264F19" w:rsidRDefault="00894128">
            <w:pPr>
              <w:rPr>
                <w:rFonts w:eastAsia="MS Mincho"/>
                <w:bCs/>
                <w:sz w:val="20"/>
                <w:szCs w:val="20"/>
                <w:lang w:val="en-GB"/>
              </w:rPr>
            </w:pPr>
            <w:r w:rsidRPr="00264F19">
              <w:rPr>
                <w:bCs/>
                <w:sz w:val="20"/>
                <w:szCs w:val="20"/>
                <w:lang w:val="en-GB"/>
              </w:rPr>
              <w:t>be required for this part.</w:t>
            </w:r>
          </w:p>
        </w:tc>
        <w:tc>
          <w:tcPr>
            <w:tcW w:w="1667" w:type="pct"/>
          </w:tcPr>
          <w:p w14:paraId="4DA0D010" w14:textId="2C37B2B4" w:rsidR="00DF17F0" w:rsidRPr="00264F19" w:rsidRDefault="00BD23D2" w:rsidP="00BD23D2">
            <w:pPr>
              <w:spacing w:after="160" w:line="278" w:lineRule="auto"/>
              <w:jc w:val="both"/>
              <w:rPr>
                <w:sz w:val="20"/>
                <w:szCs w:val="20"/>
              </w:rPr>
            </w:pPr>
            <w:r w:rsidRPr="00264F19">
              <w:rPr>
                <w:sz w:val="20"/>
                <w:szCs w:val="20"/>
              </w:rPr>
              <w:t xml:space="preserve">Fusarium wilt caused by </w:t>
            </w:r>
            <w:r w:rsidRPr="00264F19">
              <w:rPr>
                <w:i/>
                <w:iCs/>
                <w:sz w:val="20"/>
                <w:szCs w:val="20"/>
              </w:rPr>
              <w:t xml:space="preserve">Fusarium </w:t>
            </w:r>
            <w:proofErr w:type="spellStart"/>
            <w:r w:rsidRPr="00264F19">
              <w:rPr>
                <w:i/>
                <w:iCs/>
                <w:sz w:val="20"/>
                <w:szCs w:val="20"/>
              </w:rPr>
              <w:t>oxysporum</w:t>
            </w:r>
            <w:proofErr w:type="spellEnd"/>
            <w:r w:rsidRPr="00264F19">
              <w:rPr>
                <w:sz w:val="20"/>
                <w:szCs w:val="20"/>
              </w:rPr>
              <w:t xml:space="preserve"> f. sp. </w:t>
            </w:r>
            <w:proofErr w:type="spellStart"/>
            <w:r w:rsidRPr="00264F19">
              <w:rPr>
                <w:i/>
                <w:iCs/>
                <w:sz w:val="20"/>
                <w:szCs w:val="20"/>
              </w:rPr>
              <w:t>vasinfectum</w:t>
            </w:r>
            <w:proofErr w:type="spellEnd"/>
            <w:r w:rsidRPr="00264F19">
              <w:rPr>
                <w:sz w:val="20"/>
                <w:szCs w:val="20"/>
              </w:rPr>
              <w:t xml:space="preserve"> is one of the most economically damaging soilborne diseases threatening cotton production globally, and regionally significant research that </w:t>
            </w:r>
            <w:proofErr w:type="spellStart"/>
            <w:r w:rsidRPr="00264F19">
              <w:rPr>
                <w:sz w:val="20"/>
                <w:szCs w:val="20"/>
              </w:rPr>
              <w:t>contextualises</w:t>
            </w:r>
            <w:proofErr w:type="spellEnd"/>
            <w:r w:rsidRPr="00264F19">
              <w:rPr>
                <w:sz w:val="20"/>
                <w:szCs w:val="20"/>
              </w:rPr>
              <w:t xml:space="preserve"> its management in specific </w:t>
            </w:r>
            <w:proofErr w:type="spellStart"/>
            <w:r w:rsidRPr="00264F19">
              <w:rPr>
                <w:sz w:val="20"/>
                <w:szCs w:val="20"/>
              </w:rPr>
              <w:t>agro</w:t>
            </w:r>
            <w:proofErr w:type="spellEnd"/>
            <w:r w:rsidRPr="00264F19">
              <w:rPr>
                <w:sz w:val="20"/>
                <w:szCs w:val="20"/>
              </w:rPr>
              <w:t>-ecological zones is valuable. This manuscript contributes to the limited body of location-specific field data from Rajasthan, India, by examining the relationship between sowing date and wilt incidence over two Kharif seasons, providing a practically actionable agronomic recommendation. The in vitro evaluation of six botanical extracts and six biocontrol agents add to the growing body of evidence for environmentally sustainable alternatives to synthetic fungicides for managing this pathogen. Together, the field and laboratory components address a priority gap in integrated disease management research for cotton cultivation in arid and semi-arid regions of South Asia.</w:t>
            </w:r>
          </w:p>
        </w:tc>
        <w:tc>
          <w:tcPr>
            <w:tcW w:w="1667" w:type="pct"/>
          </w:tcPr>
          <w:p w14:paraId="2D5AD9C5" w14:textId="38596763" w:rsidR="00DF17F0" w:rsidRPr="00264F19" w:rsidRDefault="00987CB2">
            <w:pPr>
              <w:keepNext/>
              <w:outlineLvl w:val="1"/>
              <w:rPr>
                <w:rFonts w:eastAsia="MS Mincho"/>
                <w:bCs/>
                <w:sz w:val="20"/>
                <w:szCs w:val="20"/>
                <w:lang w:val="en-GB"/>
              </w:rPr>
            </w:pPr>
            <w:r>
              <w:rPr>
                <w:rFonts w:eastAsia="MS Mincho"/>
                <w:bCs/>
                <w:sz w:val="20"/>
                <w:szCs w:val="20"/>
                <w:lang w:val="en-GB"/>
              </w:rPr>
              <w:t xml:space="preserve">Noted </w:t>
            </w:r>
          </w:p>
        </w:tc>
      </w:tr>
    </w:tbl>
    <w:p w14:paraId="552AB93C" w14:textId="77777777" w:rsidR="00DF17F0" w:rsidRPr="00264F19" w:rsidRDefault="00DF17F0">
      <w:pPr>
        <w:rPr>
          <w:sz w:val="20"/>
          <w:szCs w:val="20"/>
          <w:lang w:val="en-GB"/>
        </w:rPr>
      </w:pPr>
    </w:p>
    <w:p w14:paraId="63110D3C" w14:textId="77777777" w:rsidR="00DF17F0" w:rsidRPr="00264F19" w:rsidRDefault="00DF17F0">
      <w:pPr>
        <w:rPr>
          <w:sz w:val="20"/>
          <w:szCs w:val="20"/>
          <w:lang w:val="en-GB"/>
        </w:rPr>
      </w:pPr>
    </w:p>
    <w:p w14:paraId="203599DB" w14:textId="77777777" w:rsidR="00DF17F0" w:rsidRPr="00264F19" w:rsidRDefault="00894128">
      <w:pPr>
        <w:keepNext/>
        <w:outlineLvl w:val="1"/>
        <w:rPr>
          <w:rFonts w:eastAsia="MS Mincho"/>
          <w:b/>
          <w:bCs/>
          <w:sz w:val="20"/>
          <w:szCs w:val="20"/>
          <w:highlight w:val="yellow"/>
          <w:u w:val="single"/>
          <w:lang w:val="en-GB"/>
        </w:rPr>
      </w:pPr>
      <w:r w:rsidRPr="00264F19">
        <w:rPr>
          <w:rFonts w:eastAsia="MS Mincho"/>
          <w:b/>
          <w:bCs/>
          <w:sz w:val="20"/>
          <w:szCs w:val="20"/>
          <w:highlight w:val="yellow"/>
          <w:u w:val="single"/>
          <w:lang w:val="en-GB"/>
        </w:rPr>
        <w:t>PART 2.1 (Objective Evaluation)</w:t>
      </w:r>
    </w:p>
    <w:p w14:paraId="435C1EFB" w14:textId="77777777" w:rsidR="00DF17F0" w:rsidRPr="00264F19" w:rsidRDefault="00DF17F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17F0" w:rsidRPr="00264F19" w14:paraId="0016B567" w14:textId="77777777">
        <w:trPr>
          <w:trHeight w:val="20"/>
          <w:jc w:val="center"/>
        </w:trPr>
        <w:tc>
          <w:tcPr>
            <w:tcW w:w="1666" w:type="pct"/>
            <w:noWrap/>
          </w:tcPr>
          <w:p w14:paraId="401D5468" w14:textId="77777777" w:rsidR="00DF17F0" w:rsidRPr="00264F19" w:rsidRDefault="00DF17F0">
            <w:pPr>
              <w:keepNext/>
              <w:outlineLvl w:val="1"/>
              <w:rPr>
                <w:rFonts w:eastAsia="MS Mincho"/>
                <w:b/>
                <w:bCs/>
                <w:sz w:val="20"/>
                <w:szCs w:val="20"/>
                <w:lang w:val="en-GB"/>
              </w:rPr>
            </w:pPr>
          </w:p>
        </w:tc>
        <w:tc>
          <w:tcPr>
            <w:tcW w:w="1667" w:type="pct"/>
            <w:hideMark/>
          </w:tcPr>
          <w:p w14:paraId="403BEFB9" w14:textId="77777777" w:rsidR="00DF17F0" w:rsidRPr="00264F19" w:rsidRDefault="00894128">
            <w:pPr>
              <w:keepNext/>
              <w:outlineLvl w:val="1"/>
              <w:rPr>
                <w:rFonts w:eastAsia="MS Mincho"/>
                <w:b/>
                <w:bCs/>
                <w:sz w:val="20"/>
                <w:szCs w:val="20"/>
                <w:lang w:val="en-GB"/>
              </w:rPr>
            </w:pPr>
            <w:r w:rsidRPr="00264F19">
              <w:rPr>
                <w:rFonts w:eastAsia="MS Mincho"/>
                <w:b/>
                <w:bCs/>
                <w:sz w:val="20"/>
                <w:szCs w:val="20"/>
                <w:lang w:val="en-GB"/>
              </w:rPr>
              <w:t>Rating of the Reviewers</w:t>
            </w:r>
          </w:p>
        </w:tc>
        <w:tc>
          <w:tcPr>
            <w:tcW w:w="1667" w:type="pct"/>
            <w:hideMark/>
          </w:tcPr>
          <w:p w14:paraId="56687328" w14:textId="28235534" w:rsidR="00DF17F0" w:rsidRPr="00264F19" w:rsidRDefault="00894128">
            <w:pPr>
              <w:spacing w:after="160" w:line="256" w:lineRule="auto"/>
              <w:rPr>
                <w:b/>
                <w:sz w:val="20"/>
                <w:szCs w:val="20"/>
                <w:lang w:val="en-GB"/>
              </w:rPr>
            </w:pPr>
            <w:r w:rsidRPr="00264F19">
              <w:rPr>
                <w:rFonts w:eastAsia="Calibri"/>
                <w:b/>
                <w:kern w:val="2"/>
                <w:sz w:val="20"/>
                <w:szCs w:val="20"/>
                <w:lang w:val="en-GB"/>
              </w:rPr>
              <w:t>Author’s Feedback</w:t>
            </w:r>
            <w:r w:rsidRPr="00264F19">
              <w:rPr>
                <w:rFonts w:eastAsia="Calibri"/>
                <w:kern w:val="2"/>
                <w:sz w:val="20"/>
                <w:szCs w:val="20"/>
                <w:lang w:val="en-GB"/>
              </w:rPr>
              <w:t xml:space="preserve"> </w:t>
            </w:r>
            <w:r w:rsidR="002C0BA5" w:rsidRPr="00264F19">
              <w:rPr>
                <w:b/>
                <w:kern w:val="2"/>
                <w:sz w:val="20"/>
                <w:szCs w:val="20"/>
                <w:highlight w:val="yellow"/>
                <w:lang w:val="en-GB"/>
              </w:rPr>
              <w:t>(</w:t>
            </w:r>
            <w:r w:rsidR="002C0BA5" w:rsidRPr="00264F19">
              <w:rPr>
                <w:bCs/>
                <w:kern w:val="2"/>
                <w:sz w:val="20"/>
                <w:szCs w:val="20"/>
                <w:highlight w:val="yellow"/>
                <w:lang w:val="en-GB"/>
              </w:rPr>
              <w:t>Revision of the Manuscript and Feedback of Authors are mandatory for Rating of 2 and 1)</w:t>
            </w:r>
          </w:p>
        </w:tc>
      </w:tr>
      <w:tr w:rsidR="00987CB2" w:rsidRPr="00264F19" w14:paraId="663B4F4A" w14:textId="77777777">
        <w:trPr>
          <w:trHeight w:val="20"/>
          <w:jc w:val="center"/>
        </w:trPr>
        <w:tc>
          <w:tcPr>
            <w:tcW w:w="1666" w:type="pct"/>
            <w:noWrap/>
            <w:hideMark/>
          </w:tcPr>
          <w:p w14:paraId="0239EB2A" w14:textId="77777777" w:rsidR="00987CB2" w:rsidRPr="00264F19" w:rsidRDefault="00987CB2" w:rsidP="00987CB2">
            <w:pPr>
              <w:rPr>
                <w:b/>
                <w:bCs/>
                <w:sz w:val="20"/>
                <w:szCs w:val="20"/>
                <w:lang w:val="en-GB"/>
              </w:rPr>
            </w:pPr>
            <w:r w:rsidRPr="00264F19">
              <w:rPr>
                <w:b/>
                <w:bCs/>
                <w:sz w:val="20"/>
                <w:szCs w:val="20"/>
                <w:lang w:val="en-GB"/>
              </w:rPr>
              <w:t xml:space="preserve">1. Is the title clear and appropriate for the study? </w:t>
            </w:r>
          </w:p>
          <w:p w14:paraId="02FF6D53" w14:textId="77777777" w:rsidR="00987CB2" w:rsidRPr="00264F19" w:rsidRDefault="00987CB2" w:rsidP="00987CB2">
            <w:pPr>
              <w:rPr>
                <w:color w:val="404040"/>
                <w:sz w:val="20"/>
                <w:szCs w:val="20"/>
                <w:shd w:val="clear" w:color="auto" w:fill="FFFFFF"/>
                <w:lang w:val="en-GB"/>
              </w:rPr>
            </w:pPr>
            <w:r w:rsidRPr="00264F19">
              <w:rPr>
                <w:color w:val="404040"/>
                <w:sz w:val="20"/>
                <w:szCs w:val="20"/>
                <w:shd w:val="clear" w:color="auto" w:fill="FFFFFF"/>
                <w:lang w:val="en-GB"/>
              </w:rPr>
              <w:t xml:space="preserve">Rating Scale: </w:t>
            </w:r>
          </w:p>
          <w:p w14:paraId="1C11B9BA" w14:textId="77777777" w:rsidR="00987CB2" w:rsidRPr="00264F19" w:rsidRDefault="00987CB2" w:rsidP="00987CB2">
            <w:pPr>
              <w:rPr>
                <w:sz w:val="20"/>
                <w:szCs w:val="20"/>
                <w:u w:val="single"/>
                <w:lang w:val="en-GB"/>
              </w:rPr>
            </w:pPr>
            <w:r w:rsidRPr="00264F19">
              <w:rPr>
                <w:color w:val="404040"/>
                <w:sz w:val="20"/>
                <w:szCs w:val="20"/>
                <w:shd w:val="clear" w:color="auto" w:fill="FFFFFF"/>
                <w:lang w:val="en-GB"/>
              </w:rPr>
              <w:t>5 = Excellent 4 = Good 3 = Satisfactory 2 = Needs Improvement 1 = Poor N/A = Not Applicable</w:t>
            </w:r>
          </w:p>
        </w:tc>
        <w:tc>
          <w:tcPr>
            <w:tcW w:w="1667" w:type="pct"/>
          </w:tcPr>
          <w:p w14:paraId="71DAD4E8" w14:textId="77777777" w:rsidR="00987CB2" w:rsidRDefault="00987CB2" w:rsidP="00987CB2">
            <w:pPr>
              <w:ind w:left="360"/>
              <w:rPr>
                <w:b/>
                <w:bCs/>
                <w:sz w:val="20"/>
                <w:szCs w:val="20"/>
                <w:lang w:val="en-GB"/>
              </w:rPr>
            </w:pPr>
            <w:r w:rsidRPr="00264F19">
              <w:rPr>
                <w:b/>
                <w:bCs/>
                <w:sz w:val="20"/>
                <w:szCs w:val="20"/>
                <w:lang w:val="en-GB"/>
              </w:rPr>
              <w:t>3</w:t>
            </w:r>
          </w:p>
          <w:p w14:paraId="29572C06" w14:textId="77777777" w:rsidR="00987CB2" w:rsidRPr="00264F19" w:rsidRDefault="00987CB2" w:rsidP="00987CB2">
            <w:pPr>
              <w:spacing w:after="160" w:line="278" w:lineRule="auto"/>
              <w:jc w:val="both"/>
              <w:rPr>
                <w:sz w:val="20"/>
                <w:szCs w:val="20"/>
              </w:rPr>
            </w:pPr>
            <w:r w:rsidRPr="00264F19">
              <w:rPr>
                <w:sz w:val="20"/>
                <w:szCs w:val="20"/>
              </w:rPr>
              <w:t>The title accurately describes the two components of the study, but it is lengthy and the phrase "</w:t>
            </w:r>
            <w:r w:rsidRPr="00264F19">
              <w:rPr>
                <w:i/>
                <w:iCs/>
                <w:sz w:val="20"/>
                <w:szCs w:val="20"/>
              </w:rPr>
              <w:t>Field Assessment of Cotton Wilt Incidence"</w:t>
            </w:r>
            <w:r w:rsidRPr="00264F19">
              <w:rPr>
                <w:sz w:val="20"/>
                <w:szCs w:val="20"/>
              </w:rPr>
              <w:t xml:space="preserve"> does not fully capture that the field component specifically examines the effect of sowing date; revising to include this would better align the title with the actual study design.</w:t>
            </w:r>
          </w:p>
          <w:p w14:paraId="6F0EDB2C" w14:textId="2E34596B" w:rsidR="00987CB2" w:rsidRPr="00264F19" w:rsidRDefault="00987CB2" w:rsidP="00987CB2">
            <w:pPr>
              <w:ind w:left="360"/>
              <w:rPr>
                <w:b/>
                <w:bCs/>
                <w:sz w:val="20"/>
                <w:szCs w:val="20"/>
                <w:lang w:val="en-GB"/>
              </w:rPr>
            </w:pPr>
          </w:p>
        </w:tc>
        <w:tc>
          <w:tcPr>
            <w:tcW w:w="1667" w:type="pct"/>
          </w:tcPr>
          <w:p w14:paraId="27FB1402" w14:textId="67401A90" w:rsidR="00987CB2" w:rsidRPr="00264F19" w:rsidRDefault="00987CB2" w:rsidP="00987CB2">
            <w:pPr>
              <w:spacing w:after="160" w:line="278" w:lineRule="auto"/>
              <w:jc w:val="both"/>
              <w:rPr>
                <w:rFonts w:eastAsia="MS Mincho"/>
                <w:bCs/>
                <w:sz w:val="20"/>
                <w:szCs w:val="20"/>
                <w:lang w:val="en-GB"/>
              </w:rPr>
            </w:pPr>
            <w:r w:rsidRPr="007E2A51">
              <w:rPr>
                <w:rFonts w:eastAsia="MS Mincho"/>
                <w:bCs/>
                <w:sz w:val="20"/>
                <w:szCs w:val="20"/>
                <w:lang w:val="en-GB"/>
              </w:rPr>
              <w:t xml:space="preserve">Noted </w:t>
            </w:r>
          </w:p>
        </w:tc>
      </w:tr>
      <w:tr w:rsidR="00987CB2" w:rsidRPr="00264F19" w14:paraId="597C807B" w14:textId="77777777">
        <w:trPr>
          <w:trHeight w:val="20"/>
          <w:jc w:val="center"/>
        </w:trPr>
        <w:tc>
          <w:tcPr>
            <w:tcW w:w="1666" w:type="pct"/>
            <w:noWrap/>
            <w:hideMark/>
          </w:tcPr>
          <w:p w14:paraId="0C5DBD6D" w14:textId="77777777" w:rsidR="00987CB2" w:rsidRPr="00264F19" w:rsidRDefault="00987CB2" w:rsidP="00987CB2">
            <w:pPr>
              <w:keepNext/>
              <w:outlineLvl w:val="1"/>
              <w:rPr>
                <w:rFonts w:eastAsia="MS Mincho"/>
                <w:b/>
                <w:bCs/>
                <w:sz w:val="20"/>
                <w:szCs w:val="20"/>
                <w:lang w:val="en-GB"/>
              </w:rPr>
            </w:pPr>
            <w:r w:rsidRPr="00264F19">
              <w:rPr>
                <w:rFonts w:eastAsia="MS Mincho"/>
                <w:b/>
                <w:bCs/>
                <w:sz w:val="20"/>
                <w:szCs w:val="20"/>
                <w:lang w:val="en-GB"/>
              </w:rPr>
              <w:lastRenderedPageBreak/>
              <w:t xml:space="preserve">2. Is the abstract of the article comprehensive? </w:t>
            </w:r>
          </w:p>
          <w:p w14:paraId="0338B586" w14:textId="77777777" w:rsidR="00987CB2" w:rsidRPr="00264F19" w:rsidRDefault="00987CB2" w:rsidP="00987CB2">
            <w:pPr>
              <w:rPr>
                <w:color w:val="404040"/>
                <w:sz w:val="20"/>
                <w:szCs w:val="20"/>
                <w:shd w:val="clear" w:color="auto" w:fill="FFFFFF"/>
                <w:lang w:val="en-GB"/>
              </w:rPr>
            </w:pPr>
            <w:r w:rsidRPr="00264F19">
              <w:rPr>
                <w:color w:val="404040"/>
                <w:sz w:val="20"/>
                <w:szCs w:val="20"/>
                <w:shd w:val="clear" w:color="auto" w:fill="FFFFFF"/>
                <w:lang w:val="en-GB"/>
              </w:rPr>
              <w:t xml:space="preserve">Rating Scale: </w:t>
            </w:r>
          </w:p>
          <w:p w14:paraId="31988EA0" w14:textId="77777777" w:rsidR="00987CB2" w:rsidRPr="00264F19" w:rsidRDefault="00987CB2" w:rsidP="00987CB2">
            <w:pPr>
              <w:rPr>
                <w:sz w:val="20"/>
                <w:szCs w:val="20"/>
                <w:lang w:val="en-GB"/>
              </w:rPr>
            </w:pPr>
            <w:r w:rsidRPr="00264F19">
              <w:rPr>
                <w:color w:val="404040"/>
                <w:sz w:val="20"/>
                <w:szCs w:val="20"/>
                <w:shd w:val="clear" w:color="auto" w:fill="FFFFFF"/>
                <w:lang w:val="en-GB"/>
              </w:rPr>
              <w:t>5 = Excellent 4 = Good 3 = Satisfactory 2 = Needs Improvement 1 = Poor N/A = Not Applicable</w:t>
            </w:r>
          </w:p>
        </w:tc>
        <w:tc>
          <w:tcPr>
            <w:tcW w:w="1667" w:type="pct"/>
          </w:tcPr>
          <w:p w14:paraId="0DF512E5" w14:textId="77777777" w:rsidR="00987CB2" w:rsidRDefault="00987CB2" w:rsidP="00987CB2">
            <w:pPr>
              <w:ind w:left="360"/>
              <w:rPr>
                <w:b/>
                <w:bCs/>
                <w:sz w:val="20"/>
                <w:szCs w:val="20"/>
                <w:lang w:val="en-GB"/>
              </w:rPr>
            </w:pPr>
            <w:r w:rsidRPr="00264F19">
              <w:rPr>
                <w:b/>
                <w:bCs/>
                <w:sz w:val="20"/>
                <w:szCs w:val="20"/>
                <w:lang w:val="en-GB"/>
              </w:rPr>
              <w:t>3</w:t>
            </w:r>
          </w:p>
          <w:p w14:paraId="44A46BC4" w14:textId="0DE29351" w:rsidR="00987CB2" w:rsidRPr="00264F19" w:rsidRDefault="00987CB2" w:rsidP="00987CB2">
            <w:pPr>
              <w:ind w:left="360"/>
              <w:rPr>
                <w:b/>
                <w:bCs/>
                <w:sz w:val="20"/>
                <w:szCs w:val="20"/>
                <w:lang w:val="en-GB"/>
              </w:rPr>
            </w:pPr>
            <w:r w:rsidRPr="00264F19">
              <w:rPr>
                <w:sz w:val="20"/>
                <w:szCs w:val="20"/>
              </w:rPr>
              <w:t xml:space="preserve">The abstract covers the key results adequately, but it does not mention the specific study design (RBD, number of replications), does not report statistical significance, and omits biocontrol agents other than </w:t>
            </w:r>
            <w:r w:rsidRPr="00264F19">
              <w:rPr>
                <w:i/>
                <w:iCs/>
                <w:sz w:val="20"/>
                <w:szCs w:val="20"/>
              </w:rPr>
              <w:t>Trichoderma</w:t>
            </w:r>
            <w:r w:rsidRPr="00264F19">
              <w:rPr>
                <w:sz w:val="20"/>
                <w:szCs w:val="20"/>
              </w:rPr>
              <w:t xml:space="preserve"> spp., leaving out </w:t>
            </w:r>
            <w:r w:rsidRPr="00264F19">
              <w:rPr>
                <w:i/>
                <w:iCs/>
                <w:sz w:val="20"/>
                <w:szCs w:val="20"/>
              </w:rPr>
              <w:t>Bacillus subtilis</w:t>
            </w:r>
            <w:r w:rsidRPr="00264F19">
              <w:rPr>
                <w:sz w:val="20"/>
                <w:szCs w:val="20"/>
              </w:rPr>
              <w:t xml:space="preserve"> and other agents that were also tested; a more complete summary would strengthen it.</w:t>
            </w:r>
          </w:p>
        </w:tc>
        <w:tc>
          <w:tcPr>
            <w:tcW w:w="1667" w:type="pct"/>
          </w:tcPr>
          <w:p w14:paraId="72C70E4C" w14:textId="2147F941" w:rsidR="00987CB2" w:rsidRPr="00264F19" w:rsidRDefault="00987CB2" w:rsidP="00987CB2">
            <w:pPr>
              <w:spacing w:after="160" w:line="278" w:lineRule="auto"/>
              <w:jc w:val="both"/>
              <w:rPr>
                <w:sz w:val="20"/>
                <w:szCs w:val="20"/>
              </w:rPr>
            </w:pPr>
            <w:r w:rsidRPr="007E2A51">
              <w:rPr>
                <w:rFonts w:eastAsia="MS Mincho"/>
                <w:bCs/>
                <w:sz w:val="20"/>
                <w:szCs w:val="20"/>
                <w:lang w:val="en-GB"/>
              </w:rPr>
              <w:t xml:space="preserve">Noted </w:t>
            </w:r>
          </w:p>
        </w:tc>
      </w:tr>
      <w:tr w:rsidR="00987CB2" w:rsidRPr="00264F19" w14:paraId="5F3ABB4E" w14:textId="77777777">
        <w:trPr>
          <w:trHeight w:val="20"/>
          <w:jc w:val="center"/>
        </w:trPr>
        <w:tc>
          <w:tcPr>
            <w:tcW w:w="1666" w:type="pct"/>
            <w:noWrap/>
            <w:hideMark/>
          </w:tcPr>
          <w:p w14:paraId="1859C6BA" w14:textId="77777777" w:rsidR="00987CB2" w:rsidRPr="00264F19" w:rsidRDefault="00987CB2" w:rsidP="00987CB2">
            <w:pPr>
              <w:keepNext/>
              <w:outlineLvl w:val="1"/>
              <w:rPr>
                <w:rFonts w:eastAsia="MS Mincho"/>
                <w:b/>
                <w:bCs/>
                <w:sz w:val="20"/>
                <w:szCs w:val="20"/>
                <w:lang w:val="en-GB" w:eastAsia="x-none"/>
              </w:rPr>
            </w:pPr>
            <w:r w:rsidRPr="00264F19">
              <w:rPr>
                <w:rFonts w:eastAsia="MS Mincho"/>
                <w:b/>
                <w:bCs/>
                <w:sz w:val="20"/>
                <w:szCs w:val="20"/>
                <w:lang w:val="en-GB" w:eastAsia="x-none"/>
              </w:rPr>
              <w:t>3. Are the keywords appropriate and useful?</w:t>
            </w:r>
          </w:p>
          <w:p w14:paraId="47299175" w14:textId="77777777" w:rsidR="00987CB2" w:rsidRPr="00264F19" w:rsidRDefault="00987CB2" w:rsidP="00987CB2">
            <w:pPr>
              <w:rPr>
                <w:color w:val="404040"/>
                <w:sz w:val="20"/>
                <w:szCs w:val="20"/>
                <w:shd w:val="clear" w:color="auto" w:fill="FFFFFF"/>
                <w:lang w:val="en-GB"/>
              </w:rPr>
            </w:pPr>
            <w:r w:rsidRPr="00264F19">
              <w:rPr>
                <w:color w:val="404040"/>
                <w:sz w:val="20"/>
                <w:szCs w:val="20"/>
                <w:shd w:val="clear" w:color="auto" w:fill="FFFFFF"/>
                <w:lang w:val="en-GB"/>
              </w:rPr>
              <w:t xml:space="preserve">Rating Scale: </w:t>
            </w:r>
          </w:p>
          <w:p w14:paraId="20BDFEB6" w14:textId="77777777" w:rsidR="00987CB2" w:rsidRPr="00264F19" w:rsidRDefault="00987CB2" w:rsidP="00987CB2">
            <w:pPr>
              <w:rPr>
                <w:sz w:val="20"/>
                <w:szCs w:val="20"/>
                <w:lang w:val="en-GB" w:eastAsia="x-none"/>
              </w:rPr>
            </w:pPr>
            <w:r w:rsidRPr="00264F19">
              <w:rPr>
                <w:color w:val="404040"/>
                <w:sz w:val="20"/>
                <w:szCs w:val="20"/>
                <w:shd w:val="clear" w:color="auto" w:fill="FFFFFF"/>
                <w:lang w:val="en-GB"/>
              </w:rPr>
              <w:t>5 = Excellent 4 = Good 3 = Satisfactory 2 = Needs Improvement 1 = Poor N/A = Not Applicable</w:t>
            </w:r>
          </w:p>
        </w:tc>
        <w:tc>
          <w:tcPr>
            <w:tcW w:w="1667" w:type="pct"/>
          </w:tcPr>
          <w:p w14:paraId="3562955C" w14:textId="77777777" w:rsidR="00987CB2" w:rsidRDefault="00987CB2" w:rsidP="00987CB2">
            <w:pPr>
              <w:ind w:left="360"/>
              <w:rPr>
                <w:b/>
                <w:bCs/>
                <w:sz w:val="20"/>
                <w:szCs w:val="20"/>
                <w:lang w:val="en-GB"/>
              </w:rPr>
            </w:pPr>
            <w:r w:rsidRPr="00264F19">
              <w:rPr>
                <w:b/>
                <w:bCs/>
                <w:sz w:val="20"/>
                <w:szCs w:val="20"/>
                <w:lang w:val="en-GB"/>
              </w:rPr>
              <w:t>3</w:t>
            </w:r>
          </w:p>
          <w:p w14:paraId="33E1515A" w14:textId="2208BD4B" w:rsidR="00987CB2" w:rsidRPr="00264F19" w:rsidRDefault="00987CB2" w:rsidP="00987CB2">
            <w:pPr>
              <w:ind w:left="360"/>
              <w:rPr>
                <w:b/>
                <w:bCs/>
                <w:sz w:val="20"/>
                <w:szCs w:val="20"/>
                <w:lang w:val="en-GB"/>
              </w:rPr>
            </w:pPr>
            <w:r w:rsidRPr="00264F19">
              <w:rPr>
                <w:sz w:val="20"/>
                <w:szCs w:val="20"/>
              </w:rPr>
              <w:t>The eight keywords are relevant, but terms such as "biocontrol agents" and "</w:t>
            </w:r>
            <w:r w:rsidRPr="00264F19">
              <w:rPr>
                <w:i/>
                <w:iCs/>
                <w:sz w:val="20"/>
                <w:szCs w:val="20"/>
              </w:rPr>
              <w:t xml:space="preserve">Trichoderma </w:t>
            </w:r>
            <w:proofErr w:type="spellStart"/>
            <w:r w:rsidRPr="00264F19">
              <w:rPr>
                <w:i/>
                <w:iCs/>
                <w:sz w:val="20"/>
                <w:szCs w:val="20"/>
              </w:rPr>
              <w:t>harzianum</w:t>
            </w:r>
            <w:proofErr w:type="spellEnd"/>
            <w:r w:rsidRPr="00264F19">
              <w:rPr>
                <w:sz w:val="20"/>
                <w:szCs w:val="20"/>
              </w:rPr>
              <w:t>" duplicate concepts already covered by "disease management"; adding "sowing date," "poisoned food technique," or "integrated pest management" would improve search discoverability.</w:t>
            </w:r>
          </w:p>
        </w:tc>
        <w:tc>
          <w:tcPr>
            <w:tcW w:w="1667" w:type="pct"/>
          </w:tcPr>
          <w:p w14:paraId="65FABD3D" w14:textId="6131FE84" w:rsidR="00987CB2" w:rsidRPr="00264F19" w:rsidRDefault="00987CB2" w:rsidP="00987CB2">
            <w:pPr>
              <w:keepNext/>
              <w:outlineLvl w:val="1"/>
              <w:rPr>
                <w:rFonts w:eastAsia="MS Mincho"/>
                <w:bCs/>
                <w:sz w:val="20"/>
                <w:szCs w:val="20"/>
                <w:lang w:val="en-GB"/>
              </w:rPr>
            </w:pPr>
            <w:r w:rsidRPr="007E2A51">
              <w:rPr>
                <w:rFonts w:eastAsia="MS Mincho"/>
                <w:bCs/>
                <w:sz w:val="20"/>
                <w:szCs w:val="20"/>
                <w:lang w:val="en-GB"/>
              </w:rPr>
              <w:t xml:space="preserve">Noted </w:t>
            </w:r>
          </w:p>
        </w:tc>
      </w:tr>
      <w:tr w:rsidR="00987CB2" w:rsidRPr="00264F19" w14:paraId="2E34C11B" w14:textId="77777777">
        <w:trPr>
          <w:trHeight w:val="20"/>
          <w:jc w:val="center"/>
        </w:trPr>
        <w:tc>
          <w:tcPr>
            <w:tcW w:w="1666" w:type="pct"/>
            <w:noWrap/>
            <w:hideMark/>
          </w:tcPr>
          <w:p w14:paraId="6B30799F" w14:textId="77777777" w:rsidR="00987CB2" w:rsidRPr="00264F19" w:rsidRDefault="00987CB2" w:rsidP="00987CB2">
            <w:pPr>
              <w:keepNext/>
              <w:outlineLvl w:val="1"/>
              <w:rPr>
                <w:rFonts w:eastAsia="MS Mincho"/>
                <w:b/>
                <w:bCs/>
                <w:sz w:val="20"/>
                <w:szCs w:val="20"/>
                <w:lang w:val="en-GB" w:eastAsia="x-none"/>
              </w:rPr>
            </w:pPr>
            <w:r w:rsidRPr="00264F19">
              <w:rPr>
                <w:rFonts w:eastAsia="MS Mincho"/>
                <w:b/>
                <w:bCs/>
                <w:sz w:val="20"/>
                <w:szCs w:val="20"/>
                <w:lang w:val="en-GB" w:eastAsia="x-none"/>
              </w:rPr>
              <w:t>4. Is the background information of the paper sufficient and well organized?</w:t>
            </w:r>
          </w:p>
          <w:p w14:paraId="3DB6C43E" w14:textId="77777777" w:rsidR="00987CB2" w:rsidRPr="00264F19" w:rsidRDefault="00987CB2" w:rsidP="00987CB2">
            <w:pPr>
              <w:rPr>
                <w:color w:val="404040"/>
                <w:sz w:val="20"/>
                <w:szCs w:val="20"/>
                <w:shd w:val="clear" w:color="auto" w:fill="FFFFFF"/>
                <w:lang w:val="en-GB"/>
              </w:rPr>
            </w:pPr>
            <w:r w:rsidRPr="00264F19">
              <w:rPr>
                <w:color w:val="404040"/>
                <w:sz w:val="20"/>
                <w:szCs w:val="20"/>
                <w:shd w:val="clear" w:color="auto" w:fill="FFFFFF"/>
                <w:lang w:val="en-GB"/>
              </w:rPr>
              <w:t xml:space="preserve">Rating Scale: </w:t>
            </w:r>
          </w:p>
          <w:p w14:paraId="2793658D" w14:textId="77777777" w:rsidR="00987CB2" w:rsidRPr="00264F19" w:rsidRDefault="00987CB2" w:rsidP="00987CB2">
            <w:pPr>
              <w:rPr>
                <w:sz w:val="20"/>
                <w:szCs w:val="20"/>
                <w:lang w:val="en-GB" w:eastAsia="x-none"/>
              </w:rPr>
            </w:pPr>
            <w:r w:rsidRPr="00264F19">
              <w:rPr>
                <w:color w:val="404040"/>
                <w:sz w:val="20"/>
                <w:szCs w:val="20"/>
                <w:shd w:val="clear" w:color="auto" w:fill="FFFFFF"/>
                <w:lang w:val="en-GB"/>
              </w:rPr>
              <w:t>5 = Excellent 4 = Good 3 = Satisfactory 2 = Needs Improvement 1 = Poor N/A = Not Applicable</w:t>
            </w:r>
          </w:p>
        </w:tc>
        <w:tc>
          <w:tcPr>
            <w:tcW w:w="1667" w:type="pct"/>
          </w:tcPr>
          <w:p w14:paraId="6857DD25" w14:textId="77777777" w:rsidR="00987CB2" w:rsidRDefault="00987CB2" w:rsidP="00987CB2">
            <w:pPr>
              <w:ind w:left="360"/>
              <w:rPr>
                <w:b/>
                <w:bCs/>
                <w:sz w:val="20"/>
                <w:szCs w:val="20"/>
                <w:lang w:val="en-GB"/>
              </w:rPr>
            </w:pPr>
            <w:r w:rsidRPr="00264F19">
              <w:rPr>
                <w:b/>
                <w:bCs/>
                <w:sz w:val="20"/>
                <w:szCs w:val="20"/>
                <w:lang w:val="en-GB"/>
              </w:rPr>
              <w:t>2</w:t>
            </w:r>
          </w:p>
          <w:p w14:paraId="5CABA2B2" w14:textId="0DCBCE6E" w:rsidR="00987CB2" w:rsidRPr="00264F19" w:rsidRDefault="00987CB2" w:rsidP="00987CB2">
            <w:pPr>
              <w:ind w:left="360"/>
              <w:rPr>
                <w:b/>
                <w:bCs/>
                <w:sz w:val="20"/>
                <w:szCs w:val="20"/>
                <w:lang w:val="en-GB"/>
              </w:rPr>
            </w:pPr>
            <w:r w:rsidRPr="00264F19">
              <w:rPr>
                <w:sz w:val="20"/>
                <w:szCs w:val="20"/>
              </w:rPr>
              <w:t xml:space="preserve">The Introduction provides reasonable contextual information on cotton agronomy and the biology of </w:t>
            </w:r>
            <w:r w:rsidRPr="00264F19">
              <w:rPr>
                <w:i/>
                <w:iCs/>
                <w:sz w:val="20"/>
                <w:szCs w:val="20"/>
              </w:rPr>
              <w:t xml:space="preserve">F. </w:t>
            </w:r>
            <w:proofErr w:type="spellStart"/>
            <w:r w:rsidRPr="00264F19">
              <w:rPr>
                <w:i/>
                <w:iCs/>
                <w:sz w:val="20"/>
                <w:szCs w:val="20"/>
              </w:rPr>
              <w:t>oxysporum</w:t>
            </w:r>
            <w:proofErr w:type="spellEnd"/>
            <w:r w:rsidRPr="00264F19">
              <w:rPr>
                <w:sz w:val="20"/>
                <w:szCs w:val="20"/>
              </w:rPr>
              <w:t xml:space="preserve"> f. sp. </w:t>
            </w:r>
            <w:proofErr w:type="spellStart"/>
            <w:r w:rsidRPr="00264F19">
              <w:rPr>
                <w:i/>
                <w:iCs/>
                <w:sz w:val="20"/>
                <w:szCs w:val="20"/>
              </w:rPr>
              <w:t>vasinfectum</w:t>
            </w:r>
            <w:proofErr w:type="spellEnd"/>
            <w:r w:rsidRPr="00264F19">
              <w:rPr>
                <w:sz w:val="20"/>
                <w:szCs w:val="20"/>
              </w:rPr>
              <w:t xml:space="preserve">, but it is repetitive in places (the mechanism of vascular </w:t>
            </w:r>
            <w:proofErr w:type="spellStart"/>
            <w:r w:rsidRPr="00264F19">
              <w:rPr>
                <w:sz w:val="20"/>
                <w:szCs w:val="20"/>
              </w:rPr>
              <w:t>colonisation</w:t>
            </w:r>
            <w:proofErr w:type="spellEnd"/>
            <w:r w:rsidRPr="00264F19">
              <w:rPr>
                <w:sz w:val="20"/>
                <w:szCs w:val="20"/>
              </w:rPr>
              <w:t xml:space="preserve"> and symptom description is stated twice in nearly identical terms), and it lacks a clear rationale for why sowing date was selected as the key field variable; the gap in the existing literature that this study addresses is not explicitly articulated.</w:t>
            </w:r>
          </w:p>
        </w:tc>
        <w:tc>
          <w:tcPr>
            <w:tcW w:w="1667" w:type="pct"/>
          </w:tcPr>
          <w:p w14:paraId="3F8D63A7" w14:textId="55FDE7DE" w:rsidR="00987CB2" w:rsidRPr="00264F19" w:rsidRDefault="00987CB2" w:rsidP="00987CB2">
            <w:pPr>
              <w:spacing w:after="160" w:line="278" w:lineRule="auto"/>
              <w:jc w:val="both"/>
              <w:rPr>
                <w:sz w:val="20"/>
                <w:szCs w:val="20"/>
              </w:rPr>
            </w:pPr>
            <w:r w:rsidRPr="007E2A51">
              <w:rPr>
                <w:rFonts w:eastAsia="MS Mincho"/>
                <w:bCs/>
                <w:sz w:val="20"/>
                <w:szCs w:val="20"/>
                <w:lang w:val="en-GB"/>
              </w:rPr>
              <w:t xml:space="preserve">Noted </w:t>
            </w:r>
          </w:p>
        </w:tc>
      </w:tr>
      <w:tr w:rsidR="00987CB2" w:rsidRPr="00264F19" w14:paraId="6B6345C2" w14:textId="77777777">
        <w:trPr>
          <w:trHeight w:val="20"/>
          <w:jc w:val="center"/>
        </w:trPr>
        <w:tc>
          <w:tcPr>
            <w:tcW w:w="1666" w:type="pct"/>
            <w:noWrap/>
            <w:hideMark/>
          </w:tcPr>
          <w:p w14:paraId="38E0EE91" w14:textId="77777777" w:rsidR="00987CB2" w:rsidRPr="00264F19" w:rsidRDefault="00987CB2" w:rsidP="00987CB2">
            <w:pPr>
              <w:keepNext/>
              <w:outlineLvl w:val="1"/>
              <w:rPr>
                <w:rFonts w:eastAsia="MS Mincho"/>
                <w:b/>
                <w:bCs/>
                <w:sz w:val="20"/>
                <w:szCs w:val="20"/>
                <w:lang w:val="en-GB" w:eastAsia="x-none"/>
              </w:rPr>
            </w:pPr>
            <w:r w:rsidRPr="00264F19">
              <w:rPr>
                <w:rFonts w:eastAsia="MS Mincho"/>
                <w:b/>
                <w:bCs/>
                <w:sz w:val="20"/>
                <w:szCs w:val="20"/>
                <w:lang w:val="en-GB" w:eastAsia="x-none"/>
              </w:rPr>
              <w:t>5. Are the research objectives/hypotheses clearly stated?</w:t>
            </w:r>
          </w:p>
          <w:p w14:paraId="282D0EA3" w14:textId="77777777" w:rsidR="00987CB2" w:rsidRPr="00264F19" w:rsidRDefault="00987CB2" w:rsidP="00987CB2">
            <w:pPr>
              <w:rPr>
                <w:color w:val="404040"/>
                <w:sz w:val="20"/>
                <w:szCs w:val="20"/>
                <w:shd w:val="clear" w:color="auto" w:fill="FFFFFF"/>
                <w:lang w:val="en-GB"/>
              </w:rPr>
            </w:pPr>
            <w:r w:rsidRPr="00264F19">
              <w:rPr>
                <w:color w:val="404040"/>
                <w:sz w:val="20"/>
                <w:szCs w:val="20"/>
                <w:shd w:val="clear" w:color="auto" w:fill="FFFFFF"/>
                <w:lang w:val="en-GB"/>
              </w:rPr>
              <w:t xml:space="preserve">Rating Scale: </w:t>
            </w:r>
          </w:p>
          <w:p w14:paraId="63975483" w14:textId="77777777" w:rsidR="00987CB2" w:rsidRPr="00264F19" w:rsidRDefault="00987CB2" w:rsidP="00987CB2">
            <w:pPr>
              <w:rPr>
                <w:sz w:val="20"/>
                <w:szCs w:val="20"/>
                <w:lang w:val="en-GB" w:eastAsia="x-none"/>
              </w:rPr>
            </w:pPr>
            <w:r w:rsidRPr="00264F19">
              <w:rPr>
                <w:color w:val="404040"/>
                <w:sz w:val="20"/>
                <w:szCs w:val="20"/>
                <w:shd w:val="clear" w:color="auto" w:fill="FFFFFF"/>
                <w:lang w:val="en-GB"/>
              </w:rPr>
              <w:t>5 = Excellent 4 = Good 3 = Satisfactory 2 = Needs Improvement 1 = Poor N/A = Not Applicable</w:t>
            </w:r>
          </w:p>
        </w:tc>
        <w:tc>
          <w:tcPr>
            <w:tcW w:w="1667" w:type="pct"/>
          </w:tcPr>
          <w:p w14:paraId="6D4F2800" w14:textId="77777777" w:rsidR="00987CB2" w:rsidRDefault="00987CB2" w:rsidP="00987CB2">
            <w:pPr>
              <w:ind w:left="360"/>
              <w:rPr>
                <w:b/>
                <w:bCs/>
                <w:sz w:val="20"/>
                <w:szCs w:val="20"/>
                <w:lang w:val="en-GB"/>
              </w:rPr>
            </w:pPr>
            <w:r w:rsidRPr="00264F19">
              <w:rPr>
                <w:b/>
                <w:bCs/>
                <w:sz w:val="20"/>
                <w:szCs w:val="20"/>
                <w:lang w:val="en-GB"/>
              </w:rPr>
              <w:t>2</w:t>
            </w:r>
          </w:p>
          <w:p w14:paraId="3F920280" w14:textId="10BE7C38" w:rsidR="00987CB2" w:rsidRPr="00264F19" w:rsidRDefault="00987CB2" w:rsidP="00987CB2">
            <w:pPr>
              <w:ind w:left="360"/>
              <w:rPr>
                <w:b/>
                <w:bCs/>
                <w:sz w:val="20"/>
                <w:szCs w:val="20"/>
                <w:lang w:val="en-GB"/>
              </w:rPr>
            </w:pPr>
            <w:r w:rsidRPr="00264F19">
              <w:rPr>
                <w:sz w:val="20"/>
                <w:szCs w:val="20"/>
              </w:rPr>
              <w:t>The manuscript does not include a clearly stated research objective or hypothesis in either the Introduction or the Methods section. The aims can only be inferred from the abstract and section headings. A concise objective statement at the end of the Introduction is standard and should be included.</w:t>
            </w:r>
          </w:p>
        </w:tc>
        <w:tc>
          <w:tcPr>
            <w:tcW w:w="1667" w:type="pct"/>
          </w:tcPr>
          <w:p w14:paraId="5F76CB54" w14:textId="08B5084B" w:rsidR="00987CB2" w:rsidRPr="00264F19" w:rsidRDefault="00987CB2" w:rsidP="00987CB2">
            <w:pPr>
              <w:spacing w:after="160" w:line="278" w:lineRule="auto"/>
              <w:jc w:val="both"/>
              <w:rPr>
                <w:sz w:val="20"/>
                <w:szCs w:val="20"/>
              </w:rPr>
            </w:pPr>
            <w:r w:rsidRPr="007E2A51">
              <w:rPr>
                <w:rFonts w:eastAsia="MS Mincho"/>
                <w:bCs/>
                <w:sz w:val="20"/>
                <w:szCs w:val="20"/>
                <w:lang w:val="en-GB"/>
              </w:rPr>
              <w:t xml:space="preserve">Noted </w:t>
            </w:r>
          </w:p>
        </w:tc>
      </w:tr>
      <w:tr w:rsidR="00987CB2" w:rsidRPr="00264F19" w14:paraId="2520DDB0" w14:textId="77777777">
        <w:trPr>
          <w:trHeight w:val="20"/>
          <w:jc w:val="center"/>
        </w:trPr>
        <w:tc>
          <w:tcPr>
            <w:tcW w:w="1666" w:type="pct"/>
            <w:noWrap/>
            <w:hideMark/>
          </w:tcPr>
          <w:p w14:paraId="5A780110" w14:textId="77777777" w:rsidR="00987CB2" w:rsidRPr="00264F19" w:rsidRDefault="00987CB2" w:rsidP="00987CB2">
            <w:pPr>
              <w:keepNext/>
              <w:outlineLvl w:val="1"/>
              <w:rPr>
                <w:rFonts w:eastAsia="MS Mincho"/>
                <w:b/>
                <w:bCs/>
                <w:sz w:val="20"/>
                <w:szCs w:val="20"/>
                <w:lang w:val="en-GB" w:eastAsia="x-none"/>
              </w:rPr>
            </w:pPr>
            <w:r w:rsidRPr="00264F19">
              <w:rPr>
                <w:rFonts w:eastAsia="MS Mincho"/>
                <w:b/>
                <w:bCs/>
                <w:sz w:val="20"/>
                <w:szCs w:val="20"/>
                <w:lang w:val="en-GB" w:eastAsia="x-none"/>
              </w:rPr>
              <w:t>6. Is the literature review relevant and up to date?</w:t>
            </w:r>
          </w:p>
          <w:p w14:paraId="48CD97B5" w14:textId="77777777" w:rsidR="00987CB2" w:rsidRPr="00264F19" w:rsidRDefault="00987CB2" w:rsidP="00987CB2">
            <w:pPr>
              <w:rPr>
                <w:color w:val="404040"/>
                <w:sz w:val="20"/>
                <w:szCs w:val="20"/>
                <w:shd w:val="clear" w:color="auto" w:fill="FFFFFF"/>
                <w:lang w:val="en-GB"/>
              </w:rPr>
            </w:pPr>
            <w:r w:rsidRPr="00264F19">
              <w:rPr>
                <w:color w:val="404040"/>
                <w:sz w:val="20"/>
                <w:szCs w:val="20"/>
                <w:shd w:val="clear" w:color="auto" w:fill="FFFFFF"/>
                <w:lang w:val="en-GB"/>
              </w:rPr>
              <w:t xml:space="preserve">Rating Scale: </w:t>
            </w:r>
          </w:p>
          <w:p w14:paraId="1241CCE1" w14:textId="77777777" w:rsidR="00987CB2" w:rsidRPr="00264F19" w:rsidRDefault="00987CB2" w:rsidP="00987CB2">
            <w:pPr>
              <w:rPr>
                <w:sz w:val="20"/>
                <w:szCs w:val="20"/>
                <w:lang w:val="en-GB" w:eastAsia="x-none"/>
              </w:rPr>
            </w:pPr>
            <w:r w:rsidRPr="00264F19">
              <w:rPr>
                <w:color w:val="404040"/>
                <w:sz w:val="20"/>
                <w:szCs w:val="20"/>
                <w:shd w:val="clear" w:color="auto" w:fill="FFFFFF"/>
                <w:lang w:val="en-GB"/>
              </w:rPr>
              <w:t>5 = Excellent 4 = Good 3 = Satisfactory 2 = Needs Improvement 1 = Poor N/A = Not Applicable</w:t>
            </w:r>
          </w:p>
        </w:tc>
        <w:tc>
          <w:tcPr>
            <w:tcW w:w="1667" w:type="pct"/>
          </w:tcPr>
          <w:p w14:paraId="0B4D5D86" w14:textId="77777777" w:rsidR="00987CB2" w:rsidRDefault="00987CB2" w:rsidP="00987CB2">
            <w:pPr>
              <w:ind w:left="360"/>
              <w:rPr>
                <w:b/>
                <w:bCs/>
                <w:sz w:val="20"/>
                <w:szCs w:val="20"/>
                <w:lang w:val="en-GB"/>
              </w:rPr>
            </w:pPr>
            <w:r w:rsidRPr="00264F19">
              <w:rPr>
                <w:b/>
                <w:bCs/>
                <w:sz w:val="20"/>
                <w:szCs w:val="20"/>
                <w:lang w:val="en-GB"/>
              </w:rPr>
              <w:t>3</w:t>
            </w:r>
          </w:p>
          <w:p w14:paraId="015D8A37" w14:textId="3209A53D" w:rsidR="00987CB2" w:rsidRPr="00264F19" w:rsidRDefault="00987CB2" w:rsidP="00987CB2">
            <w:pPr>
              <w:ind w:left="360"/>
              <w:rPr>
                <w:b/>
                <w:bCs/>
                <w:sz w:val="20"/>
                <w:szCs w:val="20"/>
                <w:lang w:val="en-GB"/>
              </w:rPr>
            </w:pPr>
            <w:r w:rsidRPr="00264F19">
              <w:rPr>
                <w:sz w:val="20"/>
                <w:szCs w:val="20"/>
              </w:rPr>
              <w:t xml:space="preserve">References span 2011–2025 and include reasonably recent work on botanical and biocontrol management. However, several citations are from studies on related but different </w:t>
            </w:r>
            <w:proofErr w:type="spellStart"/>
            <w:r w:rsidRPr="00264F19">
              <w:rPr>
                <w:sz w:val="20"/>
                <w:szCs w:val="20"/>
              </w:rPr>
              <w:t>pathosystems</w:t>
            </w:r>
            <w:proofErr w:type="spellEnd"/>
            <w:r w:rsidRPr="00264F19">
              <w:rPr>
                <w:sz w:val="20"/>
                <w:szCs w:val="20"/>
              </w:rPr>
              <w:t xml:space="preserve"> (e.g., </w:t>
            </w:r>
            <w:r w:rsidRPr="00264F19">
              <w:rPr>
                <w:i/>
                <w:iCs/>
                <w:sz w:val="20"/>
                <w:szCs w:val="20"/>
              </w:rPr>
              <w:t xml:space="preserve">Fusarium </w:t>
            </w:r>
            <w:proofErr w:type="spellStart"/>
            <w:r w:rsidRPr="00264F19">
              <w:rPr>
                <w:i/>
                <w:iCs/>
                <w:sz w:val="20"/>
                <w:szCs w:val="20"/>
              </w:rPr>
              <w:t>oxysporum</w:t>
            </w:r>
            <w:proofErr w:type="spellEnd"/>
            <w:r w:rsidRPr="00264F19">
              <w:rPr>
                <w:sz w:val="20"/>
                <w:szCs w:val="20"/>
              </w:rPr>
              <w:t xml:space="preserve"> f. sp. </w:t>
            </w:r>
            <w:proofErr w:type="spellStart"/>
            <w:r w:rsidRPr="00264F19">
              <w:rPr>
                <w:i/>
                <w:iCs/>
                <w:sz w:val="20"/>
                <w:szCs w:val="20"/>
              </w:rPr>
              <w:t>cubense</w:t>
            </w:r>
            <w:proofErr w:type="spellEnd"/>
            <w:r w:rsidRPr="00264F19">
              <w:rPr>
                <w:sz w:val="20"/>
                <w:szCs w:val="20"/>
              </w:rPr>
              <w:t xml:space="preserve"> in banana cited for </w:t>
            </w:r>
            <w:proofErr w:type="spellStart"/>
            <w:r w:rsidRPr="00264F19">
              <w:rPr>
                <w:sz w:val="20"/>
                <w:szCs w:val="20"/>
              </w:rPr>
              <w:t>tulsi</w:t>
            </w:r>
            <w:proofErr w:type="spellEnd"/>
            <w:r w:rsidRPr="00264F19">
              <w:rPr>
                <w:sz w:val="20"/>
                <w:szCs w:val="20"/>
              </w:rPr>
              <w:t xml:space="preserve"> efficacy), which weakens the specificity of the review; more targeted cotton–</w:t>
            </w:r>
            <w:proofErr w:type="spellStart"/>
            <w:r w:rsidRPr="00264F19">
              <w:rPr>
                <w:i/>
                <w:iCs/>
                <w:sz w:val="20"/>
                <w:szCs w:val="20"/>
              </w:rPr>
              <w:t>Fov</w:t>
            </w:r>
            <w:proofErr w:type="spellEnd"/>
            <w:r w:rsidRPr="00264F19">
              <w:rPr>
                <w:sz w:val="20"/>
                <w:szCs w:val="20"/>
              </w:rPr>
              <w:t xml:space="preserve"> literature should be cited where available.</w:t>
            </w:r>
          </w:p>
        </w:tc>
        <w:tc>
          <w:tcPr>
            <w:tcW w:w="1667" w:type="pct"/>
          </w:tcPr>
          <w:p w14:paraId="7C8C157A" w14:textId="240BD427" w:rsidR="00987CB2" w:rsidRPr="00264F19" w:rsidRDefault="00987CB2" w:rsidP="00987CB2">
            <w:pPr>
              <w:spacing w:after="160" w:line="278" w:lineRule="auto"/>
              <w:jc w:val="both"/>
              <w:rPr>
                <w:sz w:val="20"/>
                <w:szCs w:val="20"/>
              </w:rPr>
            </w:pPr>
            <w:r w:rsidRPr="007E2A51">
              <w:rPr>
                <w:rFonts w:eastAsia="MS Mincho"/>
                <w:bCs/>
                <w:sz w:val="20"/>
                <w:szCs w:val="20"/>
                <w:lang w:val="en-GB"/>
              </w:rPr>
              <w:t xml:space="preserve">Noted </w:t>
            </w:r>
          </w:p>
        </w:tc>
      </w:tr>
      <w:tr w:rsidR="00987CB2" w:rsidRPr="00264F19" w14:paraId="0A1940D6" w14:textId="77777777">
        <w:trPr>
          <w:trHeight w:val="20"/>
          <w:jc w:val="center"/>
        </w:trPr>
        <w:tc>
          <w:tcPr>
            <w:tcW w:w="1666" w:type="pct"/>
            <w:noWrap/>
            <w:hideMark/>
          </w:tcPr>
          <w:p w14:paraId="78E56B65" w14:textId="77777777" w:rsidR="00987CB2" w:rsidRPr="00264F19" w:rsidRDefault="00987CB2" w:rsidP="00987CB2">
            <w:pPr>
              <w:keepNext/>
              <w:outlineLvl w:val="1"/>
              <w:rPr>
                <w:rFonts w:eastAsia="MS Mincho"/>
                <w:b/>
                <w:bCs/>
                <w:sz w:val="20"/>
                <w:szCs w:val="20"/>
                <w:lang w:val="en-GB" w:eastAsia="x-none"/>
              </w:rPr>
            </w:pPr>
            <w:r w:rsidRPr="00264F19">
              <w:rPr>
                <w:rFonts w:eastAsia="MS Mincho"/>
                <w:b/>
                <w:bCs/>
                <w:sz w:val="20"/>
                <w:szCs w:val="20"/>
                <w:lang w:val="en-GB" w:eastAsia="x-none"/>
              </w:rPr>
              <w:t>7. Is the research methodology appropriate for the study?</w:t>
            </w:r>
          </w:p>
          <w:p w14:paraId="14560651" w14:textId="77777777" w:rsidR="00987CB2" w:rsidRPr="00264F19" w:rsidRDefault="00987CB2" w:rsidP="00987CB2">
            <w:pPr>
              <w:rPr>
                <w:color w:val="404040"/>
                <w:sz w:val="20"/>
                <w:szCs w:val="20"/>
                <w:shd w:val="clear" w:color="auto" w:fill="FFFFFF"/>
                <w:lang w:val="en-GB"/>
              </w:rPr>
            </w:pPr>
            <w:r w:rsidRPr="00264F19">
              <w:rPr>
                <w:color w:val="404040"/>
                <w:sz w:val="20"/>
                <w:szCs w:val="20"/>
                <w:shd w:val="clear" w:color="auto" w:fill="FFFFFF"/>
                <w:lang w:val="en-GB"/>
              </w:rPr>
              <w:t xml:space="preserve">Rating Scale: </w:t>
            </w:r>
          </w:p>
          <w:p w14:paraId="433D1862" w14:textId="77777777" w:rsidR="00987CB2" w:rsidRPr="00264F19" w:rsidRDefault="00987CB2" w:rsidP="00987CB2">
            <w:pPr>
              <w:rPr>
                <w:sz w:val="20"/>
                <w:szCs w:val="20"/>
                <w:lang w:val="en-GB"/>
              </w:rPr>
            </w:pPr>
            <w:r w:rsidRPr="00264F19">
              <w:rPr>
                <w:color w:val="404040"/>
                <w:sz w:val="20"/>
                <w:szCs w:val="20"/>
                <w:shd w:val="clear" w:color="auto" w:fill="FFFFFF"/>
                <w:lang w:val="en-GB"/>
              </w:rPr>
              <w:t>5 = Excellent 4 = Good 3 = Satisfactory 2 = Needs Improvement 1 = Poor N/A = Not Applicable</w:t>
            </w:r>
          </w:p>
        </w:tc>
        <w:tc>
          <w:tcPr>
            <w:tcW w:w="1667" w:type="pct"/>
          </w:tcPr>
          <w:p w14:paraId="6D375479" w14:textId="77777777" w:rsidR="00987CB2" w:rsidRDefault="00987CB2" w:rsidP="00987CB2">
            <w:pPr>
              <w:ind w:left="360"/>
              <w:rPr>
                <w:b/>
                <w:bCs/>
                <w:sz w:val="20"/>
                <w:szCs w:val="20"/>
                <w:lang w:val="en-GB"/>
              </w:rPr>
            </w:pPr>
            <w:r w:rsidRPr="00264F19">
              <w:rPr>
                <w:b/>
                <w:bCs/>
                <w:sz w:val="20"/>
                <w:szCs w:val="20"/>
                <w:lang w:val="en-GB"/>
              </w:rPr>
              <w:t>2</w:t>
            </w:r>
          </w:p>
          <w:p w14:paraId="19DD41F8" w14:textId="191E171B" w:rsidR="00987CB2" w:rsidRPr="00264F19" w:rsidRDefault="00987CB2" w:rsidP="00987CB2">
            <w:pPr>
              <w:ind w:left="360"/>
              <w:rPr>
                <w:b/>
                <w:bCs/>
                <w:sz w:val="20"/>
                <w:szCs w:val="20"/>
                <w:lang w:val="en-GB"/>
              </w:rPr>
            </w:pPr>
            <w:r w:rsidRPr="00264F19">
              <w:rPr>
                <w:sz w:val="20"/>
                <w:szCs w:val="20"/>
              </w:rPr>
              <w:t>The use of RBD with three replications for sowing date trials and the poisoned food technique for botanicals are standard and appropriate approaches. However, several critical methodological details are missing or inconsistent: the Methods section ends abruptly and does not describe the in vitro assay procedures, preparation of botanical extracts, or sourcing of biocontrol agents; a statistical analysis subsection is absent; no pathogen isolation and identification protocol is described; and the PDI formula reference (Mourya et al., 2025) is cited but the formula itself is not shown.</w:t>
            </w:r>
          </w:p>
        </w:tc>
        <w:tc>
          <w:tcPr>
            <w:tcW w:w="1667" w:type="pct"/>
          </w:tcPr>
          <w:p w14:paraId="58387CD1" w14:textId="74D6AAC4" w:rsidR="00987CB2" w:rsidRPr="00264F19" w:rsidRDefault="00987CB2" w:rsidP="00987CB2">
            <w:pPr>
              <w:spacing w:after="160" w:line="278" w:lineRule="auto"/>
              <w:jc w:val="both"/>
              <w:rPr>
                <w:sz w:val="20"/>
                <w:szCs w:val="20"/>
              </w:rPr>
            </w:pPr>
            <w:r w:rsidRPr="007E2A51">
              <w:rPr>
                <w:rFonts w:eastAsia="MS Mincho"/>
                <w:bCs/>
                <w:sz w:val="20"/>
                <w:szCs w:val="20"/>
                <w:lang w:val="en-GB"/>
              </w:rPr>
              <w:t xml:space="preserve">Noted </w:t>
            </w:r>
          </w:p>
        </w:tc>
      </w:tr>
      <w:tr w:rsidR="00987CB2" w:rsidRPr="00264F19" w14:paraId="6984D6D6" w14:textId="77777777">
        <w:trPr>
          <w:trHeight w:val="20"/>
          <w:jc w:val="center"/>
        </w:trPr>
        <w:tc>
          <w:tcPr>
            <w:tcW w:w="1666" w:type="pct"/>
            <w:noWrap/>
            <w:hideMark/>
          </w:tcPr>
          <w:p w14:paraId="05D8FC3B" w14:textId="77777777" w:rsidR="00987CB2" w:rsidRPr="00264F19" w:rsidRDefault="00987CB2" w:rsidP="00987CB2">
            <w:pPr>
              <w:keepNext/>
              <w:outlineLvl w:val="1"/>
              <w:rPr>
                <w:rFonts w:eastAsia="MS Mincho"/>
                <w:b/>
                <w:bCs/>
                <w:sz w:val="20"/>
                <w:szCs w:val="20"/>
                <w:lang w:val="en-GB" w:eastAsia="x-none"/>
              </w:rPr>
            </w:pPr>
            <w:r w:rsidRPr="00264F19">
              <w:rPr>
                <w:rFonts w:eastAsia="MS Mincho"/>
                <w:b/>
                <w:bCs/>
                <w:sz w:val="20"/>
                <w:szCs w:val="20"/>
                <w:lang w:val="en-GB" w:eastAsia="x-none"/>
              </w:rPr>
              <w:t>8. Were ethical issues properly addressed (if applicable)?</w:t>
            </w:r>
          </w:p>
          <w:p w14:paraId="70511688" w14:textId="77777777" w:rsidR="00987CB2" w:rsidRPr="00264F19" w:rsidRDefault="00987CB2" w:rsidP="00987CB2">
            <w:pPr>
              <w:rPr>
                <w:color w:val="404040"/>
                <w:sz w:val="20"/>
                <w:szCs w:val="20"/>
                <w:shd w:val="clear" w:color="auto" w:fill="FFFFFF"/>
                <w:lang w:val="en-GB"/>
              </w:rPr>
            </w:pPr>
            <w:r w:rsidRPr="00264F19">
              <w:rPr>
                <w:color w:val="404040"/>
                <w:sz w:val="20"/>
                <w:szCs w:val="20"/>
                <w:shd w:val="clear" w:color="auto" w:fill="FFFFFF"/>
                <w:lang w:val="en-GB"/>
              </w:rPr>
              <w:t xml:space="preserve">Rating Scale: </w:t>
            </w:r>
          </w:p>
          <w:p w14:paraId="71DA5AF6" w14:textId="77777777" w:rsidR="00987CB2" w:rsidRPr="00264F19" w:rsidRDefault="00987CB2" w:rsidP="00987CB2">
            <w:pPr>
              <w:rPr>
                <w:sz w:val="20"/>
                <w:szCs w:val="20"/>
                <w:lang w:val="en-GB" w:eastAsia="x-none"/>
              </w:rPr>
            </w:pPr>
            <w:r w:rsidRPr="00264F19">
              <w:rPr>
                <w:color w:val="404040"/>
                <w:sz w:val="20"/>
                <w:szCs w:val="20"/>
                <w:shd w:val="clear" w:color="auto" w:fill="FFFFFF"/>
                <w:lang w:val="en-GB"/>
              </w:rPr>
              <w:t>5 = Excellent 4 = Good 3 = Satisfactory 2 = Needs Improvement 1 = Poor N/A = Not Applicable</w:t>
            </w:r>
          </w:p>
        </w:tc>
        <w:tc>
          <w:tcPr>
            <w:tcW w:w="1667" w:type="pct"/>
          </w:tcPr>
          <w:p w14:paraId="22F45CD5" w14:textId="77777777" w:rsidR="00987CB2" w:rsidRDefault="00987CB2" w:rsidP="00987CB2">
            <w:pPr>
              <w:ind w:left="360"/>
              <w:rPr>
                <w:b/>
                <w:bCs/>
                <w:sz w:val="20"/>
                <w:szCs w:val="20"/>
                <w:lang w:val="en-GB"/>
              </w:rPr>
            </w:pPr>
            <w:r w:rsidRPr="00264F19">
              <w:rPr>
                <w:b/>
                <w:bCs/>
                <w:sz w:val="20"/>
                <w:szCs w:val="20"/>
                <w:lang w:val="en-GB"/>
              </w:rPr>
              <w:t>N/A</w:t>
            </w:r>
          </w:p>
          <w:p w14:paraId="139A1041" w14:textId="77777777" w:rsidR="00987CB2" w:rsidRPr="00264F19" w:rsidRDefault="00987CB2" w:rsidP="00987CB2">
            <w:pPr>
              <w:spacing w:after="160" w:line="278" w:lineRule="auto"/>
              <w:jc w:val="both"/>
              <w:rPr>
                <w:sz w:val="20"/>
                <w:szCs w:val="20"/>
              </w:rPr>
            </w:pPr>
            <w:r w:rsidRPr="00264F19">
              <w:rPr>
                <w:sz w:val="20"/>
                <w:szCs w:val="20"/>
              </w:rPr>
              <w:t>This study involves plant pathogens and botanical/microbial agents under field and laboratory conditions; no human or animal subjects are involved. No notable ethical concerns arise, though a statement on whether any regulatory approvals were obtained for field trials would be good practice.</w:t>
            </w:r>
          </w:p>
          <w:p w14:paraId="60E07D6F" w14:textId="2A00B14F" w:rsidR="00987CB2" w:rsidRPr="00264F19" w:rsidRDefault="00987CB2" w:rsidP="00987CB2">
            <w:pPr>
              <w:ind w:left="360"/>
              <w:rPr>
                <w:b/>
                <w:bCs/>
                <w:sz w:val="20"/>
                <w:szCs w:val="20"/>
                <w:lang w:val="en-GB"/>
              </w:rPr>
            </w:pPr>
          </w:p>
        </w:tc>
        <w:tc>
          <w:tcPr>
            <w:tcW w:w="1667" w:type="pct"/>
          </w:tcPr>
          <w:p w14:paraId="1F390516" w14:textId="6A620FCC" w:rsidR="00987CB2" w:rsidRPr="00264F19" w:rsidRDefault="00987CB2" w:rsidP="00987CB2">
            <w:pPr>
              <w:spacing w:after="160" w:line="278" w:lineRule="auto"/>
              <w:jc w:val="both"/>
              <w:rPr>
                <w:rFonts w:eastAsia="MS Mincho"/>
                <w:bCs/>
                <w:sz w:val="20"/>
                <w:szCs w:val="20"/>
                <w:lang w:val="en-GB"/>
              </w:rPr>
            </w:pPr>
            <w:r w:rsidRPr="007E2A51">
              <w:rPr>
                <w:rFonts w:eastAsia="MS Mincho"/>
                <w:bCs/>
                <w:sz w:val="20"/>
                <w:szCs w:val="20"/>
                <w:lang w:val="en-GB"/>
              </w:rPr>
              <w:t xml:space="preserve">Noted </w:t>
            </w:r>
          </w:p>
        </w:tc>
      </w:tr>
      <w:tr w:rsidR="00987CB2" w:rsidRPr="00264F19" w14:paraId="2F68B12B" w14:textId="77777777">
        <w:trPr>
          <w:trHeight w:val="20"/>
          <w:jc w:val="center"/>
        </w:trPr>
        <w:tc>
          <w:tcPr>
            <w:tcW w:w="1666" w:type="pct"/>
            <w:noWrap/>
            <w:hideMark/>
          </w:tcPr>
          <w:p w14:paraId="2832B246" w14:textId="77777777" w:rsidR="00987CB2" w:rsidRPr="00264F19" w:rsidRDefault="00987CB2" w:rsidP="00987CB2">
            <w:pPr>
              <w:rPr>
                <w:b/>
                <w:sz w:val="20"/>
                <w:szCs w:val="20"/>
                <w:lang w:val="en-GB"/>
              </w:rPr>
            </w:pPr>
            <w:r w:rsidRPr="00264F19">
              <w:rPr>
                <w:b/>
                <w:sz w:val="20"/>
                <w:szCs w:val="20"/>
                <w:lang w:val="en-GB"/>
              </w:rPr>
              <w:t xml:space="preserve">9. Are the results presented clearly? </w:t>
            </w:r>
          </w:p>
          <w:p w14:paraId="3BEDFBCD" w14:textId="77777777" w:rsidR="00987CB2" w:rsidRPr="00264F19" w:rsidRDefault="00987CB2" w:rsidP="00987CB2">
            <w:pPr>
              <w:rPr>
                <w:color w:val="404040"/>
                <w:sz w:val="20"/>
                <w:szCs w:val="20"/>
                <w:shd w:val="clear" w:color="auto" w:fill="FFFFFF"/>
                <w:lang w:val="en-GB"/>
              </w:rPr>
            </w:pPr>
            <w:r w:rsidRPr="00264F19">
              <w:rPr>
                <w:color w:val="404040"/>
                <w:sz w:val="20"/>
                <w:szCs w:val="20"/>
                <w:shd w:val="clear" w:color="auto" w:fill="FFFFFF"/>
                <w:lang w:val="en-GB"/>
              </w:rPr>
              <w:t xml:space="preserve">Rating Scale: </w:t>
            </w:r>
          </w:p>
          <w:p w14:paraId="33E1AF2E" w14:textId="77777777" w:rsidR="00987CB2" w:rsidRPr="00264F19" w:rsidRDefault="00987CB2" w:rsidP="00987CB2">
            <w:pPr>
              <w:rPr>
                <w:bCs/>
                <w:sz w:val="20"/>
                <w:szCs w:val="20"/>
                <w:lang w:val="en-GB"/>
              </w:rPr>
            </w:pPr>
            <w:r w:rsidRPr="00264F19">
              <w:rPr>
                <w:color w:val="404040"/>
                <w:sz w:val="20"/>
                <w:szCs w:val="20"/>
                <w:shd w:val="clear" w:color="auto" w:fill="FFFFFF"/>
                <w:lang w:val="en-GB"/>
              </w:rPr>
              <w:t>5 = Excellent 4 = Good 3 = Satisfactory 2 = Needs Improvement 1 = Poor N/A = Not Applicable</w:t>
            </w:r>
          </w:p>
        </w:tc>
        <w:tc>
          <w:tcPr>
            <w:tcW w:w="1667" w:type="pct"/>
          </w:tcPr>
          <w:p w14:paraId="6BBE0634" w14:textId="77777777" w:rsidR="00987CB2" w:rsidRDefault="00987CB2" w:rsidP="00987CB2">
            <w:pPr>
              <w:contextualSpacing/>
              <w:rPr>
                <w:b/>
                <w:sz w:val="20"/>
                <w:szCs w:val="20"/>
                <w:lang w:val="en-GB"/>
              </w:rPr>
            </w:pPr>
            <w:r w:rsidRPr="00264F19">
              <w:rPr>
                <w:b/>
                <w:sz w:val="20"/>
                <w:szCs w:val="20"/>
                <w:lang w:val="en-GB"/>
              </w:rPr>
              <w:t>3</w:t>
            </w:r>
          </w:p>
          <w:p w14:paraId="740A4B07" w14:textId="7400E622" w:rsidR="00987CB2" w:rsidRPr="00264F19" w:rsidRDefault="00987CB2" w:rsidP="00987CB2">
            <w:pPr>
              <w:contextualSpacing/>
              <w:rPr>
                <w:b/>
                <w:sz w:val="20"/>
                <w:szCs w:val="20"/>
                <w:lang w:val="en-GB"/>
              </w:rPr>
            </w:pPr>
            <w:r w:rsidRPr="00264F19">
              <w:rPr>
                <w:sz w:val="20"/>
                <w:szCs w:val="20"/>
              </w:rPr>
              <w:t xml:space="preserve">The tabular data are clearly </w:t>
            </w:r>
            <w:proofErr w:type="spellStart"/>
            <w:r w:rsidRPr="00264F19">
              <w:rPr>
                <w:sz w:val="20"/>
                <w:szCs w:val="20"/>
              </w:rPr>
              <w:t>organised</w:t>
            </w:r>
            <w:proofErr w:type="spellEnd"/>
            <w:r w:rsidRPr="00264F19">
              <w:rPr>
                <w:sz w:val="20"/>
                <w:szCs w:val="20"/>
              </w:rPr>
              <w:t xml:space="preserve"> and statistically supported with SE(m) and CD values. However, the Results section contains numerical inconsistencies: the abstract reports mean disease incidences (e.g., 8.75% and 34.55% for earliest and latest sowing) that do not match the values reported in Table 1 (8.4%/9.1% and 33.7%/35.4%); this discrepancy must be resolved. The discussion is also merged into the results, making it difficult to distinguish observed data from interpretation.</w:t>
            </w:r>
          </w:p>
        </w:tc>
        <w:tc>
          <w:tcPr>
            <w:tcW w:w="1667" w:type="pct"/>
          </w:tcPr>
          <w:p w14:paraId="49ED4B25" w14:textId="4F04E2D8" w:rsidR="00987CB2" w:rsidRPr="00264F19" w:rsidRDefault="00987CB2" w:rsidP="00987CB2">
            <w:pPr>
              <w:spacing w:after="160" w:line="278" w:lineRule="auto"/>
              <w:jc w:val="both"/>
              <w:rPr>
                <w:sz w:val="20"/>
                <w:szCs w:val="20"/>
              </w:rPr>
            </w:pPr>
            <w:r w:rsidRPr="007E2A51">
              <w:rPr>
                <w:rFonts w:eastAsia="MS Mincho"/>
                <w:bCs/>
                <w:sz w:val="20"/>
                <w:szCs w:val="20"/>
                <w:lang w:val="en-GB"/>
              </w:rPr>
              <w:t xml:space="preserve">Noted </w:t>
            </w:r>
          </w:p>
        </w:tc>
      </w:tr>
      <w:tr w:rsidR="00987CB2" w:rsidRPr="00264F19" w14:paraId="7B5A375D" w14:textId="77777777">
        <w:trPr>
          <w:trHeight w:val="20"/>
          <w:jc w:val="center"/>
        </w:trPr>
        <w:tc>
          <w:tcPr>
            <w:tcW w:w="1666" w:type="pct"/>
            <w:noWrap/>
            <w:hideMark/>
          </w:tcPr>
          <w:p w14:paraId="5E619995" w14:textId="77777777" w:rsidR="00987CB2" w:rsidRPr="00264F19" w:rsidRDefault="00987CB2" w:rsidP="00987CB2">
            <w:pPr>
              <w:rPr>
                <w:b/>
                <w:sz w:val="20"/>
                <w:szCs w:val="20"/>
                <w:lang w:val="en-GB"/>
              </w:rPr>
            </w:pPr>
            <w:r w:rsidRPr="00264F19">
              <w:rPr>
                <w:b/>
                <w:sz w:val="20"/>
                <w:szCs w:val="20"/>
                <w:lang w:val="en-GB"/>
              </w:rPr>
              <w:t>10. Are tables and figures clear, relevant, and necessary?</w:t>
            </w:r>
          </w:p>
          <w:p w14:paraId="614DD699" w14:textId="77777777" w:rsidR="00987CB2" w:rsidRPr="00264F19" w:rsidRDefault="00987CB2" w:rsidP="00987CB2">
            <w:pPr>
              <w:rPr>
                <w:color w:val="404040"/>
                <w:sz w:val="20"/>
                <w:szCs w:val="20"/>
                <w:shd w:val="clear" w:color="auto" w:fill="FFFFFF"/>
                <w:lang w:val="en-GB"/>
              </w:rPr>
            </w:pPr>
            <w:r w:rsidRPr="00264F19">
              <w:rPr>
                <w:color w:val="404040"/>
                <w:sz w:val="20"/>
                <w:szCs w:val="20"/>
                <w:shd w:val="clear" w:color="auto" w:fill="FFFFFF"/>
                <w:lang w:val="en-GB"/>
              </w:rPr>
              <w:t xml:space="preserve">Rating Scale: </w:t>
            </w:r>
          </w:p>
          <w:p w14:paraId="022E93E3" w14:textId="77777777" w:rsidR="00987CB2" w:rsidRPr="00264F19" w:rsidRDefault="00987CB2" w:rsidP="00987CB2">
            <w:pPr>
              <w:rPr>
                <w:color w:val="404040"/>
                <w:sz w:val="20"/>
                <w:szCs w:val="20"/>
                <w:shd w:val="clear" w:color="auto" w:fill="FFFFFF"/>
                <w:lang w:val="en-GB"/>
              </w:rPr>
            </w:pPr>
            <w:r w:rsidRPr="00264F19">
              <w:rPr>
                <w:color w:val="404040"/>
                <w:sz w:val="20"/>
                <w:szCs w:val="20"/>
                <w:shd w:val="clear" w:color="auto" w:fill="FFFFFF"/>
                <w:lang w:val="en-GB"/>
              </w:rPr>
              <w:t>5 = Excellent 4 = Good 3 = Satisfactory 2 = Needs Improvement 1 = Poor N/A = Not Applicable</w:t>
            </w:r>
          </w:p>
          <w:p w14:paraId="4FEC18F2" w14:textId="77777777" w:rsidR="00987CB2" w:rsidRPr="00264F19" w:rsidRDefault="00987CB2" w:rsidP="00987CB2">
            <w:pPr>
              <w:rPr>
                <w:color w:val="404040"/>
                <w:sz w:val="20"/>
                <w:szCs w:val="20"/>
                <w:shd w:val="clear" w:color="auto" w:fill="FFFFFF"/>
                <w:lang w:val="en-GB"/>
              </w:rPr>
            </w:pPr>
          </w:p>
          <w:p w14:paraId="2F85DF93" w14:textId="77777777" w:rsidR="00987CB2" w:rsidRPr="00264F19" w:rsidRDefault="00987CB2" w:rsidP="00987CB2">
            <w:pPr>
              <w:rPr>
                <w:sz w:val="20"/>
                <w:szCs w:val="20"/>
                <w:lang w:val="en-GB"/>
              </w:rPr>
            </w:pPr>
          </w:p>
        </w:tc>
        <w:tc>
          <w:tcPr>
            <w:tcW w:w="1667" w:type="pct"/>
          </w:tcPr>
          <w:p w14:paraId="3CEE01E6" w14:textId="77777777" w:rsidR="00987CB2" w:rsidRDefault="00987CB2" w:rsidP="00987CB2">
            <w:pPr>
              <w:contextualSpacing/>
              <w:rPr>
                <w:b/>
                <w:sz w:val="20"/>
                <w:szCs w:val="20"/>
                <w:lang w:val="en-GB"/>
              </w:rPr>
            </w:pPr>
            <w:r w:rsidRPr="00264F19">
              <w:rPr>
                <w:b/>
                <w:sz w:val="20"/>
                <w:szCs w:val="20"/>
                <w:lang w:val="en-GB"/>
              </w:rPr>
              <w:t>3</w:t>
            </w:r>
          </w:p>
          <w:p w14:paraId="3DDEC4D9" w14:textId="11CBAC13" w:rsidR="00987CB2" w:rsidRPr="00264F19" w:rsidRDefault="00987CB2" w:rsidP="00987CB2">
            <w:pPr>
              <w:contextualSpacing/>
              <w:rPr>
                <w:b/>
                <w:sz w:val="20"/>
                <w:szCs w:val="20"/>
                <w:lang w:val="en-GB"/>
              </w:rPr>
            </w:pPr>
            <w:r w:rsidRPr="00264F19">
              <w:rPr>
                <w:sz w:val="20"/>
                <w:szCs w:val="20"/>
              </w:rPr>
              <w:t xml:space="preserve">The three tables are relevant and readable, and the data are appropriately structured. However, the manuscript contains no figures (e.g., bar charts of inhibition percentages or disease progression curves), which would substantially enhance visual clarity and reader </w:t>
            </w:r>
            <w:r w:rsidRPr="00264F19">
              <w:rPr>
                <w:sz w:val="20"/>
                <w:szCs w:val="20"/>
              </w:rPr>
              <w:lastRenderedPageBreak/>
              <w:t>engagement. No figures are present at all.</w:t>
            </w:r>
          </w:p>
        </w:tc>
        <w:tc>
          <w:tcPr>
            <w:tcW w:w="1667" w:type="pct"/>
          </w:tcPr>
          <w:p w14:paraId="26328662" w14:textId="097F5B3A" w:rsidR="00987CB2" w:rsidRPr="00264F19" w:rsidRDefault="00987CB2" w:rsidP="00987CB2">
            <w:pPr>
              <w:spacing w:after="160" w:line="278" w:lineRule="auto"/>
              <w:jc w:val="both"/>
              <w:rPr>
                <w:sz w:val="20"/>
                <w:szCs w:val="20"/>
              </w:rPr>
            </w:pPr>
            <w:r w:rsidRPr="007E2A51">
              <w:rPr>
                <w:rFonts w:eastAsia="MS Mincho"/>
                <w:bCs/>
                <w:sz w:val="20"/>
                <w:szCs w:val="20"/>
                <w:lang w:val="en-GB"/>
              </w:rPr>
              <w:lastRenderedPageBreak/>
              <w:t xml:space="preserve">Noted </w:t>
            </w:r>
          </w:p>
        </w:tc>
      </w:tr>
      <w:tr w:rsidR="00987CB2" w:rsidRPr="00264F19" w14:paraId="69EF597E" w14:textId="77777777">
        <w:trPr>
          <w:trHeight w:val="20"/>
          <w:jc w:val="center"/>
        </w:trPr>
        <w:tc>
          <w:tcPr>
            <w:tcW w:w="1666" w:type="pct"/>
            <w:noWrap/>
            <w:hideMark/>
          </w:tcPr>
          <w:p w14:paraId="4F0ADBDA" w14:textId="77777777" w:rsidR="00987CB2" w:rsidRPr="00264F19" w:rsidRDefault="00987CB2" w:rsidP="00987CB2">
            <w:pPr>
              <w:rPr>
                <w:b/>
                <w:sz w:val="20"/>
                <w:szCs w:val="20"/>
                <w:lang w:val="en-GB"/>
              </w:rPr>
            </w:pPr>
            <w:r w:rsidRPr="00264F19">
              <w:rPr>
                <w:b/>
                <w:sz w:val="20"/>
                <w:szCs w:val="20"/>
                <w:lang w:val="en-GB"/>
              </w:rPr>
              <w:t>11. Does the discussion relate findings to existing literature?</w:t>
            </w:r>
          </w:p>
          <w:p w14:paraId="6EA117C7" w14:textId="77777777" w:rsidR="00987CB2" w:rsidRPr="00264F19" w:rsidRDefault="00987CB2" w:rsidP="00987CB2">
            <w:pPr>
              <w:rPr>
                <w:color w:val="404040"/>
                <w:sz w:val="20"/>
                <w:szCs w:val="20"/>
                <w:shd w:val="clear" w:color="auto" w:fill="FFFFFF"/>
                <w:lang w:val="en-GB"/>
              </w:rPr>
            </w:pPr>
            <w:r w:rsidRPr="00264F19">
              <w:rPr>
                <w:color w:val="404040"/>
                <w:sz w:val="20"/>
                <w:szCs w:val="20"/>
                <w:shd w:val="clear" w:color="auto" w:fill="FFFFFF"/>
                <w:lang w:val="en-GB"/>
              </w:rPr>
              <w:t xml:space="preserve">Rating Scale: </w:t>
            </w:r>
          </w:p>
          <w:p w14:paraId="351A287A" w14:textId="77777777" w:rsidR="00987CB2" w:rsidRPr="00264F19" w:rsidRDefault="00987CB2" w:rsidP="00987CB2">
            <w:pPr>
              <w:rPr>
                <w:sz w:val="20"/>
                <w:szCs w:val="20"/>
                <w:lang w:val="en-GB"/>
              </w:rPr>
            </w:pPr>
            <w:r w:rsidRPr="00264F19">
              <w:rPr>
                <w:color w:val="404040"/>
                <w:sz w:val="20"/>
                <w:szCs w:val="20"/>
                <w:shd w:val="clear" w:color="auto" w:fill="FFFFFF"/>
                <w:lang w:val="en-GB"/>
              </w:rPr>
              <w:t>5 = Excellent 4 = Good 3 = Satisfactory 2 = Needs Improvement 1 = Poor N/A = Not Applicable</w:t>
            </w:r>
          </w:p>
        </w:tc>
        <w:tc>
          <w:tcPr>
            <w:tcW w:w="1667" w:type="pct"/>
          </w:tcPr>
          <w:p w14:paraId="7E9948BE" w14:textId="77777777" w:rsidR="00987CB2" w:rsidRDefault="00987CB2" w:rsidP="00987CB2">
            <w:pPr>
              <w:contextualSpacing/>
              <w:rPr>
                <w:b/>
                <w:sz w:val="20"/>
                <w:szCs w:val="20"/>
                <w:lang w:val="en-GB"/>
              </w:rPr>
            </w:pPr>
            <w:r w:rsidRPr="00264F19">
              <w:rPr>
                <w:b/>
                <w:sz w:val="20"/>
                <w:szCs w:val="20"/>
                <w:lang w:val="en-GB"/>
              </w:rPr>
              <w:t>2</w:t>
            </w:r>
          </w:p>
          <w:p w14:paraId="478F9B79" w14:textId="59889B9B" w:rsidR="00987CB2" w:rsidRPr="00264F19" w:rsidRDefault="00987CB2" w:rsidP="00987CB2">
            <w:pPr>
              <w:contextualSpacing/>
              <w:rPr>
                <w:b/>
                <w:sz w:val="20"/>
                <w:szCs w:val="20"/>
                <w:lang w:val="en-GB"/>
              </w:rPr>
            </w:pPr>
            <w:r w:rsidRPr="00264F19">
              <w:rPr>
                <w:sz w:val="20"/>
                <w:szCs w:val="20"/>
              </w:rPr>
              <w:t>The literature cited in the combined Results and Discussion section is partly relevant but contains a significant concern: the manuscript discusses fungicide data (carbendazim, benomyl at 100–250 ppm with 100% inhibition) in the Discussion that do not appear in any table or the Methods section, this constitutes undisclosed data or a text fragment from a different manuscript. This must be clarified or removed. Comparisons with literature for botanicals and biocontrol agents are reasonable but lean on older or tangentially related studies.</w:t>
            </w:r>
          </w:p>
        </w:tc>
        <w:tc>
          <w:tcPr>
            <w:tcW w:w="1667" w:type="pct"/>
          </w:tcPr>
          <w:p w14:paraId="6B4C51E9" w14:textId="75DB82FA" w:rsidR="00987CB2" w:rsidRPr="00264F19" w:rsidRDefault="00987CB2" w:rsidP="00987CB2">
            <w:pPr>
              <w:spacing w:after="160" w:line="278" w:lineRule="auto"/>
              <w:jc w:val="both"/>
              <w:rPr>
                <w:sz w:val="20"/>
                <w:szCs w:val="20"/>
              </w:rPr>
            </w:pPr>
            <w:r w:rsidRPr="007E2A51">
              <w:rPr>
                <w:rFonts w:eastAsia="MS Mincho"/>
                <w:bCs/>
                <w:sz w:val="20"/>
                <w:szCs w:val="20"/>
                <w:lang w:val="en-GB"/>
              </w:rPr>
              <w:t xml:space="preserve">Noted </w:t>
            </w:r>
          </w:p>
        </w:tc>
      </w:tr>
      <w:tr w:rsidR="00987CB2" w:rsidRPr="00264F19" w14:paraId="55C51CA2" w14:textId="77777777">
        <w:trPr>
          <w:trHeight w:val="20"/>
          <w:jc w:val="center"/>
        </w:trPr>
        <w:tc>
          <w:tcPr>
            <w:tcW w:w="1666" w:type="pct"/>
            <w:noWrap/>
            <w:hideMark/>
          </w:tcPr>
          <w:p w14:paraId="1E492EBC" w14:textId="77777777" w:rsidR="00987CB2" w:rsidRPr="00264F19" w:rsidRDefault="00987CB2" w:rsidP="00987CB2">
            <w:pPr>
              <w:rPr>
                <w:b/>
                <w:sz w:val="20"/>
                <w:szCs w:val="20"/>
                <w:lang w:val="en-GB"/>
              </w:rPr>
            </w:pPr>
            <w:r w:rsidRPr="00264F19">
              <w:rPr>
                <w:b/>
                <w:sz w:val="20"/>
                <w:szCs w:val="20"/>
                <w:lang w:val="en-GB"/>
              </w:rPr>
              <w:t>12. Are the conclusions supported by the data?</w:t>
            </w:r>
          </w:p>
          <w:p w14:paraId="7892B4B7" w14:textId="77777777" w:rsidR="00987CB2" w:rsidRPr="00264F19" w:rsidRDefault="00987CB2" w:rsidP="00987CB2">
            <w:pPr>
              <w:rPr>
                <w:color w:val="404040"/>
                <w:sz w:val="20"/>
                <w:szCs w:val="20"/>
                <w:shd w:val="clear" w:color="auto" w:fill="FFFFFF"/>
                <w:lang w:val="en-GB"/>
              </w:rPr>
            </w:pPr>
            <w:r w:rsidRPr="00264F19">
              <w:rPr>
                <w:color w:val="404040"/>
                <w:sz w:val="20"/>
                <w:szCs w:val="20"/>
                <w:shd w:val="clear" w:color="auto" w:fill="FFFFFF"/>
                <w:lang w:val="en-GB"/>
              </w:rPr>
              <w:t xml:space="preserve">Rating Scale: </w:t>
            </w:r>
          </w:p>
          <w:p w14:paraId="2F2BC931" w14:textId="77777777" w:rsidR="00987CB2" w:rsidRPr="00264F19" w:rsidRDefault="00987CB2" w:rsidP="00987CB2">
            <w:pPr>
              <w:rPr>
                <w:sz w:val="20"/>
                <w:szCs w:val="20"/>
                <w:lang w:val="en-GB"/>
              </w:rPr>
            </w:pPr>
            <w:r w:rsidRPr="00264F19">
              <w:rPr>
                <w:color w:val="404040"/>
                <w:sz w:val="20"/>
                <w:szCs w:val="20"/>
                <w:shd w:val="clear" w:color="auto" w:fill="FFFFFF"/>
                <w:lang w:val="en-GB"/>
              </w:rPr>
              <w:t>5 = Excellent 4 = Good 3 = Satisfactory 2 = Needs Improvement 1 = Poor N/A = Not Applicable</w:t>
            </w:r>
          </w:p>
        </w:tc>
        <w:tc>
          <w:tcPr>
            <w:tcW w:w="1667" w:type="pct"/>
          </w:tcPr>
          <w:p w14:paraId="63176F4B" w14:textId="77777777" w:rsidR="00987CB2" w:rsidRDefault="00987CB2" w:rsidP="00987CB2">
            <w:pPr>
              <w:contextualSpacing/>
              <w:rPr>
                <w:b/>
                <w:sz w:val="20"/>
                <w:szCs w:val="20"/>
                <w:lang w:val="en-GB"/>
              </w:rPr>
            </w:pPr>
            <w:r w:rsidRPr="00264F19">
              <w:rPr>
                <w:b/>
                <w:sz w:val="20"/>
                <w:szCs w:val="20"/>
                <w:lang w:val="en-GB"/>
              </w:rPr>
              <w:t>3</w:t>
            </w:r>
          </w:p>
          <w:p w14:paraId="3DD22841" w14:textId="15157028" w:rsidR="00987CB2" w:rsidRPr="00264F19" w:rsidRDefault="00987CB2" w:rsidP="00987CB2">
            <w:pPr>
              <w:contextualSpacing/>
              <w:rPr>
                <w:b/>
                <w:sz w:val="20"/>
                <w:szCs w:val="20"/>
                <w:lang w:val="en-GB"/>
              </w:rPr>
            </w:pPr>
            <w:r w:rsidRPr="00264F19">
              <w:rPr>
                <w:sz w:val="20"/>
                <w:szCs w:val="20"/>
              </w:rPr>
              <w:t>The conclusions are broadly aligned with the results for sowing date and in vitro performance of botanicals and biocontrol agents. The authors appropriately include a Limitations section and recommend further field validation, which reflects scientific caution. However, the conclusion would be strengthened by qualifying the sowing date findings with reference to specific environmental conditions or variety, since these results apply to one location.</w:t>
            </w:r>
          </w:p>
        </w:tc>
        <w:tc>
          <w:tcPr>
            <w:tcW w:w="1667" w:type="pct"/>
          </w:tcPr>
          <w:p w14:paraId="425F1C15" w14:textId="013CB8E5" w:rsidR="00987CB2" w:rsidRPr="00264F19" w:rsidRDefault="00987CB2" w:rsidP="00987CB2">
            <w:pPr>
              <w:spacing w:after="160" w:line="278" w:lineRule="auto"/>
              <w:jc w:val="both"/>
              <w:rPr>
                <w:sz w:val="20"/>
                <w:szCs w:val="20"/>
              </w:rPr>
            </w:pPr>
            <w:r w:rsidRPr="007E2A51">
              <w:rPr>
                <w:rFonts w:eastAsia="MS Mincho"/>
                <w:bCs/>
                <w:sz w:val="20"/>
                <w:szCs w:val="20"/>
                <w:lang w:val="en-GB"/>
              </w:rPr>
              <w:t xml:space="preserve">Noted </w:t>
            </w:r>
          </w:p>
        </w:tc>
      </w:tr>
      <w:tr w:rsidR="00987CB2" w:rsidRPr="00264F19" w14:paraId="42B40841" w14:textId="77777777">
        <w:trPr>
          <w:trHeight w:val="20"/>
          <w:jc w:val="center"/>
        </w:trPr>
        <w:tc>
          <w:tcPr>
            <w:tcW w:w="1666" w:type="pct"/>
            <w:noWrap/>
            <w:hideMark/>
          </w:tcPr>
          <w:p w14:paraId="05E845E0" w14:textId="77777777" w:rsidR="00987CB2" w:rsidRPr="00264F19" w:rsidRDefault="00987CB2" w:rsidP="00987CB2">
            <w:pPr>
              <w:rPr>
                <w:b/>
                <w:sz w:val="20"/>
                <w:szCs w:val="20"/>
                <w:lang w:val="en-GB"/>
              </w:rPr>
            </w:pPr>
            <w:r w:rsidRPr="00264F19">
              <w:rPr>
                <w:b/>
                <w:sz w:val="20"/>
                <w:szCs w:val="20"/>
                <w:lang w:val="en-GB"/>
              </w:rPr>
              <w:t>13. Are the limitations of the study discussed?</w:t>
            </w:r>
          </w:p>
          <w:p w14:paraId="3ACD5FBE" w14:textId="77777777" w:rsidR="00987CB2" w:rsidRPr="00264F19" w:rsidRDefault="00987CB2" w:rsidP="00987CB2">
            <w:pPr>
              <w:rPr>
                <w:color w:val="404040"/>
                <w:sz w:val="20"/>
                <w:szCs w:val="20"/>
                <w:shd w:val="clear" w:color="auto" w:fill="FFFFFF"/>
                <w:lang w:val="en-GB"/>
              </w:rPr>
            </w:pPr>
            <w:r w:rsidRPr="00264F19">
              <w:rPr>
                <w:color w:val="404040"/>
                <w:sz w:val="20"/>
                <w:szCs w:val="20"/>
                <w:shd w:val="clear" w:color="auto" w:fill="FFFFFF"/>
                <w:lang w:val="en-GB"/>
              </w:rPr>
              <w:t xml:space="preserve">Rating Scale: </w:t>
            </w:r>
          </w:p>
          <w:p w14:paraId="73DECCCB" w14:textId="77777777" w:rsidR="00987CB2" w:rsidRPr="00264F19" w:rsidRDefault="00987CB2" w:rsidP="00987CB2">
            <w:pPr>
              <w:rPr>
                <w:sz w:val="20"/>
                <w:szCs w:val="20"/>
                <w:lang w:val="en-GB"/>
              </w:rPr>
            </w:pPr>
            <w:r w:rsidRPr="00264F19">
              <w:rPr>
                <w:color w:val="404040"/>
                <w:sz w:val="20"/>
                <w:szCs w:val="20"/>
                <w:shd w:val="clear" w:color="auto" w:fill="FFFFFF"/>
                <w:lang w:val="en-GB"/>
              </w:rPr>
              <w:t>5 = Excellent 4 = Good 3 = Satisfactory 2 = Needs Improvement 1 = Poor N/A = Not Applicable</w:t>
            </w:r>
          </w:p>
        </w:tc>
        <w:tc>
          <w:tcPr>
            <w:tcW w:w="1667" w:type="pct"/>
          </w:tcPr>
          <w:p w14:paraId="78087E5B" w14:textId="77777777" w:rsidR="00987CB2" w:rsidRDefault="00987CB2" w:rsidP="00987CB2">
            <w:pPr>
              <w:contextualSpacing/>
              <w:rPr>
                <w:b/>
                <w:sz w:val="20"/>
                <w:szCs w:val="20"/>
                <w:lang w:val="en-GB"/>
              </w:rPr>
            </w:pPr>
            <w:r w:rsidRPr="00264F19">
              <w:rPr>
                <w:b/>
                <w:sz w:val="20"/>
                <w:szCs w:val="20"/>
                <w:lang w:val="en-GB"/>
              </w:rPr>
              <w:t>4</w:t>
            </w:r>
          </w:p>
          <w:p w14:paraId="4563809B" w14:textId="78E45BC5" w:rsidR="00987CB2" w:rsidRPr="00264F19" w:rsidRDefault="00987CB2" w:rsidP="00987CB2">
            <w:pPr>
              <w:contextualSpacing/>
              <w:rPr>
                <w:b/>
                <w:sz w:val="20"/>
                <w:szCs w:val="20"/>
                <w:lang w:val="en-GB"/>
              </w:rPr>
            </w:pPr>
            <w:r w:rsidRPr="00264F19">
              <w:rPr>
                <w:sz w:val="20"/>
                <w:szCs w:val="20"/>
              </w:rPr>
              <w:t>The Limitations section is commendably frank and well-written. The authors acknowledge that no field application of botanical or biocontrol agents was conducted, that in vitro results may not translate to field conditions, and that the study is geographically and temporally restricted. This transparency is a positive feature of the manuscript.</w:t>
            </w:r>
          </w:p>
        </w:tc>
        <w:tc>
          <w:tcPr>
            <w:tcW w:w="1667" w:type="pct"/>
          </w:tcPr>
          <w:p w14:paraId="154993B3" w14:textId="118DD747" w:rsidR="00987CB2" w:rsidRPr="00264F19" w:rsidRDefault="00987CB2" w:rsidP="00987CB2">
            <w:pPr>
              <w:spacing w:after="160" w:line="278" w:lineRule="auto"/>
              <w:jc w:val="both"/>
              <w:rPr>
                <w:sz w:val="20"/>
                <w:szCs w:val="20"/>
              </w:rPr>
            </w:pPr>
            <w:r w:rsidRPr="007E2A51">
              <w:rPr>
                <w:rFonts w:eastAsia="MS Mincho"/>
                <w:bCs/>
                <w:sz w:val="20"/>
                <w:szCs w:val="20"/>
                <w:lang w:val="en-GB"/>
              </w:rPr>
              <w:t xml:space="preserve">Noted </w:t>
            </w:r>
          </w:p>
        </w:tc>
      </w:tr>
      <w:tr w:rsidR="00987CB2" w:rsidRPr="00264F19" w14:paraId="6F599D88" w14:textId="77777777">
        <w:trPr>
          <w:trHeight w:val="20"/>
          <w:jc w:val="center"/>
        </w:trPr>
        <w:tc>
          <w:tcPr>
            <w:tcW w:w="1666" w:type="pct"/>
            <w:noWrap/>
            <w:hideMark/>
          </w:tcPr>
          <w:p w14:paraId="0FAD715E" w14:textId="77777777" w:rsidR="00987CB2" w:rsidRPr="00264F19" w:rsidRDefault="00987CB2" w:rsidP="00987CB2">
            <w:pPr>
              <w:rPr>
                <w:b/>
                <w:sz w:val="20"/>
                <w:szCs w:val="20"/>
                <w:lang w:val="en-GB"/>
              </w:rPr>
            </w:pPr>
            <w:r w:rsidRPr="00264F19">
              <w:rPr>
                <w:b/>
                <w:sz w:val="20"/>
                <w:szCs w:val="20"/>
                <w:lang w:val="en-GB"/>
              </w:rPr>
              <w:t>14. Are the references relevant and sufficient (in number)?</w:t>
            </w:r>
          </w:p>
          <w:p w14:paraId="0BE2EF21" w14:textId="77777777" w:rsidR="00987CB2" w:rsidRPr="00264F19" w:rsidRDefault="00987CB2" w:rsidP="00987CB2">
            <w:pPr>
              <w:rPr>
                <w:color w:val="404040"/>
                <w:sz w:val="20"/>
                <w:szCs w:val="20"/>
                <w:shd w:val="clear" w:color="auto" w:fill="FFFFFF"/>
                <w:lang w:val="en-GB"/>
              </w:rPr>
            </w:pPr>
            <w:r w:rsidRPr="00264F19">
              <w:rPr>
                <w:color w:val="404040"/>
                <w:sz w:val="20"/>
                <w:szCs w:val="20"/>
                <w:shd w:val="clear" w:color="auto" w:fill="FFFFFF"/>
                <w:lang w:val="en-GB"/>
              </w:rPr>
              <w:t xml:space="preserve">Rating Scale: </w:t>
            </w:r>
          </w:p>
          <w:p w14:paraId="1BFC7F83" w14:textId="77777777" w:rsidR="00987CB2" w:rsidRPr="00264F19" w:rsidRDefault="00987CB2" w:rsidP="00987CB2">
            <w:pPr>
              <w:rPr>
                <w:color w:val="404040"/>
                <w:sz w:val="20"/>
                <w:szCs w:val="20"/>
                <w:shd w:val="clear" w:color="auto" w:fill="FFFFFF"/>
                <w:lang w:val="en-GB"/>
              </w:rPr>
            </w:pPr>
            <w:r w:rsidRPr="00264F19">
              <w:rPr>
                <w:color w:val="404040"/>
                <w:sz w:val="20"/>
                <w:szCs w:val="20"/>
                <w:shd w:val="clear" w:color="auto" w:fill="FFFFFF"/>
                <w:lang w:val="en-GB"/>
              </w:rPr>
              <w:t xml:space="preserve">5 = Excellent 4 = Good 3 = Satisfactory 2 = Needs Improvement 1 = Poor </w:t>
            </w:r>
          </w:p>
          <w:p w14:paraId="40B472BF" w14:textId="77777777" w:rsidR="00987CB2" w:rsidRPr="00264F19" w:rsidRDefault="00987CB2" w:rsidP="00987CB2">
            <w:pPr>
              <w:rPr>
                <w:sz w:val="20"/>
                <w:szCs w:val="20"/>
                <w:lang w:val="en-GB"/>
              </w:rPr>
            </w:pPr>
            <w:r w:rsidRPr="00264F19">
              <w:rPr>
                <w:color w:val="404040"/>
                <w:sz w:val="20"/>
                <w:szCs w:val="20"/>
                <w:shd w:val="clear" w:color="auto" w:fill="FFFFFF"/>
                <w:lang w:val="en-GB"/>
              </w:rPr>
              <w:t>N/A = Not Applicable</w:t>
            </w:r>
          </w:p>
        </w:tc>
        <w:tc>
          <w:tcPr>
            <w:tcW w:w="1667" w:type="pct"/>
          </w:tcPr>
          <w:p w14:paraId="3EB9895A" w14:textId="77777777" w:rsidR="00987CB2" w:rsidRDefault="00987CB2" w:rsidP="00987CB2">
            <w:pPr>
              <w:contextualSpacing/>
              <w:rPr>
                <w:b/>
                <w:sz w:val="20"/>
                <w:szCs w:val="20"/>
                <w:lang w:val="en-GB"/>
              </w:rPr>
            </w:pPr>
            <w:r w:rsidRPr="00264F19">
              <w:rPr>
                <w:b/>
                <w:sz w:val="20"/>
                <w:szCs w:val="20"/>
                <w:lang w:val="en-GB"/>
              </w:rPr>
              <w:t>2</w:t>
            </w:r>
          </w:p>
          <w:p w14:paraId="65A2DF07" w14:textId="6ED70F78" w:rsidR="00987CB2" w:rsidRPr="00264F19" w:rsidRDefault="00987CB2" w:rsidP="00987CB2">
            <w:pPr>
              <w:contextualSpacing/>
              <w:rPr>
                <w:b/>
                <w:sz w:val="20"/>
                <w:szCs w:val="20"/>
                <w:lang w:val="en-GB"/>
              </w:rPr>
            </w:pPr>
            <w:r w:rsidRPr="00264F19">
              <w:rPr>
                <w:sz w:val="20"/>
                <w:szCs w:val="20"/>
              </w:rPr>
              <w:t xml:space="preserve">The reference list contains 14 entries, which is somewhat sparse for a dual-component experimental study. One reference (Zhang </w:t>
            </w:r>
            <w:r w:rsidRPr="00264F19">
              <w:rPr>
                <w:i/>
                <w:iCs/>
                <w:sz w:val="20"/>
                <w:szCs w:val="20"/>
              </w:rPr>
              <w:t>et al</w:t>
            </w:r>
            <w:r w:rsidRPr="00264F19">
              <w:rPr>
                <w:sz w:val="20"/>
                <w:szCs w:val="20"/>
              </w:rPr>
              <w:t xml:space="preserve">., 2020) concerns </w:t>
            </w:r>
            <w:r w:rsidRPr="00264F19">
              <w:rPr>
                <w:i/>
                <w:iCs/>
                <w:sz w:val="20"/>
                <w:szCs w:val="20"/>
              </w:rPr>
              <w:t xml:space="preserve">Verticillium </w:t>
            </w:r>
            <w:proofErr w:type="spellStart"/>
            <w:r w:rsidRPr="00264F19">
              <w:rPr>
                <w:i/>
                <w:iCs/>
                <w:sz w:val="20"/>
                <w:szCs w:val="20"/>
              </w:rPr>
              <w:t>dahliae</w:t>
            </w:r>
            <w:proofErr w:type="spellEnd"/>
            <w:r w:rsidRPr="00264F19">
              <w:rPr>
                <w:sz w:val="20"/>
                <w:szCs w:val="20"/>
              </w:rPr>
              <w:t xml:space="preserve"> and </w:t>
            </w:r>
            <w:r w:rsidRPr="00264F19">
              <w:rPr>
                <w:i/>
                <w:iCs/>
                <w:sz w:val="20"/>
                <w:szCs w:val="20"/>
              </w:rPr>
              <w:t xml:space="preserve">Chaetomium </w:t>
            </w:r>
            <w:proofErr w:type="spellStart"/>
            <w:r w:rsidRPr="00264F19">
              <w:rPr>
                <w:i/>
                <w:iCs/>
                <w:sz w:val="20"/>
                <w:szCs w:val="20"/>
              </w:rPr>
              <w:t>globosum</w:t>
            </w:r>
            <w:proofErr w:type="spellEnd"/>
            <w:r w:rsidRPr="00264F19">
              <w:rPr>
                <w:sz w:val="20"/>
                <w:szCs w:val="20"/>
              </w:rPr>
              <w:t xml:space="preserve"> in pepper, it is cited in the text as "Zhang &amp; Jones, 2022," which does not match the listed reference and appears to be an error or a citation to a non-existent source. </w:t>
            </w:r>
            <w:proofErr w:type="spellStart"/>
            <w:r w:rsidRPr="00264F19">
              <w:rPr>
                <w:sz w:val="20"/>
                <w:szCs w:val="20"/>
              </w:rPr>
              <w:t>Ayubov</w:t>
            </w:r>
            <w:proofErr w:type="spellEnd"/>
            <w:r w:rsidRPr="00264F19">
              <w:rPr>
                <w:sz w:val="20"/>
                <w:szCs w:val="20"/>
              </w:rPr>
              <w:t xml:space="preserve"> </w:t>
            </w:r>
            <w:r w:rsidRPr="00264F19">
              <w:rPr>
                <w:i/>
                <w:iCs/>
                <w:sz w:val="20"/>
                <w:szCs w:val="20"/>
              </w:rPr>
              <w:t>et al</w:t>
            </w:r>
            <w:r w:rsidRPr="00264F19">
              <w:rPr>
                <w:sz w:val="20"/>
                <w:szCs w:val="20"/>
              </w:rPr>
              <w:t>., 2023 is cited in the text but listed as 2024 in the reference list. These inconsistencies must be corrected.</w:t>
            </w:r>
          </w:p>
        </w:tc>
        <w:tc>
          <w:tcPr>
            <w:tcW w:w="1667" w:type="pct"/>
          </w:tcPr>
          <w:p w14:paraId="345300FC" w14:textId="0988671C" w:rsidR="00987CB2" w:rsidRPr="00264F19" w:rsidRDefault="00987CB2" w:rsidP="00987CB2">
            <w:pPr>
              <w:spacing w:after="160" w:line="278" w:lineRule="auto"/>
              <w:jc w:val="both"/>
              <w:rPr>
                <w:sz w:val="20"/>
                <w:szCs w:val="20"/>
              </w:rPr>
            </w:pPr>
            <w:r w:rsidRPr="007E2A51">
              <w:rPr>
                <w:rFonts w:eastAsia="MS Mincho"/>
                <w:bCs/>
                <w:sz w:val="20"/>
                <w:szCs w:val="20"/>
                <w:lang w:val="en-GB"/>
              </w:rPr>
              <w:t xml:space="preserve">Noted </w:t>
            </w:r>
          </w:p>
        </w:tc>
      </w:tr>
      <w:tr w:rsidR="00987CB2" w:rsidRPr="00264F19" w14:paraId="467AFD73" w14:textId="77777777">
        <w:trPr>
          <w:trHeight w:val="20"/>
          <w:jc w:val="center"/>
        </w:trPr>
        <w:tc>
          <w:tcPr>
            <w:tcW w:w="1666" w:type="pct"/>
            <w:noWrap/>
            <w:hideMark/>
          </w:tcPr>
          <w:p w14:paraId="5BFD7060" w14:textId="77777777" w:rsidR="00987CB2" w:rsidRPr="00264F19" w:rsidRDefault="00987CB2" w:rsidP="00987CB2">
            <w:pPr>
              <w:rPr>
                <w:b/>
                <w:sz w:val="20"/>
                <w:szCs w:val="20"/>
                <w:lang w:val="en-GB"/>
              </w:rPr>
            </w:pPr>
            <w:r w:rsidRPr="00264F19">
              <w:rPr>
                <w:b/>
                <w:sz w:val="20"/>
                <w:szCs w:val="20"/>
                <w:lang w:val="en-GB"/>
              </w:rPr>
              <w:t>15. Is the manuscript written in clear and understandable language?</w:t>
            </w:r>
          </w:p>
          <w:p w14:paraId="24CD0A63" w14:textId="77777777" w:rsidR="00987CB2" w:rsidRPr="00264F19" w:rsidRDefault="00987CB2" w:rsidP="00987CB2">
            <w:pPr>
              <w:rPr>
                <w:color w:val="404040"/>
                <w:sz w:val="20"/>
                <w:szCs w:val="20"/>
                <w:shd w:val="clear" w:color="auto" w:fill="FFFFFF"/>
                <w:lang w:val="en-GB"/>
              </w:rPr>
            </w:pPr>
            <w:r w:rsidRPr="00264F19">
              <w:rPr>
                <w:color w:val="404040"/>
                <w:sz w:val="20"/>
                <w:szCs w:val="20"/>
                <w:shd w:val="clear" w:color="auto" w:fill="FFFFFF"/>
                <w:lang w:val="en-GB"/>
              </w:rPr>
              <w:t xml:space="preserve">Rating Scale: </w:t>
            </w:r>
          </w:p>
          <w:p w14:paraId="691446F0" w14:textId="77777777" w:rsidR="00987CB2" w:rsidRPr="00264F19" w:rsidRDefault="00987CB2" w:rsidP="00987CB2">
            <w:pPr>
              <w:rPr>
                <w:color w:val="404040"/>
                <w:sz w:val="20"/>
                <w:szCs w:val="20"/>
                <w:shd w:val="clear" w:color="auto" w:fill="FFFFFF"/>
                <w:lang w:val="en-GB"/>
              </w:rPr>
            </w:pPr>
            <w:r w:rsidRPr="00264F19">
              <w:rPr>
                <w:color w:val="404040"/>
                <w:sz w:val="20"/>
                <w:szCs w:val="20"/>
                <w:shd w:val="clear" w:color="auto" w:fill="FFFFFF"/>
                <w:lang w:val="en-GB"/>
              </w:rPr>
              <w:t xml:space="preserve">5 = Excellent 4 = Good 3 = Satisfactory 2 = Needs Improvement 1 = Poor </w:t>
            </w:r>
          </w:p>
          <w:p w14:paraId="49F25042" w14:textId="77777777" w:rsidR="00987CB2" w:rsidRPr="00264F19" w:rsidRDefault="00987CB2" w:rsidP="00987CB2">
            <w:pPr>
              <w:rPr>
                <w:sz w:val="20"/>
                <w:szCs w:val="20"/>
                <w:lang w:val="en-GB"/>
              </w:rPr>
            </w:pPr>
            <w:r w:rsidRPr="00264F19">
              <w:rPr>
                <w:color w:val="404040"/>
                <w:sz w:val="20"/>
                <w:szCs w:val="20"/>
                <w:shd w:val="clear" w:color="auto" w:fill="FFFFFF"/>
                <w:lang w:val="en-GB"/>
              </w:rPr>
              <w:t>N/A = Not Applicable</w:t>
            </w:r>
          </w:p>
        </w:tc>
        <w:tc>
          <w:tcPr>
            <w:tcW w:w="1667" w:type="pct"/>
          </w:tcPr>
          <w:p w14:paraId="48CE580E" w14:textId="77777777" w:rsidR="00987CB2" w:rsidRDefault="00987CB2" w:rsidP="00987CB2">
            <w:pPr>
              <w:contextualSpacing/>
              <w:rPr>
                <w:b/>
                <w:sz w:val="20"/>
                <w:szCs w:val="20"/>
                <w:lang w:val="en-GB"/>
              </w:rPr>
            </w:pPr>
            <w:r w:rsidRPr="00264F19">
              <w:rPr>
                <w:b/>
                <w:sz w:val="20"/>
                <w:szCs w:val="20"/>
                <w:lang w:val="en-GB"/>
              </w:rPr>
              <w:t>2</w:t>
            </w:r>
          </w:p>
          <w:p w14:paraId="6FFDE378" w14:textId="2F14EF92" w:rsidR="00987CB2" w:rsidRPr="00264F19" w:rsidRDefault="00987CB2" w:rsidP="00987CB2">
            <w:pPr>
              <w:contextualSpacing/>
              <w:rPr>
                <w:b/>
                <w:sz w:val="20"/>
                <w:szCs w:val="20"/>
                <w:lang w:val="en-GB"/>
              </w:rPr>
            </w:pPr>
            <w:r w:rsidRPr="00264F19">
              <w:rPr>
                <w:sz w:val="20"/>
                <w:szCs w:val="20"/>
              </w:rPr>
              <w:t>The manuscript is generally comprehensible, but there are numerous grammatical and stylistic errors throughout, including run-on sentences, inconsistent use of past and present tense, typographical errors ("colonizing he xylem"; "the illness advances"), and awkward phrasing. A thorough language editing pass, ideally by a professional editor or native English speaker, is needed before the manuscript is acceptable for publication.</w:t>
            </w:r>
          </w:p>
        </w:tc>
        <w:tc>
          <w:tcPr>
            <w:tcW w:w="1667" w:type="pct"/>
          </w:tcPr>
          <w:p w14:paraId="7A0C5738" w14:textId="50E85182" w:rsidR="00987CB2" w:rsidRPr="00264F19" w:rsidRDefault="00987CB2" w:rsidP="00987CB2">
            <w:pPr>
              <w:spacing w:after="160" w:line="278" w:lineRule="auto"/>
              <w:jc w:val="both"/>
              <w:rPr>
                <w:sz w:val="20"/>
                <w:szCs w:val="20"/>
              </w:rPr>
            </w:pPr>
            <w:r w:rsidRPr="007E2A51">
              <w:rPr>
                <w:rFonts w:eastAsia="MS Mincho"/>
                <w:bCs/>
                <w:sz w:val="20"/>
                <w:szCs w:val="20"/>
                <w:lang w:val="en-GB"/>
              </w:rPr>
              <w:t xml:space="preserve">Noted </w:t>
            </w:r>
          </w:p>
        </w:tc>
      </w:tr>
    </w:tbl>
    <w:p w14:paraId="7759F339" w14:textId="77777777" w:rsidR="00DF17F0" w:rsidRPr="00264F19" w:rsidRDefault="00DF17F0">
      <w:pPr>
        <w:jc w:val="both"/>
        <w:rPr>
          <w:rFonts w:eastAsia="MS Mincho"/>
          <w:b/>
          <w:bCs/>
          <w:sz w:val="20"/>
          <w:szCs w:val="20"/>
          <w:u w:val="single"/>
          <w:lang w:val="en-GB" w:eastAsia="x-none"/>
        </w:rPr>
      </w:pPr>
    </w:p>
    <w:p w14:paraId="50D4D8BA" w14:textId="77777777" w:rsidR="00DF17F0" w:rsidRPr="00264F19" w:rsidRDefault="00DF17F0">
      <w:pPr>
        <w:jc w:val="both"/>
        <w:rPr>
          <w:rFonts w:eastAsia="MS Mincho"/>
          <w:b/>
          <w:bCs/>
          <w:sz w:val="20"/>
          <w:szCs w:val="20"/>
          <w:u w:val="single"/>
          <w:lang w:val="en-GB" w:eastAsia="x-none"/>
        </w:rPr>
      </w:pPr>
    </w:p>
    <w:p w14:paraId="108B3DB3" w14:textId="77777777" w:rsidR="00DF17F0" w:rsidRPr="00264F19" w:rsidRDefault="00894128">
      <w:pPr>
        <w:keepNext/>
        <w:outlineLvl w:val="1"/>
        <w:rPr>
          <w:rFonts w:eastAsia="MS Mincho"/>
          <w:b/>
          <w:bCs/>
          <w:sz w:val="20"/>
          <w:szCs w:val="20"/>
          <w:u w:val="single"/>
          <w:lang w:val="en-GB"/>
        </w:rPr>
      </w:pPr>
      <w:r w:rsidRPr="00264F19">
        <w:rPr>
          <w:rFonts w:eastAsia="MS Mincho"/>
          <w:b/>
          <w:bCs/>
          <w:sz w:val="20"/>
          <w:szCs w:val="20"/>
          <w:highlight w:val="yellow"/>
          <w:u w:val="single"/>
          <w:lang w:val="en-GB"/>
        </w:rPr>
        <w:t>PART 2.2 (Subjective Evaluation)</w:t>
      </w:r>
    </w:p>
    <w:p w14:paraId="48CAC59B" w14:textId="77777777" w:rsidR="00DF17F0" w:rsidRPr="00264F19" w:rsidRDefault="00DF17F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17F0" w:rsidRPr="00264F19" w14:paraId="45256968" w14:textId="77777777">
        <w:trPr>
          <w:trHeight w:val="20"/>
          <w:jc w:val="center"/>
        </w:trPr>
        <w:tc>
          <w:tcPr>
            <w:tcW w:w="1666" w:type="pct"/>
            <w:noWrap/>
          </w:tcPr>
          <w:p w14:paraId="260BB363" w14:textId="77777777" w:rsidR="00DF17F0" w:rsidRPr="00264F19" w:rsidRDefault="00DF17F0">
            <w:pPr>
              <w:keepNext/>
              <w:outlineLvl w:val="1"/>
              <w:rPr>
                <w:rFonts w:eastAsia="MS Mincho"/>
                <w:b/>
                <w:bCs/>
                <w:sz w:val="20"/>
                <w:szCs w:val="20"/>
                <w:lang w:val="en-GB"/>
              </w:rPr>
            </w:pPr>
          </w:p>
        </w:tc>
        <w:tc>
          <w:tcPr>
            <w:tcW w:w="1667" w:type="pct"/>
          </w:tcPr>
          <w:p w14:paraId="29ED9BE8" w14:textId="77777777" w:rsidR="00DF17F0" w:rsidRPr="00264F19" w:rsidRDefault="00894128">
            <w:pPr>
              <w:keepNext/>
              <w:outlineLvl w:val="1"/>
              <w:rPr>
                <w:rFonts w:eastAsia="MS Mincho"/>
                <w:b/>
                <w:bCs/>
                <w:sz w:val="20"/>
                <w:szCs w:val="20"/>
                <w:lang w:val="en-GB"/>
              </w:rPr>
            </w:pPr>
            <w:r w:rsidRPr="00264F19">
              <w:rPr>
                <w:rFonts w:eastAsia="MS Mincho"/>
                <w:b/>
                <w:bCs/>
                <w:sz w:val="20"/>
                <w:szCs w:val="20"/>
                <w:lang w:val="en-GB"/>
              </w:rPr>
              <w:t>Reviewer’s comment</w:t>
            </w:r>
          </w:p>
          <w:p w14:paraId="1B82DCF0" w14:textId="77777777" w:rsidR="00DF17F0" w:rsidRPr="00264F19" w:rsidRDefault="00DF17F0">
            <w:pPr>
              <w:rPr>
                <w:sz w:val="20"/>
                <w:szCs w:val="20"/>
                <w:lang w:val="en-GB"/>
              </w:rPr>
            </w:pPr>
          </w:p>
        </w:tc>
        <w:tc>
          <w:tcPr>
            <w:tcW w:w="1667" w:type="pct"/>
          </w:tcPr>
          <w:p w14:paraId="0662ABDF" w14:textId="77777777" w:rsidR="00DF17F0" w:rsidRPr="00264F19" w:rsidRDefault="00894128">
            <w:pPr>
              <w:spacing w:after="160" w:line="256" w:lineRule="auto"/>
              <w:rPr>
                <w:rFonts w:eastAsia="Calibri"/>
                <w:kern w:val="2"/>
                <w:sz w:val="20"/>
                <w:szCs w:val="20"/>
                <w:lang w:val="en-IN"/>
              </w:rPr>
            </w:pPr>
            <w:r w:rsidRPr="00264F19">
              <w:rPr>
                <w:rFonts w:eastAsia="Calibri"/>
                <w:b/>
                <w:kern w:val="2"/>
                <w:sz w:val="20"/>
                <w:szCs w:val="20"/>
                <w:lang w:val="en-IN"/>
              </w:rPr>
              <w:t>Author’s Feedback</w:t>
            </w:r>
            <w:r w:rsidRPr="00264F19">
              <w:rPr>
                <w:rFonts w:eastAsia="Calibri"/>
                <w:kern w:val="2"/>
                <w:sz w:val="20"/>
                <w:szCs w:val="20"/>
                <w:lang w:val="en-IN"/>
              </w:rPr>
              <w:t xml:space="preserve"> </w:t>
            </w:r>
            <w:r w:rsidRPr="00264F19">
              <w:rPr>
                <w:rFonts w:eastAsia="Calibri"/>
                <w:kern w:val="2"/>
                <w:sz w:val="20"/>
                <w:szCs w:val="20"/>
                <w:highlight w:val="yellow"/>
                <w:lang w:val="en-IN"/>
              </w:rPr>
              <w:t>(It is mandatory that authors should write his/her feedback here)</w:t>
            </w:r>
          </w:p>
          <w:p w14:paraId="126844D5" w14:textId="77777777" w:rsidR="00DF17F0" w:rsidRPr="00264F19" w:rsidRDefault="00DF17F0">
            <w:pPr>
              <w:keepNext/>
              <w:outlineLvl w:val="1"/>
              <w:rPr>
                <w:rFonts w:eastAsia="MS Mincho"/>
                <w:bCs/>
                <w:sz w:val="20"/>
                <w:szCs w:val="20"/>
                <w:lang w:val="en-GB"/>
              </w:rPr>
            </w:pPr>
          </w:p>
        </w:tc>
      </w:tr>
      <w:tr w:rsidR="00DF17F0" w:rsidRPr="00264F19" w14:paraId="4FCC306D" w14:textId="77777777">
        <w:trPr>
          <w:trHeight w:val="20"/>
          <w:jc w:val="center"/>
        </w:trPr>
        <w:tc>
          <w:tcPr>
            <w:tcW w:w="1666" w:type="pct"/>
            <w:noWrap/>
          </w:tcPr>
          <w:p w14:paraId="4749A64E" w14:textId="77777777" w:rsidR="00DF17F0" w:rsidRPr="00264F19" w:rsidRDefault="00894128">
            <w:pPr>
              <w:rPr>
                <w:b/>
                <w:bCs/>
                <w:sz w:val="20"/>
                <w:szCs w:val="20"/>
                <w:lang w:val="en-GB"/>
              </w:rPr>
            </w:pPr>
            <w:r w:rsidRPr="00264F19">
              <w:rPr>
                <w:b/>
                <w:bCs/>
                <w:sz w:val="20"/>
                <w:szCs w:val="20"/>
                <w:lang w:val="en-GB"/>
              </w:rPr>
              <w:t>Is the title of the article suitable?</w:t>
            </w:r>
          </w:p>
          <w:p w14:paraId="6F7DCAE9" w14:textId="77777777" w:rsidR="00DF17F0" w:rsidRPr="00264F19" w:rsidRDefault="00DF17F0">
            <w:pPr>
              <w:rPr>
                <w:bCs/>
                <w:sz w:val="20"/>
                <w:szCs w:val="20"/>
                <w:lang w:val="en-GB"/>
              </w:rPr>
            </w:pPr>
          </w:p>
          <w:p w14:paraId="47DE3EE9" w14:textId="77777777" w:rsidR="00DF17F0" w:rsidRPr="00264F19" w:rsidRDefault="00894128">
            <w:pPr>
              <w:rPr>
                <w:bCs/>
                <w:sz w:val="20"/>
                <w:szCs w:val="20"/>
                <w:lang w:val="en-GB"/>
              </w:rPr>
            </w:pPr>
            <w:r w:rsidRPr="00264F19">
              <w:rPr>
                <w:bCs/>
                <w:sz w:val="20"/>
                <w:szCs w:val="20"/>
                <w:lang w:val="en-GB"/>
              </w:rPr>
              <w:t>If your answer is NO, please provide a brief, clear suggestion for improvement.</w:t>
            </w:r>
          </w:p>
          <w:p w14:paraId="34204AA2" w14:textId="77777777" w:rsidR="00DF17F0" w:rsidRPr="00264F19" w:rsidRDefault="00DF17F0">
            <w:pPr>
              <w:rPr>
                <w:sz w:val="20"/>
                <w:szCs w:val="20"/>
                <w:u w:val="single"/>
                <w:lang w:val="en-GB"/>
              </w:rPr>
            </w:pPr>
          </w:p>
        </w:tc>
        <w:tc>
          <w:tcPr>
            <w:tcW w:w="1667" w:type="pct"/>
          </w:tcPr>
          <w:p w14:paraId="453296B5" w14:textId="77777777" w:rsidR="00DF17F0" w:rsidRDefault="00146809">
            <w:pPr>
              <w:ind w:left="360"/>
              <w:rPr>
                <w:b/>
                <w:bCs/>
                <w:sz w:val="20"/>
                <w:szCs w:val="20"/>
                <w:lang w:val="en-GB"/>
              </w:rPr>
            </w:pPr>
            <w:r w:rsidRPr="00264F19">
              <w:rPr>
                <w:b/>
                <w:bCs/>
                <w:sz w:val="20"/>
                <w:szCs w:val="20"/>
                <w:lang w:val="en-GB"/>
              </w:rPr>
              <w:t>NO</w:t>
            </w:r>
          </w:p>
          <w:p w14:paraId="55DC0876" w14:textId="40CC7A4A" w:rsidR="003B1A24" w:rsidRPr="00264F19" w:rsidRDefault="003B1A24">
            <w:pPr>
              <w:ind w:left="360"/>
              <w:rPr>
                <w:b/>
                <w:bCs/>
                <w:sz w:val="20"/>
                <w:szCs w:val="20"/>
                <w:lang w:val="en-GB"/>
              </w:rPr>
            </w:pPr>
            <w:r w:rsidRPr="00264F19">
              <w:rPr>
                <w:sz w:val="20"/>
                <w:szCs w:val="20"/>
              </w:rPr>
              <w:t xml:space="preserve">The title should be revised to explicitly reference the sowing date variable, which is the core agronomic intervention studied. A suggested revision: </w:t>
            </w:r>
            <w:r w:rsidRPr="00264F19">
              <w:rPr>
                <w:i/>
                <w:iCs/>
                <w:sz w:val="20"/>
                <w:szCs w:val="20"/>
              </w:rPr>
              <w:t xml:space="preserve">"Effect of Sowing Date on Fusarium Wilt Incidence in Cotton and In Vitro Efficacy of Botanical Extracts and Biocontrol Agents Against Fusarium </w:t>
            </w:r>
            <w:proofErr w:type="spellStart"/>
            <w:r w:rsidRPr="00264F19">
              <w:rPr>
                <w:i/>
                <w:iCs/>
                <w:sz w:val="20"/>
                <w:szCs w:val="20"/>
              </w:rPr>
              <w:t>oxysporum</w:t>
            </w:r>
            <w:proofErr w:type="spellEnd"/>
            <w:r w:rsidRPr="00264F19">
              <w:rPr>
                <w:i/>
                <w:iCs/>
                <w:sz w:val="20"/>
                <w:szCs w:val="20"/>
              </w:rPr>
              <w:t xml:space="preserve"> f. sp. </w:t>
            </w:r>
            <w:proofErr w:type="spellStart"/>
            <w:r w:rsidRPr="00264F19">
              <w:rPr>
                <w:i/>
                <w:iCs/>
                <w:sz w:val="20"/>
                <w:szCs w:val="20"/>
              </w:rPr>
              <w:t>vasinfectum</w:t>
            </w:r>
            <w:proofErr w:type="spellEnd"/>
            <w:r w:rsidRPr="00264F19">
              <w:rPr>
                <w:i/>
                <w:iCs/>
                <w:sz w:val="20"/>
                <w:szCs w:val="20"/>
              </w:rPr>
              <w:t xml:space="preserve"> in </w:t>
            </w:r>
            <w:proofErr w:type="spellStart"/>
            <w:r w:rsidRPr="00264F19">
              <w:rPr>
                <w:i/>
                <w:iCs/>
                <w:sz w:val="20"/>
                <w:szCs w:val="20"/>
              </w:rPr>
              <w:t>Hanumangarh</w:t>
            </w:r>
            <w:proofErr w:type="spellEnd"/>
            <w:r w:rsidRPr="00264F19">
              <w:rPr>
                <w:i/>
                <w:iCs/>
                <w:sz w:val="20"/>
                <w:szCs w:val="20"/>
              </w:rPr>
              <w:t>, Rajasthan."</w:t>
            </w:r>
          </w:p>
        </w:tc>
        <w:tc>
          <w:tcPr>
            <w:tcW w:w="1667" w:type="pct"/>
          </w:tcPr>
          <w:p w14:paraId="753D6803" w14:textId="344DD906" w:rsidR="00DF17F0" w:rsidRPr="00264F19" w:rsidRDefault="00987CB2" w:rsidP="00146809">
            <w:pPr>
              <w:spacing w:after="160" w:line="278" w:lineRule="auto"/>
              <w:jc w:val="both"/>
              <w:rPr>
                <w:sz w:val="20"/>
                <w:szCs w:val="20"/>
              </w:rPr>
            </w:pPr>
            <w:r w:rsidRPr="00987CB2">
              <w:rPr>
                <w:sz w:val="20"/>
                <w:szCs w:val="20"/>
              </w:rPr>
              <w:t>Noted</w:t>
            </w:r>
          </w:p>
        </w:tc>
      </w:tr>
      <w:tr w:rsidR="00987CB2" w:rsidRPr="00264F19" w14:paraId="4536BA73" w14:textId="77777777">
        <w:trPr>
          <w:trHeight w:val="20"/>
          <w:jc w:val="center"/>
        </w:trPr>
        <w:tc>
          <w:tcPr>
            <w:tcW w:w="1666" w:type="pct"/>
            <w:noWrap/>
          </w:tcPr>
          <w:p w14:paraId="676AB0D1" w14:textId="77777777" w:rsidR="00987CB2" w:rsidRPr="00264F19" w:rsidRDefault="00987CB2" w:rsidP="00987CB2">
            <w:pPr>
              <w:keepNext/>
              <w:outlineLvl w:val="1"/>
              <w:rPr>
                <w:rFonts w:eastAsia="MS Mincho"/>
                <w:b/>
                <w:bCs/>
                <w:sz w:val="20"/>
                <w:szCs w:val="20"/>
                <w:lang w:val="en-GB"/>
              </w:rPr>
            </w:pPr>
            <w:r w:rsidRPr="00264F19">
              <w:rPr>
                <w:rFonts w:eastAsia="MS Mincho"/>
                <w:b/>
                <w:bCs/>
                <w:sz w:val="20"/>
                <w:szCs w:val="20"/>
                <w:lang w:val="en-GB"/>
              </w:rPr>
              <w:lastRenderedPageBreak/>
              <w:t xml:space="preserve">Is the abstract of the article comprehensive? </w:t>
            </w:r>
          </w:p>
          <w:p w14:paraId="030E3F5C" w14:textId="77777777" w:rsidR="00987CB2" w:rsidRPr="00264F19" w:rsidRDefault="00987CB2" w:rsidP="00987CB2">
            <w:pPr>
              <w:rPr>
                <w:bCs/>
                <w:sz w:val="20"/>
                <w:szCs w:val="20"/>
                <w:lang w:val="en-GB"/>
              </w:rPr>
            </w:pPr>
            <w:r w:rsidRPr="00264F19">
              <w:rPr>
                <w:bCs/>
                <w:sz w:val="20"/>
                <w:szCs w:val="20"/>
                <w:lang w:val="en-GB"/>
              </w:rPr>
              <w:t>s</w:t>
            </w:r>
          </w:p>
          <w:p w14:paraId="54A16272" w14:textId="77777777" w:rsidR="00987CB2" w:rsidRPr="00264F19" w:rsidRDefault="00987CB2" w:rsidP="00987CB2">
            <w:pPr>
              <w:rPr>
                <w:bCs/>
                <w:sz w:val="20"/>
                <w:szCs w:val="20"/>
                <w:lang w:val="en-GB"/>
              </w:rPr>
            </w:pPr>
            <w:r w:rsidRPr="00264F19">
              <w:rPr>
                <w:bCs/>
                <w:sz w:val="20"/>
                <w:szCs w:val="20"/>
                <w:lang w:val="en-GB"/>
              </w:rPr>
              <w:t>If your answer is NO, please provide a brief, clear suggestion for improvement.</w:t>
            </w:r>
          </w:p>
          <w:p w14:paraId="4E4A87D5" w14:textId="77777777" w:rsidR="00987CB2" w:rsidRPr="00264F19" w:rsidRDefault="00987CB2" w:rsidP="00987CB2">
            <w:pPr>
              <w:rPr>
                <w:sz w:val="20"/>
                <w:szCs w:val="20"/>
                <w:lang w:val="en-GB"/>
              </w:rPr>
            </w:pPr>
          </w:p>
        </w:tc>
        <w:tc>
          <w:tcPr>
            <w:tcW w:w="1667" w:type="pct"/>
          </w:tcPr>
          <w:p w14:paraId="106C8F3A" w14:textId="77777777" w:rsidR="00987CB2" w:rsidRDefault="00987CB2" w:rsidP="00987CB2">
            <w:pPr>
              <w:ind w:left="360"/>
              <w:rPr>
                <w:b/>
                <w:bCs/>
                <w:sz w:val="20"/>
                <w:szCs w:val="20"/>
                <w:lang w:val="en-GB"/>
              </w:rPr>
            </w:pPr>
            <w:r w:rsidRPr="00264F19">
              <w:rPr>
                <w:b/>
                <w:bCs/>
                <w:sz w:val="20"/>
                <w:szCs w:val="20"/>
                <w:lang w:val="en-GB"/>
              </w:rPr>
              <w:t>NO</w:t>
            </w:r>
          </w:p>
          <w:p w14:paraId="1C49CDBF" w14:textId="2FBF6F99" w:rsidR="00987CB2" w:rsidRPr="00264F19" w:rsidRDefault="00987CB2" w:rsidP="00987CB2">
            <w:pPr>
              <w:ind w:left="360"/>
              <w:rPr>
                <w:b/>
                <w:bCs/>
                <w:sz w:val="20"/>
                <w:szCs w:val="20"/>
                <w:lang w:val="en-GB"/>
              </w:rPr>
            </w:pPr>
            <w:r w:rsidRPr="00264F19">
              <w:rPr>
                <w:sz w:val="20"/>
                <w:szCs w:val="20"/>
              </w:rPr>
              <w:t xml:space="preserve">The abstract should include: (a) the experimental design briefly (RBD, three replications, two seasons); (b) the number of botanical extracts and biocontrol agents tested; (c) statistical significance of the findings; and (d) a complete list of the top-performing agents across both experiments. The current abstract omits </w:t>
            </w:r>
            <w:r w:rsidRPr="00264F19">
              <w:rPr>
                <w:i/>
                <w:iCs/>
                <w:sz w:val="20"/>
                <w:szCs w:val="20"/>
              </w:rPr>
              <w:t>Bacillus subtilis</w:t>
            </w:r>
            <w:r w:rsidRPr="00264F19">
              <w:rPr>
                <w:sz w:val="20"/>
                <w:szCs w:val="20"/>
              </w:rPr>
              <w:t xml:space="preserve"> and </w:t>
            </w:r>
            <w:r w:rsidRPr="00264F19">
              <w:rPr>
                <w:i/>
                <w:iCs/>
                <w:sz w:val="20"/>
                <w:szCs w:val="20"/>
              </w:rPr>
              <w:t>Trichoderma viride</w:t>
            </w:r>
            <w:r w:rsidRPr="00264F19">
              <w:rPr>
                <w:sz w:val="20"/>
                <w:szCs w:val="20"/>
              </w:rPr>
              <w:t xml:space="preserve"> results despite these being key findings in Table 3.</w:t>
            </w:r>
          </w:p>
        </w:tc>
        <w:tc>
          <w:tcPr>
            <w:tcW w:w="1667" w:type="pct"/>
          </w:tcPr>
          <w:p w14:paraId="5666EA48" w14:textId="324CA9CC" w:rsidR="00987CB2" w:rsidRPr="00264F19" w:rsidRDefault="00987CB2" w:rsidP="00987CB2">
            <w:pPr>
              <w:spacing w:after="160" w:line="278" w:lineRule="auto"/>
              <w:jc w:val="both"/>
              <w:rPr>
                <w:sz w:val="20"/>
                <w:szCs w:val="20"/>
              </w:rPr>
            </w:pPr>
            <w:r w:rsidRPr="00CB7BED">
              <w:rPr>
                <w:rFonts w:eastAsia="MS Mincho"/>
                <w:bCs/>
                <w:sz w:val="20"/>
                <w:szCs w:val="20"/>
                <w:lang w:val="en-GB"/>
              </w:rPr>
              <w:t xml:space="preserve">Noted </w:t>
            </w:r>
          </w:p>
        </w:tc>
      </w:tr>
      <w:tr w:rsidR="00987CB2" w:rsidRPr="00264F19" w14:paraId="75EAC234" w14:textId="77777777">
        <w:trPr>
          <w:trHeight w:val="20"/>
          <w:jc w:val="center"/>
        </w:trPr>
        <w:tc>
          <w:tcPr>
            <w:tcW w:w="1666" w:type="pct"/>
            <w:noWrap/>
            <w:hideMark/>
          </w:tcPr>
          <w:p w14:paraId="5F9BB600" w14:textId="77777777" w:rsidR="00987CB2" w:rsidRPr="00264F19" w:rsidRDefault="00987CB2" w:rsidP="00987CB2">
            <w:pPr>
              <w:keepNext/>
              <w:outlineLvl w:val="1"/>
              <w:rPr>
                <w:rFonts w:eastAsia="MS Mincho"/>
                <w:bCs/>
                <w:sz w:val="20"/>
                <w:szCs w:val="20"/>
                <w:lang w:val="en-GB"/>
              </w:rPr>
            </w:pPr>
            <w:r w:rsidRPr="00264F19">
              <w:rPr>
                <w:rFonts w:eastAsia="MS Mincho"/>
                <w:b/>
                <w:bCs/>
                <w:sz w:val="20"/>
                <w:szCs w:val="20"/>
                <w:lang w:val="en-GB"/>
              </w:rPr>
              <w:t xml:space="preserve">Is the manuscript scientifically correct? </w:t>
            </w:r>
            <w:r w:rsidRPr="00264F19">
              <w:rPr>
                <w:rFonts w:eastAsia="MS Mincho"/>
                <w:b/>
                <w:bCs/>
                <w:sz w:val="20"/>
                <w:szCs w:val="20"/>
                <w:lang w:val="en-GB"/>
              </w:rPr>
              <w:br/>
            </w:r>
          </w:p>
          <w:p w14:paraId="73A2113D" w14:textId="77777777" w:rsidR="00987CB2" w:rsidRPr="00264F19" w:rsidRDefault="00987CB2" w:rsidP="00987CB2">
            <w:pPr>
              <w:rPr>
                <w:bCs/>
                <w:sz w:val="20"/>
                <w:szCs w:val="20"/>
                <w:lang w:val="en-GB"/>
              </w:rPr>
            </w:pPr>
            <w:r w:rsidRPr="00264F19">
              <w:rPr>
                <w:bCs/>
                <w:sz w:val="20"/>
                <w:szCs w:val="20"/>
                <w:lang w:val="en-GB"/>
              </w:rPr>
              <w:t>If your answer is NO, please provide a brief, clear suggestion for improvement</w:t>
            </w:r>
          </w:p>
          <w:p w14:paraId="2B7C38F0" w14:textId="77777777" w:rsidR="00987CB2" w:rsidRPr="00264F19" w:rsidRDefault="00987CB2" w:rsidP="00987CB2">
            <w:pPr>
              <w:rPr>
                <w:b/>
                <w:sz w:val="20"/>
                <w:szCs w:val="20"/>
                <w:lang w:val="en-GB"/>
              </w:rPr>
            </w:pPr>
            <w:r w:rsidRPr="00264F19">
              <w:rPr>
                <w:bCs/>
                <w:sz w:val="20"/>
                <w:szCs w:val="20"/>
                <w:lang w:val="en-GB"/>
              </w:rPr>
              <w:t>.</w:t>
            </w:r>
          </w:p>
        </w:tc>
        <w:tc>
          <w:tcPr>
            <w:tcW w:w="1667" w:type="pct"/>
          </w:tcPr>
          <w:p w14:paraId="4D381B11" w14:textId="77777777" w:rsidR="00987CB2" w:rsidRDefault="00987CB2" w:rsidP="00987CB2">
            <w:pPr>
              <w:contextualSpacing/>
              <w:rPr>
                <w:b/>
                <w:sz w:val="20"/>
                <w:szCs w:val="20"/>
                <w:lang w:val="en-GB"/>
              </w:rPr>
            </w:pPr>
            <w:r>
              <w:rPr>
                <w:b/>
                <w:sz w:val="20"/>
                <w:szCs w:val="20"/>
                <w:lang w:val="en-GB"/>
              </w:rPr>
              <w:t xml:space="preserve">    </w:t>
            </w:r>
            <w:r w:rsidRPr="00264F19">
              <w:rPr>
                <w:b/>
                <w:sz w:val="20"/>
                <w:szCs w:val="20"/>
                <w:lang w:val="en-GB"/>
              </w:rPr>
              <w:t>NO</w:t>
            </w:r>
          </w:p>
          <w:p w14:paraId="57A118B1" w14:textId="7C73340A" w:rsidR="00987CB2" w:rsidRPr="00264F19" w:rsidRDefault="00987CB2" w:rsidP="00987CB2">
            <w:pPr>
              <w:contextualSpacing/>
              <w:rPr>
                <w:b/>
                <w:sz w:val="20"/>
                <w:szCs w:val="20"/>
                <w:lang w:val="en-GB"/>
              </w:rPr>
            </w:pPr>
            <w:r w:rsidRPr="00264F19">
              <w:rPr>
                <w:sz w:val="20"/>
                <w:szCs w:val="20"/>
              </w:rPr>
              <w:t>Several issues compromise scientific accuracy: (</w:t>
            </w:r>
            <w:proofErr w:type="spellStart"/>
            <w:r w:rsidRPr="00264F19">
              <w:rPr>
                <w:sz w:val="20"/>
                <w:szCs w:val="20"/>
              </w:rPr>
              <w:t>i</w:t>
            </w:r>
            <w:proofErr w:type="spellEnd"/>
            <w:r w:rsidRPr="00264F19">
              <w:rPr>
                <w:sz w:val="20"/>
                <w:szCs w:val="20"/>
              </w:rPr>
              <w:t xml:space="preserve">) numerical inconsistencies between the abstract and Table 1 disease incidence values need reconciliation; (ii) the Discussion references fungicide data (carbendazim, benomyl) that appear nowhere in the Methods or Results tables, this text should either be supported with a corresponding table and methods description, or removed as it appears to be extraneous material possibly copied from another study; (iii) the Methods section describes a PDI formula that is not actually shown; and (iv) pathogen isolation and </w:t>
            </w:r>
            <w:proofErr w:type="spellStart"/>
            <w:r w:rsidRPr="00264F19">
              <w:rPr>
                <w:sz w:val="20"/>
                <w:szCs w:val="20"/>
              </w:rPr>
              <w:t>characterisation</w:t>
            </w:r>
            <w:proofErr w:type="spellEnd"/>
            <w:r w:rsidRPr="00264F19">
              <w:rPr>
                <w:sz w:val="20"/>
                <w:szCs w:val="20"/>
              </w:rPr>
              <w:t xml:space="preserve"> are not described, yet species-level identification is claimed throughout.</w:t>
            </w:r>
          </w:p>
        </w:tc>
        <w:tc>
          <w:tcPr>
            <w:tcW w:w="1667" w:type="pct"/>
          </w:tcPr>
          <w:p w14:paraId="5A3D1F68" w14:textId="421AB646" w:rsidR="00987CB2" w:rsidRPr="00264F19" w:rsidRDefault="00987CB2" w:rsidP="00987CB2">
            <w:pPr>
              <w:keepNext/>
              <w:outlineLvl w:val="1"/>
              <w:rPr>
                <w:rFonts w:eastAsia="MS Mincho"/>
                <w:bCs/>
                <w:sz w:val="20"/>
                <w:szCs w:val="20"/>
                <w:lang w:val="en-GB"/>
              </w:rPr>
            </w:pPr>
            <w:r w:rsidRPr="00CB7BED">
              <w:rPr>
                <w:rFonts w:eastAsia="MS Mincho"/>
                <w:bCs/>
                <w:sz w:val="20"/>
                <w:szCs w:val="20"/>
                <w:lang w:val="en-GB"/>
              </w:rPr>
              <w:t xml:space="preserve">Noted </w:t>
            </w:r>
          </w:p>
        </w:tc>
      </w:tr>
      <w:tr w:rsidR="00987CB2" w:rsidRPr="00264F19" w14:paraId="394678D4" w14:textId="77777777">
        <w:trPr>
          <w:trHeight w:val="20"/>
          <w:jc w:val="center"/>
        </w:trPr>
        <w:tc>
          <w:tcPr>
            <w:tcW w:w="1666" w:type="pct"/>
            <w:noWrap/>
          </w:tcPr>
          <w:p w14:paraId="4A293489" w14:textId="77777777" w:rsidR="00987CB2" w:rsidRPr="00264F19" w:rsidRDefault="00987CB2" w:rsidP="00987CB2">
            <w:pPr>
              <w:rPr>
                <w:b/>
                <w:bCs/>
                <w:sz w:val="20"/>
                <w:szCs w:val="20"/>
                <w:lang w:val="en-GB"/>
              </w:rPr>
            </w:pPr>
            <w:r w:rsidRPr="00264F19">
              <w:rPr>
                <w:b/>
                <w:bCs/>
                <w:sz w:val="20"/>
                <w:szCs w:val="20"/>
                <w:lang w:val="en-GB"/>
              </w:rPr>
              <w:t xml:space="preserve">Are the references sufficient and recent? </w:t>
            </w:r>
          </w:p>
          <w:p w14:paraId="29D13820" w14:textId="77777777" w:rsidR="00987CB2" w:rsidRPr="00264F19" w:rsidRDefault="00987CB2" w:rsidP="00987CB2">
            <w:pPr>
              <w:rPr>
                <w:bCs/>
                <w:sz w:val="20"/>
                <w:szCs w:val="20"/>
                <w:lang w:val="en-GB"/>
              </w:rPr>
            </w:pPr>
            <w:r w:rsidRPr="00264F19">
              <w:rPr>
                <w:bCs/>
                <w:sz w:val="20"/>
                <w:szCs w:val="20"/>
                <w:lang w:val="en-GB"/>
              </w:rPr>
              <w:t>(YES or NO)</w:t>
            </w:r>
          </w:p>
          <w:p w14:paraId="5A62DA9F" w14:textId="77777777" w:rsidR="00987CB2" w:rsidRPr="00264F19" w:rsidRDefault="00987CB2" w:rsidP="00987CB2">
            <w:pPr>
              <w:rPr>
                <w:bCs/>
                <w:sz w:val="20"/>
                <w:szCs w:val="20"/>
                <w:lang w:val="en-GB"/>
              </w:rPr>
            </w:pPr>
          </w:p>
          <w:p w14:paraId="1D69EC0B" w14:textId="77777777" w:rsidR="00987CB2" w:rsidRPr="00264F19" w:rsidRDefault="00987CB2" w:rsidP="00987CB2">
            <w:pPr>
              <w:rPr>
                <w:bCs/>
                <w:sz w:val="20"/>
                <w:szCs w:val="20"/>
                <w:lang w:val="en-GB"/>
              </w:rPr>
            </w:pPr>
            <w:r w:rsidRPr="00264F19">
              <w:rPr>
                <w:bCs/>
                <w:sz w:val="20"/>
                <w:szCs w:val="20"/>
                <w:lang w:val="en-GB"/>
              </w:rPr>
              <w:t>If your answer is NO, please provide clear suggestion for improvement.</w:t>
            </w:r>
          </w:p>
          <w:p w14:paraId="03911327" w14:textId="77777777" w:rsidR="00987CB2" w:rsidRPr="00264F19" w:rsidRDefault="00987CB2" w:rsidP="00987CB2">
            <w:pPr>
              <w:rPr>
                <w:b/>
                <w:bCs/>
                <w:sz w:val="20"/>
                <w:szCs w:val="20"/>
                <w:lang w:val="en-GB"/>
              </w:rPr>
            </w:pPr>
          </w:p>
        </w:tc>
        <w:tc>
          <w:tcPr>
            <w:tcW w:w="1667" w:type="pct"/>
          </w:tcPr>
          <w:p w14:paraId="50DECD50" w14:textId="77777777" w:rsidR="00987CB2" w:rsidRDefault="00987CB2" w:rsidP="00987CB2">
            <w:pPr>
              <w:contextualSpacing/>
              <w:rPr>
                <w:b/>
                <w:sz w:val="20"/>
                <w:szCs w:val="20"/>
                <w:lang w:val="en-GB"/>
              </w:rPr>
            </w:pPr>
            <w:r w:rsidRPr="00264F19">
              <w:rPr>
                <w:b/>
                <w:sz w:val="20"/>
                <w:szCs w:val="20"/>
                <w:lang w:val="en-GB"/>
              </w:rPr>
              <w:t>NO</w:t>
            </w:r>
          </w:p>
          <w:p w14:paraId="6F9878A3" w14:textId="0E7746C3" w:rsidR="00987CB2" w:rsidRPr="00264F19" w:rsidRDefault="00987CB2" w:rsidP="00987CB2">
            <w:pPr>
              <w:contextualSpacing/>
              <w:rPr>
                <w:b/>
                <w:sz w:val="20"/>
                <w:szCs w:val="20"/>
                <w:lang w:val="en-GB"/>
              </w:rPr>
            </w:pPr>
            <w:r w:rsidRPr="00264F19">
              <w:rPr>
                <w:sz w:val="20"/>
                <w:szCs w:val="20"/>
              </w:rPr>
              <w:t xml:space="preserve">The reference list is insufficient in number (14 citations) for the scope of the study, contains at least two citation-reference mismatches ("Zhang &amp; Jones, 2022" vs. Zhang et al., 2020; </w:t>
            </w:r>
            <w:proofErr w:type="spellStart"/>
            <w:r w:rsidRPr="00264F19">
              <w:rPr>
                <w:sz w:val="20"/>
                <w:szCs w:val="20"/>
              </w:rPr>
              <w:t>Ayubov</w:t>
            </w:r>
            <w:proofErr w:type="spellEnd"/>
            <w:r w:rsidRPr="00264F19">
              <w:rPr>
                <w:sz w:val="20"/>
                <w:szCs w:val="20"/>
              </w:rPr>
              <w:t xml:space="preserve"> </w:t>
            </w:r>
            <w:r w:rsidRPr="00264F19">
              <w:rPr>
                <w:i/>
                <w:iCs/>
                <w:sz w:val="20"/>
                <w:szCs w:val="20"/>
              </w:rPr>
              <w:t>et al</w:t>
            </w:r>
            <w:r w:rsidRPr="00264F19">
              <w:rPr>
                <w:sz w:val="20"/>
                <w:szCs w:val="20"/>
              </w:rPr>
              <w:t xml:space="preserve">., "2023" in text vs. "2024" in list), and one reference (Zhang </w:t>
            </w:r>
            <w:r w:rsidRPr="00264F19">
              <w:rPr>
                <w:i/>
                <w:iCs/>
                <w:sz w:val="20"/>
                <w:szCs w:val="20"/>
              </w:rPr>
              <w:t>et al</w:t>
            </w:r>
            <w:r w:rsidRPr="00264F19">
              <w:rPr>
                <w:sz w:val="20"/>
                <w:szCs w:val="20"/>
              </w:rPr>
              <w:t>., 2020) appears unrelated to the subject matter and may have been included in error. All citations should be verified and the list expanded, particularly for the in vitro methods and sowing date literature.</w:t>
            </w:r>
          </w:p>
        </w:tc>
        <w:tc>
          <w:tcPr>
            <w:tcW w:w="1667" w:type="pct"/>
          </w:tcPr>
          <w:p w14:paraId="4758EB44" w14:textId="15CF79FE" w:rsidR="00987CB2" w:rsidRPr="00264F19" w:rsidRDefault="00987CB2" w:rsidP="00987CB2">
            <w:pPr>
              <w:spacing w:after="160" w:line="278" w:lineRule="auto"/>
              <w:rPr>
                <w:sz w:val="20"/>
                <w:szCs w:val="20"/>
              </w:rPr>
            </w:pPr>
            <w:r w:rsidRPr="00CB7BED">
              <w:rPr>
                <w:rFonts w:eastAsia="MS Mincho"/>
                <w:bCs/>
                <w:sz w:val="20"/>
                <w:szCs w:val="20"/>
                <w:lang w:val="en-GB"/>
              </w:rPr>
              <w:t xml:space="preserve">Noted </w:t>
            </w:r>
          </w:p>
        </w:tc>
      </w:tr>
      <w:tr w:rsidR="00987CB2" w:rsidRPr="00264F19" w14:paraId="29475F62" w14:textId="77777777">
        <w:trPr>
          <w:trHeight w:val="20"/>
          <w:jc w:val="center"/>
        </w:trPr>
        <w:tc>
          <w:tcPr>
            <w:tcW w:w="1666" w:type="pct"/>
            <w:noWrap/>
          </w:tcPr>
          <w:p w14:paraId="5F9630C9" w14:textId="77777777" w:rsidR="00987CB2" w:rsidRPr="00264F19" w:rsidRDefault="00987CB2" w:rsidP="00987CB2">
            <w:pPr>
              <w:rPr>
                <w:b/>
                <w:bCs/>
                <w:sz w:val="20"/>
                <w:szCs w:val="20"/>
                <w:lang w:val="en-GB"/>
              </w:rPr>
            </w:pPr>
            <w:r w:rsidRPr="00264F19">
              <w:rPr>
                <w:b/>
                <w:bCs/>
                <w:sz w:val="20"/>
                <w:szCs w:val="20"/>
                <w:lang w:val="en-GB"/>
              </w:rPr>
              <w:t>Are there ethical issues in this manuscript?</w:t>
            </w:r>
          </w:p>
          <w:p w14:paraId="1FDA6BB5" w14:textId="77777777" w:rsidR="00987CB2" w:rsidRPr="00264F19" w:rsidRDefault="00987CB2" w:rsidP="00987CB2">
            <w:pPr>
              <w:rPr>
                <w:bCs/>
                <w:sz w:val="20"/>
                <w:szCs w:val="20"/>
                <w:lang w:val="en-GB"/>
              </w:rPr>
            </w:pPr>
            <w:r w:rsidRPr="00264F19">
              <w:rPr>
                <w:bCs/>
                <w:sz w:val="20"/>
                <w:szCs w:val="20"/>
                <w:lang w:val="en-GB"/>
              </w:rPr>
              <w:t>(YES or NO)</w:t>
            </w:r>
          </w:p>
          <w:p w14:paraId="1962CCAF" w14:textId="77777777" w:rsidR="00987CB2" w:rsidRPr="00264F19" w:rsidRDefault="00987CB2" w:rsidP="00987CB2">
            <w:pPr>
              <w:rPr>
                <w:bCs/>
                <w:sz w:val="20"/>
                <w:szCs w:val="20"/>
                <w:lang w:val="en-GB"/>
              </w:rPr>
            </w:pPr>
          </w:p>
          <w:p w14:paraId="7E530573" w14:textId="77777777" w:rsidR="00987CB2" w:rsidRPr="00264F19" w:rsidRDefault="00987CB2" w:rsidP="00987CB2">
            <w:pPr>
              <w:rPr>
                <w:bCs/>
                <w:sz w:val="20"/>
                <w:szCs w:val="20"/>
                <w:lang w:val="en-GB"/>
              </w:rPr>
            </w:pPr>
            <w:r w:rsidRPr="00264F19">
              <w:rPr>
                <w:bCs/>
                <w:sz w:val="20"/>
                <w:szCs w:val="20"/>
                <w:lang w:val="en-GB"/>
              </w:rPr>
              <w:t>(If yes, kindly please write down the ethical issues here in details)</w:t>
            </w:r>
          </w:p>
          <w:p w14:paraId="52050F9A" w14:textId="77777777" w:rsidR="00987CB2" w:rsidRPr="00264F19" w:rsidRDefault="00987CB2" w:rsidP="00987CB2">
            <w:pPr>
              <w:rPr>
                <w:bCs/>
                <w:sz w:val="20"/>
                <w:szCs w:val="20"/>
                <w:lang w:val="en-GB"/>
              </w:rPr>
            </w:pPr>
          </w:p>
        </w:tc>
        <w:tc>
          <w:tcPr>
            <w:tcW w:w="1667" w:type="pct"/>
          </w:tcPr>
          <w:p w14:paraId="18165326" w14:textId="77777777" w:rsidR="00987CB2" w:rsidRDefault="00987CB2" w:rsidP="00987CB2">
            <w:pPr>
              <w:contextualSpacing/>
              <w:rPr>
                <w:b/>
                <w:sz w:val="20"/>
                <w:szCs w:val="20"/>
                <w:lang w:val="en-GB"/>
              </w:rPr>
            </w:pPr>
            <w:r w:rsidRPr="00264F19">
              <w:rPr>
                <w:b/>
                <w:sz w:val="20"/>
                <w:szCs w:val="20"/>
                <w:lang w:val="en-GB"/>
              </w:rPr>
              <w:t>NO</w:t>
            </w:r>
          </w:p>
          <w:p w14:paraId="2734667B" w14:textId="2B80A622" w:rsidR="00987CB2" w:rsidRPr="00264F19" w:rsidRDefault="00987CB2" w:rsidP="00987CB2">
            <w:pPr>
              <w:contextualSpacing/>
              <w:rPr>
                <w:b/>
                <w:sz w:val="20"/>
                <w:szCs w:val="20"/>
                <w:lang w:val="en-GB"/>
              </w:rPr>
            </w:pPr>
            <w:r w:rsidRPr="00264F19">
              <w:rPr>
                <w:sz w:val="20"/>
                <w:szCs w:val="20"/>
              </w:rPr>
              <w:t>no significant ethical issues are identified regarding human or animal subjects. However, the appearance of undisclosed fungicide data in the Discussion (carbendazim and benomyl results not supported by any table or method) raises a concern about whether this manuscript contains text or data not belonging to this study. The editor may wish to verify whether this constitutes accidental inclusion of material from a companion manuscript or raises any concerns about text recycling.</w:t>
            </w:r>
          </w:p>
        </w:tc>
        <w:tc>
          <w:tcPr>
            <w:tcW w:w="1667" w:type="pct"/>
          </w:tcPr>
          <w:p w14:paraId="204C46DD" w14:textId="5387C197" w:rsidR="00987CB2" w:rsidRPr="00264F19" w:rsidRDefault="00987CB2" w:rsidP="00987CB2">
            <w:pPr>
              <w:spacing w:after="160" w:line="278" w:lineRule="auto"/>
              <w:rPr>
                <w:sz w:val="20"/>
                <w:szCs w:val="20"/>
              </w:rPr>
            </w:pPr>
            <w:r w:rsidRPr="00CB7BED">
              <w:rPr>
                <w:rFonts w:eastAsia="MS Mincho"/>
                <w:bCs/>
                <w:sz w:val="20"/>
                <w:szCs w:val="20"/>
                <w:lang w:val="en-GB"/>
              </w:rPr>
              <w:t xml:space="preserve">Noted </w:t>
            </w:r>
          </w:p>
        </w:tc>
      </w:tr>
    </w:tbl>
    <w:p w14:paraId="3222F6F0" w14:textId="77777777" w:rsidR="00DF17F0" w:rsidRPr="00264F19" w:rsidRDefault="00DF17F0">
      <w:pPr>
        <w:keepNext/>
        <w:outlineLvl w:val="1"/>
        <w:rPr>
          <w:rFonts w:eastAsia="MS Mincho"/>
          <w:b/>
          <w:bCs/>
          <w:sz w:val="20"/>
          <w:szCs w:val="20"/>
          <w:highlight w:val="yellow"/>
          <w:lang w:val="en-GB"/>
        </w:rPr>
      </w:pPr>
    </w:p>
    <w:p w14:paraId="026821D8" w14:textId="77777777" w:rsidR="00DF17F0" w:rsidRDefault="00DF17F0">
      <w:pPr>
        <w:rPr>
          <w:sz w:val="20"/>
          <w:szCs w:val="20"/>
          <w:highlight w:val="yellow"/>
          <w:lang w:val="en-GB"/>
        </w:rPr>
      </w:pPr>
    </w:p>
    <w:p w14:paraId="36B5C714" w14:textId="77777777" w:rsidR="003B1A24" w:rsidRDefault="003B1A24">
      <w:pPr>
        <w:rPr>
          <w:sz w:val="20"/>
          <w:szCs w:val="20"/>
          <w:highlight w:val="yellow"/>
          <w:lang w:val="en-GB"/>
        </w:rPr>
      </w:pPr>
    </w:p>
    <w:sectPr w:rsidR="003B1A2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264BB" w14:textId="77777777" w:rsidR="00DF3844" w:rsidRDefault="00DF3844">
      <w:r>
        <w:separator/>
      </w:r>
    </w:p>
  </w:endnote>
  <w:endnote w:type="continuationSeparator" w:id="0">
    <w:p w14:paraId="660D395D" w14:textId="77777777" w:rsidR="00DF3844" w:rsidRDefault="00DF3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30048" w14:textId="77777777" w:rsidR="00DF17F0" w:rsidRDefault="00DF17F0">
    <w:pPr>
      <w:pStyle w:val="Footer"/>
      <w:jc w:val="right"/>
    </w:pPr>
  </w:p>
  <w:p w14:paraId="717E7B02" w14:textId="77777777" w:rsidR="00DF17F0" w:rsidRDefault="0089412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C41E60D" w14:textId="77777777" w:rsidR="00DF17F0" w:rsidRDefault="00894128">
    <w:pPr>
      <w:pStyle w:val="Footer"/>
      <w:jc w:val="right"/>
      <w:rPr>
        <w:b/>
        <w:sz w:val="20"/>
      </w:rPr>
    </w:pPr>
    <w:r>
      <w:rPr>
        <w:b/>
        <w:sz w:val="20"/>
      </w:rPr>
      <w:t>V240326</w:t>
    </w:r>
  </w:p>
  <w:p w14:paraId="272350F9" w14:textId="77777777" w:rsidR="00DF17F0" w:rsidRDefault="00DF17F0">
    <w:pPr>
      <w:pStyle w:val="Footer"/>
      <w:jc w:val="right"/>
    </w:pPr>
  </w:p>
  <w:p w14:paraId="10E6288B" w14:textId="77777777" w:rsidR="00DF17F0" w:rsidRDefault="00DF17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1CDAB" w14:textId="77777777" w:rsidR="00DF3844" w:rsidRDefault="00DF3844">
      <w:r>
        <w:separator/>
      </w:r>
    </w:p>
  </w:footnote>
  <w:footnote w:type="continuationSeparator" w:id="0">
    <w:p w14:paraId="57541CA9" w14:textId="77777777" w:rsidR="00DF3844" w:rsidRDefault="00DF3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02A57" w14:textId="77777777" w:rsidR="00DF17F0" w:rsidRDefault="00DF17F0">
    <w:pPr>
      <w:spacing w:before="100" w:beforeAutospacing="1" w:after="100" w:afterAutospacing="1"/>
      <w:jc w:val="center"/>
      <w:rPr>
        <w:b/>
        <w:bCs/>
        <w:color w:val="003399"/>
        <w:szCs w:val="20"/>
        <w:u w:val="single"/>
        <w:lang w:val="en-GB"/>
      </w:rPr>
    </w:pPr>
  </w:p>
  <w:p w14:paraId="02252A52" w14:textId="77777777" w:rsidR="00DF17F0" w:rsidRDefault="0089412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75411718">
    <w:abstractNumId w:val="4"/>
  </w:num>
  <w:num w:numId="2" w16cid:durableId="1346247404">
    <w:abstractNumId w:val="8"/>
  </w:num>
  <w:num w:numId="3" w16cid:durableId="239338194">
    <w:abstractNumId w:val="7"/>
  </w:num>
  <w:num w:numId="4" w16cid:durableId="1928420829">
    <w:abstractNumId w:val="9"/>
  </w:num>
  <w:num w:numId="5" w16cid:durableId="248971291">
    <w:abstractNumId w:val="6"/>
  </w:num>
  <w:num w:numId="6" w16cid:durableId="1605920495">
    <w:abstractNumId w:val="0"/>
  </w:num>
  <w:num w:numId="7" w16cid:durableId="1167138100">
    <w:abstractNumId w:val="3"/>
  </w:num>
  <w:num w:numId="8" w16cid:durableId="226843288">
    <w:abstractNumId w:val="11"/>
  </w:num>
  <w:num w:numId="9" w16cid:durableId="1012760499">
    <w:abstractNumId w:val="10"/>
  </w:num>
  <w:num w:numId="10" w16cid:durableId="543099577">
    <w:abstractNumId w:val="2"/>
  </w:num>
  <w:num w:numId="11" w16cid:durableId="602109145">
    <w:abstractNumId w:val="1"/>
  </w:num>
  <w:num w:numId="12" w16cid:durableId="19791412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17F0"/>
    <w:rsid w:val="000D11C7"/>
    <w:rsid w:val="0010227F"/>
    <w:rsid w:val="00146809"/>
    <w:rsid w:val="001F4CC9"/>
    <w:rsid w:val="001F66BB"/>
    <w:rsid w:val="00264F19"/>
    <w:rsid w:val="002B0B63"/>
    <w:rsid w:val="002C0BA5"/>
    <w:rsid w:val="002C103B"/>
    <w:rsid w:val="00346733"/>
    <w:rsid w:val="003B1A24"/>
    <w:rsid w:val="00505A38"/>
    <w:rsid w:val="00567E98"/>
    <w:rsid w:val="006A71CD"/>
    <w:rsid w:val="00745761"/>
    <w:rsid w:val="00770152"/>
    <w:rsid w:val="007705F4"/>
    <w:rsid w:val="00894128"/>
    <w:rsid w:val="00903F3A"/>
    <w:rsid w:val="00987CB2"/>
    <w:rsid w:val="009F08A5"/>
    <w:rsid w:val="00A36957"/>
    <w:rsid w:val="00B975FA"/>
    <w:rsid w:val="00BD23D2"/>
    <w:rsid w:val="00C007EF"/>
    <w:rsid w:val="00C65065"/>
    <w:rsid w:val="00DF17F0"/>
    <w:rsid w:val="00DF3844"/>
    <w:rsid w:val="00E828B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57185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A24"/>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3B1A24"/>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2030</Words>
  <Characters>11575</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13578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50</cp:revision>
  <dcterms:created xsi:type="dcterms:W3CDTF">2026-03-24T06:15:00Z</dcterms:created>
  <dcterms:modified xsi:type="dcterms:W3CDTF">2026-06-23T10:05:00Z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