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58DE" w14:paraId="625ABCF3" w14:textId="77777777">
        <w:trPr>
          <w:trHeight w:val="20"/>
          <w:jc w:val="center"/>
        </w:trPr>
        <w:tc>
          <w:tcPr>
            <w:tcW w:w="1186" w:type="pct"/>
          </w:tcPr>
          <w:p w14:paraId="429D40AE"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5C71AC5" w14:textId="77777777" w:rsidR="007C58DE" w:rsidRDefault="007C58DE">
            <w:pPr>
              <w:rPr>
                <w:b/>
                <w:bCs/>
                <w:color w:val="0000FF"/>
                <w:sz w:val="20"/>
                <w:szCs w:val="20"/>
                <w:lang w:val="en-GB"/>
              </w:rPr>
            </w:pPr>
            <w:hyperlink r:id="rId8" w:history="1">
              <w:r>
                <w:rPr>
                  <w:b/>
                  <w:bCs/>
                  <w:color w:val="0000FF"/>
                  <w:kern w:val="36"/>
                  <w:sz w:val="20"/>
                  <w:szCs w:val="48"/>
                  <w:u w:val="single"/>
                  <w:lang w:val="en-IN" w:eastAsia="en-IN"/>
                </w:rPr>
                <w:t>Asian Journal of Arts, Humanities and Social Studies</w:t>
              </w:r>
            </w:hyperlink>
          </w:p>
        </w:tc>
      </w:tr>
      <w:tr w:rsidR="007C58DE" w14:paraId="29E30B47" w14:textId="77777777">
        <w:trPr>
          <w:trHeight w:val="20"/>
          <w:jc w:val="center"/>
        </w:trPr>
        <w:tc>
          <w:tcPr>
            <w:tcW w:w="1186" w:type="pct"/>
          </w:tcPr>
          <w:p w14:paraId="4E0F97C2"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3DD361" w14:textId="535DC5B3" w:rsidR="007C58DE" w:rsidRDefault="00E170DC">
            <w:pPr>
              <w:pStyle w:val="NormalWeb"/>
              <w:spacing w:before="0" w:beforeAutospacing="0" w:after="0" w:afterAutospacing="0"/>
              <w:rPr>
                <w:rFonts w:ascii="Times New Roman" w:hAnsi="Times New Roman" w:cs="Times New Roman"/>
                <w:b/>
                <w:bCs/>
                <w:sz w:val="20"/>
                <w:szCs w:val="20"/>
                <w:lang w:val="en-GB"/>
              </w:rPr>
            </w:pPr>
            <w:r w:rsidRPr="00E170DC">
              <w:rPr>
                <w:rFonts w:ascii="Times New Roman" w:hAnsi="Times New Roman" w:cs="Times New Roman"/>
                <w:b/>
                <w:bCs/>
                <w:sz w:val="20"/>
                <w:szCs w:val="20"/>
                <w:lang w:val="en-GB"/>
              </w:rPr>
              <w:t>Ms_AJAHSS_15121</w:t>
            </w:r>
          </w:p>
        </w:tc>
      </w:tr>
      <w:tr w:rsidR="007C58DE" w14:paraId="7ABD113B" w14:textId="77777777">
        <w:trPr>
          <w:trHeight w:val="20"/>
          <w:jc w:val="center"/>
        </w:trPr>
        <w:tc>
          <w:tcPr>
            <w:tcW w:w="1186" w:type="pct"/>
          </w:tcPr>
          <w:p w14:paraId="063470DF"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DAD8D4" w14:textId="6EDEADE7" w:rsidR="007C58DE" w:rsidRDefault="009C6BBB">
            <w:pPr>
              <w:pStyle w:val="NormalWeb"/>
              <w:spacing w:before="0" w:beforeAutospacing="0" w:after="0" w:afterAutospacing="0"/>
              <w:rPr>
                <w:rFonts w:ascii="Times New Roman" w:hAnsi="Times New Roman" w:cs="Times New Roman"/>
                <w:b/>
                <w:sz w:val="20"/>
                <w:szCs w:val="20"/>
                <w:lang w:val="en-GB"/>
              </w:rPr>
            </w:pPr>
            <w:r w:rsidRPr="009C6BBB">
              <w:rPr>
                <w:rFonts w:ascii="Times New Roman" w:hAnsi="Times New Roman" w:cs="Times New Roman"/>
                <w:b/>
                <w:sz w:val="20"/>
                <w:szCs w:val="20"/>
                <w:lang w:val="en-GB"/>
              </w:rPr>
              <w:t xml:space="preserve">Doomscrolling and Anxiety Disorders Among Young Adults in the Digital Era: Psychological and </w:t>
            </w:r>
            <w:proofErr w:type="spellStart"/>
            <w:r w:rsidRPr="009C6BBB">
              <w:rPr>
                <w:rFonts w:ascii="Times New Roman" w:hAnsi="Times New Roman" w:cs="Times New Roman"/>
                <w:b/>
                <w:sz w:val="20"/>
                <w:szCs w:val="20"/>
                <w:lang w:val="en-GB"/>
              </w:rPr>
              <w:t>Behavioral</w:t>
            </w:r>
            <w:proofErr w:type="spellEnd"/>
            <w:r w:rsidRPr="009C6BBB">
              <w:rPr>
                <w:rFonts w:ascii="Times New Roman" w:hAnsi="Times New Roman" w:cs="Times New Roman"/>
                <w:b/>
                <w:sz w:val="20"/>
                <w:szCs w:val="20"/>
                <w:lang w:val="en-GB"/>
              </w:rPr>
              <w:t xml:space="preserve"> Implications</w:t>
            </w:r>
          </w:p>
        </w:tc>
      </w:tr>
      <w:tr w:rsidR="007C58DE" w14:paraId="36ED65B5" w14:textId="77777777">
        <w:trPr>
          <w:trHeight w:val="20"/>
          <w:jc w:val="center"/>
        </w:trPr>
        <w:tc>
          <w:tcPr>
            <w:tcW w:w="1186" w:type="pct"/>
          </w:tcPr>
          <w:p w14:paraId="424B0AEE" w14:textId="77777777" w:rsidR="007C58D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3EF2819" w14:textId="77777777" w:rsidR="007C58DE"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E2268B" w14:textId="77777777" w:rsidR="007C58DE" w:rsidRDefault="007C58DE">
            <w:pPr>
              <w:pStyle w:val="NormalWeb"/>
              <w:spacing w:before="0" w:beforeAutospacing="0" w:after="0" w:afterAutospacing="0"/>
              <w:rPr>
                <w:rFonts w:ascii="Times New Roman" w:hAnsi="Times New Roman" w:cs="Times New Roman"/>
                <w:b/>
                <w:sz w:val="20"/>
                <w:szCs w:val="20"/>
                <w:lang w:val="en-GB"/>
              </w:rPr>
            </w:pPr>
          </w:p>
        </w:tc>
      </w:tr>
    </w:tbl>
    <w:p w14:paraId="595D3C25" w14:textId="77777777" w:rsidR="009B6314" w:rsidRDefault="009B6314">
      <w:pPr>
        <w:jc w:val="both"/>
        <w:rPr>
          <w:rFonts w:eastAsia="MS Mincho"/>
          <w:b/>
          <w:sz w:val="20"/>
          <w:szCs w:val="20"/>
          <w:highlight w:val="yellow"/>
          <w:u w:val="single"/>
          <w:lang w:val="en-GB" w:eastAsia="x-none"/>
        </w:rPr>
      </w:pPr>
    </w:p>
    <w:p w14:paraId="73A5D4F3" w14:textId="38420F99" w:rsidR="007C58DE"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BE7674A" w14:textId="77777777" w:rsidR="007C58DE" w:rsidRDefault="007C58DE">
      <w:pPr>
        <w:ind w:left="1440"/>
        <w:jc w:val="both"/>
        <w:rPr>
          <w:rFonts w:eastAsia="MS Mincho"/>
          <w:bCs/>
          <w:sz w:val="20"/>
          <w:szCs w:val="20"/>
          <w:lang w:val="en-GB" w:eastAsia="x-none"/>
        </w:rPr>
      </w:pPr>
    </w:p>
    <w:p w14:paraId="377242D9" w14:textId="77777777" w:rsidR="007C58DE" w:rsidRDefault="007C58DE">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14:paraId="19B5F657" w14:textId="77777777">
        <w:trPr>
          <w:trHeight w:val="20"/>
          <w:jc w:val="center"/>
        </w:trPr>
        <w:tc>
          <w:tcPr>
            <w:tcW w:w="1666" w:type="pct"/>
            <w:noWrap/>
          </w:tcPr>
          <w:p w14:paraId="357B44D1" w14:textId="77777777" w:rsidR="007C58DE" w:rsidRDefault="007C58DE">
            <w:pPr>
              <w:outlineLvl w:val="1"/>
              <w:rPr>
                <w:rFonts w:eastAsia="MS Mincho"/>
                <w:b/>
                <w:bCs/>
                <w:sz w:val="20"/>
                <w:szCs w:val="20"/>
                <w:lang w:val="en-GB"/>
              </w:rPr>
            </w:pPr>
          </w:p>
        </w:tc>
        <w:tc>
          <w:tcPr>
            <w:tcW w:w="1667" w:type="pct"/>
          </w:tcPr>
          <w:p w14:paraId="550BD26D" w14:textId="77777777" w:rsidR="007C58DE"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1948AE5" w14:textId="77777777" w:rsidR="007C58DE"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A15139" w14:textId="77777777" w:rsidR="007C58DE" w:rsidRDefault="007C58DE">
            <w:pPr>
              <w:outlineLvl w:val="1"/>
              <w:rPr>
                <w:rFonts w:eastAsia="MS Mincho"/>
                <w:bCs/>
                <w:sz w:val="20"/>
                <w:szCs w:val="20"/>
                <w:lang w:val="en-GB"/>
              </w:rPr>
            </w:pPr>
          </w:p>
        </w:tc>
      </w:tr>
      <w:tr w:rsidR="007C58DE" w14:paraId="6FAA9931" w14:textId="77777777">
        <w:trPr>
          <w:trHeight w:val="20"/>
          <w:jc w:val="center"/>
        </w:trPr>
        <w:tc>
          <w:tcPr>
            <w:tcW w:w="1666" w:type="pct"/>
            <w:noWrap/>
          </w:tcPr>
          <w:p w14:paraId="74B81A2E" w14:textId="77777777" w:rsidR="007C58DE"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5D147DA" w14:textId="77777777" w:rsidR="007C58DE" w:rsidRDefault="007C58DE">
            <w:pPr>
              <w:rPr>
                <w:rFonts w:eastAsia="MS Mincho"/>
                <w:bCs/>
                <w:sz w:val="20"/>
                <w:szCs w:val="20"/>
                <w:lang w:val="en-GB"/>
              </w:rPr>
            </w:pPr>
          </w:p>
        </w:tc>
        <w:tc>
          <w:tcPr>
            <w:tcW w:w="1667" w:type="pct"/>
          </w:tcPr>
          <w:p w14:paraId="58BE5AD3" w14:textId="36B57541" w:rsidR="007C58DE" w:rsidRDefault="00136351">
            <w:pPr>
              <w:contextualSpacing/>
              <w:rPr>
                <w:b/>
                <w:bCs/>
                <w:sz w:val="20"/>
                <w:szCs w:val="20"/>
                <w:lang w:val="en-GB"/>
              </w:rPr>
            </w:pPr>
            <w:r>
              <w:t>This manuscript is important to the scientific community because it examines the emerging phenomenon of doomscrolling and its association with anxiety disorders among young adults in an increasingly digitalized world. By exploring the psychological and behavioral implications of excessive exposure to negative online content, the study contributes to the growing body of literature on digital mental health and technology-related behavioral risks. The findings provide valuable insights into how online information consumption patterns may influence emotional well-being, anxiety symptoms, and daily functioning among young adults.</w:t>
            </w:r>
          </w:p>
        </w:tc>
        <w:tc>
          <w:tcPr>
            <w:tcW w:w="1667" w:type="pct"/>
          </w:tcPr>
          <w:p w14:paraId="19AF2852" w14:textId="32670A55" w:rsidR="007C58DE" w:rsidRDefault="00DD705A">
            <w:pPr>
              <w:outlineLvl w:val="1"/>
              <w:rPr>
                <w:rFonts w:eastAsia="MS Mincho"/>
                <w:bCs/>
                <w:sz w:val="20"/>
                <w:szCs w:val="20"/>
                <w:lang w:val="en-GB"/>
              </w:rPr>
            </w:pPr>
            <w:r w:rsidRPr="00DD705A">
              <w:rPr>
                <w:rFonts w:eastAsia="MS Mincho"/>
                <w:bCs/>
                <w:sz w:val="20"/>
                <w:szCs w:val="20"/>
                <w:lang w:val="en-GB"/>
              </w:rPr>
              <w:t>OK</w:t>
            </w:r>
          </w:p>
        </w:tc>
      </w:tr>
    </w:tbl>
    <w:p w14:paraId="7EC3F0F9" w14:textId="77777777" w:rsidR="007C58DE" w:rsidRDefault="007C58DE">
      <w:pPr>
        <w:rPr>
          <w:sz w:val="20"/>
          <w:szCs w:val="20"/>
          <w:lang w:val="en-GB"/>
        </w:rPr>
      </w:pPr>
    </w:p>
    <w:p w14:paraId="3E006A2E" w14:textId="77777777" w:rsidR="007C58DE" w:rsidRDefault="007C58DE">
      <w:pPr>
        <w:rPr>
          <w:sz w:val="20"/>
          <w:szCs w:val="20"/>
          <w:lang w:val="en-GB"/>
        </w:rPr>
      </w:pPr>
    </w:p>
    <w:p w14:paraId="4CEBB05E" w14:textId="77777777" w:rsidR="00366FA8" w:rsidRDefault="00366FA8" w:rsidP="00366FA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3CC1F3C" w14:textId="77777777" w:rsidR="007C58DE" w:rsidRDefault="007C58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14:paraId="20944728" w14:textId="77777777">
        <w:trPr>
          <w:trHeight w:val="20"/>
          <w:jc w:val="center"/>
        </w:trPr>
        <w:tc>
          <w:tcPr>
            <w:tcW w:w="1666" w:type="pct"/>
            <w:noWrap/>
          </w:tcPr>
          <w:p w14:paraId="78D733F5" w14:textId="77777777" w:rsidR="007C58DE" w:rsidRDefault="007C58DE">
            <w:pPr>
              <w:outlineLvl w:val="1"/>
              <w:rPr>
                <w:rFonts w:eastAsia="MS Mincho"/>
                <w:b/>
                <w:bCs/>
                <w:sz w:val="20"/>
                <w:szCs w:val="20"/>
                <w:lang w:val="en-GB"/>
              </w:rPr>
            </w:pPr>
          </w:p>
        </w:tc>
        <w:tc>
          <w:tcPr>
            <w:tcW w:w="1667" w:type="pct"/>
          </w:tcPr>
          <w:p w14:paraId="72F1453F" w14:textId="77777777" w:rsidR="007C58DE"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CFA7CD8" w14:textId="77777777" w:rsidR="007C58DE"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D705A" w14:paraId="0B39BA1C" w14:textId="77777777">
        <w:trPr>
          <w:trHeight w:val="20"/>
          <w:jc w:val="center"/>
        </w:trPr>
        <w:tc>
          <w:tcPr>
            <w:tcW w:w="1666" w:type="pct"/>
            <w:noWrap/>
          </w:tcPr>
          <w:p w14:paraId="737A9774" w14:textId="77777777" w:rsidR="00DD705A" w:rsidRDefault="00DD705A" w:rsidP="00DD705A">
            <w:pPr>
              <w:rPr>
                <w:b/>
                <w:bCs/>
                <w:sz w:val="20"/>
                <w:szCs w:val="20"/>
                <w:lang w:val="en-GB"/>
              </w:rPr>
            </w:pPr>
            <w:r>
              <w:rPr>
                <w:b/>
                <w:bCs/>
                <w:sz w:val="20"/>
                <w:szCs w:val="20"/>
                <w:lang w:val="en-GB"/>
              </w:rPr>
              <w:t xml:space="preserve">1. Is the title clear and appropriate for the paper? </w:t>
            </w:r>
          </w:p>
          <w:p w14:paraId="411139BF"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130EC" w14:textId="77777777" w:rsidR="00DD705A" w:rsidRDefault="00DD705A" w:rsidP="00DD705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1EB415" w14:textId="1F6A278C" w:rsidR="00DD705A" w:rsidRDefault="00DD705A" w:rsidP="00DD705A">
            <w:pPr>
              <w:ind w:left="360"/>
              <w:rPr>
                <w:b/>
                <w:bCs/>
                <w:sz w:val="20"/>
                <w:szCs w:val="20"/>
                <w:lang w:val="en-GB"/>
              </w:rPr>
            </w:pPr>
            <w:r>
              <w:rPr>
                <w:b/>
                <w:bCs/>
                <w:sz w:val="20"/>
                <w:szCs w:val="20"/>
                <w:lang w:val="en-GB"/>
              </w:rPr>
              <w:t>4</w:t>
            </w:r>
          </w:p>
        </w:tc>
        <w:tc>
          <w:tcPr>
            <w:tcW w:w="1667" w:type="pct"/>
          </w:tcPr>
          <w:p w14:paraId="12EF8E7B" w14:textId="482C6487"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037FD845" w14:textId="77777777">
        <w:trPr>
          <w:trHeight w:val="20"/>
          <w:jc w:val="center"/>
        </w:trPr>
        <w:tc>
          <w:tcPr>
            <w:tcW w:w="1666" w:type="pct"/>
            <w:noWrap/>
          </w:tcPr>
          <w:p w14:paraId="40A58B34" w14:textId="77777777" w:rsidR="00DD705A" w:rsidRDefault="00DD705A" w:rsidP="00DD705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DA2B39"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901AD" w14:textId="77777777" w:rsidR="00DD705A" w:rsidRDefault="00DD705A" w:rsidP="00DD70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8206C4" w14:textId="467BDDAE" w:rsidR="00DD705A" w:rsidRDefault="00DD705A" w:rsidP="00DD705A">
            <w:pPr>
              <w:ind w:left="360"/>
              <w:rPr>
                <w:b/>
                <w:bCs/>
                <w:sz w:val="20"/>
                <w:szCs w:val="20"/>
                <w:lang w:val="en-GB"/>
              </w:rPr>
            </w:pPr>
            <w:r>
              <w:rPr>
                <w:b/>
                <w:bCs/>
                <w:sz w:val="20"/>
                <w:szCs w:val="20"/>
                <w:lang w:val="en-GB"/>
              </w:rPr>
              <w:t>4</w:t>
            </w:r>
          </w:p>
        </w:tc>
        <w:tc>
          <w:tcPr>
            <w:tcW w:w="1667" w:type="pct"/>
          </w:tcPr>
          <w:p w14:paraId="144A5A88" w14:textId="6A1965BC"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4B1D3826" w14:textId="77777777">
        <w:trPr>
          <w:trHeight w:val="20"/>
          <w:jc w:val="center"/>
        </w:trPr>
        <w:tc>
          <w:tcPr>
            <w:tcW w:w="1666" w:type="pct"/>
            <w:noWrap/>
          </w:tcPr>
          <w:p w14:paraId="5A987FC5"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76A84F4"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B5D0E" w14:textId="77777777" w:rsidR="00DD705A" w:rsidRDefault="00DD705A" w:rsidP="00DD70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ADC8D0" w14:textId="18F4426A" w:rsidR="00DD705A" w:rsidRDefault="00DD705A" w:rsidP="00DD705A">
            <w:pPr>
              <w:ind w:left="360"/>
              <w:rPr>
                <w:b/>
                <w:bCs/>
                <w:sz w:val="20"/>
                <w:szCs w:val="20"/>
                <w:lang w:val="en-GB"/>
              </w:rPr>
            </w:pPr>
            <w:r>
              <w:rPr>
                <w:b/>
                <w:bCs/>
                <w:sz w:val="20"/>
                <w:szCs w:val="20"/>
                <w:lang w:val="en-GB"/>
              </w:rPr>
              <w:t>3</w:t>
            </w:r>
          </w:p>
        </w:tc>
        <w:tc>
          <w:tcPr>
            <w:tcW w:w="1667" w:type="pct"/>
          </w:tcPr>
          <w:p w14:paraId="1CFDAE87" w14:textId="6B60BD34"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1BAD51B4" w14:textId="77777777">
        <w:trPr>
          <w:trHeight w:val="20"/>
          <w:jc w:val="center"/>
        </w:trPr>
        <w:tc>
          <w:tcPr>
            <w:tcW w:w="1666" w:type="pct"/>
            <w:noWrap/>
          </w:tcPr>
          <w:p w14:paraId="3AFFF21B"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7F7C9A8"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FEF53" w14:textId="77777777" w:rsidR="00DD705A" w:rsidRDefault="00DD705A" w:rsidP="00DD70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8D0CF5" w14:textId="6DA4AD0E" w:rsidR="00DD705A" w:rsidRDefault="00DD705A" w:rsidP="00DD705A">
            <w:pPr>
              <w:ind w:left="360"/>
              <w:rPr>
                <w:b/>
                <w:bCs/>
                <w:sz w:val="20"/>
                <w:szCs w:val="20"/>
                <w:lang w:val="en-GB"/>
              </w:rPr>
            </w:pPr>
            <w:r>
              <w:rPr>
                <w:b/>
                <w:bCs/>
                <w:sz w:val="20"/>
                <w:szCs w:val="20"/>
                <w:lang w:val="en-GB"/>
              </w:rPr>
              <w:t>3</w:t>
            </w:r>
          </w:p>
        </w:tc>
        <w:tc>
          <w:tcPr>
            <w:tcW w:w="1667" w:type="pct"/>
          </w:tcPr>
          <w:p w14:paraId="7E36E99E" w14:textId="794760E8"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4692E43A" w14:textId="77777777">
        <w:trPr>
          <w:trHeight w:val="20"/>
          <w:jc w:val="center"/>
        </w:trPr>
        <w:tc>
          <w:tcPr>
            <w:tcW w:w="1666" w:type="pct"/>
            <w:noWrap/>
          </w:tcPr>
          <w:p w14:paraId="6324313E"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E8202F8"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8D010" w14:textId="77777777" w:rsidR="00DD705A" w:rsidRDefault="00DD705A" w:rsidP="00DD70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12EC46" w14:textId="4F6D5D0E" w:rsidR="00DD705A" w:rsidRDefault="00DD705A" w:rsidP="00DD705A">
            <w:pPr>
              <w:ind w:left="360"/>
              <w:rPr>
                <w:b/>
                <w:bCs/>
                <w:sz w:val="20"/>
                <w:szCs w:val="20"/>
                <w:lang w:val="en-GB"/>
              </w:rPr>
            </w:pPr>
            <w:r>
              <w:rPr>
                <w:b/>
                <w:bCs/>
                <w:sz w:val="20"/>
                <w:szCs w:val="20"/>
                <w:lang w:val="en-GB"/>
              </w:rPr>
              <w:t>4</w:t>
            </w:r>
          </w:p>
        </w:tc>
        <w:tc>
          <w:tcPr>
            <w:tcW w:w="1667" w:type="pct"/>
          </w:tcPr>
          <w:p w14:paraId="25FF19F0" w14:textId="425DAF93"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76C22B38" w14:textId="77777777">
        <w:trPr>
          <w:trHeight w:val="20"/>
          <w:jc w:val="center"/>
        </w:trPr>
        <w:tc>
          <w:tcPr>
            <w:tcW w:w="1666" w:type="pct"/>
            <w:noWrap/>
          </w:tcPr>
          <w:p w14:paraId="0C4A6F52"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E9D65FF"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EACE0" w14:textId="77777777" w:rsidR="00DD705A" w:rsidRDefault="00DD705A" w:rsidP="00DD70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1ABA8F" w14:textId="3197BBC7" w:rsidR="00DD705A" w:rsidRDefault="00DD705A" w:rsidP="00DD705A">
            <w:pPr>
              <w:ind w:left="360"/>
              <w:rPr>
                <w:b/>
                <w:bCs/>
                <w:sz w:val="20"/>
                <w:szCs w:val="20"/>
                <w:lang w:val="en-GB"/>
              </w:rPr>
            </w:pPr>
            <w:r>
              <w:rPr>
                <w:b/>
                <w:bCs/>
                <w:sz w:val="20"/>
                <w:szCs w:val="20"/>
                <w:lang w:val="en-GB"/>
              </w:rPr>
              <w:t>4</w:t>
            </w:r>
          </w:p>
        </w:tc>
        <w:tc>
          <w:tcPr>
            <w:tcW w:w="1667" w:type="pct"/>
          </w:tcPr>
          <w:p w14:paraId="6A73C7BA" w14:textId="1F2567A8"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6AE77660" w14:textId="77777777">
        <w:trPr>
          <w:trHeight w:val="20"/>
          <w:jc w:val="center"/>
        </w:trPr>
        <w:tc>
          <w:tcPr>
            <w:tcW w:w="1666" w:type="pct"/>
            <w:noWrap/>
          </w:tcPr>
          <w:p w14:paraId="1200FED4"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B3CCBAE"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EA2AE" w14:textId="77777777" w:rsidR="00DD705A" w:rsidRDefault="00DD705A" w:rsidP="00DD705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793F090" w14:textId="250B8508" w:rsidR="00DD705A" w:rsidRDefault="00DD705A" w:rsidP="00DD705A">
            <w:pPr>
              <w:ind w:left="360"/>
              <w:rPr>
                <w:b/>
                <w:bCs/>
                <w:sz w:val="20"/>
                <w:szCs w:val="20"/>
                <w:lang w:val="en-GB"/>
              </w:rPr>
            </w:pPr>
            <w:r>
              <w:rPr>
                <w:b/>
                <w:bCs/>
                <w:sz w:val="20"/>
                <w:szCs w:val="20"/>
                <w:lang w:val="en-GB"/>
              </w:rPr>
              <w:t>4</w:t>
            </w:r>
          </w:p>
        </w:tc>
        <w:tc>
          <w:tcPr>
            <w:tcW w:w="1667" w:type="pct"/>
          </w:tcPr>
          <w:p w14:paraId="718087D2" w14:textId="790655EB"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532CBBE3" w14:textId="77777777">
        <w:trPr>
          <w:trHeight w:val="20"/>
          <w:jc w:val="center"/>
        </w:trPr>
        <w:tc>
          <w:tcPr>
            <w:tcW w:w="1666" w:type="pct"/>
            <w:noWrap/>
          </w:tcPr>
          <w:p w14:paraId="4CB54114"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608E6E03"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1F4972" w14:textId="77777777" w:rsidR="00DD705A" w:rsidRDefault="00DD705A" w:rsidP="00DD70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18AE1" w14:textId="45FB3F2D" w:rsidR="00DD705A" w:rsidRDefault="00DD705A" w:rsidP="00DD705A">
            <w:pPr>
              <w:ind w:left="360"/>
              <w:rPr>
                <w:b/>
                <w:bCs/>
                <w:sz w:val="20"/>
                <w:szCs w:val="20"/>
                <w:lang w:val="en-GB"/>
              </w:rPr>
            </w:pPr>
            <w:r>
              <w:rPr>
                <w:b/>
                <w:bCs/>
                <w:sz w:val="20"/>
                <w:szCs w:val="20"/>
                <w:lang w:val="en-GB"/>
              </w:rPr>
              <w:t>3</w:t>
            </w:r>
          </w:p>
        </w:tc>
        <w:tc>
          <w:tcPr>
            <w:tcW w:w="1667" w:type="pct"/>
          </w:tcPr>
          <w:p w14:paraId="3D49CC3B" w14:textId="031B19ED"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17D82074" w14:textId="77777777">
        <w:trPr>
          <w:trHeight w:val="20"/>
          <w:jc w:val="center"/>
        </w:trPr>
        <w:tc>
          <w:tcPr>
            <w:tcW w:w="1666" w:type="pct"/>
            <w:noWrap/>
          </w:tcPr>
          <w:p w14:paraId="7630E61A" w14:textId="77777777" w:rsidR="00DD705A" w:rsidRDefault="00DD705A" w:rsidP="00DD705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CF87033"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53EFF" w14:textId="77777777" w:rsidR="00DD705A" w:rsidRDefault="00DD705A" w:rsidP="00DD70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7EC11C" w14:textId="52B36ED3" w:rsidR="00DD705A" w:rsidRDefault="00DD705A" w:rsidP="00DD705A">
            <w:pPr>
              <w:ind w:left="360"/>
              <w:rPr>
                <w:b/>
                <w:bCs/>
                <w:sz w:val="20"/>
                <w:szCs w:val="20"/>
                <w:lang w:val="en-GB"/>
              </w:rPr>
            </w:pPr>
            <w:r>
              <w:rPr>
                <w:b/>
                <w:bCs/>
                <w:sz w:val="20"/>
                <w:szCs w:val="20"/>
                <w:lang w:val="en-GB"/>
              </w:rPr>
              <w:t>3</w:t>
            </w:r>
          </w:p>
        </w:tc>
        <w:tc>
          <w:tcPr>
            <w:tcW w:w="1667" w:type="pct"/>
          </w:tcPr>
          <w:p w14:paraId="61C32E67" w14:textId="41BE4ED2"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0D8DB8C2" w14:textId="77777777">
        <w:trPr>
          <w:trHeight w:val="20"/>
          <w:jc w:val="center"/>
        </w:trPr>
        <w:tc>
          <w:tcPr>
            <w:tcW w:w="1666" w:type="pct"/>
            <w:noWrap/>
          </w:tcPr>
          <w:p w14:paraId="5961BF5B" w14:textId="77777777" w:rsidR="00DD705A" w:rsidRDefault="00DD705A" w:rsidP="00DD705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5F6EF43"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591B7"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0F3F20C" w14:textId="77777777" w:rsidR="00DD705A" w:rsidRDefault="00DD705A" w:rsidP="00DD705A">
            <w:pPr>
              <w:rPr>
                <w:sz w:val="20"/>
                <w:szCs w:val="20"/>
                <w:lang w:val="en-GB"/>
              </w:rPr>
            </w:pPr>
          </w:p>
        </w:tc>
        <w:tc>
          <w:tcPr>
            <w:tcW w:w="1667" w:type="pct"/>
          </w:tcPr>
          <w:p w14:paraId="199984AA" w14:textId="48AF6773" w:rsidR="00DD705A" w:rsidRDefault="00DD705A" w:rsidP="00DD705A">
            <w:pPr>
              <w:contextualSpacing/>
              <w:rPr>
                <w:bCs/>
                <w:sz w:val="20"/>
                <w:szCs w:val="20"/>
                <w:lang w:val="en-GB"/>
              </w:rPr>
            </w:pPr>
            <w:r>
              <w:rPr>
                <w:bCs/>
                <w:sz w:val="20"/>
                <w:szCs w:val="20"/>
                <w:lang w:val="en-GB"/>
              </w:rPr>
              <w:t>3</w:t>
            </w:r>
          </w:p>
        </w:tc>
        <w:tc>
          <w:tcPr>
            <w:tcW w:w="1667" w:type="pct"/>
          </w:tcPr>
          <w:p w14:paraId="31831A1E" w14:textId="3CE2B132"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40223FC8" w14:textId="77777777">
        <w:trPr>
          <w:trHeight w:val="20"/>
          <w:jc w:val="center"/>
        </w:trPr>
        <w:tc>
          <w:tcPr>
            <w:tcW w:w="1666" w:type="pct"/>
            <w:noWrap/>
          </w:tcPr>
          <w:p w14:paraId="10F5A560" w14:textId="77777777" w:rsidR="00DD705A" w:rsidRDefault="00DD705A" w:rsidP="00DD705A">
            <w:pPr>
              <w:rPr>
                <w:b/>
                <w:sz w:val="20"/>
                <w:szCs w:val="20"/>
                <w:lang w:val="en-GB"/>
              </w:rPr>
            </w:pPr>
            <w:r>
              <w:rPr>
                <w:b/>
                <w:sz w:val="20"/>
                <w:szCs w:val="20"/>
                <w:lang w:val="en-GB"/>
              </w:rPr>
              <w:t>11. Are the conclusions logically arrived?</w:t>
            </w:r>
          </w:p>
          <w:p w14:paraId="3AD5FE83"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1A8A1" w14:textId="77777777" w:rsidR="00DD705A" w:rsidRDefault="00DD705A" w:rsidP="00DD70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FEF570" w14:textId="13C16101" w:rsidR="00DD705A" w:rsidRDefault="00DD705A" w:rsidP="00DD705A">
            <w:pPr>
              <w:contextualSpacing/>
              <w:rPr>
                <w:bCs/>
                <w:sz w:val="20"/>
                <w:szCs w:val="20"/>
                <w:lang w:val="en-GB"/>
              </w:rPr>
            </w:pPr>
            <w:r>
              <w:rPr>
                <w:bCs/>
                <w:sz w:val="20"/>
                <w:szCs w:val="20"/>
                <w:lang w:val="en-GB"/>
              </w:rPr>
              <w:t>4</w:t>
            </w:r>
          </w:p>
        </w:tc>
        <w:tc>
          <w:tcPr>
            <w:tcW w:w="1667" w:type="pct"/>
          </w:tcPr>
          <w:p w14:paraId="741AB86E" w14:textId="5FB4B303"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7C9A8389" w14:textId="77777777">
        <w:trPr>
          <w:trHeight w:val="20"/>
          <w:jc w:val="center"/>
        </w:trPr>
        <w:tc>
          <w:tcPr>
            <w:tcW w:w="1666" w:type="pct"/>
            <w:noWrap/>
          </w:tcPr>
          <w:p w14:paraId="7CF5C42E" w14:textId="77777777" w:rsidR="00DD705A" w:rsidRDefault="00DD705A" w:rsidP="00DD705A">
            <w:pPr>
              <w:rPr>
                <w:b/>
                <w:sz w:val="20"/>
                <w:szCs w:val="20"/>
                <w:lang w:val="en-GB"/>
              </w:rPr>
            </w:pPr>
            <w:r>
              <w:rPr>
                <w:b/>
                <w:sz w:val="20"/>
                <w:szCs w:val="20"/>
                <w:lang w:val="en-GB"/>
              </w:rPr>
              <w:t>12. Are the limitations of the paper discussed?</w:t>
            </w:r>
          </w:p>
          <w:p w14:paraId="7B740175"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8E34F" w14:textId="77777777" w:rsidR="00DD705A" w:rsidRDefault="00DD705A" w:rsidP="00DD705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4EE526A3" w14:textId="7CB320E0" w:rsidR="00DD705A" w:rsidRDefault="00DD705A" w:rsidP="00DD705A">
            <w:pPr>
              <w:contextualSpacing/>
              <w:rPr>
                <w:bCs/>
                <w:sz w:val="20"/>
                <w:szCs w:val="20"/>
                <w:lang w:val="en-GB"/>
              </w:rPr>
            </w:pPr>
            <w:r>
              <w:rPr>
                <w:bCs/>
                <w:sz w:val="20"/>
                <w:szCs w:val="20"/>
                <w:lang w:val="en-GB"/>
              </w:rPr>
              <w:lastRenderedPageBreak/>
              <w:t>2</w:t>
            </w:r>
          </w:p>
        </w:tc>
        <w:tc>
          <w:tcPr>
            <w:tcW w:w="1667" w:type="pct"/>
          </w:tcPr>
          <w:p w14:paraId="48082C5B" w14:textId="324470DA" w:rsidR="00DD705A" w:rsidRDefault="00DD705A" w:rsidP="00DD705A">
            <w:pPr>
              <w:outlineLvl w:val="1"/>
              <w:rPr>
                <w:rFonts w:eastAsia="MS Mincho"/>
                <w:bCs/>
                <w:sz w:val="20"/>
                <w:szCs w:val="20"/>
                <w:lang w:val="en-GB"/>
              </w:rPr>
            </w:pPr>
            <w:r w:rsidRPr="00501A7C">
              <w:rPr>
                <w:rFonts w:eastAsia="MS Mincho"/>
                <w:bCs/>
                <w:sz w:val="20"/>
                <w:szCs w:val="20"/>
                <w:lang w:val="en-GB"/>
              </w:rPr>
              <w:t>OK</w:t>
            </w:r>
          </w:p>
        </w:tc>
      </w:tr>
      <w:tr w:rsidR="00DD705A" w14:paraId="299CFD5B" w14:textId="77777777">
        <w:trPr>
          <w:trHeight w:val="20"/>
          <w:jc w:val="center"/>
        </w:trPr>
        <w:tc>
          <w:tcPr>
            <w:tcW w:w="1666" w:type="pct"/>
            <w:noWrap/>
          </w:tcPr>
          <w:p w14:paraId="4EB50EDD" w14:textId="77777777" w:rsidR="00DD705A" w:rsidRDefault="00DD705A" w:rsidP="00DD705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0803F0"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BC4E3"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0D02DE" w14:textId="77777777" w:rsidR="00DD705A" w:rsidRDefault="00DD705A" w:rsidP="00DD705A">
            <w:pPr>
              <w:rPr>
                <w:sz w:val="20"/>
                <w:szCs w:val="20"/>
                <w:lang w:val="en-GB"/>
              </w:rPr>
            </w:pPr>
            <w:r>
              <w:rPr>
                <w:color w:val="404040"/>
                <w:sz w:val="20"/>
                <w:szCs w:val="20"/>
                <w:shd w:val="clear" w:color="auto" w:fill="FFFFFF"/>
                <w:lang w:val="en-GB"/>
              </w:rPr>
              <w:t>N/A = Not Applicable</w:t>
            </w:r>
          </w:p>
        </w:tc>
        <w:tc>
          <w:tcPr>
            <w:tcW w:w="1667" w:type="pct"/>
          </w:tcPr>
          <w:p w14:paraId="6433E6A6" w14:textId="7F013672" w:rsidR="00DD705A" w:rsidRDefault="00DD705A" w:rsidP="00DD705A">
            <w:pPr>
              <w:contextualSpacing/>
              <w:rPr>
                <w:bCs/>
                <w:sz w:val="20"/>
                <w:szCs w:val="20"/>
                <w:lang w:val="en-GB"/>
              </w:rPr>
            </w:pPr>
            <w:r>
              <w:rPr>
                <w:bCs/>
                <w:sz w:val="20"/>
                <w:szCs w:val="20"/>
                <w:lang w:val="en-GB"/>
              </w:rPr>
              <w:t>4</w:t>
            </w:r>
          </w:p>
        </w:tc>
        <w:tc>
          <w:tcPr>
            <w:tcW w:w="1667" w:type="pct"/>
          </w:tcPr>
          <w:p w14:paraId="36244CA4" w14:textId="6FE7552D" w:rsidR="00DD705A" w:rsidRDefault="00DD705A" w:rsidP="00DD705A">
            <w:pPr>
              <w:outlineLvl w:val="1"/>
              <w:rPr>
                <w:rFonts w:eastAsia="MS Mincho"/>
                <w:bCs/>
                <w:sz w:val="20"/>
                <w:szCs w:val="20"/>
                <w:lang w:val="en-GB"/>
              </w:rPr>
            </w:pPr>
            <w:r w:rsidRPr="005C65D1">
              <w:rPr>
                <w:rFonts w:eastAsia="MS Mincho"/>
                <w:bCs/>
                <w:sz w:val="20"/>
                <w:szCs w:val="20"/>
                <w:lang w:val="en-GB"/>
              </w:rPr>
              <w:t>OK</w:t>
            </w:r>
          </w:p>
        </w:tc>
      </w:tr>
      <w:tr w:rsidR="00DD705A" w14:paraId="5D5E3790" w14:textId="77777777">
        <w:trPr>
          <w:trHeight w:val="20"/>
          <w:jc w:val="center"/>
        </w:trPr>
        <w:tc>
          <w:tcPr>
            <w:tcW w:w="1666" w:type="pct"/>
            <w:noWrap/>
          </w:tcPr>
          <w:p w14:paraId="06B0545E" w14:textId="77777777" w:rsidR="00DD705A" w:rsidRDefault="00DD705A" w:rsidP="00DD705A">
            <w:pPr>
              <w:rPr>
                <w:b/>
                <w:sz w:val="20"/>
                <w:szCs w:val="20"/>
                <w:lang w:val="en-GB"/>
              </w:rPr>
            </w:pPr>
            <w:r>
              <w:rPr>
                <w:b/>
                <w:sz w:val="20"/>
                <w:szCs w:val="20"/>
                <w:lang w:val="en-GB"/>
              </w:rPr>
              <w:t>14. Is the manuscript written in clear and understandable language?</w:t>
            </w:r>
          </w:p>
          <w:p w14:paraId="35A1587D"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C920C" w14:textId="77777777" w:rsidR="00DD705A" w:rsidRDefault="00DD705A" w:rsidP="00DD70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B99A6" w14:textId="77777777" w:rsidR="00DD705A" w:rsidRDefault="00DD705A" w:rsidP="00DD705A">
            <w:pPr>
              <w:rPr>
                <w:sz w:val="20"/>
                <w:szCs w:val="20"/>
                <w:lang w:val="en-GB"/>
              </w:rPr>
            </w:pPr>
            <w:r>
              <w:rPr>
                <w:color w:val="404040"/>
                <w:sz w:val="20"/>
                <w:szCs w:val="20"/>
                <w:shd w:val="clear" w:color="auto" w:fill="FFFFFF"/>
                <w:lang w:val="en-GB"/>
              </w:rPr>
              <w:t>N/A = Not Applicable</w:t>
            </w:r>
          </w:p>
        </w:tc>
        <w:tc>
          <w:tcPr>
            <w:tcW w:w="1667" w:type="pct"/>
          </w:tcPr>
          <w:p w14:paraId="40122D20" w14:textId="6C92A407" w:rsidR="00DD705A" w:rsidRDefault="00DD705A" w:rsidP="00DD705A">
            <w:pPr>
              <w:contextualSpacing/>
              <w:rPr>
                <w:bCs/>
                <w:sz w:val="20"/>
                <w:szCs w:val="20"/>
                <w:lang w:val="en-GB"/>
              </w:rPr>
            </w:pPr>
            <w:r>
              <w:rPr>
                <w:bCs/>
                <w:sz w:val="20"/>
                <w:szCs w:val="20"/>
                <w:lang w:val="en-GB"/>
              </w:rPr>
              <w:t>4</w:t>
            </w:r>
          </w:p>
        </w:tc>
        <w:tc>
          <w:tcPr>
            <w:tcW w:w="1667" w:type="pct"/>
          </w:tcPr>
          <w:p w14:paraId="145A0AD5" w14:textId="18BB852E" w:rsidR="00DD705A" w:rsidRDefault="00DD705A" w:rsidP="00DD705A">
            <w:pPr>
              <w:outlineLvl w:val="1"/>
              <w:rPr>
                <w:rFonts w:eastAsia="MS Mincho"/>
                <w:bCs/>
                <w:sz w:val="20"/>
                <w:szCs w:val="20"/>
                <w:lang w:val="en-GB"/>
              </w:rPr>
            </w:pPr>
            <w:r w:rsidRPr="005C65D1">
              <w:rPr>
                <w:rFonts w:eastAsia="MS Mincho"/>
                <w:bCs/>
                <w:sz w:val="20"/>
                <w:szCs w:val="20"/>
                <w:lang w:val="en-GB"/>
              </w:rPr>
              <w:t>OK</w:t>
            </w:r>
          </w:p>
        </w:tc>
      </w:tr>
    </w:tbl>
    <w:p w14:paraId="02867345" w14:textId="77777777" w:rsidR="007C58DE" w:rsidRDefault="007C58DE">
      <w:pPr>
        <w:jc w:val="both"/>
        <w:rPr>
          <w:rFonts w:eastAsia="MS Mincho"/>
          <w:b/>
          <w:bCs/>
          <w:sz w:val="20"/>
          <w:szCs w:val="20"/>
          <w:u w:val="single"/>
          <w:lang w:val="en-GB" w:eastAsia="x-none"/>
        </w:rPr>
      </w:pPr>
    </w:p>
    <w:p w14:paraId="7B00DD61" w14:textId="77777777" w:rsidR="007C58DE" w:rsidRDefault="007C58DE">
      <w:pPr>
        <w:jc w:val="both"/>
        <w:rPr>
          <w:rFonts w:eastAsia="MS Mincho"/>
          <w:b/>
          <w:bCs/>
          <w:sz w:val="20"/>
          <w:szCs w:val="20"/>
          <w:u w:val="single"/>
          <w:lang w:val="en-GB" w:eastAsia="x-none"/>
        </w:rPr>
      </w:pPr>
    </w:p>
    <w:p w14:paraId="6B39BEBC" w14:textId="77777777" w:rsidR="007C58DE"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15723D1" w14:textId="77777777" w:rsidR="007C58DE" w:rsidRDefault="007C58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14:paraId="0F621B75" w14:textId="77777777">
        <w:trPr>
          <w:trHeight w:val="20"/>
          <w:jc w:val="center"/>
        </w:trPr>
        <w:tc>
          <w:tcPr>
            <w:tcW w:w="1666" w:type="pct"/>
            <w:noWrap/>
          </w:tcPr>
          <w:p w14:paraId="2705C399" w14:textId="77777777" w:rsidR="007C58DE" w:rsidRDefault="007C58DE">
            <w:pPr>
              <w:outlineLvl w:val="1"/>
              <w:rPr>
                <w:rFonts w:eastAsia="MS Mincho"/>
                <w:b/>
                <w:bCs/>
                <w:sz w:val="20"/>
                <w:szCs w:val="20"/>
                <w:lang w:val="en-GB"/>
              </w:rPr>
            </w:pPr>
          </w:p>
        </w:tc>
        <w:tc>
          <w:tcPr>
            <w:tcW w:w="1667" w:type="pct"/>
          </w:tcPr>
          <w:p w14:paraId="232D80AD" w14:textId="77777777" w:rsidR="007C58DE" w:rsidRDefault="00000000">
            <w:pPr>
              <w:outlineLvl w:val="1"/>
              <w:rPr>
                <w:rFonts w:eastAsia="MS Mincho"/>
                <w:b/>
                <w:bCs/>
                <w:sz w:val="20"/>
                <w:szCs w:val="20"/>
                <w:lang w:val="en-GB"/>
              </w:rPr>
            </w:pPr>
            <w:r>
              <w:rPr>
                <w:rFonts w:eastAsia="MS Mincho"/>
                <w:b/>
                <w:bCs/>
                <w:sz w:val="20"/>
                <w:szCs w:val="20"/>
                <w:lang w:val="en-GB"/>
              </w:rPr>
              <w:t>Reviewer’s comment</w:t>
            </w:r>
          </w:p>
          <w:p w14:paraId="23AE3A40" w14:textId="77777777" w:rsidR="007C58DE" w:rsidRDefault="007C58DE">
            <w:pPr>
              <w:rPr>
                <w:sz w:val="20"/>
                <w:szCs w:val="20"/>
                <w:lang w:val="en-GB"/>
              </w:rPr>
            </w:pPr>
          </w:p>
        </w:tc>
        <w:tc>
          <w:tcPr>
            <w:tcW w:w="1667" w:type="pct"/>
          </w:tcPr>
          <w:p w14:paraId="6DFD7513" w14:textId="77777777" w:rsidR="007C58DE"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815336" w14:textId="77777777" w:rsidR="007C58DE" w:rsidRDefault="007C58DE">
            <w:pPr>
              <w:outlineLvl w:val="1"/>
              <w:rPr>
                <w:rFonts w:eastAsia="MS Mincho"/>
                <w:bCs/>
                <w:sz w:val="20"/>
                <w:szCs w:val="20"/>
                <w:lang w:val="en-GB"/>
              </w:rPr>
            </w:pPr>
          </w:p>
        </w:tc>
      </w:tr>
      <w:tr w:rsidR="00DD705A" w14:paraId="0C5061CC" w14:textId="77777777">
        <w:trPr>
          <w:trHeight w:val="20"/>
          <w:jc w:val="center"/>
        </w:trPr>
        <w:tc>
          <w:tcPr>
            <w:tcW w:w="1666" w:type="pct"/>
            <w:noWrap/>
          </w:tcPr>
          <w:p w14:paraId="41C40D01" w14:textId="77777777" w:rsidR="00DD705A" w:rsidRDefault="00DD705A" w:rsidP="00DD705A">
            <w:pPr>
              <w:rPr>
                <w:b/>
                <w:bCs/>
                <w:sz w:val="20"/>
                <w:szCs w:val="20"/>
                <w:lang w:val="en-GB"/>
              </w:rPr>
            </w:pPr>
            <w:r>
              <w:rPr>
                <w:b/>
                <w:bCs/>
                <w:sz w:val="20"/>
                <w:szCs w:val="20"/>
                <w:lang w:val="en-GB"/>
              </w:rPr>
              <w:t>Is the title of the article suitable?</w:t>
            </w:r>
          </w:p>
          <w:p w14:paraId="1933AD5E" w14:textId="77777777" w:rsidR="00DD705A" w:rsidRDefault="00DD705A" w:rsidP="00DD705A">
            <w:pPr>
              <w:rPr>
                <w:bCs/>
                <w:sz w:val="20"/>
                <w:szCs w:val="20"/>
                <w:lang w:val="en-GB"/>
              </w:rPr>
            </w:pPr>
          </w:p>
          <w:p w14:paraId="6E8EA5FE" w14:textId="77777777" w:rsidR="00DD705A" w:rsidRDefault="00DD705A" w:rsidP="00DD705A">
            <w:pPr>
              <w:rPr>
                <w:sz w:val="20"/>
                <w:szCs w:val="20"/>
                <w:u w:val="single"/>
                <w:lang w:val="en-GB"/>
              </w:rPr>
            </w:pPr>
            <w:r>
              <w:rPr>
                <w:bCs/>
                <w:sz w:val="20"/>
                <w:szCs w:val="20"/>
                <w:lang w:val="en-GB"/>
              </w:rPr>
              <w:t>If your answer is NO, please provide a brief, clear suggestion for improvement.</w:t>
            </w:r>
          </w:p>
        </w:tc>
        <w:tc>
          <w:tcPr>
            <w:tcW w:w="1667" w:type="pct"/>
          </w:tcPr>
          <w:p w14:paraId="7182FFF9" w14:textId="44E04D46" w:rsidR="00DD705A" w:rsidRDefault="00DD705A" w:rsidP="00DD705A">
            <w:pPr>
              <w:ind w:left="360"/>
              <w:rPr>
                <w:b/>
                <w:bCs/>
                <w:sz w:val="20"/>
                <w:szCs w:val="20"/>
                <w:lang w:val="en-GB"/>
              </w:rPr>
            </w:pPr>
            <w:r>
              <w:rPr>
                <w:b/>
                <w:bCs/>
                <w:sz w:val="20"/>
                <w:szCs w:val="20"/>
                <w:lang w:val="en-GB"/>
              </w:rPr>
              <w:t>Yes</w:t>
            </w:r>
          </w:p>
        </w:tc>
        <w:tc>
          <w:tcPr>
            <w:tcW w:w="1667" w:type="pct"/>
          </w:tcPr>
          <w:p w14:paraId="49A2F9A7" w14:textId="50C94882" w:rsidR="00DD705A" w:rsidRDefault="00DD705A" w:rsidP="00DD705A">
            <w:pPr>
              <w:outlineLvl w:val="1"/>
              <w:rPr>
                <w:rFonts w:eastAsia="MS Mincho"/>
                <w:bCs/>
                <w:sz w:val="20"/>
                <w:szCs w:val="20"/>
                <w:lang w:val="en-GB"/>
              </w:rPr>
            </w:pPr>
            <w:r w:rsidRPr="00F96F3A">
              <w:rPr>
                <w:rFonts w:eastAsia="MS Mincho"/>
                <w:bCs/>
                <w:sz w:val="20"/>
                <w:szCs w:val="20"/>
                <w:lang w:val="en-GB"/>
              </w:rPr>
              <w:t>OK</w:t>
            </w:r>
          </w:p>
        </w:tc>
      </w:tr>
      <w:tr w:rsidR="00DD705A" w14:paraId="416B17B5" w14:textId="77777777">
        <w:trPr>
          <w:trHeight w:val="20"/>
          <w:jc w:val="center"/>
        </w:trPr>
        <w:tc>
          <w:tcPr>
            <w:tcW w:w="1666" w:type="pct"/>
            <w:noWrap/>
          </w:tcPr>
          <w:p w14:paraId="02C498B1" w14:textId="77777777" w:rsidR="00DD705A" w:rsidRDefault="00DD705A" w:rsidP="00DD705A">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B228003" w14:textId="77777777" w:rsidR="00DD705A" w:rsidRDefault="00DD705A" w:rsidP="00DD705A">
            <w:pPr>
              <w:rPr>
                <w:bCs/>
                <w:sz w:val="20"/>
                <w:szCs w:val="20"/>
                <w:lang w:val="en-GB"/>
              </w:rPr>
            </w:pPr>
          </w:p>
          <w:p w14:paraId="0595D866" w14:textId="77777777" w:rsidR="00DD705A" w:rsidRDefault="00DD705A" w:rsidP="00DD705A">
            <w:pPr>
              <w:rPr>
                <w:sz w:val="20"/>
                <w:szCs w:val="20"/>
                <w:lang w:val="en-GB"/>
              </w:rPr>
            </w:pPr>
            <w:r>
              <w:rPr>
                <w:bCs/>
                <w:sz w:val="20"/>
                <w:szCs w:val="20"/>
                <w:lang w:val="en-GB"/>
              </w:rPr>
              <w:t>If your answer is NO, please provide a brief, clear suggestion for improvement.</w:t>
            </w:r>
          </w:p>
        </w:tc>
        <w:tc>
          <w:tcPr>
            <w:tcW w:w="1667" w:type="pct"/>
          </w:tcPr>
          <w:p w14:paraId="609B7B59" w14:textId="298C087A" w:rsidR="00DD705A" w:rsidRDefault="00DD705A" w:rsidP="00DD705A">
            <w:pPr>
              <w:ind w:left="360"/>
              <w:rPr>
                <w:b/>
                <w:bCs/>
                <w:sz w:val="20"/>
                <w:szCs w:val="20"/>
                <w:lang w:val="en-GB"/>
              </w:rPr>
            </w:pPr>
            <w:r>
              <w:rPr>
                <w:b/>
                <w:bCs/>
                <w:sz w:val="20"/>
                <w:szCs w:val="20"/>
                <w:lang w:val="en-GB"/>
              </w:rPr>
              <w:t xml:space="preserve">Yes </w:t>
            </w:r>
          </w:p>
        </w:tc>
        <w:tc>
          <w:tcPr>
            <w:tcW w:w="1667" w:type="pct"/>
          </w:tcPr>
          <w:p w14:paraId="47D7EB4F" w14:textId="54EF73C6" w:rsidR="00DD705A" w:rsidRDefault="00DD705A" w:rsidP="00DD705A">
            <w:pPr>
              <w:outlineLvl w:val="1"/>
              <w:rPr>
                <w:rFonts w:eastAsia="MS Mincho"/>
                <w:bCs/>
                <w:sz w:val="20"/>
                <w:szCs w:val="20"/>
                <w:lang w:val="en-GB"/>
              </w:rPr>
            </w:pPr>
            <w:r w:rsidRPr="00F96F3A">
              <w:rPr>
                <w:rFonts w:eastAsia="MS Mincho"/>
                <w:bCs/>
                <w:sz w:val="20"/>
                <w:szCs w:val="20"/>
                <w:lang w:val="en-GB"/>
              </w:rPr>
              <w:t>OK</w:t>
            </w:r>
          </w:p>
        </w:tc>
      </w:tr>
      <w:tr w:rsidR="00DD705A" w14:paraId="7A3C0C82" w14:textId="77777777">
        <w:trPr>
          <w:trHeight w:val="20"/>
          <w:jc w:val="center"/>
        </w:trPr>
        <w:tc>
          <w:tcPr>
            <w:tcW w:w="1666" w:type="pct"/>
            <w:noWrap/>
          </w:tcPr>
          <w:p w14:paraId="447944B5" w14:textId="77777777" w:rsidR="00DD705A" w:rsidRDefault="00DD705A" w:rsidP="00DD705A">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B4DB84E" w14:textId="77777777" w:rsidR="00DD705A" w:rsidRDefault="00DD705A" w:rsidP="00DD705A">
            <w:pPr>
              <w:rPr>
                <w:b/>
                <w:sz w:val="20"/>
                <w:szCs w:val="20"/>
                <w:lang w:val="en-GB"/>
              </w:rPr>
            </w:pPr>
            <w:r>
              <w:rPr>
                <w:bCs/>
                <w:sz w:val="20"/>
                <w:szCs w:val="20"/>
                <w:lang w:val="en-GB"/>
              </w:rPr>
              <w:t>If your answer is NO, please provide a brief, clear suggestion for improvement.</w:t>
            </w:r>
          </w:p>
        </w:tc>
        <w:tc>
          <w:tcPr>
            <w:tcW w:w="1667" w:type="pct"/>
          </w:tcPr>
          <w:p w14:paraId="6FA47F65" w14:textId="15A4CC40" w:rsidR="00DD705A" w:rsidRDefault="00DD705A" w:rsidP="00DD705A">
            <w:pPr>
              <w:contextualSpacing/>
              <w:rPr>
                <w:bCs/>
                <w:sz w:val="20"/>
                <w:szCs w:val="20"/>
                <w:lang w:val="en-GB"/>
              </w:rPr>
            </w:pPr>
            <w:r>
              <w:rPr>
                <w:bCs/>
                <w:sz w:val="20"/>
                <w:szCs w:val="20"/>
                <w:lang w:val="en-GB"/>
              </w:rPr>
              <w:t xml:space="preserve">Yes </w:t>
            </w:r>
          </w:p>
        </w:tc>
        <w:tc>
          <w:tcPr>
            <w:tcW w:w="1667" w:type="pct"/>
          </w:tcPr>
          <w:p w14:paraId="14B837A9" w14:textId="013956E3" w:rsidR="00DD705A" w:rsidRDefault="00DD705A" w:rsidP="00DD705A">
            <w:pPr>
              <w:outlineLvl w:val="1"/>
              <w:rPr>
                <w:rFonts w:eastAsia="MS Mincho"/>
                <w:bCs/>
                <w:sz w:val="20"/>
                <w:szCs w:val="20"/>
                <w:lang w:val="en-GB"/>
              </w:rPr>
            </w:pPr>
            <w:r w:rsidRPr="00F96F3A">
              <w:rPr>
                <w:rFonts w:eastAsia="MS Mincho"/>
                <w:bCs/>
                <w:sz w:val="20"/>
                <w:szCs w:val="20"/>
                <w:lang w:val="en-GB"/>
              </w:rPr>
              <w:t>OK</w:t>
            </w:r>
          </w:p>
        </w:tc>
      </w:tr>
      <w:tr w:rsidR="00DD705A" w14:paraId="52E40CE6" w14:textId="77777777">
        <w:trPr>
          <w:trHeight w:val="20"/>
          <w:jc w:val="center"/>
        </w:trPr>
        <w:tc>
          <w:tcPr>
            <w:tcW w:w="1666" w:type="pct"/>
            <w:noWrap/>
          </w:tcPr>
          <w:p w14:paraId="6CB8C751" w14:textId="77777777" w:rsidR="00DD705A" w:rsidRDefault="00DD705A" w:rsidP="00DD705A">
            <w:pPr>
              <w:rPr>
                <w:b/>
                <w:bCs/>
                <w:sz w:val="20"/>
                <w:szCs w:val="20"/>
                <w:lang w:val="en-GB"/>
              </w:rPr>
            </w:pPr>
            <w:r>
              <w:rPr>
                <w:b/>
                <w:bCs/>
                <w:sz w:val="20"/>
                <w:szCs w:val="20"/>
                <w:lang w:val="en-GB"/>
              </w:rPr>
              <w:t xml:space="preserve">Are the references sufficient and recent? </w:t>
            </w:r>
          </w:p>
          <w:p w14:paraId="07C36471" w14:textId="77777777" w:rsidR="00DD705A" w:rsidRDefault="00DD705A" w:rsidP="00DD705A">
            <w:pPr>
              <w:rPr>
                <w:bCs/>
                <w:sz w:val="20"/>
                <w:szCs w:val="20"/>
                <w:lang w:val="en-GB"/>
              </w:rPr>
            </w:pPr>
          </w:p>
          <w:p w14:paraId="6DF0F9D2" w14:textId="77777777" w:rsidR="00DD705A" w:rsidRDefault="00DD705A" w:rsidP="00DD705A">
            <w:pPr>
              <w:rPr>
                <w:b/>
                <w:bCs/>
                <w:sz w:val="20"/>
                <w:szCs w:val="20"/>
                <w:lang w:val="en-GB"/>
              </w:rPr>
            </w:pPr>
            <w:r>
              <w:rPr>
                <w:bCs/>
                <w:sz w:val="20"/>
                <w:szCs w:val="20"/>
                <w:lang w:val="en-GB"/>
              </w:rPr>
              <w:t>If your answer is NO, please provide clear suggestion for improvement.</w:t>
            </w:r>
          </w:p>
        </w:tc>
        <w:tc>
          <w:tcPr>
            <w:tcW w:w="1667" w:type="pct"/>
          </w:tcPr>
          <w:p w14:paraId="50ACE506" w14:textId="09C1D35A" w:rsidR="00DD705A" w:rsidRDefault="00DD705A" w:rsidP="00DD705A">
            <w:pPr>
              <w:contextualSpacing/>
              <w:rPr>
                <w:bCs/>
                <w:sz w:val="20"/>
                <w:szCs w:val="20"/>
                <w:lang w:val="en-GB"/>
              </w:rPr>
            </w:pPr>
            <w:r>
              <w:rPr>
                <w:bCs/>
                <w:sz w:val="20"/>
                <w:szCs w:val="20"/>
                <w:lang w:val="en-GB"/>
              </w:rPr>
              <w:t xml:space="preserve">Yes </w:t>
            </w:r>
          </w:p>
        </w:tc>
        <w:tc>
          <w:tcPr>
            <w:tcW w:w="1667" w:type="pct"/>
          </w:tcPr>
          <w:p w14:paraId="13DAFB36" w14:textId="0FC701C8" w:rsidR="00DD705A" w:rsidRDefault="00DD705A" w:rsidP="00DD705A">
            <w:pPr>
              <w:outlineLvl w:val="1"/>
              <w:rPr>
                <w:rFonts w:eastAsia="MS Mincho"/>
                <w:bCs/>
                <w:sz w:val="20"/>
                <w:szCs w:val="20"/>
                <w:lang w:val="en-GB"/>
              </w:rPr>
            </w:pPr>
            <w:r w:rsidRPr="00F96F3A">
              <w:rPr>
                <w:rFonts w:eastAsia="MS Mincho"/>
                <w:bCs/>
                <w:sz w:val="20"/>
                <w:szCs w:val="20"/>
                <w:lang w:val="en-GB"/>
              </w:rPr>
              <w:t>OK</w:t>
            </w:r>
          </w:p>
        </w:tc>
      </w:tr>
      <w:tr w:rsidR="00DD705A" w14:paraId="27DC9CC6" w14:textId="77777777">
        <w:trPr>
          <w:trHeight w:val="20"/>
          <w:jc w:val="center"/>
        </w:trPr>
        <w:tc>
          <w:tcPr>
            <w:tcW w:w="1666" w:type="pct"/>
            <w:noWrap/>
          </w:tcPr>
          <w:p w14:paraId="11CFBBEF" w14:textId="77777777" w:rsidR="00DD705A" w:rsidRDefault="00DD705A" w:rsidP="00DD705A">
            <w:pPr>
              <w:rPr>
                <w:b/>
                <w:bCs/>
                <w:sz w:val="20"/>
                <w:szCs w:val="20"/>
                <w:lang w:val="en-GB"/>
              </w:rPr>
            </w:pPr>
            <w:r>
              <w:rPr>
                <w:b/>
                <w:bCs/>
                <w:sz w:val="20"/>
                <w:szCs w:val="20"/>
                <w:lang w:val="en-GB"/>
              </w:rPr>
              <w:t>Are there ethical issues in this manuscript?</w:t>
            </w:r>
          </w:p>
          <w:p w14:paraId="69697446" w14:textId="77777777" w:rsidR="00DD705A" w:rsidRDefault="00DD705A" w:rsidP="00DD705A">
            <w:pPr>
              <w:rPr>
                <w:bCs/>
                <w:sz w:val="20"/>
                <w:szCs w:val="20"/>
                <w:lang w:val="en-GB"/>
              </w:rPr>
            </w:pPr>
            <w:r>
              <w:rPr>
                <w:bCs/>
                <w:sz w:val="20"/>
                <w:szCs w:val="20"/>
                <w:lang w:val="en-GB"/>
              </w:rPr>
              <w:t>(YES or NO)</w:t>
            </w:r>
          </w:p>
          <w:p w14:paraId="0D9E80F7" w14:textId="77777777" w:rsidR="00DD705A" w:rsidRDefault="00DD705A" w:rsidP="00DD705A">
            <w:pPr>
              <w:rPr>
                <w:bCs/>
                <w:sz w:val="20"/>
                <w:szCs w:val="20"/>
                <w:lang w:val="en-GB"/>
              </w:rPr>
            </w:pPr>
          </w:p>
          <w:p w14:paraId="14C64DEA" w14:textId="77777777" w:rsidR="00DD705A" w:rsidRDefault="00DD705A" w:rsidP="00DD705A">
            <w:pPr>
              <w:rPr>
                <w:bCs/>
                <w:sz w:val="20"/>
                <w:szCs w:val="20"/>
                <w:lang w:val="en-GB"/>
              </w:rPr>
            </w:pPr>
            <w:r>
              <w:rPr>
                <w:bCs/>
                <w:sz w:val="20"/>
                <w:szCs w:val="20"/>
                <w:lang w:val="en-GB"/>
              </w:rPr>
              <w:t>(If yes, kindly please write down the ethical issues here in details)</w:t>
            </w:r>
          </w:p>
          <w:p w14:paraId="16A7B6BE" w14:textId="77777777" w:rsidR="00DD705A" w:rsidRDefault="00DD705A" w:rsidP="00DD705A">
            <w:pPr>
              <w:rPr>
                <w:b/>
                <w:bCs/>
                <w:sz w:val="20"/>
                <w:szCs w:val="20"/>
                <w:lang w:val="en-GB"/>
              </w:rPr>
            </w:pPr>
          </w:p>
        </w:tc>
        <w:tc>
          <w:tcPr>
            <w:tcW w:w="1667" w:type="pct"/>
          </w:tcPr>
          <w:p w14:paraId="3B1A5B5C" w14:textId="4A9CB242" w:rsidR="00DD705A" w:rsidRDefault="00DD705A" w:rsidP="00DD705A">
            <w:pPr>
              <w:contextualSpacing/>
              <w:rPr>
                <w:bCs/>
                <w:sz w:val="20"/>
                <w:szCs w:val="20"/>
                <w:lang w:val="en-GB"/>
              </w:rPr>
            </w:pPr>
            <w:r>
              <w:rPr>
                <w:bCs/>
                <w:sz w:val="20"/>
                <w:szCs w:val="20"/>
                <w:lang w:val="en-GB"/>
              </w:rPr>
              <w:t xml:space="preserve">No </w:t>
            </w:r>
          </w:p>
        </w:tc>
        <w:tc>
          <w:tcPr>
            <w:tcW w:w="1667" w:type="pct"/>
          </w:tcPr>
          <w:p w14:paraId="7D2FA512" w14:textId="609C1BCA" w:rsidR="00DD705A" w:rsidRDefault="00DD705A" w:rsidP="00DD705A">
            <w:pPr>
              <w:outlineLvl w:val="1"/>
              <w:rPr>
                <w:rFonts w:eastAsia="MS Mincho"/>
                <w:bCs/>
                <w:sz w:val="20"/>
                <w:szCs w:val="20"/>
                <w:lang w:val="en-GB"/>
              </w:rPr>
            </w:pPr>
            <w:r w:rsidRPr="00F96F3A">
              <w:rPr>
                <w:rFonts w:eastAsia="MS Mincho"/>
                <w:bCs/>
                <w:sz w:val="20"/>
                <w:szCs w:val="20"/>
                <w:lang w:val="en-GB"/>
              </w:rPr>
              <w:t>OK</w:t>
            </w:r>
          </w:p>
        </w:tc>
      </w:tr>
    </w:tbl>
    <w:p w14:paraId="55772DDF" w14:textId="77777777" w:rsidR="007C58DE" w:rsidRDefault="007C58DE">
      <w:pPr>
        <w:rPr>
          <w:sz w:val="20"/>
          <w:szCs w:val="20"/>
          <w:lang w:val="en-GB"/>
        </w:rPr>
      </w:pPr>
    </w:p>
    <w:p w14:paraId="5827AAF6" w14:textId="77777777" w:rsidR="007C58DE" w:rsidRDefault="007C58DE">
      <w:pPr>
        <w:jc w:val="both"/>
        <w:rPr>
          <w:rFonts w:eastAsia="MS Mincho"/>
          <w:b/>
          <w:bCs/>
          <w:sz w:val="20"/>
          <w:szCs w:val="20"/>
          <w:u w:val="single"/>
          <w:lang w:val="en-GB" w:eastAsia="x-none"/>
        </w:rPr>
      </w:pPr>
    </w:p>
    <w:sectPr w:rsidR="007C58D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136F" w14:textId="77777777" w:rsidR="00E15DD1" w:rsidRDefault="00E15DD1">
      <w:r>
        <w:separator/>
      </w:r>
    </w:p>
  </w:endnote>
  <w:endnote w:type="continuationSeparator" w:id="0">
    <w:p w14:paraId="692ED3DB" w14:textId="77777777" w:rsidR="00E15DD1" w:rsidRDefault="00E1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FAEB" w14:textId="77777777" w:rsidR="007C58D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34CCA1C" w14:textId="77777777" w:rsidR="007C58DE" w:rsidRDefault="007C58DE">
    <w:pPr>
      <w:pStyle w:val="Footer"/>
      <w:jc w:val="right"/>
    </w:pPr>
  </w:p>
  <w:p w14:paraId="53F26B9D" w14:textId="77777777" w:rsidR="007C58DE" w:rsidRDefault="007C58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CE460" w14:textId="77777777" w:rsidR="00E15DD1" w:rsidRDefault="00E15DD1">
      <w:r>
        <w:separator/>
      </w:r>
    </w:p>
  </w:footnote>
  <w:footnote w:type="continuationSeparator" w:id="0">
    <w:p w14:paraId="4BE3F34F" w14:textId="77777777" w:rsidR="00E15DD1" w:rsidRDefault="00E1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C866" w14:textId="77777777" w:rsidR="007C58DE" w:rsidRDefault="007C58DE">
    <w:pPr>
      <w:spacing w:before="100" w:beforeAutospacing="1" w:after="100" w:afterAutospacing="1"/>
      <w:jc w:val="center"/>
      <w:rPr>
        <w:rFonts w:ascii="Arial" w:hAnsi="Arial" w:cs="Arial"/>
        <w:b/>
        <w:bCs/>
        <w:color w:val="003399"/>
        <w:szCs w:val="20"/>
        <w:u w:val="single"/>
        <w:lang w:val="en-GB"/>
      </w:rPr>
    </w:pPr>
  </w:p>
  <w:p w14:paraId="6C54BF21" w14:textId="77777777" w:rsidR="007C58D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6762540">
    <w:abstractNumId w:val="4"/>
  </w:num>
  <w:num w:numId="2" w16cid:durableId="1019356779">
    <w:abstractNumId w:val="8"/>
  </w:num>
  <w:num w:numId="3" w16cid:durableId="967591183">
    <w:abstractNumId w:val="7"/>
  </w:num>
  <w:num w:numId="4" w16cid:durableId="443503881">
    <w:abstractNumId w:val="9"/>
  </w:num>
  <w:num w:numId="5" w16cid:durableId="884755526">
    <w:abstractNumId w:val="6"/>
  </w:num>
  <w:num w:numId="6" w16cid:durableId="1911039571">
    <w:abstractNumId w:val="0"/>
  </w:num>
  <w:num w:numId="7" w16cid:durableId="889998469">
    <w:abstractNumId w:val="3"/>
  </w:num>
  <w:num w:numId="8" w16cid:durableId="1506238958">
    <w:abstractNumId w:val="11"/>
  </w:num>
  <w:num w:numId="9" w16cid:durableId="195314857">
    <w:abstractNumId w:val="10"/>
  </w:num>
  <w:num w:numId="10" w16cid:durableId="1987856386">
    <w:abstractNumId w:val="2"/>
  </w:num>
  <w:num w:numId="11" w16cid:durableId="1299602122">
    <w:abstractNumId w:val="1"/>
  </w:num>
  <w:num w:numId="12" w16cid:durableId="36537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58DE"/>
    <w:rsid w:val="00042AEC"/>
    <w:rsid w:val="000C604E"/>
    <w:rsid w:val="000C77B9"/>
    <w:rsid w:val="00136351"/>
    <w:rsid w:val="00180CB3"/>
    <w:rsid w:val="0024664E"/>
    <w:rsid w:val="00297D58"/>
    <w:rsid w:val="002B5B55"/>
    <w:rsid w:val="00366FA8"/>
    <w:rsid w:val="004944D9"/>
    <w:rsid w:val="004A444C"/>
    <w:rsid w:val="0050228E"/>
    <w:rsid w:val="00554412"/>
    <w:rsid w:val="005B126D"/>
    <w:rsid w:val="005C20A5"/>
    <w:rsid w:val="006D49B3"/>
    <w:rsid w:val="0075005A"/>
    <w:rsid w:val="007C58DE"/>
    <w:rsid w:val="009B6314"/>
    <w:rsid w:val="009C6BBB"/>
    <w:rsid w:val="00A53AE4"/>
    <w:rsid w:val="00B01890"/>
    <w:rsid w:val="00BD370A"/>
    <w:rsid w:val="00BF4643"/>
    <w:rsid w:val="00C7569B"/>
    <w:rsid w:val="00D261B7"/>
    <w:rsid w:val="00DD705A"/>
    <w:rsid w:val="00E15DD1"/>
    <w:rsid w:val="00E170DC"/>
    <w:rsid w:val="00EB1208"/>
    <w:rsid w:val="00F343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8685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BF4643"/>
    <w:rPr>
      <w:b/>
      <w:bCs/>
    </w:rPr>
  </w:style>
  <w:style w:type="paragraph" w:customStyle="1" w:styleId="TableParagraph">
    <w:name w:val="Table Paragraph"/>
    <w:basedOn w:val="Normal"/>
    <w:uiPriority w:val="1"/>
    <w:qFormat/>
    <w:rsid w:val="00EB120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ocialstudy.com/index.php/AJAHSS/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B484C-1ECD-4CAA-B80B-F7C410B8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61</cp:revision>
  <dcterms:created xsi:type="dcterms:W3CDTF">2026-03-24T06:32:00Z</dcterms:created>
  <dcterms:modified xsi:type="dcterms:W3CDTF">2026-06-17T04:38:00Z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