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C58DE" w14:paraId="625ABCF3" w14:textId="77777777">
        <w:trPr>
          <w:trHeight w:val="20"/>
          <w:jc w:val="center"/>
        </w:trPr>
        <w:tc>
          <w:tcPr>
            <w:tcW w:w="1186" w:type="pct"/>
          </w:tcPr>
          <w:p w14:paraId="429D40AE"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5C71AC5" w14:textId="77777777" w:rsidR="007C58DE" w:rsidRDefault="007C58DE">
            <w:pPr>
              <w:rPr>
                <w:b/>
                <w:bCs/>
                <w:color w:val="0000FF"/>
                <w:sz w:val="20"/>
                <w:szCs w:val="20"/>
                <w:lang w:val="en-GB"/>
              </w:rPr>
            </w:pPr>
            <w:hyperlink r:id="rId8" w:history="1">
              <w:r>
                <w:rPr>
                  <w:b/>
                  <w:bCs/>
                  <w:color w:val="0000FF"/>
                  <w:kern w:val="36"/>
                  <w:sz w:val="20"/>
                  <w:szCs w:val="48"/>
                  <w:u w:val="single"/>
                  <w:lang w:val="en-IN" w:eastAsia="en-IN"/>
                </w:rPr>
                <w:t>Asian Journal of Arts, Humanities and Social Studies</w:t>
              </w:r>
            </w:hyperlink>
          </w:p>
        </w:tc>
      </w:tr>
      <w:tr w:rsidR="007C58DE" w14:paraId="29E30B47" w14:textId="77777777">
        <w:trPr>
          <w:trHeight w:val="20"/>
          <w:jc w:val="center"/>
        </w:trPr>
        <w:tc>
          <w:tcPr>
            <w:tcW w:w="1186" w:type="pct"/>
          </w:tcPr>
          <w:p w14:paraId="4E0F97C2"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3DD361" w14:textId="535DC5B3" w:rsidR="007C58DE" w:rsidRDefault="00E170DC">
            <w:pPr>
              <w:pStyle w:val="NormalWeb"/>
              <w:spacing w:before="0" w:beforeAutospacing="0" w:after="0" w:afterAutospacing="0"/>
              <w:rPr>
                <w:rFonts w:ascii="Times New Roman" w:hAnsi="Times New Roman" w:cs="Times New Roman"/>
                <w:b/>
                <w:bCs/>
                <w:sz w:val="20"/>
                <w:szCs w:val="20"/>
                <w:lang w:val="en-GB"/>
              </w:rPr>
            </w:pPr>
            <w:r w:rsidRPr="00E170DC">
              <w:rPr>
                <w:rFonts w:ascii="Times New Roman" w:hAnsi="Times New Roman" w:cs="Times New Roman"/>
                <w:b/>
                <w:bCs/>
                <w:sz w:val="20"/>
                <w:szCs w:val="20"/>
                <w:lang w:val="en-GB"/>
              </w:rPr>
              <w:t>Ms_AJAHSS_15121</w:t>
            </w:r>
          </w:p>
        </w:tc>
      </w:tr>
      <w:tr w:rsidR="007C58DE" w14:paraId="7ABD113B" w14:textId="77777777">
        <w:trPr>
          <w:trHeight w:val="20"/>
          <w:jc w:val="center"/>
        </w:trPr>
        <w:tc>
          <w:tcPr>
            <w:tcW w:w="1186" w:type="pct"/>
          </w:tcPr>
          <w:p w14:paraId="063470DF"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DAD8D4" w14:textId="6EDEADE7" w:rsidR="007C58DE" w:rsidRDefault="009C6BBB" w:rsidP="00550F54">
            <w:pPr>
              <w:pStyle w:val="NormalWeb"/>
              <w:spacing w:before="0" w:beforeAutospacing="0" w:after="0" w:afterAutospacing="0"/>
              <w:jc w:val="both"/>
              <w:rPr>
                <w:rFonts w:ascii="Times New Roman" w:hAnsi="Times New Roman" w:cs="Times New Roman"/>
                <w:b/>
                <w:sz w:val="20"/>
                <w:szCs w:val="20"/>
                <w:lang w:val="en-GB"/>
              </w:rPr>
            </w:pPr>
            <w:r w:rsidRPr="009C6BBB">
              <w:rPr>
                <w:rFonts w:ascii="Times New Roman" w:hAnsi="Times New Roman" w:cs="Times New Roman"/>
                <w:b/>
                <w:sz w:val="20"/>
                <w:szCs w:val="20"/>
                <w:lang w:val="en-GB"/>
              </w:rPr>
              <w:t xml:space="preserve">Doomscrolling and Anxiety Disorders Among Young Adults in the Digital Era: Psychological and </w:t>
            </w:r>
            <w:proofErr w:type="spellStart"/>
            <w:r w:rsidRPr="009C6BBB">
              <w:rPr>
                <w:rFonts w:ascii="Times New Roman" w:hAnsi="Times New Roman" w:cs="Times New Roman"/>
                <w:b/>
                <w:sz w:val="20"/>
                <w:szCs w:val="20"/>
                <w:lang w:val="en-GB"/>
              </w:rPr>
              <w:t>Behavioral</w:t>
            </w:r>
            <w:proofErr w:type="spellEnd"/>
            <w:r w:rsidRPr="009C6BBB">
              <w:rPr>
                <w:rFonts w:ascii="Times New Roman" w:hAnsi="Times New Roman" w:cs="Times New Roman"/>
                <w:b/>
                <w:sz w:val="20"/>
                <w:szCs w:val="20"/>
                <w:lang w:val="en-GB"/>
              </w:rPr>
              <w:t xml:space="preserve"> Implications</w:t>
            </w:r>
          </w:p>
        </w:tc>
      </w:tr>
      <w:tr w:rsidR="007C58DE" w14:paraId="36ED65B5" w14:textId="77777777">
        <w:trPr>
          <w:trHeight w:val="20"/>
          <w:jc w:val="center"/>
        </w:trPr>
        <w:tc>
          <w:tcPr>
            <w:tcW w:w="1186" w:type="pct"/>
          </w:tcPr>
          <w:p w14:paraId="424B0AEE"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3EF2819" w14:textId="77777777" w:rsidR="007C58DE"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E2268B" w14:textId="77777777" w:rsidR="007C58DE" w:rsidRDefault="007C58DE">
            <w:pPr>
              <w:pStyle w:val="NormalWeb"/>
              <w:spacing w:before="0" w:beforeAutospacing="0" w:after="0" w:afterAutospacing="0"/>
              <w:rPr>
                <w:rFonts w:ascii="Times New Roman" w:hAnsi="Times New Roman" w:cs="Times New Roman"/>
                <w:b/>
                <w:sz w:val="20"/>
                <w:szCs w:val="20"/>
                <w:lang w:val="en-GB"/>
              </w:rPr>
            </w:pPr>
          </w:p>
        </w:tc>
      </w:tr>
    </w:tbl>
    <w:p w14:paraId="7BB0C7C4" w14:textId="77777777" w:rsidR="00E06D82" w:rsidRDefault="00E06D82">
      <w:pPr>
        <w:jc w:val="both"/>
        <w:rPr>
          <w:rFonts w:eastAsia="MS Mincho"/>
          <w:b/>
          <w:sz w:val="20"/>
          <w:szCs w:val="20"/>
          <w:highlight w:val="yellow"/>
          <w:u w:val="single"/>
          <w:lang w:val="en-GB" w:eastAsia="x-none"/>
        </w:rPr>
      </w:pPr>
    </w:p>
    <w:p w14:paraId="73A5D4F3" w14:textId="54AC93D9" w:rsidR="007C58DE"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BE7674A" w14:textId="77777777" w:rsidR="007C58DE" w:rsidRDefault="007C58DE">
      <w:pPr>
        <w:ind w:left="1440"/>
        <w:jc w:val="both"/>
        <w:rPr>
          <w:rFonts w:eastAsia="MS Mincho"/>
          <w:bCs/>
          <w:sz w:val="20"/>
          <w:szCs w:val="20"/>
          <w:lang w:val="en-GB" w:eastAsia="x-none"/>
        </w:rPr>
      </w:pPr>
    </w:p>
    <w:p w14:paraId="377242D9" w14:textId="77777777" w:rsidR="007C58DE" w:rsidRDefault="007C58DE">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14:paraId="19B5F657" w14:textId="77777777">
        <w:trPr>
          <w:trHeight w:val="20"/>
          <w:jc w:val="center"/>
        </w:trPr>
        <w:tc>
          <w:tcPr>
            <w:tcW w:w="1666" w:type="pct"/>
            <w:noWrap/>
          </w:tcPr>
          <w:p w14:paraId="357B44D1" w14:textId="77777777" w:rsidR="007C58DE" w:rsidRDefault="007C58DE">
            <w:pPr>
              <w:outlineLvl w:val="1"/>
              <w:rPr>
                <w:rFonts w:eastAsia="MS Mincho"/>
                <w:b/>
                <w:bCs/>
                <w:sz w:val="20"/>
                <w:szCs w:val="20"/>
                <w:lang w:val="en-GB"/>
              </w:rPr>
            </w:pPr>
          </w:p>
        </w:tc>
        <w:tc>
          <w:tcPr>
            <w:tcW w:w="1667" w:type="pct"/>
          </w:tcPr>
          <w:p w14:paraId="550BD26D" w14:textId="77777777" w:rsidR="007C58DE"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1948AE5" w14:textId="77777777" w:rsidR="007C58DE"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A15139" w14:textId="77777777" w:rsidR="007C58DE" w:rsidRDefault="007C58DE">
            <w:pPr>
              <w:outlineLvl w:val="1"/>
              <w:rPr>
                <w:rFonts w:eastAsia="MS Mincho"/>
                <w:bCs/>
                <w:sz w:val="20"/>
                <w:szCs w:val="20"/>
                <w:lang w:val="en-GB"/>
              </w:rPr>
            </w:pPr>
          </w:p>
        </w:tc>
      </w:tr>
      <w:tr w:rsidR="007C58DE" w14:paraId="6FAA9931" w14:textId="77777777">
        <w:trPr>
          <w:trHeight w:val="20"/>
          <w:jc w:val="center"/>
        </w:trPr>
        <w:tc>
          <w:tcPr>
            <w:tcW w:w="1666" w:type="pct"/>
            <w:noWrap/>
          </w:tcPr>
          <w:p w14:paraId="74B81A2E" w14:textId="77777777" w:rsidR="007C58DE"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5D147DA" w14:textId="77777777" w:rsidR="007C58DE" w:rsidRDefault="007C58DE">
            <w:pPr>
              <w:rPr>
                <w:rFonts w:eastAsia="MS Mincho"/>
                <w:bCs/>
                <w:sz w:val="20"/>
                <w:szCs w:val="20"/>
                <w:lang w:val="en-GB"/>
              </w:rPr>
            </w:pPr>
          </w:p>
        </w:tc>
        <w:tc>
          <w:tcPr>
            <w:tcW w:w="1667" w:type="pct"/>
          </w:tcPr>
          <w:p w14:paraId="58BE5AD3" w14:textId="53D1A22C" w:rsidR="007C58DE" w:rsidRDefault="006C5C0E" w:rsidP="006C5C0E">
            <w:pPr>
              <w:contextualSpacing/>
              <w:jc w:val="both"/>
              <w:rPr>
                <w:b/>
                <w:bCs/>
                <w:sz w:val="20"/>
                <w:szCs w:val="20"/>
                <w:lang w:val="en-GB"/>
              </w:rPr>
            </w:pPr>
            <w:r w:rsidRPr="006C5C0E">
              <w:rPr>
                <w:sz w:val="20"/>
                <w:szCs w:val="20"/>
              </w:rPr>
              <w:t>This manuscript addresses a timely and increasingly relevant topic that has received growing attention in both psychological and digital health research. Its value lies in bringing together evidence from multiple disciplines, including psychology, behavioral science, and digital media studies, to provide a comprehensive perspective on doomscrolling and its potential role in anxiety-related processes among young adults. The review successfully highlights how individual psychological vulnerabilities interact with algorithm-driven digital environments, offering a broader understanding of anxiety in contemporary society. By identifying important conceptual, methodological, and intervention-related gaps, the manuscript provides a useful foundation for future research aimed at developing evidence-based strategies to promote digital well-being and mental health</w:t>
            </w:r>
            <w:r>
              <w:t>.</w:t>
            </w:r>
          </w:p>
        </w:tc>
        <w:tc>
          <w:tcPr>
            <w:tcW w:w="1667" w:type="pct"/>
          </w:tcPr>
          <w:p w14:paraId="19AF2852" w14:textId="3A4A83D1" w:rsidR="007C58DE" w:rsidRDefault="008B167D">
            <w:pPr>
              <w:outlineLvl w:val="1"/>
              <w:rPr>
                <w:rFonts w:eastAsia="MS Mincho"/>
                <w:bCs/>
                <w:sz w:val="20"/>
                <w:szCs w:val="20"/>
                <w:lang w:val="en-GB"/>
              </w:rPr>
            </w:pPr>
            <w:r w:rsidRPr="008B167D">
              <w:rPr>
                <w:rFonts w:eastAsia="MS Mincho"/>
                <w:bCs/>
                <w:sz w:val="20"/>
                <w:szCs w:val="20"/>
                <w:lang w:val="en-GB"/>
              </w:rPr>
              <w:t>OK</w:t>
            </w:r>
          </w:p>
        </w:tc>
      </w:tr>
    </w:tbl>
    <w:p w14:paraId="7EC3F0F9" w14:textId="77777777" w:rsidR="007C58DE" w:rsidRDefault="007C58DE">
      <w:pPr>
        <w:rPr>
          <w:sz w:val="20"/>
          <w:szCs w:val="20"/>
          <w:lang w:val="en-GB"/>
        </w:rPr>
      </w:pPr>
    </w:p>
    <w:p w14:paraId="3E006A2E" w14:textId="77777777" w:rsidR="007C58DE" w:rsidRDefault="007C58DE">
      <w:pPr>
        <w:rPr>
          <w:sz w:val="20"/>
          <w:szCs w:val="20"/>
          <w:lang w:val="en-GB"/>
        </w:rPr>
      </w:pPr>
    </w:p>
    <w:p w14:paraId="4CEBB05E" w14:textId="77777777" w:rsidR="00366FA8" w:rsidRDefault="00366FA8" w:rsidP="00366FA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3CC1F3C" w14:textId="77777777" w:rsidR="007C58DE" w:rsidRDefault="007C58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14:paraId="20944728" w14:textId="77777777">
        <w:trPr>
          <w:trHeight w:val="20"/>
          <w:jc w:val="center"/>
        </w:trPr>
        <w:tc>
          <w:tcPr>
            <w:tcW w:w="1666" w:type="pct"/>
            <w:noWrap/>
          </w:tcPr>
          <w:p w14:paraId="78D733F5" w14:textId="77777777" w:rsidR="007C58DE" w:rsidRDefault="007C58DE">
            <w:pPr>
              <w:outlineLvl w:val="1"/>
              <w:rPr>
                <w:rFonts w:eastAsia="MS Mincho"/>
                <w:b/>
                <w:bCs/>
                <w:sz w:val="20"/>
                <w:szCs w:val="20"/>
                <w:lang w:val="en-GB"/>
              </w:rPr>
            </w:pPr>
          </w:p>
        </w:tc>
        <w:tc>
          <w:tcPr>
            <w:tcW w:w="1667" w:type="pct"/>
          </w:tcPr>
          <w:p w14:paraId="72F1453F" w14:textId="77777777" w:rsidR="007C58DE"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CFA7CD8" w14:textId="77777777" w:rsidR="007C58DE"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B167D" w14:paraId="0B39BA1C" w14:textId="77777777">
        <w:trPr>
          <w:trHeight w:val="20"/>
          <w:jc w:val="center"/>
        </w:trPr>
        <w:tc>
          <w:tcPr>
            <w:tcW w:w="1666" w:type="pct"/>
            <w:noWrap/>
          </w:tcPr>
          <w:p w14:paraId="737A9774" w14:textId="77777777" w:rsidR="008B167D" w:rsidRDefault="008B167D" w:rsidP="008B167D">
            <w:pPr>
              <w:rPr>
                <w:b/>
                <w:bCs/>
                <w:sz w:val="20"/>
                <w:szCs w:val="20"/>
                <w:lang w:val="en-GB"/>
              </w:rPr>
            </w:pPr>
            <w:r>
              <w:rPr>
                <w:b/>
                <w:bCs/>
                <w:sz w:val="20"/>
                <w:szCs w:val="20"/>
                <w:lang w:val="en-GB"/>
              </w:rPr>
              <w:t xml:space="preserve">1. Is the title clear and appropriate for the paper? </w:t>
            </w:r>
          </w:p>
          <w:p w14:paraId="411139BF"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130EC" w14:textId="77777777" w:rsidR="008B167D" w:rsidRDefault="008B167D" w:rsidP="008B167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6F1DCD" w14:textId="77777777" w:rsidR="008B167D" w:rsidRPr="006C5C0E" w:rsidRDefault="008B167D" w:rsidP="008B167D">
            <w:pPr>
              <w:ind w:left="360"/>
              <w:jc w:val="both"/>
              <w:rPr>
                <w:sz w:val="20"/>
                <w:szCs w:val="20"/>
              </w:rPr>
            </w:pPr>
            <w:r w:rsidRPr="006C5C0E">
              <w:rPr>
                <w:sz w:val="20"/>
                <w:szCs w:val="20"/>
              </w:rPr>
              <w:t>Rating: 5 = Excellent</w:t>
            </w:r>
          </w:p>
          <w:p w14:paraId="761EB415" w14:textId="19F711E3" w:rsidR="008B167D" w:rsidRDefault="008B167D" w:rsidP="008B167D">
            <w:pPr>
              <w:ind w:left="360"/>
              <w:jc w:val="both"/>
              <w:rPr>
                <w:b/>
                <w:bCs/>
                <w:sz w:val="20"/>
                <w:szCs w:val="20"/>
                <w:lang w:val="en-GB"/>
              </w:rPr>
            </w:pPr>
            <w:r w:rsidRPr="006C5C0E">
              <w:rPr>
                <w:sz w:val="20"/>
                <w:szCs w:val="20"/>
              </w:rPr>
              <w:t>The title is informative and likely to attract readers interested in digital mental health, behavioral psychology, and emerging technology-related challenges</w:t>
            </w:r>
            <w:r>
              <w:t>.</w:t>
            </w:r>
          </w:p>
        </w:tc>
        <w:tc>
          <w:tcPr>
            <w:tcW w:w="1667" w:type="pct"/>
          </w:tcPr>
          <w:p w14:paraId="12EF8E7B" w14:textId="49018C5C"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037FD845" w14:textId="77777777">
        <w:trPr>
          <w:trHeight w:val="20"/>
          <w:jc w:val="center"/>
        </w:trPr>
        <w:tc>
          <w:tcPr>
            <w:tcW w:w="1666" w:type="pct"/>
            <w:noWrap/>
          </w:tcPr>
          <w:p w14:paraId="40A58B34" w14:textId="77777777" w:rsidR="008B167D" w:rsidRDefault="008B167D" w:rsidP="008B167D">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DA2B39"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901AD" w14:textId="77777777" w:rsidR="008B167D" w:rsidRDefault="008B167D" w:rsidP="008B16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A72330" w14:textId="77777777" w:rsidR="008B167D" w:rsidRPr="006C5C0E" w:rsidRDefault="008B167D" w:rsidP="008B167D">
            <w:pPr>
              <w:ind w:left="360"/>
              <w:jc w:val="both"/>
              <w:rPr>
                <w:sz w:val="20"/>
                <w:szCs w:val="20"/>
              </w:rPr>
            </w:pPr>
            <w:r w:rsidRPr="006C5C0E">
              <w:rPr>
                <w:sz w:val="20"/>
                <w:szCs w:val="20"/>
              </w:rPr>
              <w:t>Rating: 4 = Good</w:t>
            </w:r>
          </w:p>
          <w:p w14:paraId="10D9CDE6" w14:textId="77777777" w:rsidR="008B167D" w:rsidRPr="006C5C0E" w:rsidRDefault="008B167D" w:rsidP="008B167D">
            <w:pPr>
              <w:ind w:left="360"/>
              <w:jc w:val="both"/>
              <w:rPr>
                <w:sz w:val="20"/>
                <w:szCs w:val="20"/>
              </w:rPr>
            </w:pPr>
            <w:r w:rsidRPr="006C5C0E">
              <w:rPr>
                <w:sz w:val="20"/>
                <w:szCs w:val="20"/>
              </w:rPr>
              <w:t>The abstract provides a clear overview of the topic, objectives, methodology, major findings, and conclusions of the review.</w:t>
            </w:r>
          </w:p>
          <w:p w14:paraId="218206C4" w14:textId="79578187" w:rsidR="008B167D" w:rsidRDefault="008B167D" w:rsidP="008B167D">
            <w:pPr>
              <w:ind w:left="360"/>
              <w:jc w:val="both"/>
              <w:rPr>
                <w:b/>
                <w:bCs/>
                <w:sz w:val="20"/>
                <w:szCs w:val="20"/>
                <w:lang w:val="en-GB"/>
              </w:rPr>
            </w:pPr>
            <w:r w:rsidRPr="006C5C0E">
              <w:rPr>
                <w:sz w:val="20"/>
                <w:szCs w:val="20"/>
              </w:rPr>
              <w:t>However, the abstract could be strengthened by briefly specifying the inclusion criteria or timeframe of the reviewed literature and by presenting the main findings in a slightly more concise manner</w:t>
            </w:r>
          </w:p>
        </w:tc>
        <w:tc>
          <w:tcPr>
            <w:tcW w:w="1667" w:type="pct"/>
          </w:tcPr>
          <w:p w14:paraId="144A5A88" w14:textId="5B7275AB"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4B1D3826" w14:textId="77777777">
        <w:trPr>
          <w:trHeight w:val="20"/>
          <w:jc w:val="center"/>
        </w:trPr>
        <w:tc>
          <w:tcPr>
            <w:tcW w:w="1666" w:type="pct"/>
            <w:noWrap/>
          </w:tcPr>
          <w:p w14:paraId="5A987FC5"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76A84F4"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B5D0E" w14:textId="77777777" w:rsidR="008B167D" w:rsidRDefault="008B167D" w:rsidP="008B16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826B65" w14:textId="77777777" w:rsidR="008B167D" w:rsidRPr="006C5C0E" w:rsidRDefault="008B167D" w:rsidP="008B167D">
            <w:pPr>
              <w:spacing w:before="100" w:beforeAutospacing="1" w:after="100" w:afterAutospacing="1"/>
              <w:jc w:val="both"/>
              <w:rPr>
                <w:sz w:val="20"/>
                <w:szCs w:val="20"/>
              </w:rPr>
            </w:pPr>
            <w:r w:rsidRPr="006C5C0E">
              <w:rPr>
                <w:sz w:val="20"/>
                <w:szCs w:val="20"/>
              </w:rPr>
              <w:t>Rating: 5 = Excellent</w:t>
            </w:r>
          </w:p>
          <w:p w14:paraId="105EFB01" w14:textId="15970506" w:rsidR="008B167D" w:rsidRPr="006C5C0E" w:rsidRDefault="008B167D" w:rsidP="008B167D">
            <w:pPr>
              <w:spacing w:before="100" w:beforeAutospacing="1" w:after="100" w:afterAutospacing="1"/>
              <w:jc w:val="both"/>
              <w:rPr>
                <w:sz w:val="20"/>
                <w:szCs w:val="20"/>
              </w:rPr>
            </w:pPr>
            <w:r w:rsidRPr="006C5C0E">
              <w:rPr>
                <w:sz w:val="20"/>
                <w:szCs w:val="20"/>
              </w:rPr>
              <w:t>Comment:</w:t>
            </w:r>
            <w:r w:rsidRPr="006C5C0E">
              <w:rPr>
                <w:sz w:val="20"/>
                <w:szCs w:val="20"/>
              </w:rPr>
              <w:br/>
              <w:t>The selected keywords are likely to enhance the discoverability of the article in academic databases and facilitate indexing within relevant research fields</w:t>
            </w:r>
          </w:p>
          <w:p w14:paraId="63ADC8D0" w14:textId="77777777" w:rsidR="008B167D" w:rsidRDefault="008B167D" w:rsidP="008B167D">
            <w:pPr>
              <w:ind w:left="360"/>
              <w:rPr>
                <w:b/>
                <w:bCs/>
                <w:sz w:val="20"/>
                <w:szCs w:val="20"/>
                <w:lang w:val="en-GB"/>
              </w:rPr>
            </w:pPr>
          </w:p>
        </w:tc>
        <w:tc>
          <w:tcPr>
            <w:tcW w:w="1667" w:type="pct"/>
          </w:tcPr>
          <w:p w14:paraId="1CFDAE87" w14:textId="51190F91"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1BAD51B4" w14:textId="77777777">
        <w:trPr>
          <w:trHeight w:val="20"/>
          <w:jc w:val="center"/>
        </w:trPr>
        <w:tc>
          <w:tcPr>
            <w:tcW w:w="1666" w:type="pct"/>
            <w:noWrap/>
          </w:tcPr>
          <w:p w14:paraId="3AFFF21B"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7F7C9A8"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FEF53" w14:textId="77777777" w:rsidR="008B167D" w:rsidRDefault="008B167D" w:rsidP="008B16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6279C6F" w14:textId="77777777" w:rsidR="008B167D" w:rsidRPr="00ED7A0F" w:rsidRDefault="008B167D" w:rsidP="008B167D">
            <w:pPr>
              <w:spacing w:before="100" w:beforeAutospacing="1" w:after="100" w:afterAutospacing="1"/>
              <w:jc w:val="both"/>
              <w:rPr>
                <w:sz w:val="20"/>
                <w:szCs w:val="20"/>
              </w:rPr>
            </w:pPr>
            <w:r w:rsidRPr="00ED7A0F">
              <w:rPr>
                <w:sz w:val="20"/>
                <w:szCs w:val="20"/>
              </w:rPr>
              <w:t>Rating: 4 = Good</w:t>
            </w:r>
          </w:p>
          <w:p w14:paraId="18A938A6" w14:textId="2A258CAA" w:rsidR="008B167D" w:rsidRPr="00ED7A0F" w:rsidRDefault="008B167D" w:rsidP="008B167D">
            <w:pPr>
              <w:spacing w:before="100" w:beforeAutospacing="1" w:after="100" w:afterAutospacing="1"/>
              <w:jc w:val="both"/>
              <w:rPr>
                <w:sz w:val="20"/>
                <w:szCs w:val="20"/>
              </w:rPr>
            </w:pPr>
            <w:r w:rsidRPr="00ED7A0F">
              <w:rPr>
                <w:sz w:val="20"/>
                <w:szCs w:val="20"/>
              </w:rPr>
              <w:t>Comment:</w:t>
            </w:r>
            <w:r w:rsidRPr="00ED7A0F">
              <w:rPr>
                <w:sz w:val="20"/>
                <w:szCs w:val="20"/>
              </w:rPr>
              <w:br/>
              <w:t>The background section could be strengthened by providing a more detailed conceptual discussion of doomscrolling and distinguishing it more clearly from related constructs such as problematic social media use, excessive news consumption, and behavioral addiction.</w:t>
            </w:r>
          </w:p>
          <w:p w14:paraId="408D0CF5" w14:textId="77777777" w:rsidR="008B167D" w:rsidRDefault="008B167D" w:rsidP="008B167D">
            <w:pPr>
              <w:ind w:left="360"/>
              <w:rPr>
                <w:b/>
                <w:bCs/>
                <w:sz w:val="20"/>
                <w:szCs w:val="20"/>
                <w:lang w:val="en-GB"/>
              </w:rPr>
            </w:pPr>
          </w:p>
        </w:tc>
        <w:tc>
          <w:tcPr>
            <w:tcW w:w="1667" w:type="pct"/>
          </w:tcPr>
          <w:p w14:paraId="7E36E99E" w14:textId="4976FD79"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4692E43A" w14:textId="77777777">
        <w:trPr>
          <w:trHeight w:val="20"/>
          <w:jc w:val="center"/>
        </w:trPr>
        <w:tc>
          <w:tcPr>
            <w:tcW w:w="1666" w:type="pct"/>
            <w:noWrap/>
          </w:tcPr>
          <w:p w14:paraId="6324313E"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E8202F8"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8D010" w14:textId="77777777" w:rsidR="008B167D" w:rsidRDefault="008B167D" w:rsidP="008B16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EF0667" w14:textId="77777777" w:rsidR="008B167D" w:rsidRPr="00ED7A0F" w:rsidRDefault="008B167D" w:rsidP="008B167D">
            <w:pPr>
              <w:spacing w:before="100" w:beforeAutospacing="1" w:after="100" w:afterAutospacing="1"/>
              <w:jc w:val="both"/>
              <w:rPr>
                <w:sz w:val="20"/>
                <w:szCs w:val="20"/>
              </w:rPr>
            </w:pPr>
            <w:r w:rsidRPr="00ED7A0F">
              <w:rPr>
                <w:sz w:val="20"/>
                <w:szCs w:val="20"/>
              </w:rPr>
              <w:t>Rating: 5 = Excellent</w:t>
            </w:r>
          </w:p>
          <w:p w14:paraId="5DD55922" w14:textId="42C44A30" w:rsidR="008B167D" w:rsidRPr="00ED7A0F" w:rsidRDefault="008B167D" w:rsidP="008B167D">
            <w:pPr>
              <w:spacing w:before="100" w:beforeAutospacing="1" w:after="100" w:afterAutospacing="1"/>
              <w:jc w:val="both"/>
              <w:rPr>
                <w:sz w:val="20"/>
                <w:szCs w:val="20"/>
              </w:rPr>
            </w:pPr>
            <w:r w:rsidRPr="00ED7A0F">
              <w:rPr>
                <w:sz w:val="20"/>
                <w:szCs w:val="20"/>
              </w:rPr>
              <w:t>Comment:</w:t>
            </w:r>
            <w:r w:rsidRPr="00ED7A0F">
              <w:rPr>
                <w:sz w:val="20"/>
                <w:szCs w:val="20"/>
              </w:rPr>
              <w:br/>
              <w:t xml:space="preserve">The objectives of the review are clearly stated and consistently reflected throughout the manuscript. </w:t>
            </w:r>
          </w:p>
          <w:p w14:paraId="3912EC46" w14:textId="77777777" w:rsidR="008B167D" w:rsidRDefault="008B167D" w:rsidP="008B167D">
            <w:pPr>
              <w:ind w:left="360"/>
              <w:rPr>
                <w:b/>
                <w:bCs/>
                <w:sz w:val="20"/>
                <w:szCs w:val="20"/>
                <w:lang w:val="en-GB"/>
              </w:rPr>
            </w:pPr>
          </w:p>
        </w:tc>
        <w:tc>
          <w:tcPr>
            <w:tcW w:w="1667" w:type="pct"/>
          </w:tcPr>
          <w:p w14:paraId="25FF19F0" w14:textId="74E6F5F4"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76C22B38" w14:textId="77777777">
        <w:trPr>
          <w:trHeight w:val="20"/>
          <w:jc w:val="center"/>
        </w:trPr>
        <w:tc>
          <w:tcPr>
            <w:tcW w:w="1666" w:type="pct"/>
            <w:noWrap/>
          </w:tcPr>
          <w:p w14:paraId="0C4A6F52"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E9D65FF"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EACE0" w14:textId="77777777" w:rsidR="008B167D" w:rsidRDefault="008B167D" w:rsidP="008B16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DCB0EF" w14:textId="77777777" w:rsidR="008B167D" w:rsidRPr="008D4435" w:rsidRDefault="008B167D" w:rsidP="008B167D">
            <w:pPr>
              <w:spacing w:before="100" w:beforeAutospacing="1" w:after="100" w:afterAutospacing="1"/>
              <w:jc w:val="both"/>
              <w:rPr>
                <w:sz w:val="20"/>
                <w:szCs w:val="20"/>
              </w:rPr>
            </w:pPr>
            <w:r w:rsidRPr="008D4435">
              <w:rPr>
                <w:sz w:val="20"/>
                <w:szCs w:val="20"/>
              </w:rPr>
              <w:t>Rating: 5 = Excellent</w:t>
            </w:r>
          </w:p>
          <w:p w14:paraId="4A7C9784" w14:textId="09C88360" w:rsidR="008B167D" w:rsidRPr="008D4435" w:rsidRDefault="008B167D" w:rsidP="008B167D">
            <w:pPr>
              <w:spacing w:before="100" w:beforeAutospacing="1" w:after="100" w:afterAutospacing="1"/>
              <w:jc w:val="both"/>
              <w:rPr>
                <w:sz w:val="20"/>
                <w:szCs w:val="20"/>
              </w:rPr>
            </w:pPr>
            <w:r w:rsidRPr="008D4435">
              <w:rPr>
                <w:sz w:val="20"/>
                <w:szCs w:val="20"/>
              </w:rPr>
              <w:t>Comment:</w:t>
            </w:r>
            <w:r w:rsidRPr="008D4435">
              <w:rPr>
                <w:sz w:val="20"/>
                <w:szCs w:val="20"/>
              </w:rPr>
              <w:br/>
              <w:t xml:space="preserve">The literature review is directly relevant to the topic and successfully integrates evidence from multiple disciplines, including psychology, digital media research, behavioral science, and mental health. </w:t>
            </w:r>
          </w:p>
          <w:p w14:paraId="261ABA8F" w14:textId="77777777" w:rsidR="008B167D" w:rsidRDefault="008B167D" w:rsidP="008B167D">
            <w:pPr>
              <w:ind w:left="360"/>
              <w:rPr>
                <w:b/>
                <w:bCs/>
                <w:sz w:val="20"/>
                <w:szCs w:val="20"/>
                <w:lang w:val="en-GB"/>
              </w:rPr>
            </w:pPr>
          </w:p>
        </w:tc>
        <w:tc>
          <w:tcPr>
            <w:tcW w:w="1667" w:type="pct"/>
          </w:tcPr>
          <w:p w14:paraId="6A73C7BA" w14:textId="5B767A2A" w:rsidR="008B167D" w:rsidRDefault="008B167D" w:rsidP="008B167D">
            <w:pPr>
              <w:outlineLvl w:val="1"/>
              <w:rPr>
                <w:rFonts w:eastAsia="MS Mincho"/>
                <w:bCs/>
                <w:sz w:val="20"/>
                <w:szCs w:val="20"/>
                <w:lang w:val="en-GB"/>
              </w:rPr>
            </w:pPr>
            <w:r w:rsidRPr="0034667C">
              <w:rPr>
                <w:rFonts w:eastAsia="MS Mincho"/>
                <w:bCs/>
                <w:sz w:val="20"/>
                <w:szCs w:val="20"/>
                <w:lang w:val="en-GB"/>
              </w:rPr>
              <w:t>OK</w:t>
            </w:r>
          </w:p>
        </w:tc>
      </w:tr>
      <w:tr w:rsidR="008B167D" w14:paraId="6AE77660" w14:textId="77777777">
        <w:trPr>
          <w:trHeight w:val="20"/>
          <w:jc w:val="center"/>
        </w:trPr>
        <w:tc>
          <w:tcPr>
            <w:tcW w:w="1666" w:type="pct"/>
            <w:noWrap/>
          </w:tcPr>
          <w:p w14:paraId="1200FED4"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lastRenderedPageBreak/>
              <w:t>7. Is the literature review recent?</w:t>
            </w:r>
          </w:p>
          <w:p w14:paraId="4B3CCBAE"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EA2AE" w14:textId="77777777" w:rsidR="008B167D" w:rsidRDefault="008B167D" w:rsidP="008B167D">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F8BBF34" w14:textId="77777777" w:rsidR="008B167D" w:rsidRPr="008D4435" w:rsidRDefault="008B167D" w:rsidP="008B167D">
            <w:pPr>
              <w:spacing w:before="100" w:beforeAutospacing="1" w:after="100" w:afterAutospacing="1"/>
              <w:jc w:val="both"/>
              <w:rPr>
                <w:sz w:val="20"/>
                <w:szCs w:val="20"/>
              </w:rPr>
            </w:pPr>
            <w:r w:rsidRPr="008D4435">
              <w:rPr>
                <w:sz w:val="20"/>
                <w:szCs w:val="20"/>
              </w:rPr>
              <w:t>Rating: 5 = Excellent</w:t>
            </w:r>
          </w:p>
          <w:p w14:paraId="1F32FD3E" w14:textId="2AF9CE07" w:rsidR="008B167D" w:rsidRPr="008D4435" w:rsidRDefault="008B167D" w:rsidP="008B167D">
            <w:pPr>
              <w:spacing w:before="100" w:beforeAutospacing="1" w:after="100" w:afterAutospacing="1"/>
              <w:jc w:val="both"/>
              <w:rPr>
                <w:sz w:val="20"/>
                <w:szCs w:val="20"/>
              </w:rPr>
            </w:pPr>
            <w:r w:rsidRPr="008D4435">
              <w:rPr>
                <w:sz w:val="20"/>
                <w:szCs w:val="20"/>
              </w:rPr>
              <w:t>Comment:</w:t>
            </w:r>
            <w:r w:rsidRPr="008D4435">
              <w:rPr>
                <w:sz w:val="20"/>
                <w:szCs w:val="20"/>
              </w:rPr>
              <w:br/>
              <w:t xml:space="preserve">The literature review includes a substantial number of recent references, with many studies published between 2023 and 2025. </w:t>
            </w:r>
          </w:p>
          <w:p w14:paraId="2793F090" w14:textId="77777777" w:rsidR="008B167D" w:rsidRDefault="008B167D" w:rsidP="008B167D">
            <w:pPr>
              <w:ind w:left="360"/>
              <w:rPr>
                <w:b/>
                <w:bCs/>
                <w:sz w:val="20"/>
                <w:szCs w:val="20"/>
                <w:lang w:val="en-GB"/>
              </w:rPr>
            </w:pPr>
          </w:p>
        </w:tc>
        <w:tc>
          <w:tcPr>
            <w:tcW w:w="1667" w:type="pct"/>
          </w:tcPr>
          <w:p w14:paraId="718087D2" w14:textId="2939728B"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532CBBE3" w14:textId="77777777">
        <w:trPr>
          <w:trHeight w:val="20"/>
          <w:jc w:val="center"/>
        </w:trPr>
        <w:tc>
          <w:tcPr>
            <w:tcW w:w="1666" w:type="pct"/>
            <w:noWrap/>
          </w:tcPr>
          <w:p w14:paraId="4CB54114"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608E6E03"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1F4972" w14:textId="77777777" w:rsidR="008B167D" w:rsidRDefault="008B167D" w:rsidP="008B16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C2D46A" w14:textId="77777777" w:rsidR="008B167D" w:rsidRPr="008D4435" w:rsidRDefault="008B167D" w:rsidP="008B167D">
            <w:pPr>
              <w:spacing w:before="100" w:beforeAutospacing="1" w:after="100" w:afterAutospacing="1"/>
              <w:jc w:val="both"/>
              <w:rPr>
                <w:sz w:val="20"/>
                <w:szCs w:val="20"/>
              </w:rPr>
            </w:pPr>
            <w:r w:rsidRPr="008D4435">
              <w:rPr>
                <w:sz w:val="20"/>
                <w:szCs w:val="20"/>
              </w:rPr>
              <w:t>Rating: 3 = Satisfactory</w:t>
            </w:r>
          </w:p>
          <w:p w14:paraId="2B5BD2DB" w14:textId="08392050" w:rsidR="008B167D" w:rsidRPr="008D4435" w:rsidRDefault="008B167D" w:rsidP="008B167D">
            <w:pPr>
              <w:spacing w:before="100" w:beforeAutospacing="1" w:after="100" w:afterAutospacing="1"/>
              <w:jc w:val="both"/>
              <w:rPr>
                <w:sz w:val="20"/>
                <w:szCs w:val="20"/>
              </w:rPr>
            </w:pPr>
            <w:r w:rsidRPr="008D4435">
              <w:rPr>
                <w:sz w:val="20"/>
                <w:szCs w:val="20"/>
              </w:rPr>
              <w:t>Comment:</w:t>
            </w:r>
            <w:r w:rsidRPr="008D4435">
              <w:rPr>
                <w:sz w:val="20"/>
                <w:szCs w:val="20"/>
              </w:rPr>
              <w:br/>
              <w:t xml:space="preserve">The authors identify the databases searched (PubMed, PsycINFO, Web of Science, and Google Scholar) and provide general information regarding the search terms used. However, the literature search methodology lacks sufficient detail to ensure transparency and reproducibility. </w:t>
            </w:r>
          </w:p>
          <w:p w14:paraId="72518AE1" w14:textId="77777777" w:rsidR="008B167D" w:rsidRDefault="008B167D" w:rsidP="008B167D">
            <w:pPr>
              <w:ind w:left="360"/>
              <w:rPr>
                <w:b/>
                <w:bCs/>
                <w:sz w:val="20"/>
                <w:szCs w:val="20"/>
                <w:lang w:val="en-GB"/>
              </w:rPr>
            </w:pPr>
          </w:p>
        </w:tc>
        <w:tc>
          <w:tcPr>
            <w:tcW w:w="1667" w:type="pct"/>
          </w:tcPr>
          <w:p w14:paraId="3D49CC3B" w14:textId="1BEC1A83"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17D82074" w14:textId="77777777">
        <w:trPr>
          <w:trHeight w:val="20"/>
          <w:jc w:val="center"/>
        </w:trPr>
        <w:tc>
          <w:tcPr>
            <w:tcW w:w="1666" w:type="pct"/>
            <w:noWrap/>
          </w:tcPr>
          <w:p w14:paraId="7630E61A" w14:textId="77777777" w:rsidR="008B167D" w:rsidRDefault="008B167D" w:rsidP="008B167D">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CF87033"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53EFF" w14:textId="77777777" w:rsidR="008B167D" w:rsidRDefault="008B167D" w:rsidP="008B16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48E9D5" w14:textId="77777777" w:rsidR="008B167D" w:rsidRPr="008D4435" w:rsidRDefault="008B167D" w:rsidP="008B167D">
            <w:pPr>
              <w:spacing w:before="100" w:beforeAutospacing="1" w:after="100" w:afterAutospacing="1"/>
              <w:jc w:val="both"/>
              <w:rPr>
                <w:sz w:val="20"/>
                <w:szCs w:val="20"/>
              </w:rPr>
            </w:pPr>
            <w:r w:rsidRPr="008D4435">
              <w:rPr>
                <w:sz w:val="20"/>
                <w:szCs w:val="20"/>
              </w:rPr>
              <w:t>Rating: 4 = Good</w:t>
            </w:r>
          </w:p>
          <w:p w14:paraId="763F7514" w14:textId="7AF6E9E2" w:rsidR="008B167D" w:rsidRPr="008D4435" w:rsidRDefault="008B167D" w:rsidP="008B167D">
            <w:pPr>
              <w:spacing w:before="100" w:beforeAutospacing="1" w:after="100" w:afterAutospacing="1"/>
              <w:jc w:val="both"/>
              <w:rPr>
                <w:sz w:val="20"/>
                <w:szCs w:val="20"/>
              </w:rPr>
            </w:pPr>
            <w:r w:rsidRPr="008D4435">
              <w:rPr>
                <w:sz w:val="20"/>
                <w:szCs w:val="20"/>
              </w:rPr>
              <w:t>Comment:</w:t>
            </w:r>
            <w:r w:rsidRPr="008D4435">
              <w:rPr>
                <w:sz w:val="20"/>
                <w:szCs w:val="20"/>
              </w:rPr>
              <w:br/>
              <w:t>The manuscript goes beyond simple description</w:t>
            </w:r>
            <w:r>
              <w:rPr>
                <w:sz w:val="20"/>
                <w:szCs w:val="20"/>
              </w:rPr>
              <w:t>.</w:t>
            </w:r>
            <w:r w:rsidRPr="008D4435">
              <w:rPr>
                <w:sz w:val="20"/>
                <w:szCs w:val="20"/>
              </w:rPr>
              <w:t xml:space="preserve"> However, the review would benefit from a more critical comparison of conflicting findings, stronger evaluation of study quality, and deeper discussion of alternative interpretations of the evidence.</w:t>
            </w:r>
          </w:p>
          <w:p w14:paraId="687EC11C" w14:textId="77777777" w:rsidR="008B167D" w:rsidRDefault="008B167D" w:rsidP="008B167D">
            <w:pPr>
              <w:ind w:left="360"/>
              <w:rPr>
                <w:b/>
                <w:bCs/>
                <w:sz w:val="20"/>
                <w:szCs w:val="20"/>
                <w:lang w:val="en-GB"/>
              </w:rPr>
            </w:pPr>
          </w:p>
        </w:tc>
        <w:tc>
          <w:tcPr>
            <w:tcW w:w="1667" w:type="pct"/>
          </w:tcPr>
          <w:p w14:paraId="61C32E67" w14:textId="4BC1C92A"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0D8DB8C2" w14:textId="77777777">
        <w:trPr>
          <w:trHeight w:val="20"/>
          <w:jc w:val="center"/>
        </w:trPr>
        <w:tc>
          <w:tcPr>
            <w:tcW w:w="1666" w:type="pct"/>
            <w:noWrap/>
          </w:tcPr>
          <w:p w14:paraId="5961BF5B" w14:textId="77777777" w:rsidR="008B167D" w:rsidRDefault="008B167D" w:rsidP="008B167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5F6EF43"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591B7"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0F3F20C" w14:textId="77777777" w:rsidR="008B167D" w:rsidRDefault="008B167D" w:rsidP="008B167D">
            <w:pPr>
              <w:rPr>
                <w:sz w:val="20"/>
                <w:szCs w:val="20"/>
                <w:lang w:val="en-GB"/>
              </w:rPr>
            </w:pPr>
          </w:p>
        </w:tc>
        <w:tc>
          <w:tcPr>
            <w:tcW w:w="1667" w:type="pct"/>
          </w:tcPr>
          <w:p w14:paraId="77095C06" w14:textId="77777777" w:rsidR="008B167D" w:rsidRPr="0019369A" w:rsidRDefault="008B167D" w:rsidP="008B167D">
            <w:pPr>
              <w:spacing w:before="100" w:beforeAutospacing="1" w:after="100" w:afterAutospacing="1"/>
              <w:jc w:val="both"/>
              <w:rPr>
                <w:sz w:val="20"/>
                <w:szCs w:val="20"/>
              </w:rPr>
            </w:pPr>
            <w:r w:rsidRPr="0019369A">
              <w:rPr>
                <w:sz w:val="20"/>
                <w:szCs w:val="20"/>
              </w:rPr>
              <w:t>Rating: 5 = Excellent</w:t>
            </w:r>
          </w:p>
          <w:p w14:paraId="3D1C498A" w14:textId="23DCC6ED" w:rsidR="008B167D" w:rsidRPr="0019369A" w:rsidRDefault="008B167D" w:rsidP="008B167D">
            <w:pPr>
              <w:spacing w:before="100" w:beforeAutospacing="1" w:after="100" w:afterAutospacing="1"/>
              <w:jc w:val="both"/>
              <w:rPr>
                <w:sz w:val="20"/>
                <w:szCs w:val="20"/>
              </w:rPr>
            </w:pPr>
            <w:r w:rsidRPr="0019369A">
              <w:rPr>
                <w:sz w:val="20"/>
                <w:szCs w:val="20"/>
              </w:rPr>
              <w:t>Comment:</w:t>
            </w:r>
            <w:r w:rsidRPr="0019369A">
              <w:rPr>
                <w:sz w:val="20"/>
                <w:szCs w:val="20"/>
              </w:rPr>
              <w:br/>
              <w:t xml:space="preserve">The manuscript clearly identifies several important gaps in the current literature, including the lack of standardized definitions and measurement tools for doomscrolling, the limited availability of longitudinal and experimental studies, insufficient understanding of neurobiological mechanisms, and the underexplored role of social media algorithms. </w:t>
            </w:r>
          </w:p>
          <w:p w14:paraId="199984AA" w14:textId="77777777" w:rsidR="008B167D" w:rsidRDefault="008B167D" w:rsidP="008B167D">
            <w:pPr>
              <w:contextualSpacing/>
              <w:rPr>
                <w:bCs/>
                <w:sz w:val="20"/>
                <w:szCs w:val="20"/>
                <w:lang w:val="en-GB"/>
              </w:rPr>
            </w:pPr>
          </w:p>
        </w:tc>
        <w:tc>
          <w:tcPr>
            <w:tcW w:w="1667" w:type="pct"/>
          </w:tcPr>
          <w:p w14:paraId="31831A1E" w14:textId="644F2539"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40223FC8" w14:textId="77777777">
        <w:trPr>
          <w:trHeight w:val="20"/>
          <w:jc w:val="center"/>
        </w:trPr>
        <w:tc>
          <w:tcPr>
            <w:tcW w:w="1666" w:type="pct"/>
            <w:noWrap/>
          </w:tcPr>
          <w:p w14:paraId="10F5A560" w14:textId="77777777" w:rsidR="008B167D" w:rsidRDefault="008B167D" w:rsidP="008B167D">
            <w:pPr>
              <w:rPr>
                <w:b/>
                <w:sz w:val="20"/>
                <w:szCs w:val="20"/>
                <w:lang w:val="en-GB"/>
              </w:rPr>
            </w:pPr>
            <w:r>
              <w:rPr>
                <w:b/>
                <w:sz w:val="20"/>
                <w:szCs w:val="20"/>
                <w:lang w:val="en-GB"/>
              </w:rPr>
              <w:t>11. Are the conclusions logically arrived?</w:t>
            </w:r>
          </w:p>
          <w:p w14:paraId="3AD5FE83"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1A8A1" w14:textId="77777777" w:rsidR="008B167D" w:rsidRDefault="008B167D" w:rsidP="008B16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497190" w14:textId="77777777" w:rsidR="008B167D" w:rsidRPr="00DE0EFE" w:rsidRDefault="008B167D" w:rsidP="008B167D">
            <w:pPr>
              <w:spacing w:before="100" w:beforeAutospacing="1" w:after="100" w:afterAutospacing="1"/>
              <w:jc w:val="both"/>
              <w:rPr>
                <w:sz w:val="20"/>
                <w:szCs w:val="20"/>
              </w:rPr>
            </w:pPr>
            <w:r w:rsidRPr="00DE0EFE">
              <w:rPr>
                <w:sz w:val="20"/>
                <w:szCs w:val="20"/>
              </w:rPr>
              <w:t>Rating: 5 = Excellent</w:t>
            </w:r>
          </w:p>
          <w:p w14:paraId="73967830" w14:textId="3CF8CA6C" w:rsidR="008B167D" w:rsidRPr="00DE0EFE" w:rsidRDefault="008B167D" w:rsidP="008B167D">
            <w:pPr>
              <w:spacing w:before="100" w:beforeAutospacing="1" w:after="100" w:afterAutospacing="1"/>
              <w:jc w:val="both"/>
              <w:rPr>
                <w:sz w:val="20"/>
                <w:szCs w:val="20"/>
              </w:rPr>
            </w:pPr>
            <w:r w:rsidRPr="00DE0EFE">
              <w:rPr>
                <w:sz w:val="20"/>
                <w:szCs w:val="20"/>
              </w:rPr>
              <w:t>Comment:</w:t>
            </w:r>
            <w:r w:rsidRPr="00DE0EFE">
              <w:rPr>
                <w:sz w:val="20"/>
                <w:szCs w:val="20"/>
              </w:rPr>
              <w:br/>
              <w:t xml:space="preserve">The conclusions are logically derived from the literature presented throughout the review and remain consistent with the stated objectives. </w:t>
            </w:r>
          </w:p>
          <w:p w14:paraId="74FEF570" w14:textId="77777777" w:rsidR="008B167D" w:rsidRDefault="008B167D" w:rsidP="008B167D">
            <w:pPr>
              <w:contextualSpacing/>
              <w:rPr>
                <w:bCs/>
                <w:sz w:val="20"/>
                <w:szCs w:val="20"/>
                <w:lang w:val="en-GB"/>
              </w:rPr>
            </w:pPr>
          </w:p>
        </w:tc>
        <w:tc>
          <w:tcPr>
            <w:tcW w:w="1667" w:type="pct"/>
          </w:tcPr>
          <w:p w14:paraId="741AB86E" w14:textId="4B53FB29"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7C9A8389" w14:textId="77777777">
        <w:trPr>
          <w:trHeight w:val="20"/>
          <w:jc w:val="center"/>
        </w:trPr>
        <w:tc>
          <w:tcPr>
            <w:tcW w:w="1666" w:type="pct"/>
            <w:noWrap/>
          </w:tcPr>
          <w:p w14:paraId="7CF5C42E" w14:textId="77777777" w:rsidR="008B167D" w:rsidRDefault="008B167D" w:rsidP="008B167D">
            <w:pPr>
              <w:rPr>
                <w:b/>
                <w:sz w:val="20"/>
                <w:szCs w:val="20"/>
                <w:lang w:val="en-GB"/>
              </w:rPr>
            </w:pPr>
            <w:r>
              <w:rPr>
                <w:b/>
                <w:sz w:val="20"/>
                <w:szCs w:val="20"/>
                <w:lang w:val="en-GB"/>
              </w:rPr>
              <w:t>12. Are the limitations of the paper discussed?</w:t>
            </w:r>
          </w:p>
          <w:p w14:paraId="7B740175"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8E34F" w14:textId="77777777" w:rsidR="008B167D" w:rsidRDefault="008B167D" w:rsidP="008B16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9E1A4D" w14:textId="77777777" w:rsidR="008B167D" w:rsidRPr="00DE0EFE" w:rsidRDefault="008B167D" w:rsidP="008B167D">
            <w:pPr>
              <w:spacing w:before="100" w:beforeAutospacing="1" w:after="100" w:afterAutospacing="1"/>
              <w:jc w:val="both"/>
              <w:rPr>
                <w:sz w:val="20"/>
                <w:szCs w:val="20"/>
              </w:rPr>
            </w:pPr>
            <w:r w:rsidRPr="00DE0EFE">
              <w:rPr>
                <w:sz w:val="20"/>
                <w:szCs w:val="20"/>
              </w:rPr>
              <w:t>Rating: 4 = Good</w:t>
            </w:r>
          </w:p>
          <w:p w14:paraId="2463DA16" w14:textId="6A32DF3C" w:rsidR="008B167D" w:rsidRPr="00DE0EFE" w:rsidRDefault="008B167D" w:rsidP="008B167D">
            <w:pPr>
              <w:spacing w:before="100" w:beforeAutospacing="1" w:after="100" w:afterAutospacing="1"/>
              <w:jc w:val="both"/>
            </w:pPr>
            <w:r w:rsidRPr="00DE0EFE">
              <w:rPr>
                <w:sz w:val="20"/>
                <w:szCs w:val="20"/>
              </w:rPr>
              <w:t>Comment:</w:t>
            </w:r>
            <w:r w:rsidRPr="00DE0EFE">
              <w:rPr>
                <w:sz w:val="20"/>
                <w:szCs w:val="20"/>
              </w:rPr>
              <w:br/>
              <w:t>The manuscript discusses several important limitations. However, the paper could be strengthened by providing a more explicit limitations section discussing the constraints of the review methodology itself, including potential publication bias, database selection, and study heterogeneity</w:t>
            </w:r>
            <w:r w:rsidRPr="00DE0EFE">
              <w:t>.</w:t>
            </w:r>
          </w:p>
          <w:p w14:paraId="4EE526A3" w14:textId="77777777" w:rsidR="008B167D" w:rsidRDefault="008B167D" w:rsidP="008B167D">
            <w:pPr>
              <w:contextualSpacing/>
              <w:rPr>
                <w:bCs/>
                <w:sz w:val="20"/>
                <w:szCs w:val="20"/>
                <w:lang w:val="en-GB"/>
              </w:rPr>
            </w:pPr>
          </w:p>
        </w:tc>
        <w:tc>
          <w:tcPr>
            <w:tcW w:w="1667" w:type="pct"/>
          </w:tcPr>
          <w:p w14:paraId="48082C5B" w14:textId="6FD72C9B" w:rsidR="008B167D" w:rsidRDefault="008B167D" w:rsidP="008B167D">
            <w:pPr>
              <w:outlineLvl w:val="1"/>
              <w:rPr>
                <w:rFonts w:eastAsia="MS Mincho"/>
                <w:bCs/>
                <w:sz w:val="20"/>
                <w:szCs w:val="20"/>
                <w:lang w:val="en-GB"/>
              </w:rPr>
            </w:pPr>
            <w:r w:rsidRPr="005A545A">
              <w:rPr>
                <w:rFonts w:eastAsia="MS Mincho"/>
                <w:bCs/>
                <w:sz w:val="20"/>
                <w:szCs w:val="20"/>
                <w:lang w:val="en-GB"/>
              </w:rPr>
              <w:t>OK</w:t>
            </w:r>
          </w:p>
        </w:tc>
      </w:tr>
      <w:tr w:rsidR="008B167D" w14:paraId="299CFD5B" w14:textId="77777777">
        <w:trPr>
          <w:trHeight w:val="20"/>
          <w:jc w:val="center"/>
        </w:trPr>
        <w:tc>
          <w:tcPr>
            <w:tcW w:w="1666" w:type="pct"/>
            <w:noWrap/>
          </w:tcPr>
          <w:p w14:paraId="4EB50EDD" w14:textId="77777777" w:rsidR="008B167D" w:rsidRDefault="008B167D" w:rsidP="008B167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0803F0"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BC4E3"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0D02DE" w14:textId="77777777" w:rsidR="008B167D" w:rsidRDefault="008B167D" w:rsidP="008B167D">
            <w:pPr>
              <w:rPr>
                <w:sz w:val="20"/>
                <w:szCs w:val="20"/>
                <w:lang w:val="en-GB"/>
              </w:rPr>
            </w:pPr>
            <w:r>
              <w:rPr>
                <w:color w:val="404040"/>
                <w:sz w:val="20"/>
                <w:szCs w:val="20"/>
                <w:shd w:val="clear" w:color="auto" w:fill="FFFFFF"/>
                <w:lang w:val="en-GB"/>
              </w:rPr>
              <w:t>N/A = Not Applicable</w:t>
            </w:r>
          </w:p>
        </w:tc>
        <w:tc>
          <w:tcPr>
            <w:tcW w:w="1667" w:type="pct"/>
          </w:tcPr>
          <w:p w14:paraId="200EDCA6" w14:textId="77777777" w:rsidR="008B167D" w:rsidRPr="004015C5" w:rsidRDefault="008B167D" w:rsidP="008B167D">
            <w:pPr>
              <w:spacing w:before="100" w:beforeAutospacing="1" w:after="100" w:afterAutospacing="1"/>
              <w:jc w:val="both"/>
              <w:rPr>
                <w:sz w:val="20"/>
                <w:szCs w:val="20"/>
              </w:rPr>
            </w:pPr>
            <w:r w:rsidRPr="004015C5">
              <w:rPr>
                <w:sz w:val="20"/>
                <w:szCs w:val="20"/>
              </w:rPr>
              <w:t>Rating: 4 = Good</w:t>
            </w:r>
          </w:p>
          <w:p w14:paraId="75339C07" w14:textId="69C9EE23" w:rsidR="008B167D" w:rsidRPr="004015C5" w:rsidRDefault="008B167D" w:rsidP="008B167D">
            <w:pPr>
              <w:spacing w:before="100" w:beforeAutospacing="1" w:after="100" w:afterAutospacing="1"/>
              <w:jc w:val="both"/>
              <w:rPr>
                <w:sz w:val="20"/>
                <w:szCs w:val="20"/>
              </w:rPr>
            </w:pPr>
            <w:r w:rsidRPr="004015C5">
              <w:rPr>
                <w:sz w:val="20"/>
                <w:szCs w:val="20"/>
              </w:rPr>
              <w:t>Comment:</w:t>
            </w:r>
            <w:r w:rsidRPr="004015C5">
              <w:rPr>
                <w:sz w:val="20"/>
                <w:szCs w:val="20"/>
              </w:rPr>
              <w:br/>
              <w:t>The manuscript cites a substantial number of recent and relevant sources</w:t>
            </w:r>
            <w:r>
              <w:rPr>
                <w:sz w:val="20"/>
                <w:szCs w:val="20"/>
              </w:rPr>
              <w:t>.</w:t>
            </w:r>
            <w:r w:rsidRPr="004015C5">
              <w:rPr>
                <w:sz w:val="20"/>
                <w:szCs w:val="20"/>
              </w:rPr>
              <w:t xml:space="preserve"> Nevertheless, given the rapidly emerging nature of doomscrolling research, greater emphasis on high-impact empirical studies, systematic reviews, and meta-analyses where available would further strengthen the evidence base.</w:t>
            </w:r>
          </w:p>
          <w:p w14:paraId="6433E6A6" w14:textId="77777777" w:rsidR="008B167D" w:rsidRDefault="008B167D" w:rsidP="008B167D">
            <w:pPr>
              <w:contextualSpacing/>
              <w:rPr>
                <w:bCs/>
                <w:sz w:val="20"/>
                <w:szCs w:val="20"/>
                <w:lang w:val="en-GB"/>
              </w:rPr>
            </w:pPr>
          </w:p>
        </w:tc>
        <w:tc>
          <w:tcPr>
            <w:tcW w:w="1667" w:type="pct"/>
          </w:tcPr>
          <w:p w14:paraId="36244CA4" w14:textId="3B555961" w:rsidR="008B167D" w:rsidRDefault="008B167D" w:rsidP="008B167D">
            <w:pPr>
              <w:outlineLvl w:val="1"/>
              <w:rPr>
                <w:rFonts w:eastAsia="MS Mincho"/>
                <w:bCs/>
                <w:sz w:val="20"/>
                <w:szCs w:val="20"/>
                <w:lang w:val="en-GB"/>
              </w:rPr>
            </w:pPr>
            <w:r w:rsidRPr="003A1CAF">
              <w:rPr>
                <w:rFonts w:eastAsia="MS Mincho"/>
                <w:bCs/>
                <w:sz w:val="20"/>
                <w:szCs w:val="20"/>
                <w:lang w:val="en-GB"/>
              </w:rPr>
              <w:t>OK</w:t>
            </w:r>
          </w:p>
        </w:tc>
      </w:tr>
      <w:tr w:rsidR="008B167D" w14:paraId="5D5E3790" w14:textId="77777777">
        <w:trPr>
          <w:trHeight w:val="20"/>
          <w:jc w:val="center"/>
        </w:trPr>
        <w:tc>
          <w:tcPr>
            <w:tcW w:w="1666" w:type="pct"/>
            <w:noWrap/>
          </w:tcPr>
          <w:p w14:paraId="06B0545E" w14:textId="77777777" w:rsidR="008B167D" w:rsidRDefault="008B167D" w:rsidP="008B167D">
            <w:pPr>
              <w:rPr>
                <w:b/>
                <w:sz w:val="20"/>
                <w:szCs w:val="20"/>
                <w:lang w:val="en-GB"/>
              </w:rPr>
            </w:pPr>
            <w:r>
              <w:rPr>
                <w:b/>
                <w:sz w:val="20"/>
                <w:szCs w:val="20"/>
                <w:lang w:val="en-GB"/>
              </w:rPr>
              <w:t>14. Is the manuscript written in clear and understandable language?</w:t>
            </w:r>
          </w:p>
          <w:p w14:paraId="35A1587D"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C920C" w14:textId="77777777" w:rsidR="008B167D" w:rsidRDefault="008B167D" w:rsidP="008B16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B99A6" w14:textId="77777777" w:rsidR="008B167D" w:rsidRDefault="008B167D" w:rsidP="008B167D">
            <w:pPr>
              <w:rPr>
                <w:sz w:val="20"/>
                <w:szCs w:val="20"/>
                <w:lang w:val="en-GB"/>
              </w:rPr>
            </w:pPr>
            <w:r>
              <w:rPr>
                <w:color w:val="404040"/>
                <w:sz w:val="20"/>
                <w:szCs w:val="20"/>
                <w:shd w:val="clear" w:color="auto" w:fill="FFFFFF"/>
                <w:lang w:val="en-GB"/>
              </w:rPr>
              <w:t>N/A = Not Applicable</w:t>
            </w:r>
          </w:p>
        </w:tc>
        <w:tc>
          <w:tcPr>
            <w:tcW w:w="1667" w:type="pct"/>
          </w:tcPr>
          <w:p w14:paraId="263E3340" w14:textId="77777777" w:rsidR="008B167D" w:rsidRPr="00F95911" w:rsidRDefault="008B167D" w:rsidP="008B167D">
            <w:pPr>
              <w:spacing w:before="100" w:beforeAutospacing="1" w:after="100" w:afterAutospacing="1"/>
              <w:jc w:val="both"/>
              <w:rPr>
                <w:sz w:val="20"/>
                <w:szCs w:val="20"/>
              </w:rPr>
            </w:pPr>
            <w:r w:rsidRPr="00F95911">
              <w:rPr>
                <w:sz w:val="20"/>
                <w:szCs w:val="20"/>
              </w:rPr>
              <w:t>Rating: 4 = Good</w:t>
            </w:r>
          </w:p>
          <w:p w14:paraId="3B40D626" w14:textId="275460B9" w:rsidR="008B167D" w:rsidRPr="00F95911" w:rsidRDefault="008B167D" w:rsidP="008B167D">
            <w:pPr>
              <w:spacing w:before="100" w:beforeAutospacing="1" w:after="100" w:afterAutospacing="1"/>
              <w:jc w:val="both"/>
            </w:pPr>
            <w:r w:rsidRPr="00F95911">
              <w:rPr>
                <w:sz w:val="20"/>
                <w:szCs w:val="20"/>
              </w:rPr>
              <w:t>Comment:</w:t>
            </w:r>
            <w:r w:rsidRPr="00F95911">
              <w:rPr>
                <w:sz w:val="20"/>
                <w:szCs w:val="20"/>
              </w:rPr>
              <w:br/>
              <w:t>Overall, the manuscript maintains a clear academic style and effectively conveys its key arguments</w:t>
            </w:r>
            <w:r w:rsidRPr="00F95911">
              <w:t>.</w:t>
            </w:r>
          </w:p>
          <w:p w14:paraId="40122D20" w14:textId="77777777" w:rsidR="008B167D" w:rsidRDefault="008B167D" w:rsidP="008B167D">
            <w:pPr>
              <w:contextualSpacing/>
              <w:rPr>
                <w:bCs/>
                <w:sz w:val="20"/>
                <w:szCs w:val="20"/>
                <w:lang w:val="en-GB"/>
              </w:rPr>
            </w:pPr>
          </w:p>
        </w:tc>
        <w:tc>
          <w:tcPr>
            <w:tcW w:w="1667" w:type="pct"/>
          </w:tcPr>
          <w:p w14:paraId="145A0AD5" w14:textId="5452BF0B" w:rsidR="008B167D" w:rsidRDefault="008B167D" w:rsidP="008B167D">
            <w:pPr>
              <w:outlineLvl w:val="1"/>
              <w:rPr>
                <w:rFonts w:eastAsia="MS Mincho"/>
                <w:bCs/>
                <w:sz w:val="20"/>
                <w:szCs w:val="20"/>
                <w:lang w:val="en-GB"/>
              </w:rPr>
            </w:pPr>
            <w:r w:rsidRPr="003A1CAF">
              <w:rPr>
                <w:rFonts w:eastAsia="MS Mincho"/>
                <w:bCs/>
                <w:sz w:val="20"/>
                <w:szCs w:val="20"/>
                <w:lang w:val="en-GB"/>
              </w:rPr>
              <w:t>OK</w:t>
            </w:r>
          </w:p>
        </w:tc>
      </w:tr>
    </w:tbl>
    <w:p w14:paraId="02867345" w14:textId="77777777" w:rsidR="007C58DE" w:rsidRDefault="007C58DE">
      <w:pPr>
        <w:jc w:val="both"/>
        <w:rPr>
          <w:rFonts w:eastAsia="MS Mincho"/>
          <w:b/>
          <w:bCs/>
          <w:sz w:val="20"/>
          <w:szCs w:val="20"/>
          <w:u w:val="single"/>
          <w:lang w:val="en-GB" w:eastAsia="x-none"/>
        </w:rPr>
      </w:pPr>
    </w:p>
    <w:p w14:paraId="7B00DD61" w14:textId="77777777" w:rsidR="007C58DE" w:rsidRDefault="007C58DE">
      <w:pPr>
        <w:jc w:val="both"/>
        <w:rPr>
          <w:rFonts w:eastAsia="MS Mincho"/>
          <w:b/>
          <w:bCs/>
          <w:sz w:val="20"/>
          <w:szCs w:val="20"/>
          <w:u w:val="single"/>
          <w:lang w:val="en-GB" w:eastAsia="x-none"/>
        </w:rPr>
      </w:pPr>
    </w:p>
    <w:p w14:paraId="6B39BEBC" w14:textId="77777777" w:rsidR="007C58DE"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15723D1" w14:textId="77777777" w:rsidR="007C58DE" w:rsidRDefault="007C58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14:paraId="0F621B75" w14:textId="77777777">
        <w:trPr>
          <w:trHeight w:val="20"/>
          <w:jc w:val="center"/>
        </w:trPr>
        <w:tc>
          <w:tcPr>
            <w:tcW w:w="1666" w:type="pct"/>
            <w:noWrap/>
          </w:tcPr>
          <w:p w14:paraId="2705C399" w14:textId="77777777" w:rsidR="007C58DE" w:rsidRDefault="007C58DE">
            <w:pPr>
              <w:outlineLvl w:val="1"/>
              <w:rPr>
                <w:rFonts w:eastAsia="MS Mincho"/>
                <w:b/>
                <w:bCs/>
                <w:sz w:val="20"/>
                <w:szCs w:val="20"/>
                <w:lang w:val="en-GB"/>
              </w:rPr>
            </w:pPr>
          </w:p>
        </w:tc>
        <w:tc>
          <w:tcPr>
            <w:tcW w:w="1667" w:type="pct"/>
          </w:tcPr>
          <w:p w14:paraId="232D80AD" w14:textId="77777777" w:rsidR="007C58DE" w:rsidRDefault="00000000">
            <w:pPr>
              <w:outlineLvl w:val="1"/>
              <w:rPr>
                <w:rFonts w:eastAsia="MS Mincho"/>
                <w:b/>
                <w:bCs/>
                <w:sz w:val="20"/>
                <w:szCs w:val="20"/>
                <w:lang w:val="en-GB"/>
              </w:rPr>
            </w:pPr>
            <w:r>
              <w:rPr>
                <w:rFonts w:eastAsia="MS Mincho"/>
                <w:b/>
                <w:bCs/>
                <w:sz w:val="20"/>
                <w:szCs w:val="20"/>
                <w:lang w:val="en-GB"/>
              </w:rPr>
              <w:t>Reviewer’s comment</w:t>
            </w:r>
          </w:p>
          <w:p w14:paraId="23AE3A40" w14:textId="77777777" w:rsidR="007C58DE" w:rsidRDefault="007C58DE">
            <w:pPr>
              <w:rPr>
                <w:sz w:val="20"/>
                <w:szCs w:val="20"/>
                <w:lang w:val="en-GB"/>
              </w:rPr>
            </w:pPr>
          </w:p>
        </w:tc>
        <w:tc>
          <w:tcPr>
            <w:tcW w:w="1667" w:type="pct"/>
          </w:tcPr>
          <w:p w14:paraId="6DFD7513" w14:textId="77777777" w:rsidR="007C58DE"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815336" w14:textId="77777777" w:rsidR="007C58DE" w:rsidRDefault="007C58DE">
            <w:pPr>
              <w:outlineLvl w:val="1"/>
              <w:rPr>
                <w:rFonts w:eastAsia="MS Mincho"/>
                <w:bCs/>
                <w:sz w:val="20"/>
                <w:szCs w:val="20"/>
                <w:lang w:val="en-GB"/>
              </w:rPr>
            </w:pPr>
          </w:p>
        </w:tc>
      </w:tr>
      <w:tr w:rsidR="008B167D" w14:paraId="0C5061CC" w14:textId="77777777">
        <w:trPr>
          <w:trHeight w:val="20"/>
          <w:jc w:val="center"/>
        </w:trPr>
        <w:tc>
          <w:tcPr>
            <w:tcW w:w="1666" w:type="pct"/>
            <w:noWrap/>
          </w:tcPr>
          <w:p w14:paraId="41C40D01" w14:textId="77777777" w:rsidR="008B167D" w:rsidRDefault="008B167D" w:rsidP="008B167D">
            <w:pPr>
              <w:rPr>
                <w:b/>
                <w:bCs/>
                <w:sz w:val="20"/>
                <w:szCs w:val="20"/>
                <w:lang w:val="en-GB"/>
              </w:rPr>
            </w:pPr>
            <w:r>
              <w:rPr>
                <w:b/>
                <w:bCs/>
                <w:sz w:val="20"/>
                <w:szCs w:val="20"/>
                <w:lang w:val="en-GB"/>
              </w:rPr>
              <w:t>Is the title of the article suitable?</w:t>
            </w:r>
          </w:p>
          <w:p w14:paraId="1933AD5E" w14:textId="77777777" w:rsidR="008B167D" w:rsidRDefault="008B167D" w:rsidP="008B167D">
            <w:pPr>
              <w:rPr>
                <w:bCs/>
                <w:sz w:val="20"/>
                <w:szCs w:val="20"/>
                <w:lang w:val="en-GB"/>
              </w:rPr>
            </w:pPr>
          </w:p>
          <w:p w14:paraId="6E8EA5FE" w14:textId="77777777" w:rsidR="008B167D" w:rsidRDefault="008B167D" w:rsidP="008B167D">
            <w:pPr>
              <w:rPr>
                <w:sz w:val="20"/>
                <w:szCs w:val="20"/>
                <w:u w:val="single"/>
                <w:lang w:val="en-GB"/>
              </w:rPr>
            </w:pPr>
            <w:r>
              <w:rPr>
                <w:bCs/>
                <w:sz w:val="20"/>
                <w:szCs w:val="20"/>
                <w:lang w:val="en-GB"/>
              </w:rPr>
              <w:t>If your answer is NO, please provide a brief, clear suggestion for improvement.</w:t>
            </w:r>
          </w:p>
        </w:tc>
        <w:tc>
          <w:tcPr>
            <w:tcW w:w="1667" w:type="pct"/>
          </w:tcPr>
          <w:p w14:paraId="1ABF52A2" w14:textId="77777777" w:rsidR="008B167D" w:rsidRPr="00F95911" w:rsidRDefault="008B167D" w:rsidP="008B167D">
            <w:pPr>
              <w:spacing w:before="100" w:beforeAutospacing="1" w:after="100" w:afterAutospacing="1"/>
              <w:jc w:val="both"/>
              <w:rPr>
                <w:sz w:val="20"/>
                <w:szCs w:val="20"/>
              </w:rPr>
            </w:pPr>
            <w:r w:rsidRPr="00F95911">
              <w:rPr>
                <w:sz w:val="20"/>
                <w:szCs w:val="20"/>
              </w:rPr>
              <w:t>Yes.</w:t>
            </w:r>
          </w:p>
          <w:p w14:paraId="38D1D569" w14:textId="77777777" w:rsidR="008B167D" w:rsidRPr="00F95911" w:rsidRDefault="008B167D" w:rsidP="008B167D">
            <w:pPr>
              <w:spacing w:before="100" w:beforeAutospacing="1" w:after="100" w:afterAutospacing="1"/>
              <w:jc w:val="both"/>
              <w:rPr>
                <w:sz w:val="20"/>
                <w:szCs w:val="20"/>
              </w:rPr>
            </w:pPr>
            <w:r w:rsidRPr="00F95911">
              <w:rPr>
                <w:sz w:val="20"/>
                <w:szCs w:val="20"/>
              </w:rPr>
              <w:t>The title is appropriate, informative, and effectively captures the main focus of the review</w:t>
            </w:r>
          </w:p>
          <w:p w14:paraId="7182FFF9" w14:textId="77777777" w:rsidR="008B167D" w:rsidRDefault="008B167D" w:rsidP="008B167D">
            <w:pPr>
              <w:ind w:left="360"/>
              <w:rPr>
                <w:b/>
                <w:bCs/>
                <w:sz w:val="20"/>
                <w:szCs w:val="20"/>
                <w:lang w:val="en-GB"/>
              </w:rPr>
            </w:pPr>
          </w:p>
        </w:tc>
        <w:tc>
          <w:tcPr>
            <w:tcW w:w="1667" w:type="pct"/>
          </w:tcPr>
          <w:p w14:paraId="49A2F9A7" w14:textId="1671E76F" w:rsidR="008B167D" w:rsidRDefault="008B167D" w:rsidP="008B167D">
            <w:pPr>
              <w:outlineLvl w:val="1"/>
              <w:rPr>
                <w:rFonts w:eastAsia="MS Mincho"/>
                <w:bCs/>
                <w:sz w:val="20"/>
                <w:szCs w:val="20"/>
                <w:lang w:val="en-GB"/>
              </w:rPr>
            </w:pPr>
            <w:r w:rsidRPr="00824CD2">
              <w:rPr>
                <w:rFonts w:eastAsia="MS Mincho"/>
                <w:bCs/>
                <w:sz w:val="20"/>
                <w:szCs w:val="20"/>
                <w:lang w:val="en-GB"/>
              </w:rPr>
              <w:t>OK</w:t>
            </w:r>
          </w:p>
        </w:tc>
      </w:tr>
      <w:tr w:rsidR="008B167D" w14:paraId="416B17B5" w14:textId="77777777">
        <w:trPr>
          <w:trHeight w:val="20"/>
          <w:jc w:val="center"/>
        </w:trPr>
        <w:tc>
          <w:tcPr>
            <w:tcW w:w="1666" w:type="pct"/>
            <w:noWrap/>
          </w:tcPr>
          <w:p w14:paraId="02C498B1" w14:textId="77777777" w:rsidR="008B167D" w:rsidRDefault="008B167D" w:rsidP="008B167D">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B228003" w14:textId="77777777" w:rsidR="008B167D" w:rsidRDefault="008B167D" w:rsidP="008B167D">
            <w:pPr>
              <w:rPr>
                <w:bCs/>
                <w:sz w:val="20"/>
                <w:szCs w:val="20"/>
                <w:lang w:val="en-GB"/>
              </w:rPr>
            </w:pPr>
          </w:p>
          <w:p w14:paraId="0595D866" w14:textId="77777777" w:rsidR="008B167D" w:rsidRDefault="008B167D" w:rsidP="008B167D">
            <w:pPr>
              <w:rPr>
                <w:sz w:val="20"/>
                <w:szCs w:val="20"/>
                <w:lang w:val="en-GB"/>
              </w:rPr>
            </w:pPr>
            <w:r>
              <w:rPr>
                <w:bCs/>
                <w:sz w:val="20"/>
                <w:szCs w:val="20"/>
                <w:lang w:val="en-GB"/>
              </w:rPr>
              <w:t>If your answer is NO, please provide a brief, clear suggestion for improvement.</w:t>
            </w:r>
          </w:p>
        </w:tc>
        <w:tc>
          <w:tcPr>
            <w:tcW w:w="1667" w:type="pct"/>
          </w:tcPr>
          <w:p w14:paraId="609B7B59" w14:textId="74EA95AA" w:rsidR="008B167D" w:rsidRPr="00F95911" w:rsidRDefault="008B167D" w:rsidP="008B167D">
            <w:pPr>
              <w:ind w:left="360"/>
              <w:jc w:val="both"/>
              <w:rPr>
                <w:b/>
                <w:bCs/>
                <w:sz w:val="20"/>
                <w:szCs w:val="20"/>
                <w:lang w:val="en-GB"/>
              </w:rPr>
            </w:pPr>
            <w:r w:rsidRPr="00F95911">
              <w:rPr>
                <w:sz w:val="20"/>
                <w:szCs w:val="20"/>
              </w:rPr>
              <w:t>Yes, the abstract is generally comprehensive and provides a clear overview of the background, objectives, literature sources, key findings, and conclusions of the review. It effectively summarizes the significance of doomscrolling and its association with anxiety among young adults. However, the abstract could be further strengthened by briefly clarifying the review methodology and presenting the main findings in a more concise manner.</w:t>
            </w:r>
          </w:p>
        </w:tc>
        <w:tc>
          <w:tcPr>
            <w:tcW w:w="1667" w:type="pct"/>
          </w:tcPr>
          <w:p w14:paraId="47D7EB4F" w14:textId="2AC85C00" w:rsidR="008B167D" w:rsidRDefault="008B167D" w:rsidP="008B167D">
            <w:pPr>
              <w:outlineLvl w:val="1"/>
              <w:rPr>
                <w:rFonts w:eastAsia="MS Mincho"/>
                <w:bCs/>
                <w:sz w:val="20"/>
                <w:szCs w:val="20"/>
                <w:lang w:val="en-GB"/>
              </w:rPr>
            </w:pPr>
            <w:r w:rsidRPr="00824CD2">
              <w:rPr>
                <w:rFonts w:eastAsia="MS Mincho"/>
                <w:bCs/>
                <w:sz w:val="20"/>
                <w:szCs w:val="20"/>
                <w:lang w:val="en-GB"/>
              </w:rPr>
              <w:t>OK</w:t>
            </w:r>
          </w:p>
        </w:tc>
      </w:tr>
      <w:tr w:rsidR="008B167D" w14:paraId="7A3C0C82" w14:textId="77777777">
        <w:trPr>
          <w:trHeight w:val="20"/>
          <w:jc w:val="center"/>
        </w:trPr>
        <w:tc>
          <w:tcPr>
            <w:tcW w:w="1666" w:type="pct"/>
            <w:noWrap/>
          </w:tcPr>
          <w:p w14:paraId="447944B5" w14:textId="77777777" w:rsidR="008B167D" w:rsidRDefault="008B167D" w:rsidP="008B167D">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B4DB84E" w14:textId="77777777" w:rsidR="008B167D" w:rsidRDefault="008B167D" w:rsidP="008B167D">
            <w:pPr>
              <w:rPr>
                <w:b/>
                <w:sz w:val="20"/>
                <w:szCs w:val="20"/>
                <w:lang w:val="en-GB"/>
              </w:rPr>
            </w:pPr>
            <w:r>
              <w:rPr>
                <w:bCs/>
                <w:sz w:val="20"/>
                <w:szCs w:val="20"/>
                <w:lang w:val="en-GB"/>
              </w:rPr>
              <w:t>If your answer is NO, please provide a brief, clear suggestion for improvement.</w:t>
            </w:r>
          </w:p>
        </w:tc>
        <w:tc>
          <w:tcPr>
            <w:tcW w:w="1667" w:type="pct"/>
          </w:tcPr>
          <w:p w14:paraId="62776A07" w14:textId="77777777" w:rsidR="008B167D" w:rsidRPr="00F95911" w:rsidRDefault="008B167D" w:rsidP="008B167D">
            <w:pPr>
              <w:spacing w:before="100" w:beforeAutospacing="1" w:after="100" w:afterAutospacing="1"/>
              <w:jc w:val="both"/>
              <w:rPr>
                <w:sz w:val="20"/>
                <w:szCs w:val="20"/>
              </w:rPr>
            </w:pPr>
            <w:r w:rsidRPr="00F95911">
              <w:rPr>
                <w:sz w:val="20"/>
                <w:szCs w:val="20"/>
              </w:rPr>
              <w:t>Yes.</w:t>
            </w:r>
          </w:p>
          <w:p w14:paraId="1A2B7F9D" w14:textId="77777777" w:rsidR="008B167D" w:rsidRPr="00F95911" w:rsidRDefault="008B167D" w:rsidP="008B167D">
            <w:pPr>
              <w:spacing w:before="100" w:beforeAutospacing="1" w:after="100" w:afterAutospacing="1"/>
              <w:jc w:val="both"/>
              <w:rPr>
                <w:sz w:val="20"/>
                <w:szCs w:val="20"/>
              </w:rPr>
            </w:pPr>
            <w:r w:rsidRPr="00F95911">
              <w:rPr>
                <w:sz w:val="20"/>
                <w:szCs w:val="20"/>
              </w:rPr>
              <w:t xml:space="preserve">The manuscript is generally scientifically sound and presents findings that are consistent with the current literature on doomscrolling, digital media use, and anxiety-related outcomes. </w:t>
            </w:r>
          </w:p>
          <w:p w14:paraId="6FA47F65" w14:textId="77777777" w:rsidR="008B167D" w:rsidRDefault="008B167D" w:rsidP="008B167D">
            <w:pPr>
              <w:contextualSpacing/>
              <w:rPr>
                <w:bCs/>
                <w:sz w:val="20"/>
                <w:szCs w:val="20"/>
                <w:lang w:val="en-GB"/>
              </w:rPr>
            </w:pPr>
          </w:p>
        </w:tc>
        <w:tc>
          <w:tcPr>
            <w:tcW w:w="1667" w:type="pct"/>
          </w:tcPr>
          <w:p w14:paraId="14B837A9" w14:textId="637E3B33" w:rsidR="008B167D" w:rsidRDefault="008B167D" w:rsidP="008B167D">
            <w:pPr>
              <w:outlineLvl w:val="1"/>
              <w:rPr>
                <w:rFonts w:eastAsia="MS Mincho"/>
                <w:bCs/>
                <w:sz w:val="20"/>
                <w:szCs w:val="20"/>
                <w:lang w:val="en-GB"/>
              </w:rPr>
            </w:pPr>
            <w:r w:rsidRPr="00824CD2">
              <w:rPr>
                <w:rFonts w:eastAsia="MS Mincho"/>
                <w:bCs/>
                <w:sz w:val="20"/>
                <w:szCs w:val="20"/>
                <w:lang w:val="en-GB"/>
              </w:rPr>
              <w:t>OK</w:t>
            </w:r>
          </w:p>
        </w:tc>
      </w:tr>
      <w:tr w:rsidR="008B167D" w14:paraId="52E40CE6" w14:textId="77777777">
        <w:trPr>
          <w:trHeight w:val="20"/>
          <w:jc w:val="center"/>
        </w:trPr>
        <w:tc>
          <w:tcPr>
            <w:tcW w:w="1666" w:type="pct"/>
            <w:noWrap/>
          </w:tcPr>
          <w:p w14:paraId="6CB8C751" w14:textId="77777777" w:rsidR="008B167D" w:rsidRDefault="008B167D" w:rsidP="008B167D">
            <w:pPr>
              <w:rPr>
                <w:b/>
                <w:bCs/>
                <w:sz w:val="20"/>
                <w:szCs w:val="20"/>
                <w:lang w:val="en-GB"/>
              </w:rPr>
            </w:pPr>
            <w:r>
              <w:rPr>
                <w:b/>
                <w:bCs/>
                <w:sz w:val="20"/>
                <w:szCs w:val="20"/>
                <w:lang w:val="en-GB"/>
              </w:rPr>
              <w:t xml:space="preserve">Are the references sufficient and recent? </w:t>
            </w:r>
          </w:p>
          <w:p w14:paraId="07C36471" w14:textId="77777777" w:rsidR="008B167D" w:rsidRDefault="008B167D" w:rsidP="008B167D">
            <w:pPr>
              <w:rPr>
                <w:bCs/>
                <w:sz w:val="20"/>
                <w:szCs w:val="20"/>
                <w:lang w:val="en-GB"/>
              </w:rPr>
            </w:pPr>
          </w:p>
          <w:p w14:paraId="6DF0F9D2" w14:textId="77777777" w:rsidR="008B167D" w:rsidRDefault="008B167D" w:rsidP="008B167D">
            <w:pPr>
              <w:rPr>
                <w:b/>
                <w:bCs/>
                <w:sz w:val="20"/>
                <w:szCs w:val="20"/>
                <w:lang w:val="en-GB"/>
              </w:rPr>
            </w:pPr>
            <w:r>
              <w:rPr>
                <w:bCs/>
                <w:sz w:val="20"/>
                <w:szCs w:val="20"/>
                <w:lang w:val="en-GB"/>
              </w:rPr>
              <w:t>If your answer is NO, please provide clear suggestion for improvement.</w:t>
            </w:r>
          </w:p>
        </w:tc>
        <w:tc>
          <w:tcPr>
            <w:tcW w:w="1667" w:type="pct"/>
          </w:tcPr>
          <w:p w14:paraId="6E711259" w14:textId="77777777" w:rsidR="008B167D" w:rsidRPr="00767E0C" w:rsidRDefault="008B167D" w:rsidP="008B167D">
            <w:pPr>
              <w:spacing w:before="100" w:beforeAutospacing="1" w:after="100" w:afterAutospacing="1"/>
              <w:jc w:val="both"/>
              <w:rPr>
                <w:sz w:val="20"/>
                <w:szCs w:val="20"/>
              </w:rPr>
            </w:pPr>
            <w:r w:rsidRPr="00767E0C">
              <w:rPr>
                <w:sz w:val="20"/>
                <w:szCs w:val="20"/>
              </w:rPr>
              <w:t>Yes.</w:t>
            </w:r>
          </w:p>
          <w:p w14:paraId="02D9DDEA" w14:textId="77777777" w:rsidR="008B167D" w:rsidRPr="00767E0C" w:rsidRDefault="008B167D" w:rsidP="008B167D">
            <w:pPr>
              <w:spacing w:before="100" w:beforeAutospacing="1" w:after="100" w:afterAutospacing="1"/>
              <w:jc w:val="both"/>
              <w:rPr>
                <w:sz w:val="20"/>
                <w:szCs w:val="20"/>
              </w:rPr>
            </w:pPr>
            <w:r w:rsidRPr="00767E0C">
              <w:rPr>
                <w:sz w:val="20"/>
                <w:szCs w:val="20"/>
              </w:rPr>
              <w:t xml:space="preserve">The reference list is generally sufficient, relevant, and up to date for a review on an emerging topic such as doomscrolling and anxiety in the digital era. </w:t>
            </w:r>
          </w:p>
          <w:p w14:paraId="50ACE506" w14:textId="77777777" w:rsidR="008B167D" w:rsidRDefault="008B167D" w:rsidP="008B167D">
            <w:pPr>
              <w:contextualSpacing/>
              <w:rPr>
                <w:bCs/>
                <w:sz w:val="20"/>
                <w:szCs w:val="20"/>
                <w:lang w:val="en-GB"/>
              </w:rPr>
            </w:pPr>
          </w:p>
        </w:tc>
        <w:tc>
          <w:tcPr>
            <w:tcW w:w="1667" w:type="pct"/>
          </w:tcPr>
          <w:p w14:paraId="13DAFB36" w14:textId="7CB1ED23" w:rsidR="008B167D" w:rsidRDefault="008B167D" w:rsidP="008B167D">
            <w:pPr>
              <w:outlineLvl w:val="1"/>
              <w:rPr>
                <w:rFonts w:eastAsia="MS Mincho"/>
                <w:bCs/>
                <w:sz w:val="20"/>
                <w:szCs w:val="20"/>
                <w:lang w:val="en-GB"/>
              </w:rPr>
            </w:pPr>
            <w:r w:rsidRPr="00824CD2">
              <w:rPr>
                <w:rFonts w:eastAsia="MS Mincho"/>
                <w:bCs/>
                <w:sz w:val="20"/>
                <w:szCs w:val="20"/>
                <w:lang w:val="en-GB"/>
              </w:rPr>
              <w:t>OK</w:t>
            </w:r>
          </w:p>
        </w:tc>
      </w:tr>
      <w:tr w:rsidR="008B167D" w14:paraId="27DC9CC6" w14:textId="77777777">
        <w:trPr>
          <w:trHeight w:val="20"/>
          <w:jc w:val="center"/>
        </w:trPr>
        <w:tc>
          <w:tcPr>
            <w:tcW w:w="1666" w:type="pct"/>
            <w:noWrap/>
          </w:tcPr>
          <w:p w14:paraId="11CFBBEF" w14:textId="77777777" w:rsidR="008B167D" w:rsidRDefault="008B167D" w:rsidP="008B167D">
            <w:pPr>
              <w:rPr>
                <w:b/>
                <w:bCs/>
                <w:sz w:val="20"/>
                <w:szCs w:val="20"/>
                <w:lang w:val="en-GB"/>
              </w:rPr>
            </w:pPr>
            <w:r>
              <w:rPr>
                <w:b/>
                <w:bCs/>
                <w:sz w:val="20"/>
                <w:szCs w:val="20"/>
                <w:lang w:val="en-GB"/>
              </w:rPr>
              <w:t>Are there ethical issues in this manuscript?</w:t>
            </w:r>
          </w:p>
          <w:p w14:paraId="69697446" w14:textId="77777777" w:rsidR="008B167D" w:rsidRDefault="008B167D" w:rsidP="008B167D">
            <w:pPr>
              <w:rPr>
                <w:bCs/>
                <w:sz w:val="20"/>
                <w:szCs w:val="20"/>
                <w:lang w:val="en-GB"/>
              </w:rPr>
            </w:pPr>
            <w:r>
              <w:rPr>
                <w:bCs/>
                <w:sz w:val="20"/>
                <w:szCs w:val="20"/>
                <w:lang w:val="en-GB"/>
              </w:rPr>
              <w:t>(YES or NO)</w:t>
            </w:r>
          </w:p>
          <w:p w14:paraId="0D9E80F7" w14:textId="77777777" w:rsidR="008B167D" w:rsidRDefault="008B167D" w:rsidP="008B167D">
            <w:pPr>
              <w:rPr>
                <w:bCs/>
                <w:sz w:val="20"/>
                <w:szCs w:val="20"/>
                <w:lang w:val="en-GB"/>
              </w:rPr>
            </w:pPr>
          </w:p>
          <w:p w14:paraId="14C64DEA" w14:textId="77777777" w:rsidR="008B167D" w:rsidRDefault="008B167D" w:rsidP="008B167D">
            <w:pPr>
              <w:rPr>
                <w:bCs/>
                <w:sz w:val="20"/>
                <w:szCs w:val="20"/>
                <w:lang w:val="en-GB"/>
              </w:rPr>
            </w:pPr>
            <w:r>
              <w:rPr>
                <w:bCs/>
                <w:sz w:val="20"/>
                <w:szCs w:val="20"/>
                <w:lang w:val="en-GB"/>
              </w:rPr>
              <w:t>(If yes, kindly please write down the ethical issues here in details)</w:t>
            </w:r>
          </w:p>
          <w:p w14:paraId="16A7B6BE" w14:textId="77777777" w:rsidR="008B167D" w:rsidRDefault="008B167D" w:rsidP="008B167D">
            <w:pPr>
              <w:rPr>
                <w:b/>
                <w:bCs/>
                <w:sz w:val="20"/>
                <w:szCs w:val="20"/>
                <w:lang w:val="en-GB"/>
              </w:rPr>
            </w:pPr>
          </w:p>
        </w:tc>
        <w:tc>
          <w:tcPr>
            <w:tcW w:w="1667" w:type="pct"/>
          </w:tcPr>
          <w:p w14:paraId="3B1A5B5C" w14:textId="5E538966" w:rsidR="008B167D" w:rsidRDefault="008B167D" w:rsidP="008B167D">
            <w:pPr>
              <w:contextualSpacing/>
              <w:rPr>
                <w:bCs/>
                <w:sz w:val="20"/>
                <w:szCs w:val="20"/>
                <w:lang w:val="en-GB"/>
              </w:rPr>
            </w:pPr>
            <w:r>
              <w:rPr>
                <w:bCs/>
                <w:sz w:val="20"/>
                <w:szCs w:val="20"/>
                <w:lang w:val="en-GB"/>
              </w:rPr>
              <w:t>NO</w:t>
            </w:r>
          </w:p>
        </w:tc>
        <w:tc>
          <w:tcPr>
            <w:tcW w:w="1667" w:type="pct"/>
          </w:tcPr>
          <w:p w14:paraId="7D2FA512" w14:textId="50E36135" w:rsidR="008B167D" w:rsidRDefault="008B167D" w:rsidP="008B167D">
            <w:pPr>
              <w:outlineLvl w:val="1"/>
              <w:rPr>
                <w:rFonts w:eastAsia="MS Mincho"/>
                <w:bCs/>
                <w:sz w:val="20"/>
                <w:szCs w:val="20"/>
                <w:lang w:val="en-GB"/>
              </w:rPr>
            </w:pPr>
            <w:r w:rsidRPr="00824CD2">
              <w:rPr>
                <w:rFonts w:eastAsia="MS Mincho"/>
                <w:bCs/>
                <w:sz w:val="20"/>
                <w:szCs w:val="20"/>
                <w:lang w:val="en-GB"/>
              </w:rPr>
              <w:t>OK</w:t>
            </w:r>
          </w:p>
        </w:tc>
      </w:tr>
    </w:tbl>
    <w:p w14:paraId="2D46CA6D" w14:textId="77777777" w:rsidR="00BD3C1B" w:rsidRPr="00BD3C1B" w:rsidRDefault="00BD3C1B" w:rsidP="00BD3C1B">
      <w:pPr>
        <w:rPr>
          <w:sz w:val="20"/>
          <w:szCs w:val="20"/>
          <w:lang w:val="en-IN"/>
        </w:rPr>
      </w:pPr>
    </w:p>
    <w:sectPr w:rsidR="00BD3C1B" w:rsidRPr="00BD3C1B">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6C8B7" w14:textId="77777777" w:rsidR="00DF206A" w:rsidRDefault="00DF206A">
      <w:r>
        <w:separator/>
      </w:r>
    </w:p>
  </w:endnote>
  <w:endnote w:type="continuationSeparator" w:id="0">
    <w:p w14:paraId="2AF36425" w14:textId="77777777" w:rsidR="00DF206A" w:rsidRDefault="00DF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FAEB" w14:textId="77777777" w:rsidR="007C58D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34CCA1C" w14:textId="77777777" w:rsidR="007C58DE" w:rsidRDefault="007C58DE">
    <w:pPr>
      <w:pStyle w:val="Footer"/>
      <w:jc w:val="right"/>
    </w:pPr>
  </w:p>
  <w:p w14:paraId="53F26B9D" w14:textId="77777777" w:rsidR="007C58DE" w:rsidRDefault="007C58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B317" w14:textId="77777777" w:rsidR="00DF206A" w:rsidRDefault="00DF206A">
      <w:r>
        <w:separator/>
      </w:r>
    </w:p>
  </w:footnote>
  <w:footnote w:type="continuationSeparator" w:id="0">
    <w:p w14:paraId="431522DD" w14:textId="77777777" w:rsidR="00DF206A" w:rsidRDefault="00DF2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C866" w14:textId="77777777" w:rsidR="007C58DE" w:rsidRDefault="007C58DE">
    <w:pPr>
      <w:spacing w:before="100" w:beforeAutospacing="1" w:after="100" w:afterAutospacing="1"/>
      <w:jc w:val="center"/>
      <w:rPr>
        <w:rFonts w:ascii="Arial" w:hAnsi="Arial" w:cs="Arial"/>
        <w:b/>
        <w:bCs/>
        <w:color w:val="003399"/>
        <w:szCs w:val="20"/>
        <w:u w:val="single"/>
        <w:lang w:val="en-GB"/>
      </w:rPr>
    </w:pPr>
  </w:p>
  <w:p w14:paraId="6C54BF21" w14:textId="77777777" w:rsidR="007C58D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6762540">
    <w:abstractNumId w:val="4"/>
  </w:num>
  <w:num w:numId="2" w16cid:durableId="1019356779">
    <w:abstractNumId w:val="8"/>
  </w:num>
  <w:num w:numId="3" w16cid:durableId="967591183">
    <w:abstractNumId w:val="7"/>
  </w:num>
  <w:num w:numId="4" w16cid:durableId="443503881">
    <w:abstractNumId w:val="9"/>
  </w:num>
  <w:num w:numId="5" w16cid:durableId="884755526">
    <w:abstractNumId w:val="6"/>
  </w:num>
  <w:num w:numId="6" w16cid:durableId="1911039571">
    <w:abstractNumId w:val="0"/>
  </w:num>
  <w:num w:numId="7" w16cid:durableId="889998469">
    <w:abstractNumId w:val="3"/>
  </w:num>
  <w:num w:numId="8" w16cid:durableId="1506238958">
    <w:abstractNumId w:val="11"/>
  </w:num>
  <w:num w:numId="9" w16cid:durableId="195314857">
    <w:abstractNumId w:val="10"/>
  </w:num>
  <w:num w:numId="10" w16cid:durableId="1987856386">
    <w:abstractNumId w:val="2"/>
  </w:num>
  <w:num w:numId="11" w16cid:durableId="1299602122">
    <w:abstractNumId w:val="1"/>
  </w:num>
  <w:num w:numId="12" w16cid:durableId="36537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8DE"/>
    <w:rsid w:val="00042AEC"/>
    <w:rsid w:val="000C604E"/>
    <w:rsid w:val="000E30DB"/>
    <w:rsid w:val="0019369A"/>
    <w:rsid w:val="00200D84"/>
    <w:rsid w:val="00297D58"/>
    <w:rsid w:val="00366FA8"/>
    <w:rsid w:val="00386A05"/>
    <w:rsid w:val="004015C5"/>
    <w:rsid w:val="00461E44"/>
    <w:rsid w:val="0050228E"/>
    <w:rsid w:val="00512CD4"/>
    <w:rsid w:val="00550F54"/>
    <w:rsid w:val="006C5C0E"/>
    <w:rsid w:val="006D49B3"/>
    <w:rsid w:val="006F0036"/>
    <w:rsid w:val="0075005A"/>
    <w:rsid w:val="00767E0C"/>
    <w:rsid w:val="00775444"/>
    <w:rsid w:val="007816D7"/>
    <w:rsid w:val="007C58DE"/>
    <w:rsid w:val="008B167D"/>
    <w:rsid w:val="008D4435"/>
    <w:rsid w:val="0091244A"/>
    <w:rsid w:val="009A46AB"/>
    <w:rsid w:val="009C6BBB"/>
    <w:rsid w:val="00B01890"/>
    <w:rsid w:val="00B57961"/>
    <w:rsid w:val="00BC2518"/>
    <w:rsid w:val="00BD3C1B"/>
    <w:rsid w:val="00C001C7"/>
    <w:rsid w:val="00C23AB9"/>
    <w:rsid w:val="00CF1196"/>
    <w:rsid w:val="00D261B7"/>
    <w:rsid w:val="00DE0EFE"/>
    <w:rsid w:val="00DF206A"/>
    <w:rsid w:val="00E06D82"/>
    <w:rsid w:val="00E170DC"/>
    <w:rsid w:val="00ED7A0F"/>
    <w:rsid w:val="00F959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8685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ocialstudy.com/index.php/AJAHSS/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B484C-1ECD-4CAA-B80B-F7C410B8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cp:revision>
  <dcterms:created xsi:type="dcterms:W3CDTF">2026-06-06T15:06:00Z</dcterms:created>
  <dcterms:modified xsi:type="dcterms:W3CDTF">2026-06-17T04:39:00Z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