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EF225" w14:textId="77777777" w:rsidR="009344FF" w:rsidRPr="00E8214B" w:rsidRDefault="009344FF" w:rsidP="009344FF">
      <w:pPr>
        <w:rPr>
          <w:b/>
          <w:sz w:val="20"/>
          <w:szCs w:val="20"/>
          <w:u w:val="single"/>
        </w:rPr>
      </w:pPr>
      <w:r w:rsidRPr="00E8214B">
        <w:rPr>
          <w:b/>
          <w:sz w:val="20"/>
          <w:szCs w:val="20"/>
          <w:u w:val="single"/>
        </w:rPr>
        <w:t>Editor’s Comment:</w:t>
      </w:r>
    </w:p>
    <w:p w14:paraId="38FC4B89" w14:textId="61AF459A" w:rsidR="009344FF" w:rsidRPr="00E8214B" w:rsidRDefault="008D21D1" w:rsidP="009344FF">
      <w:pPr>
        <w:rPr>
          <w:sz w:val="20"/>
          <w:szCs w:val="20"/>
        </w:rPr>
      </w:pPr>
      <w:r w:rsidRPr="00E8214B">
        <w:rPr>
          <w:sz w:val="20"/>
          <w:szCs w:val="20"/>
        </w:rPr>
        <w:t>The revised manuscript still needs some adjustments. Figure 1 needs to be improved. Ethical concerns should be addressed.</w:t>
      </w:r>
    </w:p>
    <w:p w14:paraId="41EA954B" w14:textId="77777777" w:rsidR="00F932D8" w:rsidRPr="00E8214B" w:rsidRDefault="009344FF" w:rsidP="009344FF">
      <w:pPr>
        <w:rPr>
          <w:b/>
          <w:sz w:val="20"/>
          <w:szCs w:val="20"/>
          <w:u w:val="single"/>
        </w:rPr>
      </w:pPr>
      <w:r w:rsidRPr="00E8214B">
        <w:rPr>
          <w:b/>
          <w:sz w:val="20"/>
          <w:szCs w:val="20"/>
          <w:u w:val="single"/>
        </w:rPr>
        <w:t>Editor’s Details:</w:t>
      </w:r>
    </w:p>
    <w:p w14:paraId="17DA3CAB" w14:textId="0936F8C6" w:rsidR="00E8214B" w:rsidRPr="00E8214B" w:rsidRDefault="00E8214B" w:rsidP="00E8214B">
      <w:pPr>
        <w:rPr>
          <w:rFonts w:ascii="Cambria" w:eastAsia="Times New Roman" w:hAnsi="Cambria" w:cs="Arial"/>
          <w:sz w:val="20"/>
          <w:szCs w:val="20"/>
          <w:lang w:val="en-US"/>
        </w:rPr>
      </w:pPr>
      <w:r w:rsidRPr="00E8214B">
        <w:rPr>
          <w:rFonts w:ascii="Cambria" w:eastAsia="Times New Roman" w:hAnsi="Cambria" w:cs="Arial"/>
          <w:sz w:val="20"/>
          <w:szCs w:val="20"/>
          <w:lang w:val="en-US"/>
        </w:rPr>
        <w:t>Prof. Diána Bánáti</w:t>
      </w:r>
      <w:r w:rsidRPr="00E8214B">
        <w:rPr>
          <w:rFonts w:ascii="Cambria" w:eastAsia="Times New Roman" w:hAnsi="Cambria" w:cs="Arial"/>
          <w:sz w:val="20"/>
          <w:szCs w:val="20"/>
          <w:lang w:val="en-US"/>
        </w:rPr>
        <w:t xml:space="preserve">, </w:t>
      </w:r>
      <w:r w:rsidRPr="00E8214B">
        <w:rPr>
          <w:rFonts w:ascii="Cambria" w:eastAsia="Times New Roman" w:hAnsi="Cambria" w:cs="Arial"/>
          <w:sz w:val="20"/>
          <w:szCs w:val="20"/>
          <w:lang w:val="en-US"/>
        </w:rPr>
        <w:t>University of Szeged, Hungary</w:t>
      </w:r>
    </w:p>
    <w:p w14:paraId="62C5B63B" w14:textId="77777777" w:rsidR="008D21D1" w:rsidRPr="00E8214B" w:rsidRDefault="008D21D1" w:rsidP="009344FF">
      <w:pPr>
        <w:rPr>
          <w:b/>
          <w:sz w:val="20"/>
          <w:szCs w:val="20"/>
          <w:u w:val="single"/>
        </w:rPr>
      </w:pPr>
    </w:p>
    <w:sectPr w:rsidR="008D21D1" w:rsidRPr="00E821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C3A94"/>
    <w:rsid w:val="002C0B2C"/>
    <w:rsid w:val="006B7074"/>
    <w:rsid w:val="008D21D1"/>
    <w:rsid w:val="009344FF"/>
    <w:rsid w:val="009F328F"/>
    <w:rsid w:val="00A72896"/>
    <w:rsid w:val="00E8214B"/>
    <w:rsid w:val="00F9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12956"/>
  <w15:docId w15:val="{97EAAB8F-9E3F-4136-ACED-F52B721C0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2026-06-22T12:47:00Z</dcterms:modified>
</cp:coreProperties>
</file>