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9E740" w14:textId="2AD232CB" w:rsidR="00363471" w:rsidRPr="000B48D3" w:rsidRDefault="000B48D3" w:rsidP="00587E48">
      <w:pPr>
        <w:jc w:val="both"/>
        <w:rPr>
          <w:rFonts w:ascii="Times New Roman" w:hAnsi="Times New Roman" w:cs="Times New Roman"/>
          <w:sz w:val="24"/>
          <w:szCs w:val="24"/>
        </w:rPr>
      </w:pPr>
      <w:r w:rsidRPr="000B48D3">
        <w:rPr>
          <w:rFonts w:ascii="Times New Roman" w:hAnsi="Times New Roman" w:cs="Times New Roman"/>
          <w:b/>
          <w:bCs/>
          <w:sz w:val="24"/>
          <w:szCs w:val="24"/>
        </w:rPr>
        <w:t xml:space="preserve">Comparative </w:t>
      </w:r>
      <w:r w:rsidR="00EF69B4" w:rsidRPr="000B48D3">
        <w:rPr>
          <w:rFonts w:ascii="Times New Roman" w:hAnsi="Times New Roman" w:cs="Times New Roman"/>
          <w:b/>
          <w:bCs/>
          <w:sz w:val="24"/>
          <w:szCs w:val="24"/>
        </w:rPr>
        <w:t xml:space="preserve">Mineral and Vitamin composition of </w:t>
      </w:r>
      <w:proofErr w:type="spellStart"/>
      <w:r w:rsidR="00D87877" w:rsidRPr="000B48D3">
        <w:rPr>
          <w:rFonts w:ascii="Times New Roman" w:hAnsi="Times New Roman" w:cs="Times New Roman"/>
          <w:b/>
          <w:bCs/>
          <w:i/>
          <w:iCs/>
          <w:sz w:val="24"/>
          <w:szCs w:val="24"/>
        </w:rPr>
        <w:t>D</w:t>
      </w:r>
      <w:r w:rsidR="00CC2DCD">
        <w:rPr>
          <w:rFonts w:ascii="Times New Roman" w:hAnsi="Times New Roman" w:cs="Times New Roman"/>
          <w:b/>
          <w:bCs/>
          <w:i/>
          <w:iCs/>
          <w:sz w:val="24"/>
          <w:szCs w:val="24"/>
        </w:rPr>
        <w:t>i</w:t>
      </w:r>
      <w:r w:rsidR="00D87877" w:rsidRPr="000B48D3">
        <w:rPr>
          <w:rFonts w:ascii="Times New Roman" w:hAnsi="Times New Roman" w:cs="Times New Roman"/>
          <w:b/>
          <w:bCs/>
          <w:i/>
          <w:iCs/>
          <w:sz w:val="24"/>
          <w:szCs w:val="24"/>
        </w:rPr>
        <w:t>alium</w:t>
      </w:r>
      <w:proofErr w:type="spellEnd"/>
      <w:r w:rsidR="00D87877" w:rsidRPr="000B48D3">
        <w:rPr>
          <w:rFonts w:ascii="Times New Roman" w:hAnsi="Times New Roman" w:cs="Times New Roman"/>
          <w:b/>
          <w:bCs/>
          <w:i/>
          <w:iCs/>
          <w:sz w:val="24"/>
          <w:szCs w:val="24"/>
        </w:rPr>
        <w:t xml:space="preserve"> </w:t>
      </w:r>
      <w:proofErr w:type="spellStart"/>
      <w:r w:rsidR="00D87877" w:rsidRPr="000B48D3">
        <w:rPr>
          <w:rFonts w:ascii="Times New Roman" w:hAnsi="Times New Roman" w:cs="Times New Roman"/>
          <w:b/>
          <w:bCs/>
          <w:i/>
          <w:iCs/>
          <w:sz w:val="24"/>
          <w:szCs w:val="24"/>
        </w:rPr>
        <w:t>guineense</w:t>
      </w:r>
      <w:proofErr w:type="spellEnd"/>
      <w:r w:rsidR="00D87877" w:rsidRPr="000B48D3">
        <w:rPr>
          <w:rFonts w:ascii="Times New Roman" w:hAnsi="Times New Roman" w:cs="Times New Roman"/>
          <w:b/>
          <w:bCs/>
          <w:sz w:val="24"/>
          <w:szCs w:val="24"/>
        </w:rPr>
        <w:t xml:space="preserve"> pulp and</w:t>
      </w:r>
      <w:r w:rsidR="00EF69B4" w:rsidRPr="000B48D3">
        <w:rPr>
          <w:rFonts w:ascii="Times New Roman" w:hAnsi="Times New Roman" w:cs="Times New Roman"/>
          <w:b/>
          <w:bCs/>
          <w:sz w:val="24"/>
          <w:szCs w:val="24"/>
        </w:rPr>
        <w:t xml:space="preserve"> seed</w:t>
      </w:r>
    </w:p>
    <w:p w14:paraId="5FAD43BF" w14:textId="16CC6898" w:rsidR="005D7D5A" w:rsidRDefault="005D7D5A" w:rsidP="00587E48">
      <w:pPr>
        <w:jc w:val="both"/>
        <w:rPr>
          <w:rFonts w:ascii="Times New Roman" w:hAnsi="Times New Roman" w:cs="Times New Roman"/>
          <w:bCs/>
          <w:sz w:val="24"/>
          <w:szCs w:val="24"/>
        </w:rPr>
      </w:pPr>
    </w:p>
    <w:p w14:paraId="3AD53F53" w14:textId="77777777" w:rsidR="00644AFD" w:rsidRPr="000B48D3" w:rsidRDefault="00644AFD" w:rsidP="00587E48">
      <w:pPr>
        <w:jc w:val="both"/>
        <w:rPr>
          <w:rFonts w:ascii="Times New Roman" w:hAnsi="Times New Roman" w:cs="Times New Roman"/>
          <w:sz w:val="24"/>
          <w:szCs w:val="24"/>
        </w:rPr>
      </w:pPr>
    </w:p>
    <w:p w14:paraId="6F6B2365" w14:textId="77777777" w:rsidR="005D7D5A" w:rsidRPr="000B48D3" w:rsidRDefault="005D7D5A" w:rsidP="00587E48">
      <w:pPr>
        <w:jc w:val="both"/>
        <w:rPr>
          <w:rFonts w:ascii="Times New Roman" w:hAnsi="Times New Roman" w:cs="Times New Roman"/>
          <w:b/>
          <w:bCs/>
          <w:sz w:val="24"/>
          <w:szCs w:val="24"/>
        </w:rPr>
      </w:pPr>
      <w:r w:rsidRPr="000B48D3">
        <w:rPr>
          <w:rFonts w:ascii="Times New Roman" w:hAnsi="Times New Roman" w:cs="Times New Roman"/>
          <w:b/>
          <w:bCs/>
          <w:sz w:val="24"/>
          <w:szCs w:val="24"/>
        </w:rPr>
        <w:t>Abstract</w:t>
      </w:r>
    </w:p>
    <w:p w14:paraId="047B392D" w14:textId="6C9B2FED" w:rsidR="0013288E" w:rsidRPr="000B48D3" w:rsidRDefault="007A146C" w:rsidP="00587E48">
      <w:pPr>
        <w:jc w:val="both"/>
        <w:rPr>
          <w:rFonts w:ascii="Times New Roman" w:hAnsi="Times New Roman" w:cs="Times New Roman"/>
          <w:sz w:val="24"/>
          <w:szCs w:val="24"/>
        </w:rPr>
      </w:pPr>
      <w:r w:rsidRPr="007A146C">
        <w:rPr>
          <w:rFonts w:ascii="Times New Roman" w:hAnsi="Times New Roman" w:cs="Times New Roman"/>
          <w:sz w:val="24"/>
          <w:szCs w:val="24"/>
          <w:highlight w:val="yellow"/>
        </w:rPr>
        <w:t xml:space="preserve">Vegetables and fruits help prevent both acute and long-term illnesses. </w:t>
      </w:r>
      <w:proofErr w:type="spellStart"/>
      <w:r w:rsidRPr="007A146C">
        <w:rPr>
          <w:rFonts w:ascii="Times New Roman" w:hAnsi="Times New Roman" w:cs="Times New Roman"/>
          <w:sz w:val="24"/>
          <w:szCs w:val="24"/>
          <w:highlight w:val="yellow"/>
        </w:rPr>
        <w:t>Dialium</w:t>
      </w:r>
      <w:proofErr w:type="spellEnd"/>
      <w:r w:rsidRPr="007A146C">
        <w:rPr>
          <w:rFonts w:ascii="Times New Roman" w:hAnsi="Times New Roman" w:cs="Times New Roman"/>
          <w:sz w:val="24"/>
          <w:szCs w:val="24"/>
          <w:highlight w:val="yellow"/>
        </w:rPr>
        <w:t xml:space="preserve"> </w:t>
      </w:r>
      <w:proofErr w:type="spellStart"/>
      <w:r w:rsidRPr="007A146C">
        <w:rPr>
          <w:rFonts w:ascii="Times New Roman" w:hAnsi="Times New Roman" w:cs="Times New Roman"/>
          <w:sz w:val="24"/>
          <w:szCs w:val="24"/>
          <w:highlight w:val="yellow"/>
        </w:rPr>
        <w:t>guineense</w:t>
      </w:r>
      <w:proofErr w:type="spellEnd"/>
      <w:r w:rsidRPr="007A146C">
        <w:rPr>
          <w:rFonts w:ascii="Times New Roman" w:hAnsi="Times New Roman" w:cs="Times New Roman"/>
          <w:sz w:val="24"/>
          <w:szCs w:val="24"/>
          <w:highlight w:val="yellow"/>
        </w:rPr>
        <w:t>, commonly referred to as "African black velvet tamarind," is found throughout sub-Saharan Africa and is still regarded by the locals as a nutritious and health-promoting fruit and meal.</w:t>
      </w:r>
      <w:r>
        <w:rPr>
          <w:rFonts w:ascii="Times New Roman" w:hAnsi="Times New Roman" w:cs="Times New Roman"/>
          <w:sz w:val="24"/>
          <w:szCs w:val="24"/>
        </w:rPr>
        <w:t xml:space="preserve"> </w:t>
      </w:r>
      <w:r w:rsidR="0090454E" w:rsidRPr="000B48D3">
        <w:rPr>
          <w:rFonts w:ascii="Times New Roman" w:hAnsi="Times New Roman" w:cs="Times New Roman"/>
          <w:sz w:val="24"/>
          <w:szCs w:val="24"/>
        </w:rPr>
        <w:t xml:space="preserve">Therefore, this study aimed to investigate the mineral and vitamins composition of the fruit pulp and seed of </w:t>
      </w:r>
      <w:proofErr w:type="spellStart"/>
      <w:r w:rsidR="00CC2DCD">
        <w:rPr>
          <w:rFonts w:ascii="Times New Roman" w:hAnsi="Times New Roman" w:cs="Times New Roman"/>
          <w:i/>
          <w:iCs/>
          <w:sz w:val="24"/>
          <w:szCs w:val="24"/>
        </w:rPr>
        <w:t>Dialium</w:t>
      </w:r>
      <w:proofErr w:type="spellEnd"/>
      <w:r w:rsidR="0090454E" w:rsidRPr="000B48D3">
        <w:rPr>
          <w:rFonts w:ascii="Times New Roman" w:hAnsi="Times New Roman" w:cs="Times New Roman"/>
          <w:i/>
          <w:iCs/>
          <w:sz w:val="24"/>
          <w:szCs w:val="24"/>
        </w:rPr>
        <w:t xml:space="preserve"> </w:t>
      </w:r>
      <w:proofErr w:type="spellStart"/>
      <w:r w:rsidR="0090454E" w:rsidRPr="000B48D3">
        <w:rPr>
          <w:rFonts w:ascii="Times New Roman" w:hAnsi="Times New Roman" w:cs="Times New Roman"/>
          <w:i/>
          <w:iCs/>
          <w:sz w:val="24"/>
          <w:szCs w:val="24"/>
        </w:rPr>
        <w:t>guineense</w:t>
      </w:r>
      <w:proofErr w:type="spellEnd"/>
      <w:r w:rsidR="0090454E" w:rsidRPr="000B48D3">
        <w:rPr>
          <w:rFonts w:ascii="Times New Roman" w:hAnsi="Times New Roman" w:cs="Times New Roman"/>
          <w:i/>
          <w:iCs/>
          <w:sz w:val="24"/>
          <w:szCs w:val="24"/>
        </w:rPr>
        <w:t xml:space="preserve">. </w:t>
      </w:r>
      <w:r w:rsidR="00292203" w:rsidRPr="000B48D3">
        <w:rPr>
          <w:rFonts w:ascii="Times New Roman" w:hAnsi="Times New Roman" w:cs="Times New Roman"/>
          <w:sz w:val="24"/>
          <w:szCs w:val="24"/>
        </w:rPr>
        <w:t xml:space="preserve">Heavy metal analysis was conducted using Agilent FS240AA Atomic Absorption </w:t>
      </w:r>
      <w:r w:rsidR="0026623B" w:rsidRPr="000B48D3">
        <w:rPr>
          <w:rFonts w:ascii="Times New Roman" w:hAnsi="Times New Roman" w:cs="Times New Roman"/>
          <w:sz w:val="24"/>
          <w:szCs w:val="24"/>
        </w:rPr>
        <w:t>Spectrophotometer</w:t>
      </w:r>
      <w:r w:rsidR="00292203" w:rsidRPr="000B48D3">
        <w:rPr>
          <w:rFonts w:ascii="Times New Roman" w:hAnsi="Times New Roman" w:cs="Times New Roman"/>
          <w:sz w:val="24"/>
          <w:szCs w:val="24"/>
        </w:rPr>
        <w:t xml:space="preserve">. Vitamin analysis was conducted using standard diagnostic methods. </w:t>
      </w:r>
      <w:r w:rsidR="00672699" w:rsidRPr="000B48D3">
        <w:rPr>
          <w:rFonts w:ascii="Times New Roman" w:hAnsi="Times New Roman" w:cs="Times New Roman"/>
          <w:sz w:val="24"/>
          <w:szCs w:val="24"/>
        </w:rPr>
        <w:t>Data analysis was conducted using SPSS software version 2</w:t>
      </w:r>
      <w:r w:rsidR="0075059D">
        <w:rPr>
          <w:rFonts w:ascii="Times New Roman" w:hAnsi="Times New Roman" w:cs="Times New Roman"/>
          <w:sz w:val="24"/>
          <w:szCs w:val="24"/>
        </w:rPr>
        <w:t>7</w:t>
      </w:r>
      <w:r w:rsidR="00672699" w:rsidRPr="000B48D3">
        <w:rPr>
          <w:rFonts w:ascii="Times New Roman" w:hAnsi="Times New Roman" w:cs="Times New Roman"/>
          <w:sz w:val="24"/>
          <w:szCs w:val="24"/>
        </w:rPr>
        <w:t>.</w:t>
      </w:r>
      <w:r w:rsidR="00F3512C" w:rsidRPr="000B48D3">
        <w:rPr>
          <w:rFonts w:ascii="Times New Roman" w:hAnsi="Times New Roman" w:cs="Times New Roman"/>
          <w:sz w:val="24"/>
          <w:szCs w:val="24"/>
        </w:rPr>
        <w:t xml:space="preserve"> The pulp showed higher levels of minerals such as potassium (8.05 ± 0.00 ppm), magnesium (6.98 ± 0.00 ppm) and calcium (9.34 ± 0.00 ppm) when compared to the seed (6.78 ± 0.00 ppm), (6.17 ± 0.00 ppm), and (8.57 ± 0.00 ppm) respectively. </w:t>
      </w:r>
      <w:r w:rsidR="00756D22" w:rsidRPr="00756D22">
        <w:rPr>
          <w:rFonts w:ascii="Times New Roman" w:hAnsi="Times New Roman" w:cs="Times New Roman"/>
          <w:sz w:val="24"/>
          <w:szCs w:val="24"/>
          <w:highlight w:val="yellow"/>
        </w:rPr>
        <w:t>This difference was not statistically (</w:t>
      </w:r>
      <w:r w:rsidR="00756D22" w:rsidRPr="00756D22">
        <w:rPr>
          <w:rFonts w:ascii="Times New Roman" w:hAnsi="Times New Roman" w:cs="Times New Roman"/>
          <w:i/>
          <w:iCs/>
          <w:sz w:val="24"/>
          <w:szCs w:val="24"/>
          <w:highlight w:val="yellow"/>
        </w:rPr>
        <w:t>p</w:t>
      </w:r>
      <w:r w:rsidR="00756D22" w:rsidRPr="00756D22">
        <w:rPr>
          <w:rFonts w:ascii="Times New Roman" w:hAnsi="Times New Roman" w:cs="Times New Roman"/>
          <w:sz w:val="24"/>
          <w:szCs w:val="24"/>
          <w:highlight w:val="yellow"/>
        </w:rPr>
        <w:t>&lt;0.05) significant</w:t>
      </w:r>
      <w:r w:rsidR="00756D22">
        <w:rPr>
          <w:rFonts w:ascii="Times New Roman" w:hAnsi="Times New Roman" w:cs="Times New Roman"/>
          <w:sz w:val="24"/>
          <w:szCs w:val="24"/>
        </w:rPr>
        <w:t xml:space="preserve">. </w:t>
      </w:r>
      <w:r w:rsidR="00B679A0" w:rsidRPr="000B48D3">
        <w:rPr>
          <w:rFonts w:ascii="Times New Roman" w:hAnsi="Times New Roman" w:cs="Times New Roman"/>
          <w:sz w:val="24"/>
          <w:szCs w:val="24"/>
        </w:rPr>
        <w:t xml:space="preserve">Also, </w:t>
      </w:r>
      <w:r w:rsidR="0013288E" w:rsidRPr="000B48D3">
        <w:rPr>
          <w:rFonts w:ascii="Times New Roman" w:hAnsi="Times New Roman" w:cs="Times New Roman"/>
          <w:sz w:val="24"/>
          <w:szCs w:val="24"/>
        </w:rPr>
        <w:t>the seed showed higher level of sodium (10.45 ± 0.00 ppm) when compared with the pulp (9.57 ± 0.00 ppm). However, from the vitamin analysis, the pulp contains higher levels of vitamin D (14. 11 ± 0.00 mg/kg), vitamin B</w:t>
      </w:r>
      <w:r w:rsidR="0013288E" w:rsidRPr="00FD485F">
        <w:rPr>
          <w:rFonts w:ascii="Times New Roman" w:hAnsi="Times New Roman" w:cs="Times New Roman"/>
          <w:sz w:val="24"/>
          <w:szCs w:val="24"/>
          <w:highlight w:val="yellow"/>
          <w:vertAlign w:val="subscript"/>
        </w:rPr>
        <w:t>6</w:t>
      </w:r>
      <w:r w:rsidR="0013288E" w:rsidRPr="000B48D3">
        <w:rPr>
          <w:rFonts w:ascii="Times New Roman" w:hAnsi="Times New Roman" w:cs="Times New Roman"/>
          <w:sz w:val="24"/>
          <w:szCs w:val="24"/>
        </w:rPr>
        <w:t xml:space="preserve"> (23.84 ± 0.00 mg/kg, vitamin E (6.36 ± 0.00 mg/kg), Vitamin B</w:t>
      </w:r>
      <w:r w:rsidR="0013288E" w:rsidRPr="00FD485F">
        <w:rPr>
          <w:rFonts w:ascii="Times New Roman" w:hAnsi="Times New Roman" w:cs="Times New Roman"/>
          <w:sz w:val="24"/>
          <w:szCs w:val="24"/>
          <w:highlight w:val="yellow"/>
          <w:vertAlign w:val="subscript"/>
        </w:rPr>
        <w:t>12</w:t>
      </w:r>
      <w:r w:rsidR="0013288E" w:rsidRPr="000B48D3">
        <w:rPr>
          <w:rFonts w:ascii="Times New Roman" w:hAnsi="Times New Roman" w:cs="Times New Roman"/>
          <w:sz w:val="24"/>
          <w:szCs w:val="24"/>
        </w:rPr>
        <w:t xml:space="preserve"> (8.65 ± 0.00 mg/kg) and vitamin B</w:t>
      </w:r>
      <w:r w:rsidR="0013288E" w:rsidRPr="00FD485F">
        <w:rPr>
          <w:rFonts w:ascii="Times New Roman" w:hAnsi="Times New Roman" w:cs="Times New Roman"/>
          <w:sz w:val="24"/>
          <w:szCs w:val="24"/>
          <w:highlight w:val="yellow"/>
          <w:vertAlign w:val="subscript"/>
        </w:rPr>
        <w:t>3</w:t>
      </w:r>
      <w:r w:rsidR="0013288E" w:rsidRPr="000B48D3">
        <w:rPr>
          <w:rFonts w:ascii="Times New Roman" w:hAnsi="Times New Roman" w:cs="Times New Roman"/>
          <w:sz w:val="24"/>
          <w:szCs w:val="24"/>
        </w:rPr>
        <w:t xml:space="preserve"> (6.10 ± 0.00 mg/kg) when compared to the seed (</w:t>
      </w:r>
      <w:r w:rsidR="00914CB5" w:rsidRPr="000B48D3">
        <w:rPr>
          <w:rFonts w:ascii="Times New Roman" w:hAnsi="Times New Roman" w:cs="Times New Roman"/>
          <w:sz w:val="24"/>
          <w:szCs w:val="24"/>
        </w:rPr>
        <w:t xml:space="preserve">3.72 ± 0.00 mg/kg), (22.62 ± 0.00 mg/kg), (4.54 ± 0.00 mg/kg), (6.45 ± 0.00 mg/kg) and (5.37 ± 0.00 mg/kg) respectively. </w:t>
      </w:r>
      <w:r w:rsidR="0075059D">
        <w:rPr>
          <w:rFonts w:ascii="Times New Roman" w:hAnsi="Times New Roman" w:cs="Times New Roman"/>
          <w:sz w:val="24"/>
          <w:szCs w:val="24"/>
        </w:rPr>
        <w:t>T</w:t>
      </w:r>
      <w:r w:rsidR="00F160F9" w:rsidRPr="000B48D3">
        <w:rPr>
          <w:rFonts w:ascii="Times New Roman" w:hAnsi="Times New Roman" w:cs="Times New Roman"/>
          <w:sz w:val="24"/>
          <w:szCs w:val="24"/>
        </w:rPr>
        <w:t xml:space="preserve">he seed </w:t>
      </w:r>
      <w:r w:rsidR="000B357F" w:rsidRPr="000B48D3">
        <w:rPr>
          <w:rFonts w:ascii="Times New Roman" w:hAnsi="Times New Roman" w:cs="Times New Roman"/>
          <w:sz w:val="24"/>
          <w:szCs w:val="24"/>
        </w:rPr>
        <w:t xml:space="preserve">contains higher levels of vitamin A (36.75 ± 0.00 mg/kg) and vitamin C (68.13 ± 0.00 mg/kg) when compared to the pulp (34.45 ± 0.00 mg/kg) and (65.91 ± 0.00 mg/kg) respectively. </w:t>
      </w:r>
      <w:r w:rsidR="00756D22" w:rsidRPr="00756D22">
        <w:rPr>
          <w:rFonts w:ascii="Times New Roman" w:hAnsi="Times New Roman" w:cs="Times New Roman"/>
          <w:sz w:val="24"/>
          <w:szCs w:val="24"/>
          <w:highlight w:val="yellow"/>
        </w:rPr>
        <w:t>The vitamin A content of the seed was significantly (</w:t>
      </w:r>
      <w:r w:rsidR="00756D22" w:rsidRPr="00756D22">
        <w:rPr>
          <w:rFonts w:ascii="Times New Roman" w:hAnsi="Times New Roman" w:cs="Times New Roman"/>
          <w:i/>
          <w:iCs/>
          <w:sz w:val="24"/>
          <w:szCs w:val="24"/>
          <w:highlight w:val="yellow"/>
        </w:rPr>
        <w:t>p</w:t>
      </w:r>
      <w:r w:rsidR="00756D22" w:rsidRPr="00756D22">
        <w:rPr>
          <w:rFonts w:ascii="Times New Roman" w:hAnsi="Times New Roman" w:cs="Times New Roman"/>
          <w:sz w:val="24"/>
          <w:szCs w:val="24"/>
          <w:highlight w:val="yellow"/>
        </w:rPr>
        <w:t>&lt;0.05) higher compared to the pulp.</w:t>
      </w:r>
      <w:r w:rsidR="00756D22">
        <w:rPr>
          <w:rFonts w:ascii="Times New Roman" w:hAnsi="Times New Roman" w:cs="Times New Roman"/>
          <w:sz w:val="24"/>
          <w:szCs w:val="24"/>
        </w:rPr>
        <w:t xml:space="preserve"> </w:t>
      </w:r>
      <w:r w:rsidR="00F77DE3" w:rsidRPr="000B48D3">
        <w:rPr>
          <w:rFonts w:ascii="Times New Roman" w:hAnsi="Times New Roman" w:cs="Times New Roman"/>
          <w:sz w:val="24"/>
          <w:szCs w:val="24"/>
        </w:rPr>
        <w:t xml:space="preserve">These results suggest that both the pulp and seed </w:t>
      </w:r>
      <w:r w:rsidR="0016446E" w:rsidRPr="000B48D3">
        <w:rPr>
          <w:rFonts w:ascii="Times New Roman" w:hAnsi="Times New Roman" w:cs="Times New Roman"/>
          <w:sz w:val="24"/>
          <w:szCs w:val="24"/>
        </w:rPr>
        <w:t xml:space="preserve">of </w:t>
      </w:r>
      <w:proofErr w:type="spellStart"/>
      <w:r w:rsidR="0016446E" w:rsidRPr="000B48D3">
        <w:rPr>
          <w:rFonts w:ascii="Times New Roman" w:hAnsi="Times New Roman" w:cs="Times New Roman"/>
          <w:i/>
          <w:iCs/>
          <w:sz w:val="24"/>
          <w:szCs w:val="24"/>
        </w:rPr>
        <w:t>Dialium</w:t>
      </w:r>
      <w:proofErr w:type="spellEnd"/>
      <w:r w:rsidR="0016446E" w:rsidRPr="000B48D3">
        <w:rPr>
          <w:rFonts w:ascii="Times New Roman" w:hAnsi="Times New Roman" w:cs="Times New Roman"/>
          <w:i/>
          <w:iCs/>
          <w:sz w:val="24"/>
          <w:szCs w:val="24"/>
        </w:rPr>
        <w:t xml:space="preserve"> </w:t>
      </w:r>
      <w:proofErr w:type="spellStart"/>
      <w:r w:rsidR="0016446E" w:rsidRPr="000B48D3">
        <w:rPr>
          <w:rFonts w:ascii="Times New Roman" w:hAnsi="Times New Roman" w:cs="Times New Roman"/>
          <w:i/>
          <w:iCs/>
          <w:sz w:val="24"/>
          <w:szCs w:val="24"/>
        </w:rPr>
        <w:t>guineense</w:t>
      </w:r>
      <w:proofErr w:type="spellEnd"/>
      <w:r w:rsidR="0016446E" w:rsidRPr="000B48D3">
        <w:rPr>
          <w:rFonts w:ascii="Times New Roman" w:hAnsi="Times New Roman" w:cs="Times New Roman"/>
          <w:sz w:val="24"/>
          <w:szCs w:val="24"/>
        </w:rPr>
        <w:t xml:space="preserve"> </w:t>
      </w:r>
      <w:r w:rsidR="00F77DE3" w:rsidRPr="000B48D3">
        <w:rPr>
          <w:rFonts w:ascii="Times New Roman" w:hAnsi="Times New Roman" w:cs="Times New Roman"/>
          <w:sz w:val="24"/>
          <w:szCs w:val="24"/>
        </w:rPr>
        <w:t>contain adequate minerals and vitamins that have nutritional relevan</w:t>
      </w:r>
      <w:r w:rsidR="0075059D">
        <w:rPr>
          <w:rFonts w:ascii="Times New Roman" w:hAnsi="Times New Roman" w:cs="Times New Roman"/>
          <w:sz w:val="24"/>
          <w:szCs w:val="24"/>
        </w:rPr>
        <w:t>ce</w:t>
      </w:r>
      <w:r w:rsidR="007439CF">
        <w:rPr>
          <w:rFonts w:ascii="Times New Roman" w:hAnsi="Times New Roman" w:cs="Times New Roman"/>
          <w:sz w:val="24"/>
          <w:szCs w:val="24"/>
        </w:rPr>
        <w:t xml:space="preserve"> and should be considered as a reliable source of important minerals and vitamins</w:t>
      </w:r>
      <w:r w:rsidR="00F77DE3" w:rsidRPr="000B48D3">
        <w:rPr>
          <w:rFonts w:ascii="Times New Roman" w:hAnsi="Times New Roman" w:cs="Times New Roman"/>
          <w:sz w:val="24"/>
          <w:szCs w:val="24"/>
        </w:rPr>
        <w:t>.</w:t>
      </w:r>
    </w:p>
    <w:p w14:paraId="23DEF188" w14:textId="463BDF06" w:rsidR="0013288E" w:rsidRPr="00730A82" w:rsidRDefault="0013288E" w:rsidP="00587E48">
      <w:pPr>
        <w:jc w:val="both"/>
        <w:rPr>
          <w:rFonts w:ascii="Times New Roman" w:hAnsi="Times New Roman" w:cs="Times New Roman"/>
          <w:sz w:val="8"/>
          <w:szCs w:val="8"/>
        </w:rPr>
      </w:pPr>
    </w:p>
    <w:p w14:paraId="0070575D" w14:textId="7D66B0C2" w:rsidR="00F3512C" w:rsidRPr="000B48D3" w:rsidRDefault="00BB30E4" w:rsidP="00587E48">
      <w:pPr>
        <w:jc w:val="both"/>
        <w:rPr>
          <w:rFonts w:ascii="Times New Roman" w:hAnsi="Times New Roman" w:cs="Times New Roman"/>
          <w:b/>
          <w:bCs/>
          <w:sz w:val="24"/>
          <w:szCs w:val="24"/>
        </w:rPr>
      </w:pPr>
      <w:r w:rsidRPr="000B48D3">
        <w:rPr>
          <w:rFonts w:ascii="Times New Roman" w:hAnsi="Times New Roman" w:cs="Times New Roman"/>
          <w:b/>
          <w:bCs/>
          <w:sz w:val="24"/>
          <w:szCs w:val="24"/>
        </w:rPr>
        <w:t>Keywords</w:t>
      </w:r>
    </w:p>
    <w:p w14:paraId="4B38FB26" w14:textId="54E55C8E" w:rsidR="00BB30E4" w:rsidRPr="000B48D3" w:rsidRDefault="0016446E" w:rsidP="00587E48">
      <w:pPr>
        <w:jc w:val="both"/>
        <w:rPr>
          <w:rFonts w:ascii="Times New Roman" w:hAnsi="Times New Roman" w:cs="Times New Roman"/>
          <w:sz w:val="24"/>
          <w:szCs w:val="24"/>
        </w:rPr>
      </w:pPr>
      <w:proofErr w:type="spellStart"/>
      <w:r w:rsidRPr="000B48D3">
        <w:rPr>
          <w:rFonts w:ascii="Times New Roman" w:hAnsi="Times New Roman" w:cs="Times New Roman"/>
          <w:i/>
          <w:iCs/>
          <w:sz w:val="24"/>
          <w:szCs w:val="24"/>
        </w:rPr>
        <w:t>Dialium</w:t>
      </w:r>
      <w:proofErr w:type="spellEnd"/>
      <w:r w:rsidRPr="000B48D3">
        <w:rPr>
          <w:rFonts w:ascii="Times New Roman" w:hAnsi="Times New Roman" w:cs="Times New Roman"/>
          <w:i/>
          <w:iCs/>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i/>
          <w:iCs/>
          <w:sz w:val="24"/>
          <w:szCs w:val="24"/>
        </w:rPr>
        <w:t xml:space="preserve">, </w:t>
      </w:r>
      <w:r w:rsidRPr="000B48D3">
        <w:rPr>
          <w:rFonts w:ascii="Times New Roman" w:hAnsi="Times New Roman" w:cs="Times New Roman"/>
          <w:sz w:val="24"/>
          <w:szCs w:val="24"/>
        </w:rPr>
        <w:t>vitamins, minerals, nutritional, African black velvet tamarind</w:t>
      </w:r>
    </w:p>
    <w:p w14:paraId="14B83C3C" w14:textId="55E6EADA" w:rsidR="002576B6" w:rsidRPr="000B48D3" w:rsidRDefault="002576B6" w:rsidP="00587E48">
      <w:pPr>
        <w:jc w:val="both"/>
        <w:rPr>
          <w:rFonts w:ascii="Times New Roman" w:hAnsi="Times New Roman" w:cs="Times New Roman"/>
          <w:sz w:val="24"/>
          <w:szCs w:val="24"/>
        </w:rPr>
      </w:pPr>
    </w:p>
    <w:p w14:paraId="7C39CAE8" w14:textId="0C484217" w:rsidR="005D7D5A" w:rsidRPr="000B48D3" w:rsidRDefault="00744602" w:rsidP="00587E48">
      <w:pPr>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Pr="000B48D3">
        <w:rPr>
          <w:rFonts w:ascii="Times New Roman" w:hAnsi="Times New Roman" w:cs="Times New Roman"/>
          <w:b/>
          <w:bCs/>
          <w:sz w:val="24"/>
          <w:szCs w:val="24"/>
        </w:rPr>
        <w:t>INTRODUCTION</w:t>
      </w:r>
    </w:p>
    <w:p w14:paraId="5F5B103A" w14:textId="1C3BDB53" w:rsidR="007A146C" w:rsidRPr="007A146C" w:rsidRDefault="007A146C" w:rsidP="00587E48">
      <w:pPr>
        <w:spacing w:line="240" w:lineRule="auto"/>
        <w:jc w:val="both"/>
        <w:rPr>
          <w:rFonts w:ascii="Times New Roman" w:hAnsi="Times New Roman" w:cs="Times New Roman"/>
          <w:sz w:val="24"/>
          <w:szCs w:val="24"/>
        </w:rPr>
      </w:pPr>
      <w:r w:rsidRPr="007A146C">
        <w:rPr>
          <w:rFonts w:ascii="Times New Roman" w:hAnsi="Times New Roman" w:cs="Times New Roman"/>
          <w:sz w:val="24"/>
          <w:szCs w:val="24"/>
          <w:highlight w:val="yellow"/>
        </w:rPr>
        <w:t xml:space="preserve">Generally speaking, eating fruits and vegetables can help avoid degenerative and chronic diseases (Adepoju, 2009). Fruits and vegetables provide a significant number of vitamins, which are necessary for human nutrition. Vitamins are a broad class of chemical molecules that are only required in trace amounts. Vitamins are essential components of diet that are necessary for both human and animal bodies to grow, maintain themselves, and operate normally (Moreno and Salvado, 2000). The majority of vitamins must be received exogenously because humans are unable to synthesis them (LeBlanc </w:t>
      </w:r>
      <w:r w:rsidRPr="007A146C">
        <w:rPr>
          <w:rFonts w:ascii="Times New Roman" w:hAnsi="Times New Roman" w:cs="Times New Roman"/>
          <w:i/>
          <w:iCs/>
          <w:sz w:val="24"/>
          <w:szCs w:val="24"/>
          <w:highlight w:val="yellow"/>
        </w:rPr>
        <w:t>et al</w:t>
      </w:r>
      <w:r w:rsidRPr="007A146C">
        <w:rPr>
          <w:rFonts w:ascii="Times New Roman" w:hAnsi="Times New Roman" w:cs="Times New Roman"/>
          <w:sz w:val="24"/>
          <w:szCs w:val="24"/>
          <w:highlight w:val="yellow"/>
        </w:rPr>
        <w:t>., 2013).</w:t>
      </w:r>
      <w:r w:rsidRPr="007A146C">
        <w:rPr>
          <w:rFonts w:ascii="Times New Roman" w:hAnsi="Times New Roman" w:cs="Times New Roman"/>
          <w:sz w:val="24"/>
          <w:szCs w:val="24"/>
        </w:rPr>
        <w:t xml:space="preserve"> </w:t>
      </w:r>
    </w:p>
    <w:p w14:paraId="11DCF444" w14:textId="438A77C2" w:rsidR="007A146C" w:rsidRDefault="007A146C" w:rsidP="00587E48">
      <w:pPr>
        <w:spacing w:line="240" w:lineRule="auto"/>
        <w:jc w:val="both"/>
        <w:rPr>
          <w:rFonts w:ascii="Times New Roman" w:hAnsi="Times New Roman" w:cs="Times New Roman"/>
          <w:sz w:val="24"/>
          <w:szCs w:val="24"/>
        </w:rPr>
      </w:pPr>
    </w:p>
    <w:p w14:paraId="02123E1F" w14:textId="32B1B57C" w:rsidR="007A7676" w:rsidRPr="000B48D3" w:rsidRDefault="00214947" w:rsidP="00587E48">
      <w:pPr>
        <w:spacing w:line="240" w:lineRule="auto"/>
        <w:jc w:val="both"/>
        <w:rPr>
          <w:rFonts w:ascii="Times New Roman" w:hAnsi="Times New Roman" w:cs="Times New Roman"/>
          <w:sz w:val="24"/>
          <w:szCs w:val="24"/>
        </w:rPr>
      </w:pPr>
      <w:r w:rsidRPr="00214947">
        <w:rPr>
          <w:rFonts w:ascii="Times New Roman" w:hAnsi="Times New Roman" w:cs="Times New Roman"/>
          <w:sz w:val="24"/>
          <w:szCs w:val="24"/>
          <w:highlight w:val="yellow"/>
        </w:rPr>
        <w:lastRenderedPageBreak/>
        <w:t>Minerals are essential components of bones, teeth, tissues, muscles, blood, and nerve cells and play a significant role in the overall development of both mental and physical health. An important dietary supplement can improve the body's access to these vitamins and minerals, sourced from plants, leaves, fruits, fruit pulps, and medications. Wild or cultivated fruits in tropical regions present potential new sources of macro and micro-nutrients, contributing to health in rural communities.</w:t>
      </w:r>
    </w:p>
    <w:p w14:paraId="57148160" w14:textId="18CBECDA" w:rsidR="0032750A" w:rsidRPr="000B48D3" w:rsidRDefault="00F26FC2" w:rsidP="00587E48">
      <w:pPr>
        <w:spacing w:line="240" w:lineRule="auto"/>
        <w:jc w:val="both"/>
        <w:rPr>
          <w:rFonts w:ascii="Times New Roman" w:hAnsi="Times New Roman" w:cs="Times New Roman"/>
          <w:sz w:val="24"/>
          <w:szCs w:val="24"/>
        </w:rPr>
      </w:pPr>
      <w:proofErr w:type="spellStart"/>
      <w:r w:rsidRPr="00F26FC2">
        <w:rPr>
          <w:rFonts w:ascii="Times New Roman" w:hAnsi="Times New Roman" w:cs="Times New Roman"/>
          <w:i/>
          <w:iCs/>
          <w:sz w:val="24"/>
          <w:szCs w:val="24"/>
          <w:highlight w:val="yellow"/>
        </w:rPr>
        <w:t>Dialium</w:t>
      </w:r>
      <w:proofErr w:type="spellEnd"/>
      <w:r w:rsidRPr="00F26FC2">
        <w:rPr>
          <w:rFonts w:ascii="Times New Roman" w:hAnsi="Times New Roman" w:cs="Times New Roman"/>
          <w:i/>
          <w:iCs/>
          <w:sz w:val="24"/>
          <w:szCs w:val="24"/>
          <w:highlight w:val="yellow"/>
        </w:rPr>
        <w:t xml:space="preserve"> </w:t>
      </w:r>
      <w:proofErr w:type="spellStart"/>
      <w:r w:rsidRPr="00F26FC2">
        <w:rPr>
          <w:rFonts w:ascii="Times New Roman" w:hAnsi="Times New Roman" w:cs="Times New Roman"/>
          <w:i/>
          <w:iCs/>
          <w:sz w:val="24"/>
          <w:szCs w:val="24"/>
          <w:highlight w:val="yellow"/>
        </w:rPr>
        <w:t>guineense</w:t>
      </w:r>
      <w:proofErr w:type="spellEnd"/>
      <w:r w:rsidRPr="00F26FC2">
        <w:rPr>
          <w:rFonts w:ascii="Times New Roman" w:hAnsi="Times New Roman" w:cs="Times New Roman"/>
          <w:sz w:val="24"/>
          <w:szCs w:val="24"/>
          <w:highlight w:val="yellow"/>
        </w:rPr>
        <w:t xml:space="preserve">, also referred to as African black velvet tamarind, is one of these wild fruits that can be found throughout sub-Saharan Africa and is still regarded by the locals as a nutritious and health-promoting fruit and food. </w:t>
      </w:r>
      <w:proofErr w:type="spellStart"/>
      <w:r w:rsidRPr="00F26FC2">
        <w:rPr>
          <w:rFonts w:ascii="Times New Roman" w:hAnsi="Times New Roman" w:cs="Times New Roman"/>
          <w:sz w:val="24"/>
          <w:szCs w:val="24"/>
          <w:highlight w:val="yellow"/>
        </w:rPr>
        <w:t>Dialium</w:t>
      </w:r>
      <w:proofErr w:type="spellEnd"/>
      <w:r w:rsidRPr="00F26FC2">
        <w:rPr>
          <w:rFonts w:ascii="Times New Roman" w:hAnsi="Times New Roman" w:cs="Times New Roman"/>
          <w:sz w:val="24"/>
          <w:szCs w:val="24"/>
          <w:highlight w:val="yellow"/>
        </w:rPr>
        <w:t xml:space="preserve"> </w:t>
      </w:r>
      <w:proofErr w:type="spellStart"/>
      <w:r w:rsidRPr="00F26FC2">
        <w:rPr>
          <w:rFonts w:ascii="Times New Roman" w:hAnsi="Times New Roman" w:cs="Times New Roman"/>
          <w:sz w:val="24"/>
          <w:szCs w:val="24"/>
          <w:highlight w:val="yellow"/>
        </w:rPr>
        <w:t>guineense</w:t>
      </w:r>
      <w:proofErr w:type="spellEnd"/>
      <w:r w:rsidRPr="00F26FC2">
        <w:rPr>
          <w:rFonts w:ascii="Times New Roman" w:hAnsi="Times New Roman" w:cs="Times New Roman"/>
          <w:sz w:val="24"/>
          <w:szCs w:val="24"/>
          <w:highlight w:val="yellow"/>
        </w:rPr>
        <w:t xml:space="preserve"> is a 30-meter-tall tree with smooth, greyish bark and a densely foliage crown. The fruits are less round and flattened, the leaves are hairy, and the flowers are typically white. West African nations including Ghana, where it is known as Yoyi, Senegal, Sierra Leone, and Nigeria, where it is known as </w:t>
      </w:r>
      <w:proofErr w:type="spellStart"/>
      <w:r w:rsidRPr="00F26FC2">
        <w:rPr>
          <w:rFonts w:ascii="Times New Roman" w:hAnsi="Times New Roman" w:cs="Times New Roman"/>
          <w:sz w:val="24"/>
          <w:szCs w:val="24"/>
          <w:highlight w:val="yellow"/>
        </w:rPr>
        <w:t>Icheku</w:t>
      </w:r>
      <w:proofErr w:type="spellEnd"/>
      <w:r w:rsidRPr="00F26FC2">
        <w:rPr>
          <w:rFonts w:ascii="Times New Roman" w:hAnsi="Times New Roman" w:cs="Times New Roman"/>
          <w:sz w:val="24"/>
          <w:szCs w:val="24"/>
          <w:highlight w:val="yellow"/>
        </w:rPr>
        <w:t xml:space="preserve"> in Igbo, </w:t>
      </w:r>
      <w:proofErr w:type="spellStart"/>
      <w:r w:rsidRPr="00F26FC2">
        <w:rPr>
          <w:rFonts w:ascii="Times New Roman" w:hAnsi="Times New Roman" w:cs="Times New Roman"/>
          <w:sz w:val="24"/>
          <w:szCs w:val="24"/>
          <w:highlight w:val="yellow"/>
        </w:rPr>
        <w:t>Tsamiyar</w:t>
      </w:r>
      <w:proofErr w:type="spellEnd"/>
      <w:r w:rsidRPr="00F26FC2">
        <w:rPr>
          <w:rFonts w:ascii="Times New Roman" w:hAnsi="Times New Roman" w:cs="Times New Roman"/>
          <w:sz w:val="24"/>
          <w:szCs w:val="24"/>
          <w:highlight w:val="yellow"/>
        </w:rPr>
        <w:t xml:space="preserve"> </w:t>
      </w:r>
      <w:proofErr w:type="spellStart"/>
      <w:r w:rsidRPr="00F26FC2">
        <w:rPr>
          <w:rFonts w:ascii="Times New Roman" w:hAnsi="Times New Roman" w:cs="Times New Roman"/>
          <w:sz w:val="24"/>
          <w:szCs w:val="24"/>
          <w:highlight w:val="yellow"/>
        </w:rPr>
        <w:t>kurm</w:t>
      </w:r>
      <w:proofErr w:type="spellEnd"/>
      <w:r w:rsidRPr="00F26FC2">
        <w:rPr>
          <w:rFonts w:ascii="Times New Roman" w:hAnsi="Times New Roman" w:cs="Times New Roman"/>
          <w:sz w:val="24"/>
          <w:szCs w:val="24"/>
          <w:highlight w:val="yellow"/>
        </w:rPr>
        <w:t xml:space="preserve"> in Hausa, and Awin in Yoruba, are home to </w:t>
      </w:r>
      <w:proofErr w:type="spellStart"/>
      <w:r w:rsidRPr="00F26FC2">
        <w:rPr>
          <w:rFonts w:ascii="Times New Roman" w:hAnsi="Times New Roman" w:cs="Times New Roman"/>
          <w:sz w:val="24"/>
          <w:szCs w:val="24"/>
          <w:highlight w:val="yellow"/>
        </w:rPr>
        <w:t>Dialium</w:t>
      </w:r>
      <w:proofErr w:type="spellEnd"/>
      <w:r w:rsidRPr="00F26FC2">
        <w:rPr>
          <w:rFonts w:ascii="Times New Roman" w:hAnsi="Times New Roman" w:cs="Times New Roman"/>
          <w:sz w:val="24"/>
          <w:szCs w:val="24"/>
          <w:highlight w:val="yellow"/>
        </w:rPr>
        <w:t xml:space="preserve"> </w:t>
      </w:r>
      <w:proofErr w:type="spellStart"/>
      <w:r w:rsidRPr="00F26FC2">
        <w:rPr>
          <w:rFonts w:ascii="Times New Roman" w:hAnsi="Times New Roman" w:cs="Times New Roman"/>
          <w:sz w:val="24"/>
          <w:szCs w:val="24"/>
          <w:highlight w:val="yellow"/>
        </w:rPr>
        <w:t>guineense</w:t>
      </w:r>
      <w:proofErr w:type="spellEnd"/>
      <w:r w:rsidRPr="00F26FC2">
        <w:rPr>
          <w:rFonts w:ascii="Times New Roman" w:hAnsi="Times New Roman" w:cs="Times New Roman"/>
          <w:sz w:val="24"/>
          <w:szCs w:val="24"/>
          <w:highlight w:val="yellow"/>
        </w:rPr>
        <w:t xml:space="preserve">, also known as velvet tamarind (David </w:t>
      </w:r>
      <w:r w:rsidRPr="00F26FC2">
        <w:rPr>
          <w:rFonts w:ascii="Times New Roman" w:hAnsi="Times New Roman" w:cs="Times New Roman"/>
          <w:i/>
          <w:iCs/>
          <w:sz w:val="24"/>
          <w:szCs w:val="24"/>
          <w:highlight w:val="yellow"/>
        </w:rPr>
        <w:t>et al</w:t>
      </w:r>
      <w:r w:rsidRPr="00F26FC2">
        <w:rPr>
          <w:rFonts w:ascii="Times New Roman" w:hAnsi="Times New Roman" w:cs="Times New Roman"/>
          <w:sz w:val="24"/>
          <w:szCs w:val="24"/>
          <w:highlight w:val="yellow"/>
        </w:rPr>
        <w:t>., 2011).</w:t>
      </w:r>
      <w:r w:rsidRPr="00F26FC2">
        <w:rPr>
          <w:rFonts w:ascii="Times New Roman" w:hAnsi="Times New Roman" w:cs="Times New Roman"/>
          <w:sz w:val="24"/>
          <w:szCs w:val="24"/>
        </w:rPr>
        <w:t xml:space="preserve"> </w:t>
      </w:r>
      <w:r w:rsidRPr="00F26FC2">
        <w:rPr>
          <w:rFonts w:ascii="Times New Roman" w:hAnsi="Times New Roman" w:cs="Times New Roman"/>
          <w:sz w:val="24"/>
          <w:szCs w:val="24"/>
          <w:highlight w:val="yellow"/>
        </w:rPr>
        <w:t xml:space="preserve">Every year, people in every category eat the fruits as a snack. The roots, bark, stems, leaves, fruits, and seeds of D. </w:t>
      </w:r>
      <w:proofErr w:type="spellStart"/>
      <w:r w:rsidRPr="00F26FC2">
        <w:rPr>
          <w:rFonts w:ascii="Times New Roman" w:hAnsi="Times New Roman" w:cs="Times New Roman"/>
          <w:sz w:val="24"/>
          <w:szCs w:val="24"/>
          <w:highlight w:val="yellow"/>
        </w:rPr>
        <w:t>guineense</w:t>
      </w:r>
      <w:proofErr w:type="spellEnd"/>
      <w:r w:rsidRPr="00F26FC2">
        <w:rPr>
          <w:rFonts w:ascii="Times New Roman" w:hAnsi="Times New Roman" w:cs="Times New Roman"/>
          <w:sz w:val="24"/>
          <w:szCs w:val="24"/>
          <w:highlight w:val="yellow"/>
        </w:rPr>
        <w:t xml:space="preserve"> are all used medicinally (Besong et al., 2016). It has also been used by the culinary industry to make jams, beverages, and candies (</w:t>
      </w:r>
      <w:proofErr w:type="spellStart"/>
      <w:r w:rsidRPr="00F26FC2">
        <w:rPr>
          <w:rFonts w:ascii="Times New Roman" w:hAnsi="Times New Roman" w:cs="Times New Roman"/>
          <w:sz w:val="24"/>
          <w:szCs w:val="24"/>
          <w:highlight w:val="yellow"/>
        </w:rPr>
        <w:t>Okudu</w:t>
      </w:r>
      <w:proofErr w:type="spellEnd"/>
      <w:r w:rsidRPr="00F26FC2">
        <w:rPr>
          <w:rFonts w:ascii="Times New Roman" w:hAnsi="Times New Roman" w:cs="Times New Roman"/>
          <w:sz w:val="24"/>
          <w:szCs w:val="24"/>
          <w:highlight w:val="yellow"/>
        </w:rPr>
        <w:t xml:space="preserve"> et al., 2017). Important phytochemicals and nutrients can be found in </w:t>
      </w:r>
      <w:proofErr w:type="spellStart"/>
      <w:r w:rsidRPr="00F26FC2">
        <w:rPr>
          <w:rFonts w:ascii="Times New Roman" w:hAnsi="Times New Roman" w:cs="Times New Roman"/>
          <w:i/>
          <w:iCs/>
          <w:sz w:val="24"/>
          <w:szCs w:val="24"/>
          <w:highlight w:val="yellow"/>
        </w:rPr>
        <w:t>Dialium</w:t>
      </w:r>
      <w:proofErr w:type="spellEnd"/>
      <w:r w:rsidRPr="00F26FC2">
        <w:rPr>
          <w:rFonts w:ascii="Times New Roman" w:hAnsi="Times New Roman" w:cs="Times New Roman"/>
          <w:i/>
          <w:iCs/>
          <w:sz w:val="24"/>
          <w:szCs w:val="24"/>
          <w:highlight w:val="yellow"/>
        </w:rPr>
        <w:t xml:space="preserve"> </w:t>
      </w:r>
      <w:proofErr w:type="spellStart"/>
      <w:r w:rsidRPr="00F26FC2">
        <w:rPr>
          <w:rFonts w:ascii="Times New Roman" w:hAnsi="Times New Roman" w:cs="Times New Roman"/>
          <w:i/>
          <w:iCs/>
          <w:sz w:val="24"/>
          <w:szCs w:val="24"/>
          <w:highlight w:val="yellow"/>
        </w:rPr>
        <w:t>guineense</w:t>
      </w:r>
      <w:proofErr w:type="spellEnd"/>
      <w:r w:rsidRPr="00F26FC2">
        <w:rPr>
          <w:rFonts w:ascii="Times New Roman" w:hAnsi="Times New Roman" w:cs="Times New Roman"/>
          <w:sz w:val="24"/>
          <w:szCs w:val="24"/>
          <w:highlight w:val="yellow"/>
        </w:rPr>
        <w:t xml:space="preserve"> pulp and seed (</w:t>
      </w:r>
      <w:proofErr w:type="spellStart"/>
      <w:r w:rsidRPr="00F26FC2">
        <w:rPr>
          <w:rFonts w:ascii="Times New Roman" w:hAnsi="Times New Roman" w:cs="Times New Roman"/>
          <w:sz w:val="24"/>
          <w:szCs w:val="24"/>
          <w:highlight w:val="yellow"/>
        </w:rPr>
        <w:t>Ezeigwe</w:t>
      </w:r>
      <w:proofErr w:type="spellEnd"/>
      <w:r w:rsidRPr="00F26FC2">
        <w:rPr>
          <w:rFonts w:ascii="Times New Roman" w:hAnsi="Times New Roman" w:cs="Times New Roman"/>
          <w:sz w:val="24"/>
          <w:szCs w:val="24"/>
          <w:highlight w:val="yellow"/>
        </w:rPr>
        <w:t xml:space="preserve"> et al., 2026). Micronutrients such as potassium, magnesium, and salt are abundant in fruit pulp. Malaria is one of the ailments that bark and leaves are used to treat</w:t>
      </w:r>
      <w:r>
        <w:rPr>
          <w:rFonts w:ascii="Times New Roman" w:hAnsi="Times New Roman" w:cs="Times New Roman"/>
          <w:sz w:val="24"/>
          <w:szCs w:val="24"/>
        </w:rPr>
        <w:t xml:space="preserve"> </w:t>
      </w:r>
      <w:r w:rsidR="007800CA" w:rsidRPr="000B48D3">
        <w:rPr>
          <w:rFonts w:ascii="Times New Roman" w:hAnsi="Times New Roman" w:cs="Times New Roman"/>
          <w:sz w:val="24"/>
          <w:szCs w:val="24"/>
        </w:rPr>
        <w:t>(Effiong and Udo, 2010</w:t>
      </w:r>
      <w:r w:rsidR="00192121">
        <w:rPr>
          <w:rFonts w:ascii="Times New Roman" w:hAnsi="Times New Roman" w:cs="Times New Roman"/>
          <w:sz w:val="24"/>
          <w:szCs w:val="24"/>
        </w:rPr>
        <w:t xml:space="preserve">; </w:t>
      </w:r>
      <w:proofErr w:type="spellStart"/>
      <w:r w:rsidR="00192121" w:rsidRPr="00192121">
        <w:rPr>
          <w:rFonts w:ascii="Times New Roman" w:hAnsi="Times New Roman" w:cs="Times New Roman"/>
          <w:sz w:val="24"/>
          <w:szCs w:val="24"/>
          <w:highlight w:val="yellow"/>
        </w:rPr>
        <w:t>Enemor</w:t>
      </w:r>
      <w:proofErr w:type="spellEnd"/>
      <w:r w:rsidR="00192121" w:rsidRPr="00192121">
        <w:rPr>
          <w:rFonts w:ascii="Times New Roman" w:hAnsi="Times New Roman" w:cs="Times New Roman"/>
          <w:sz w:val="24"/>
          <w:szCs w:val="24"/>
          <w:highlight w:val="yellow"/>
        </w:rPr>
        <w:t xml:space="preserve"> </w:t>
      </w:r>
      <w:r w:rsidR="00192121" w:rsidRPr="00192121">
        <w:rPr>
          <w:rFonts w:ascii="Times New Roman" w:hAnsi="Times New Roman" w:cs="Times New Roman"/>
          <w:i/>
          <w:iCs/>
          <w:sz w:val="24"/>
          <w:szCs w:val="24"/>
          <w:highlight w:val="yellow"/>
        </w:rPr>
        <w:t>et al</w:t>
      </w:r>
      <w:r w:rsidR="00192121" w:rsidRPr="00192121">
        <w:rPr>
          <w:rFonts w:ascii="Times New Roman" w:hAnsi="Times New Roman" w:cs="Times New Roman"/>
          <w:sz w:val="24"/>
          <w:szCs w:val="24"/>
          <w:highlight w:val="yellow"/>
        </w:rPr>
        <w:t xml:space="preserve">., 2020; </w:t>
      </w:r>
      <w:proofErr w:type="spellStart"/>
      <w:r w:rsidR="00192121" w:rsidRPr="00192121">
        <w:rPr>
          <w:rFonts w:ascii="Times New Roman" w:hAnsi="Times New Roman" w:cs="Times New Roman"/>
          <w:sz w:val="24"/>
          <w:szCs w:val="24"/>
          <w:highlight w:val="yellow"/>
        </w:rPr>
        <w:t>Enemchukwu</w:t>
      </w:r>
      <w:proofErr w:type="spellEnd"/>
      <w:r w:rsidR="00192121" w:rsidRPr="00192121">
        <w:rPr>
          <w:rFonts w:ascii="Times New Roman" w:hAnsi="Times New Roman" w:cs="Times New Roman"/>
          <w:sz w:val="24"/>
          <w:szCs w:val="24"/>
          <w:highlight w:val="yellow"/>
        </w:rPr>
        <w:t xml:space="preserve"> </w:t>
      </w:r>
      <w:r w:rsidR="00192121" w:rsidRPr="00192121">
        <w:rPr>
          <w:rFonts w:ascii="Times New Roman" w:hAnsi="Times New Roman" w:cs="Times New Roman"/>
          <w:i/>
          <w:iCs/>
          <w:sz w:val="24"/>
          <w:szCs w:val="24"/>
          <w:highlight w:val="yellow"/>
        </w:rPr>
        <w:t>et al</w:t>
      </w:r>
      <w:r w:rsidR="00192121" w:rsidRPr="00192121">
        <w:rPr>
          <w:rFonts w:ascii="Times New Roman" w:hAnsi="Times New Roman" w:cs="Times New Roman"/>
          <w:sz w:val="24"/>
          <w:szCs w:val="24"/>
          <w:highlight w:val="yellow"/>
        </w:rPr>
        <w:t>., 2021</w:t>
      </w:r>
      <w:r w:rsidR="007800CA" w:rsidRPr="000B48D3">
        <w:rPr>
          <w:rFonts w:ascii="Times New Roman" w:hAnsi="Times New Roman" w:cs="Times New Roman"/>
          <w:sz w:val="24"/>
          <w:szCs w:val="24"/>
        </w:rPr>
        <w:t>).</w:t>
      </w:r>
      <w:r w:rsidR="00CD29EC" w:rsidRPr="000B48D3">
        <w:rPr>
          <w:rFonts w:ascii="Times New Roman" w:hAnsi="Times New Roman" w:cs="Times New Roman"/>
          <w:sz w:val="24"/>
          <w:szCs w:val="24"/>
        </w:rPr>
        <w:t xml:space="preserve"> Most women in the Southeastern Nigeria chew the fruits of the plant to improve lactation and check genital infection </w:t>
      </w:r>
      <w:r w:rsidR="009B6C4A" w:rsidRPr="000B48D3">
        <w:rPr>
          <w:rFonts w:ascii="Times New Roman" w:hAnsi="Times New Roman" w:cs="Times New Roman"/>
          <w:sz w:val="24"/>
          <w:szCs w:val="24"/>
        </w:rPr>
        <w:t xml:space="preserve">(Balogun </w:t>
      </w:r>
      <w:r w:rsidR="009B6C4A" w:rsidRPr="000B48D3">
        <w:rPr>
          <w:rFonts w:ascii="Times New Roman" w:hAnsi="Times New Roman" w:cs="Times New Roman"/>
          <w:i/>
          <w:iCs/>
          <w:sz w:val="24"/>
          <w:szCs w:val="24"/>
        </w:rPr>
        <w:t>et</w:t>
      </w:r>
      <w:r w:rsidR="009B6C4A" w:rsidRPr="000B48D3">
        <w:rPr>
          <w:rFonts w:ascii="Times New Roman" w:hAnsi="Times New Roman" w:cs="Times New Roman"/>
          <w:sz w:val="24"/>
          <w:szCs w:val="24"/>
        </w:rPr>
        <w:t xml:space="preserve"> </w:t>
      </w:r>
      <w:r w:rsidR="009B6C4A" w:rsidRPr="000B48D3">
        <w:rPr>
          <w:rFonts w:ascii="Times New Roman" w:hAnsi="Times New Roman" w:cs="Times New Roman"/>
          <w:i/>
          <w:iCs/>
          <w:sz w:val="24"/>
          <w:szCs w:val="24"/>
        </w:rPr>
        <w:t>al</w:t>
      </w:r>
      <w:r w:rsidR="009B6C4A" w:rsidRPr="000B48D3">
        <w:rPr>
          <w:rFonts w:ascii="Times New Roman" w:hAnsi="Times New Roman" w:cs="Times New Roman"/>
          <w:sz w:val="24"/>
          <w:szCs w:val="24"/>
        </w:rPr>
        <w:t>., 2013).</w:t>
      </w:r>
      <w:r w:rsidR="00B87CFD" w:rsidRPr="000B48D3">
        <w:rPr>
          <w:rFonts w:ascii="Times New Roman" w:hAnsi="Times New Roman" w:cs="Times New Roman"/>
          <w:sz w:val="24"/>
          <w:szCs w:val="24"/>
        </w:rPr>
        <w:t xml:space="preserve"> This study aimed to evaluate the mineral and vitamin composition of the pulp and seed of</w:t>
      </w:r>
      <w:r w:rsidR="009B6C4A" w:rsidRPr="000B48D3">
        <w:rPr>
          <w:rFonts w:ascii="Times New Roman" w:hAnsi="Times New Roman" w:cs="Times New Roman"/>
          <w:sz w:val="24"/>
          <w:szCs w:val="24"/>
        </w:rPr>
        <w:t xml:space="preserve"> </w:t>
      </w:r>
      <w:proofErr w:type="spellStart"/>
      <w:r w:rsidR="00B87CFD" w:rsidRPr="000B48D3">
        <w:rPr>
          <w:rFonts w:ascii="Times New Roman" w:hAnsi="Times New Roman" w:cs="Times New Roman"/>
          <w:i/>
          <w:iCs/>
          <w:sz w:val="24"/>
          <w:szCs w:val="24"/>
        </w:rPr>
        <w:t>Dialium</w:t>
      </w:r>
      <w:proofErr w:type="spellEnd"/>
      <w:r w:rsidR="00B87CFD" w:rsidRPr="000B48D3">
        <w:rPr>
          <w:rFonts w:ascii="Times New Roman" w:hAnsi="Times New Roman" w:cs="Times New Roman"/>
          <w:i/>
          <w:iCs/>
          <w:sz w:val="24"/>
          <w:szCs w:val="24"/>
        </w:rPr>
        <w:t xml:space="preserve"> </w:t>
      </w:r>
      <w:proofErr w:type="spellStart"/>
      <w:r w:rsidR="00B87CFD" w:rsidRPr="000B48D3">
        <w:rPr>
          <w:rFonts w:ascii="Times New Roman" w:hAnsi="Times New Roman" w:cs="Times New Roman"/>
          <w:i/>
          <w:iCs/>
          <w:sz w:val="24"/>
          <w:szCs w:val="24"/>
        </w:rPr>
        <w:t>guineense</w:t>
      </w:r>
      <w:proofErr w:type="spellEnd"/>
      <w:r w:rsidR="00B87CFD" w:rsidRPr="000B48D3">
        <w:rPr>
          <w:rFonts w:ascii="Times New Roman" w:hAnsi="Times New Roman" w:cs="Times New Roman"/>
          <w:i/>
          <w:iCs/>
          <w:sz w:val="24"/>
          <w:szCs w:val="24"/>
        </w:rPr>
        <w:t>.</w:t>
      </w:r>
    </w:p>
    <w:p w14:paraId="62931F85" w14:textId="77777777" w:rsidR="00192121" w:rsidRPr="004F2387" w:rsidRDefault="00192121" w:rsidP="00587E48">
      <w:pPr>
        <w:spacing w:line="240" w:lineRule="auto"/>
        <w:jc w:val="both"/>
        <w:rPr>
          <w:rFonts w:ascii="Times New Roman" w:hAnsi="Times New Roman" w:cs="Times New Roman"/>
          <w:sz w:val="8"/>
          <w:szCs w:val="8"/>
        </w:rPr>
      </w:pPr>
    </w:p>
    <w:p w14:paraId="502A11CD" w14:textId="5569CF5D" w:rsidR="005D7D5A" w:rsidRPr="000B48D3" w:rsidRDefault="00AC71F3" w:rsidP="00587E4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Pr="000B48D3">
        <w:rPr>
          <w:rFonts w:ascii="Times New Roman" w:hAnsi="Times New Roman" w:cs="Times New Roman"/>
          <w:b/>
          <w:bCs/>
          <w:sz w:val="24"/>
          <w:szCs w:val="24"/>
        </w:rPr>
        <w:t>METHODS</w:t>
      </w:r>
    </w:p>
    <w:p w14:paraId="78F9D87C" w14:textId="533C9AA6" w:rsidR="005D7D5A" w:rsidRPr="000B48D3" w:rsidRDefault="00AC71F3" w:rsidP="00587E4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0B48D3">
        <w:rPr>
          <w:rFonts w:ascii="Times New Roman" w:hAnsi="Times New Roman" w:cs="Times New Roman"/>
          <w:b/>
          <w:bCs/>
          <w:sz w:val="24"/>
          <w:szCs w:val="24"/>
        </w:rPr>
        <w:t>PLANT COLLECTION AND IDENTIFICATION</w:t>
      </w:r>
    </w:p>
    <w:p w14:paraId="2F643E61" w14:textId="051091B8" w:rsidR="00C56A4C" w:rsidRPr="000B48D3" w:rsidRDefault="00C56A4C" w:rsidP="00587E48">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The </w:t>
      </w:r>
      <w:proofErr w:type="spellStart"/>
      <w:r w:rsidR="00CC2DCD">
        <w:rPr>
          <w:rFonts w:ascii="Times New Roman" w:hAnsi="Times New Roman" w:cs="Times New Roman"/>
          <w:i/>
          <w:iCs/>
          <w:sz w:val="24"/>
          <w:szCs w:val="24"/>
        </w:rPr>
        <w:t>Dialium</w:t>
      </w:r>
      <w:proofErr w:type="spellEnd"/>
      <w:r w:rsidRPr="000B48D3">
        <w:rPr>
          <w:rFonts w:ascii="Times New Roman" w:hAnsi="Times New Roman" w:cs="Times New Roman"/>
          <w:i/>
          <w:iCs/>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sz w:val="24"/>
          <w:szCs w:val="24"/>
        </w:rPr>
        <w:t xml:space="preserve"> seeds were sourced from Eke market, </w:t>
      </w:r>
      <w:proofErr w:type="spellStart"/>
      <w:r w:rsidRPr="000B48D3">
        <w:rPr>
          <w:rFonts w:ascii="Times New Roman" w:hAnsi="Times New Roman" w:cs="Times New Roman"/>
          <w:sz w:val="24"/>
          <w:szCs w:val="24"/>
        </w:rPr>
        <w:t>Awka</w:t>
      </w:r>
      <w:proofErr w:type="spellEnd"/>
      <w:r w:rsidRPr="000B48D3">
        <w:rPr>
          <w:rFonts w:ascii="Times New Roman" w:hAnsi="Times New Roman" w:cs="Times New Roman"/>
          <w:sz w:val="24"/>
          <w:szCs w:val="24"/>
        </w:rPr>
        <w:t xml:space="preserve">, Anambra State. It was authenticated by a taxonomist in the Department of Botany, Faculty of Biosciences, Nnamdi Azikiwe University, </w:t>
      </w:r>
      <w:proofErr w:type="spellStart"/>
      <w:r w:rsidRPr="000B48D3">
        <w:rPr>
          <w:rFonts w:ascii="Times New Roman" w:hAnsi="Times New Roman" w:cs="Times New Roman"/>
          <w:sz w:val="24"/>
          <w:szCs w:val="24"/>
        </w:rPr>
        <w:t>Awka</w:t>
      </w:r>
      <w:proofErr w:type="spellEnd"/>
      <w:r w:rsidRPr="000B48D3">
        <w:rPr>
          <w:rFonts w:ascii="Times New Roman" w:hAnsi="Times New Roman" w:cs="Times New Roman"/>
          <w:sz w:val="24"/>
          <w:szCs w:val="24"/>
        </w:rPr>
        <w:t>. The herbarium number as deposited in the Department of Botany was NAUH-70.</w:t>
      </w:r>
    </w:p>
    <w:p w14:paraId="73744ECA" w14:textId="136FADAA" w:rsidR="005717F0" w:rsidRPr="000B48D3" w:rsidRDefault="005717F0" w:rsidP="00587E48">
      <w:pPr>
        <w:spacing w:line="240" w:lineRule="auto"/>
        <w:jc w:val="both"/>
        <w:rPr>
          <w:rFonts w:ascii="Times New Roman" w:hAnsi="Times New Roman" w:cs="Times New Roman"/>
          <w:b/>
          <w:bCs/>
          <w:sz w:val="24"/>
          <w:szCs w:val="24"/>
        </w:rPr>
      </w:pPr>
      <w:r w:rsidRPr="000B48D3">
        <w:rPr>
          <w:rFonts w:ascii="Times New Roman" w:hAnsi="Times New Roman" w:cs="Times New Roman"/>
          <w:b/>
          <w:bCs/>
          <w:sz w:val="24"/>
          <w:szCs w:val="24"/>
        </w:rPr>
        <w:t>2.2</w:t>
      </w:r>
      <w:r w:rsidRPr="000B48D3">
        <w:rPr>
          <w:rFonts w:ascii="Times New Roman" w:hAnsi="Times New Roman" w:cs="Times New Roman"/>
          <w:b/>
          <w:bCs/>
          <w:sz w:val="24"/>
          <w:szCs w:val="24"/>
        </w:rPr>
        <w:tab/>
      </w:r>
      <w:r w:rsidR="00AC71F3" w:rsidRPr="000B48D3">
        <w:rPr>
          <w:rFonts w:ascii="Times New Roman" w:hAnsi="Times New Roman" w:cs="Times New Roman"/>
          <w:b/>
          <w:bCs/>
          <w:sz w:val="24"/>
          <w:szCs w:val="24"/>
        </w:rPr>
        <w:t>SAMPLE PREPARATION</w:t>
      </w:r>
    </w:p>
    <w:p w14:paraId="1C5AA50E" w14:textId="3E660230" w:rsidR="005717F0" w:rsidRPr="000B48D3" w:rsidRDefault="00CC2DCD" w:rsidP="00587E48">
      <w:pPr>
        <w:spacing w:line="24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Dialium</w:t>
      </w:r>
      <w:proofErr w:type="spellEnd"/>
      <w:r w:rsidR="005717F0" w:rsidRPr="000B48D3">
        <w:rPr>
          <w:rFonts w:ascii="Times New Roman" w:hAnsi="Times New Roman" w:cs="Times New Roman"/>
          <w:i/>
          <w:iCs/>
          <w:sz w:val="24"/>
          <w:szCs w:val="24"/>
        </w:rPr>
        <w:t xml:space="preserve"> </w:t>
      </w:r>
      <w:proofErr w:type="spellStart"/>
      <w:r w:rsidR="005717F0" w:rsidRPr="000B48D3">
        <w:rPr>
          <w:rFonts w:ascii="Times New Roman" w:hAnsi="Times New Roman" w:cs="Times New Roman"/>
          <w:i/>
          <w:iCs/>
          <w:sz w:val="24"/>
          <w:szCs w:val="24"/>
        </w:rPr>
        <w:t>guineense</w:t>
      </w:r>
      <w:proofErr w:type="spellEnd"/>
      <w:r w:rsidR="005717F0" w:rsidRPr="000B48D3">
        <w:rPr>
          <w:rFonts w:ascii="Times New Roman" w:hAnsi="Times New Roman" w:cs="Times New Roman"/>
          <w:sz w:val="24"/>
          <w:szCs w:val="24"/>
        </w:rPr>
        <w:t xml:space="preserve"> </w:t>
      </w:r>
      <w:r w:rsidR="005717F0" w:rsidRPr="000B48D3">
        <w:rPr>
          <w:rFonts w:ascii="Times New Roman" w:hAnsi="Times New Roman" w:cs="Times New Roman"/>
          <w:bCs/>
          <w:sz w:val="24"/>
          <w:szCs w:val="24"/>
        </w:rPr>
        <w:t xml:space="preserve">seeds were dried at room temperature for a period of two weeks. It was thereafter pulverized </w:t>
      </w:r>
      <w:r w:rsidR="005F441D" w:rsidRPr="000B48D3">
        <w:rPr>
          <w:rFonts w:ascii="Times New Roman" w:hAnsi="Times New Roman" w:cs="Times New Roman"/>
          <w:bCs/>
          <w:sz w:val="24"/>
          <w:szCs w:val="24"/>
        </w:rPr>
        <w:t xml:space="preserve">into powder </w:t>
      </w:r>
      <w:r w:rsidR="005717F0" w:rsidRPr="000B48D3">
        <w:rPr>
          <w:rFonts w:ascii="Times New Roman" w:hAnsi="Times New Roman" w:cs="Times New Roman"/>
          <w:bCs/>
          <w:sz w:val="24"/>
          <w:szCs w:val="24"/>
        </w:rPr>
        <w:t xml:space="preserve">using </w:t>
      </w:r>
      <w:r w:rsidR="005F441D" w:rsidRPr="000B48D3">
        <w:rPr>
          <w:rFonts w:ascii="Times New Roman" w:hAnsi="Times New Roman" w:cs="Times New Roman"/>
          <w:bCs/>
          <w:sz w:val="24"/>
          <w:szCs w:val="24"/>
        </w:rPr>
        <w:t xml:space="preserve">a </w:t>
      </w:r>
      <w:r w:rsidR="005717F0" w:rsidRPr="000B48D3">
        <w:rPr>
          <w:rFonts w:ascii="Times New Roman" w:hAnsi="Times New Roman" w:cs="Times New Roman"/>
          <w:bCs/>
          <w:sz w:val="24"/>
          <w:szCs w:val="24"/>
        </w:rPr>
        <w:t xml:space="preserve">corona manual grinding machine and used for mineral and vitamin analysis. </w:t>
      </w:r>
      <w:proofErr w:type="spellStart"/>
      <w:r>
        <w:rPr>
          <w:rFonts w:ascii="Times New Roman" w:hAnsi="Times New Roman" w:cs="Times New Roman"/>
          <w:i/>
          <w:iCs/>
          <w:sz w:val="24"/>
          <w:szCs w:val="24"/>
        </w:rPr>
        <w:t>Dialium</w:t>
      </w:r>
      <w:proofErr w:type="spellEnd"/>
      <w:r w:rsidR="005717F0" w:rsidRPr="000B48D3">
        <w:rPr>
          <w:rFonts w:ascii="Times New Roman" w:hAnsi="Times New Roman" w:cs="Times New Roman"/>
          <w:i/>
          <w:iCs/>
          <w:sz w:val="24"/>
          <w:szCs w:val="24"/>
        </w:rPr>
        <w:t xml:space="preserve"> </w:t>
      </w:r>
      <w:proofErr w:type="spellStart"/>
      <w:r w:rsidR="005717F0" w:rsidRPr="000B48D3">
        <w:rPr>
          <w:rFonts w:ascii="Times New Roman" w:hAnsi="Times New Roman" w:cs="Times New Roman"/>
          <w:i/>
          <w:iCs/>
          <w:sz w:val="24"/>
          <w:szCs w:val="24"/>
        </w:rPr>
        <w:t>guineense</w:t>
      </w:r>
      <w:proofErr w:type="spellEnd"/>
      <w:r w:rsidR="005717F0" w:rsidRPr="000B48D3">
        <w:rPr>
          <w:rFonts w:ascii="Times New Roman" w:hAnsi="Times New Roman" w:cs="Times New Roman"/>
          <w:sz w:val="24"/>
          <w:szCs w:val="24"/>
        </w:rPr>
        <w:t xml:space="preserve"> </w:t>
      </w:r>
      <w:r w:rsidR="005717F0" w:rsidRPr="000B48D3">
        <w:rPr>
          <w:rFonts w:ascii="Times New Roman" w:hAnsi="Times New Roman" w:cs="Times New Roman"/>
          <w:bCs/>
          <w:sz w:val="24"/>
          <w:szCs w:val="24"/>
        </w:rPr>
        <w:t xml:space="preserve">pulp was separated from the fruit, dried at room temperature for a period of two weeks, and ground into powder using </w:t>
      </w:r>
      <w:r w:rsidR="005F441D" w:rsidRPr="000B48D3">
        <w:rPr>
          <w:rFonts w:ascii="Times New Roman" w:hAnsi="Times New Roman" w:cs="Times New Roman"/>
          <w:bCs/>
          <w:sz w:val="24"/>
          <w:szCs w:val="24"/>
        </w:rPr>
        <w:t xml:space="preserve">a </w:t>
      </w:r>
      <w:r w:rsidR="005717F0" w:rsidRPr="000B48D3">
        <w:rPr>
          <w:rFonts w:ascii="Times New Roman" w:hAnsi="Times New Roman" w:cs="Times New Roman"/>
          <w:bCs/>
          <w:sz w:val="24"/>
          <w:szCs w:val="24"/>
        </w:rPr>
        <w:t>corona manual grinding machine. It was thereafter used for mineral and vitamin analysis.</w:t>
      </w:r>
    </w:p>
    <w:p w14:paraId="2C391304" w14:textId="3FA5DBC4" w:rsidR="000B081F" w:rsidRPr="000B48D3" w:rsidRDefault="00AC71F3" w:rsidP="00587E48">
      <w:pPr>
        <w:autoSpaceDE w:val="0"/>
        <w:autoSpaceDN w:val="0"/>
        <w:adjustRightInd w:val="0"/>
        <w:spacing w:line="240" w:lineRule="auto"/>
        <w:jc w:val="both"/>
        <w:rPr>
          <w:rFonts w:ascii="Times New Roman" w:hAnsi="Times New Roman" w:cs="Times New Roman"/>
          <w:sz w:val="24"/>
          <w:szCs w:val="24"/>
          <w:vertAlign w:val="subscript"/>
        </w:rPr>
      </w:pPr>
      <w:bookmarkStart w:id="0" w:name="_Hlk200655588"/>
      <w:r>
        <w:rPr>
          <w:rFonts w:ascii="Times New Roman" w:hAnsi="Times New Roman" w:cs="Times New Roman"/>
          <w:b/>
          <w:sz w:val="24"/>
          <w:szCs w:val="24"/>
        </w:rPr>
        <w:t>2.3</w:t>
      </w:r>
      <w:r>
        <w:rPr>
          <w:rFonts w:ascii="Times New Roman" w:hAnsi="Times New Roman" w:cs="Times New Roman"/>
          <w:b/>
          <w:sz w:val="24"/>
          <w:szCs w:val="24"/>
        </w:rPr>
        <w:tab/>
      </w:r>
      <w:r w:rsidRPr="000B48D3">
        <w:rPr>
          <w:rFonts w:ascii="Times New Roman" w:hAnsi="Times New Roman" w:cs="Times New Roman"/>
          <w:b/>
          <w:sz w:val="24"/>
          <w:szCs w:val="24"/>
        </w:rPr>
        <w:t xml:space="preserve">METHODS FOR THE ELEMENTAL ANALYSIS </w:t>
      </w:r>
    </w:p>
    <w:p w14:paraId="249B3A13" w14:textId="77777777" w:rsidR="000B081F" w:rsidRPr="000B48D3" w:rsidRDefault="000B081F" w:rsidP="00587E48">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Heavy metal analysis was conducted using Agilent FS240AA Atomic Absorption </w:t>
      </w:r>
      <w:proofErr w:type="spellStart"/>
      <w:r w:rsidRPr="000B48D3">
        <w:rPr>
          <w:rFonts w:ascii="Times New Roman" w:hAnsi="Times New Roman" w:cs="Times New Roman"/>
          <w:sz w:val="24"/>
          <w:szCs w:val="24"/>
        </w:rPr>
        <w:t>Spectrophometer</w:t>
      </w:r>
      <w:proofErr w:type="spellEnd"/>
      <w:r w:rsidRPr="000B48D3">
        <w:rPr>
          <w:rFonts w:ascii="Times New Roman" w:hAnsi="Times New Roman" w:cs="Times New Roman"/>
          <w:sz w:val="24"/>
          <w:szCs w:val="24"/>
        </w:rPr>
        <w:t xml:space="preserve"> according to the method of APHA 1995 (American Public Health Association)</w:t>
      </w:r>
    </w:p>
    <w:p w14:paraId="64946E9F" w14:textId="02AE84DF" w:rsidR="00193152" w:rsidRPr="00193152" w:rsidRDefault="000B081F" w:rsidP="00587E48">
      <w:pPr>
        <w:autoSpaceDE w:val="0"/>
        <w:autoSpaceDN w:val="0"/>
        <w:adjustRightInd w:val="0"/>
        <w:spacing w:line="240" w:lineRule="auto"/>
        <w:jc w:val="both"/>
        <w:rPr>
          <w:rFonts w:ascii="Times New Roman" w:hAnsi="Times New Roman" w:cs="Times New Roman"/>
          <w:sz w:val="24"/>
          <w:szCs w:val="24"/>
        </w:rPr>
      </w:pPr>
      <w:r w:rsidRPr="000B48D3">
        <w:rPr>
          <w:rFonts w:ascii="Times New Roman" w:hAnsi="Times New Roman" w:cs="Times New Roman"/>
          <w:b/>
          <w:bCs/>
          <w:i/>
          <w:iCs/>
          <w:sz w:val="24"/>
          <w:szCs w:val="24"/>
        </w:rPr>
        <w:t xml:space="preserve">Working principle: </w:t>
      </w:r>
      <w:r w:rsidR="00193152" w:rsidRPr="00193152">
        <w:rPr>
          <w:rFonts w:ascii="Times New Roman" w:hAnsi="Times New Roman" w:cs="Times New Roman"/>
          <w:sz w:val="24"/>
          <w:szCs w:val="24"/>
          <w:highlight w:val="yellow"/>
        </w:rPr>
        <w:t xml:space="preserve">The basis of operation of an atomic absorption spectrometer is that the sample is inhaled into the flame and atomized when the light beam from the AAS is directed through the </w:t>
      </w:r>
      <w:r w:rsidR="00193152" w:rsidRPr="00193152">
        <w:rPr>
          <w:rFonts w:ascii="Times New Roman" w:hAnsi="Times New Roman" w:cs="Times New Roman"/>
          <w:sz w:val="24"/>
          <w:szCs w:val="24"/>
          <w:highlight w:val="yellow"/>
        </w:rPr>
        <w:lastRenderedPageBreak/>
        <w:t xml:space="preserve">flame, into the monochromator, and onto the detector, which detects the amount of light absorbed by the atomized element in the flame. Because metals have </w:t>
      </w:r>
      <w:r w:rsidR="00193152" w:rsidRPr="006066F1">
        <w:rPr>
          <w:rFonts w:ascii="Times New Roman" w:hAnsi="Times New Roman" w:cs="Times New Roman"/>
          <w:sz w:val="24"/>
          <w:szCs w:val="24"/>
          <w:highlight w:val="yellow"/>
        </w:rPr>
        <w:t>distinctive</w:t>
      </w:r>
      <w:r w:rsidR="00193152" w:rsidRPr="00193152">
        <w:rPr>
          <w:rFonts w:ascii="Times New Roman" w:hAnsi="Times New Roman" w:cs="Times New Roman"/>
          <w:sz w:val="24"/>
          <w:szCs w:val="24"/>
          <w:highlight w:val="yellow"/>
        </w:rPr>
        <w:t xml:space="preserve"> wavelengths, the approach is comparatively free of spectral or radiational interferences because a source light made of that element is employed. The concentration of the element in the sample is directly correlated with the</w:t>
      </w:r>
      <w:r w:rsidR="00193152" w:rsidRPr="00193152">
        <w:rPr>
          <w:rFonts w:ascii="Times New Roman" w:hAnsi="Times New Roman" w:cs="Times New Roman"/>
          <w:sz w:val="24"/>
          <w:szCs w:val="24"/>
        </w:rPr>
        <w:t xml:space="preserve"> </w:t>
      </w:r>
    </w:p>
    <w:p w14:paraId="5F314DBC" w14:textId="77777777" w:rsidR="00193152" w:rsidRPr="000B48D3" w:rsidRDefault="00193152" w:rsidP="00587E48">
      <w:pPr>
        <w:autoSpaceDE w:val="0"/>
        <w:autoSpaceDN w:val="0"/>
        <w:adjustRightInd w:val="0"/>
        <w:spacing w:line="240" w:lineRule="auto"/>
        <w:jc w:val="both"/>
        <w:rPr>
          <w:rFonts w:ascii="Times New Roman" w:hAnsi="Times New Roman" w:cs="Times New Roman"/>
          <w:sz w:val="24"/>
          <w:szCs w:val="24"/>
        </w:rPr>
      </w:pPr>
    </w:p>
    <w:p w14:paraId="6026F3C6" w14:textId="77777777" w:rsidR="000B081F" w:rsidRPr="000B48D3" w:rsidRDefault="000B081F" w:rsidP="00587E48">
      <w:pPr>
        <w:spacing w:line="240" w:lineRule="auto"/>
        <w:jc w:val="both"/>
        <w:rPr>
          <w:rFonts w:ascii="Times New Roman" w:hAnsi="Times New Roman" w:cs="Times New Roman"/>
          <w:b/>
          <w:sz w:val="24"/>
          <w:szCs w:val="24"/>
        </w:rPr>
      </w:pPr>
      <w:r w:rsidRPr="000B48D3">
        <w:rPr>
          <w:rFonts w:ascii="Times New Roman" w:hAnsi="Times New Roman" w:cs="Times New Roman"/>
          <w:b/>
          <w:sz w:val="24"/>
          <w:szCs w:val="24"/>
        </w:rPr>
        <w:t>Sample Digestion (Adrian, 1973)</w:t>
      </w:r>
    </w:p>
    <w:p w14:paraId="23E95AC1" w14:textId="77777777" w:rsidR="00193152" w:rsidRPr="00193152" w:rsidRDefault="00193152" w:rsidP="00587E48">
      <w:pPr>
        <w:pStyle w:val="ListParagraph"/>
        <w:numPr>
          <w:ilvl w:val="0"/>
          <w:numId w:val="7"/>
        </w:numPr>
        <w:tabs>
          <w:tab w:val="left" w:pos="4590"/>
        </w:tabs>
        <w:autoSpaceDE w:val="0"/>
        <w:autoSpaceDN w:val="0"/>
        <w:adjustRightInd w:val="0"/>
        <w:spacing w:line="240" w:lineRule="auto"/>
        <w:jc w:val="both"/>
        <w:rPr>
          <w:rFonts w:ascii="Times New Roman" w:hAnsi="Times New Roman" w:cs="Times New Roman"/>
          <w:bCs/>
          <w:sz w:val="24"/>
          <w:szCs w:val="24"/>
          <w:highlight w:val="yellow"/>
        </w:rPr>
      </w:pPr>
      <w:r w:rsidRPr="00193152">
        <w:rPr>
          <w:rFonts w:ascii="Times New Roman" w:hAnsi="Times New Roman" w:cs="Times New Roman"/>
          <w:bCs/>
          <w:sz w:val="24"/>
          <w:szCs w:val="24"/>
          <w:highlight w:val="yellow"/>
        </w:rPr>
        <w:t xml:space="preserve">Add 20 milliliters of the acid combination (650 milliliters of concentrated HNO3, 80 milliliters of perchloric acid, and 20 milliliters of concentrated H2SO4) to a digestion flask together with around 2 grams of the dried sample. </w:t>
      </w:r>
    </w:p>
    <w:p w14:paraId="55BBD2BD" w14:textId="77777777" w:rsidR="00193152" w:rsidRPr="00193152" w:rsidRDefault="00193152" w:rsidP="00587E48">
      <w:pPr>
        <w:pStyle w:val="ListParagraph"/>
        <w:numPr>
          <w:ilvl w:val="0"/>
          <w:numId w:val="7"/>
        </w:numPr>
        <w:tabs>
          <w:tab w:val="left" w:pos="4590"/>
        </w:tabs>
        <w:autoSpaceDE w:val="0"/>
        <w:autoSpaceDN w:val="0"/>
        <w:adjustRightInd w:val="0"/>
        <w:spacing w:line="240" w:lineRule="auto"/>
        <w:jc w:val="both"/>
        <w:rPr>
          <w:rFonts w:ascii="Times New Roman" w:hAnsi="Times New Roman" w:cs="Times New Roman"/>
          <w:bCs/>
          <w:sz w:val="24"/>
          <w:szCs w:val="24"/>
          <w:highlight w:val="yellow"/>
        </w:rPr>
      </w:pPr>
      <w:r w:rsidRPr="00193152">
        <w:rPr>
          <w:rFonts w:ascii="Times New Roman" w:hAnsi="Times New Roman" w:cs="Times New Roman"/>
          <w:bCs/>
          <w:sz w:val="24"/>
          <w:szCs w:val="24"/>
          <w:highlight w:val="yellow"/>
        </w:rPr>
        <w:t xml:space="preserve">Heat the flask until the digest turns clear. </w:t>
      </w:r>
    </w:p>
    <w:p w14:paraId="781B8911" w14:textId="3B480A31" w:rsidR="00193152" w:rsidRPr="00193152" w:rsidRDefault="00193152" w:rsidP="00587E48">
      <w:pPr>
        <w:pStyle w:val="ListParagraph"/>
        <w:numPr>
          <w:ilvl w:val="0"/>
          <w:numId w:val="7"/>
        </w:numPr>
        <w:tabs>
          <w:tab w:val="left" w:pos="4590"/>
        </w:tabs>
        <w:autoSpaceDE w:val="0"/>
        <w:autoSpaceDN w:val="0"/>
        <w:adjustRightInd w:val="0"/>
        <w:spacing w:line="240" w:lineRule="auto"/>
        <w:jc w:val="both"/>
        <w:rPr>
          <w:rFonts w:ascii="Times New Roman" w:hAnsi="Times New Roman" w:cs="Times New Roman"/>
          <w:bCs/>
          <w:sz w:val="24"/>
          <w:szCs w:val="24"/>
          <w:highlight w:val="yellow"/>
        </w:rPr>
      </w:pPr>
      <w:r w:rsidRPr="00193152">
        <w:rPr>
          <w:rFonts w:ascii="Times New Roman" w:hAnsi="Times New Roman" w:cs="Times New Roman"/>
          <w:bCs/>
          <w:sz w:val="24"/>
          <w:szCs w:val="24"/>
          <w:highlight w:val="yellow"/>
        </w:rPr>
        <w:t>Use pure water to dilute the digest until it reaches 100 milliliters.</w:t>
      </w:r>
    </w:p>
    <w:p w14:paraId="66581CFE" w14:textId="77777777" w:rsidR="000B081F" w:rsidRPr="00193152" w:rsidRDefault="000B081F" w:rsidP="00587E48">
      <w:pPr>
        <w:tabs>
          <w:tab w:val="left" w:pos="4590"/>
        </w:tabs>
        <w:autoSpaceDE w:val="0"/>
        <w:autoSpaceDN w:val="0"/>
        <w:adjustRightInd w:val="0"/>
        <w:spacing w:line="240" w:lineRule="auto"/>
        <w:jc w:val="both"/>
        <w:rPr>
          <w:rFonts w:ascii="Times New Roman" w:hAnsi="Times New Roman" w:cs="Times New Roman"/>
          <w:sz w:val="24"/>
          <w:szCs w:val="24"/>
          <w:highlight w:val="yellow"/>
        </w:rPr>
      </w:pPr>
      <w:r w:rsidRPr="00193152">
        <w:rPr>
          <w:rFonts w:ascii="Times New Roman" w:hAnsi="Times New Roman" w:cs="Times New Roman"/>
          <w:b/>
          <w:sz w:val="24"/>
          <w:szCs w:val="24"/>
          <w:highlight w:val="yellow"/>
        </w:rPr>
        <w:t>Preparation of reference solutions</w:t>
      </w:r>
    </w:p>
    <w:p w14:paraId="686F79E7" w14:textId="77777777" w:rsidR="00193152" w:rsidRPr="00193152" w:rsidRDefault="00193152" w:rsidP="00587E48">
      <w:pPr>
        <w:tabs>
          <w:tab w:val="left" w:pos="4590"/>
        </w:tabs>
        <w:autoSpaceDE w:val="0"/>
        <w:autoSpaceDN w:val="0"/>
        <w:adjustRightInd w:val="0"/>
        <w:spacing w:line="240" w:lineRule="auto"/>
        <w:jc w:val="both"/>
        <w:rPr>
          <w:rFonts w:ascii="Times New Roman" w:hAnsi="Times New Roman" w:cs="Times New Roman"/>
          <w:sz w:val="24"/>
          <w:szCs w:val="24"/>
        </w:rPr>
      </w:pPr>
      <w:r w:rsidRPr="00193152">
        <w:rPr>
          <w:rFonts w:ascii="Times New Roman" w:hAnsi="Times New Roman" w:cs="Times New Roman"/>
          <w:sz w:val="24"/>
          <w:szCs w:val="24"/>
          <w:highlight w:val="yellow"/>
        </w:rPr>
        <w:t xml:space="preserve">The reference solutions were made every day by diluting the single stock element solutions with water that contained 1.5 mL of concentrated nitric acid per liter. A number of standard metal solutions in the optimal concentration range were also prepared. With the exception of the metal stock solutions, all of the reagents were used to create a calibration blank. </w:t>
      </w:r>
      <w:r w:rsidRPr="00193152">
        <w:rPr>
          <w:rFonts w:ascii="Times New Roman" w:hAnsi="Times New Roman" w:cs="Times New Roman"/>
          <w:sz w:val="24"/>
          <w:szCs w:val="24"/>
          <w:highlight w:val="yellow"/>
        </w:rPr>
        <w:br/>
        <w:t>The absorbance of standards was plotted against their concentrations to create a calibration curve for each metal.</w:t>
      </w:r>
    </w:p>
    <w:p w14:paraId="07C8FB2A" w14:textId="77777777" w:rsidR="00193152" w:rsidRPr="000B48D3" w:rsidRDefault="00193152" w:rsidP="00587E48">
      <w:pPr>
        <w:tabs>
          <w:tab w:val="left" w:pos="4590"/>
        </w:tabs>
        <w:autoSpaceDE w:val="0"/>
        <w:autoSpaceDN w:val="0"/>
        <w:adjustRightInd w:val="0"/>
        <w:spacing w:line="240" w:lineRule="auto"/>
        <w:jc w:val="both"/>
        <w:rPr>
          <w:rFonts w:ascii="Times New Roman" w:hAnsi="Times New Roman" w:cs="Times New Roman"/>
          <w:sz w:val="24"/>
          <w:szCs w:val="24"/>
        </w:rPr>
      </w:pPr>
    </w:p>
    <w:bookmarkEnd w:id="0"/>
    <w:p w14:paraId="5622ADC2" w14:textId="5EE5714E" w:rsidR="000B081F" w:rsidRPr="00211261" w:rsidRDefault="00211261" w:rsidP="00587E4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Pr="00211261">
        <w:rPr>
          <w:rFonts w:ascii="Times New Roman" w:hAnsi="Times New Roman" w:cs="Times New Roman"/>
          <w:b/>
          <w:bCs/>
          <w:sz w:val="24"/>
          <w:szCs w:val="24"/>
        </w:rPr>
        <w:t>VITAMINS</w:t>
      </w:r>
    </w:p>
    <w:p w14:paraId="0B70C638" w14:textId="77777777" w:rsidR="000B081F" w:rsidRPr="000B48D3" w:rsidRDefault="000B081F" w:rsidP="00587E48">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ESTIMATION OF VITAMIN A</w:t>
      </w:r>
    </w:p>
    <w:p w14:paraId="0071048D" w14:textId="77777777" w:rsidR="000B081F" w:rsidRPr="000B48D3" w:rsidRDefault="000B081F" w:rsidP="00587E48">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Vitamin A was estimated by the method of Bayfield and Cole (1980).</w:t>
      </w:r>
    </w:p>
    <w:p w14:paraId="0AC83D2A" w14:textId="77777777" w:rsidR="000B081F" w:rsidRPr="000B48D3" w:rsidRDefault="000B081F" w:rsidP="00587E48">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PRINCIPLE</w:t>
      </w:r>
    </w:p>
    <w:p w14:paraId="2DBB407D" w14:textId="5AB5B735" w:rsidR="008361FC" w:rsidRPr="000B48D3" w:rsidRDefault="008361FC" w:rsidP="00587E48">
      <w:pPr>
        <w:autoSpaceDE w:val="0"/>
        <w:autoSpaceDN w:val="0"/>
        <w:adjustRightInd w:val="0"/>
        <w:spacing w:line="240" w:lineRule="auto"/>
        <w:jc w:val="both"/>
        <w:rPr>
          <w:rFonts w:ascii="Times New Roman" w:hAnsi="Times New Roman" w:cs="Times New Roman"/>
          <w:color w:val="000000"/>
          <w:sz w:val="24"/>
          <w:szCs w:val="24"/>
        </w:rPr>
      </w:pPr>
      <w:r w:rsidRPr="008361FC">
        <w:rPr>
          <w:rFonts w:ascii="Times New Roman" w:hAnsi="Times New Roman" w:cs="Times New Roman"/>
          <w:color w:val="000000"/>
          <w:sz w:val="24"/>
          <w:szCs w:val="24"/>
        </w:rPr>
        <w:t xml:space="preserve">The </w:t>
      </w:r>
      <w:proofErr w:type="spellStart"/>
      <w:r w:rsidRPr="008361FC">
        <w:rPr>
          <w:rFonts w:ascii="Times New Roman" w:hAnsi="Times New Roman" w:cs="Times New Roman"/>
          <w:color w:val="000000"/>
          <w:sz w:val="24"/>
          <w:szCs w:val="24"/>
        </w:rPr>
        <w:t>spectrophotometeric</w:t>
      </w:r>
      <w:proofErr w:type="spellEnd"/>
      <w:r w:rsidRPr="008361FC">
        <w:rPr>
          <w:rFonts w:ascii="Times New Roman" w:hAnsi="Times New Roman" w:cs="Times New Roman"/>
          <w:color w:val="000000"/>
          <w:sz w:val="24"/>
          <w:szCs w:val="24"/>
        </w:rPr>
        <w:t xml:space="preserve"> assessment of the color produced by vitamin A acetate or palmitate with TCA is the basis of the assay.</w:t>
      </w:r>
    </w:p>
    <w:p w14:paraId="10F320C2" w14:textId="77777777" w:rsidR="000B081F" w:rsidRPr="000B48D3" w:rsidRDefault="000B081F" w:rsidP="00587E48">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REAGENTS</w:t>
      </w:r>
    </w:p>
    <w:p w14:paraId="5A3C7C0E" w14:textId="77777777" w:rsidR="000B081F" w:rsidRPr="000B48D3" w:rsidRDefault="000B081F" w:rsidP="00587E48">
      <w:pPr>
        <w:autoSpaceDE w:val="0"/>
        <w:autoSpaceDN w:val="0"/>
        <w:adjustRightInd w:val="0"/>
        <w:spacing w:after="0"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1. Saponification mixture (2N KOH in 90% alcohol)</w:t>
      </w:r>
    </w:p>
    <w:p w14:paraId="5D700D29" w14:textId="318711CC" w:rsidR="000B081F" w:rsidRPr="000B48D3" w:rsidRDefault="000B081F" w:rsidP="00587E48">
      <w:pPr>
        <w:autoSpaceDE w:val="0"/>
        <w:autoSpaceDN w:val="0"/>
        <w:adjustRightInd w:val="0"/>
        <w:spacing w:after="0"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2. Petroleum ether (</w:t>
      </w:r>
      <w:r w:rsidRPr="00FD485F">
        <w:rPr>
          <w:rFonts w:ascii="Times New Roman" w:hAnsi="Times New Roman" w:cs="Times New Roman"/>
          <w:color w:val="000000"/>
          <w:sz w:val="24"/>
          <w:szCs w:val="24"/>
          <w:highlight w:val="yellow"/>
        </w:rPr>
        <w:t>40</w:t>
      </w:r>
      <w:r w:rsidR="00A11508" w:rsidRPr="00FD485F">
        <w:rPr>
          <w:rFonts w:ascii="Times New Roman" w:hAnsi="Times New Roman" w:cs="Times New Roman"/>
          <w:color w:val="000000"/>
          <w:sz w:val="24"/>
          <w:szCs w:val="24"/>
          <w:highlight w:val="yellow"/>
          <w:vertAlign w:val="superscript"/>
        </w:rPr>
        <w:t>0</w:t>
      </w:r>
      <w:r w:rsidRPr="00FD485F">
        <w:rPr>
          <w:rFonts w:ascii="Times New Roman" w:hAnsi="Times New Roman" w:cs="Times New Roman"/>
          <w:color w:val="000000"/>
          <w:sz w:val="24"/>
          <w:szCs w:val="24"/>
          <w:highlight w:val="yellow"/>
        </w:rPr>
        <w:t>-60</w:t>
      </w:r>
      <w:r w:rsidR="00A11508" w:rsidRPr="00FD485F">
        <w:rPr>
          <w:rFonts w:ascii="Times New Roman" w:hAnsi="Times New Roman" w:cs="Times New Roman"/>
          <w:color w:val="000000"/>
          <w:sz w:val="24"/>
          <w:szCs w:val="24"/>
          <w:highlight w:val="yellow"/>
          <w:vertAlign w:val="superscript"/>
        </w:rPr>
        <w:t>0</w:t>
      </w:r>
      <w:r w:rsidRPr="000B48D3">
        <w:rPr>
          <w:rFonts w:ascii="Times New Roman" w:hAnsi="Times New Roman" w:cs="Times New Roman"/>
          <w:color w:val="000000"/>
          <w:sz w:val="24"/>
          <w:szCs w:val="24"/>
        </w:rPr>
        <w:t>C)</w:t>
      </w:r>
    </w:p>
    <w:p w14:paraId="2EB5C333" w14:textId="77777777" w:rsidR="000B081F" w:rsidRPr="000B48D3" w:rsidRDefault="000B081F" w:rsidP="00587E48">
      <w:pPr>
        <w:autoSpaceDE w:val="0"/>
        <w:autoSpaceDN w:val="0"/>
        <w:adjustRightInd w:val="0"/>
        <w:spacing w:after="0"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3. Anhydrous sodium sulphate</w:t>
      </w:r>
    </w:p>
    <w:p w14:paraId="0E0E452F" w14:textId="77777777" w:rsidR="000B081F" w:rsidRPr="000B48D3" w:rsidRDefault="000B081F" w:rsidP="00587E48">
      <w:pPr>
        <w:autoSpaceDE w:val="0"/>
        <w:autoSpaceDN w:val="0"/>
        <w:adjustRightInd w:val="0"/>
        <w:spacing w:after="0"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4. Chloroform</w:t>
      </w:r>
    </w:p>
    <w:p w14:paraId="5480E4C1" w14:textId="77777777" w:rsidR="000B081F" w:rsidRPr="000B48D3" w:rsidRDefault="000B081F" w:rsidP="00587E48">
      <w:pPr>
        <w:autoSpaceDE w:val="0"/>
        <w:autoSpaceDN w:val="0"/>
        <w:adjustRightInd w:val="0"/>
        <w:spacing w:after="0"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5. Vitamin A palmitate</w:t>
      </w:r>
    </w:p>
    <w:p w14:paraId="6FD4A14B" w14:textId="77777777" w:rsidR="000B081F" w:rsidRDefault="000B081F" w:rsidP="00587E48">
      <w:pPr>
        <w:autoSpaceDE w:val="0"/>
        <w:autoSpaceDN w:val="0"/>
        <w:adjustRightInd w:val="0"/>
        <w:spacing w:after="0"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6. TCA reagent (60% TCA in chloroform) – prepared fresh.</w:t>
      </w:r>
    </w:p>
    <w:p w14:paraId="50DE0910" w14:textId="77777777" w:rsidR="00211261" w:rsidRPr="000B48D3" w:rsidRDefault="00211261" w:rsidP="00587E48">
      <w:pPr>
        <w:autoSpaceDE w:val="0"/>
        <w:autoSpaceDN w:val="0"/>
        <w:adjustRightInd w:val="0"/>
        <w:spacing w:after="0" w:line="240" w:lineRule="auto"/>
        <w:jc w:val="both"/>
        <w:rPr>
          <w:rFonts w:ascii="Times New Roman" w:hAnsi="Times New Roman" w:cs="Times New Roman"/>
          <w:color w:val="000000"/>
          <w:sz w:val="24"/>
          <w:szCs w:val="24"/>
        </w:rPr>
      </w:pPr>
    </w:p>
    <w:p w14:paraId="4B3CAAA3" w14:textId="77777777" w:rsidR="000B081F" w:rsidRPr="000B48D3" w:rsidRDefault="000B081F" w:rsidP="00587E48">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PROCEDURE</w:t>
      </w:r>
    </w:p>
    <w:p w14:paraId="38BD0E4F" w14:textId="594B4CB0" w:rsidR="00587E48" w:rsidRDefault="00587E48" w:rsidP="00587E48">
      <w:pPr>
        <w:pStyle w:val="NormalWeb"/>
        <w:jc w:val="both"/>
      </w:pPr>
      <w:r>
        <w:t xml:space="preserve">To </w:t>
      </w:r>
      <w:r>
        <w:t xml:space="preserve">prevent photodegradation, all experimental procedures were conducted under complete darkness. One gram of the sample was mixed with 1 ml of the saponification mixture and refluxed for 20 minutes under controlled conditions. After cooling, 20 ml of distilled water was added and </w:t>
      </w:r>
      <w:r>
        <w:lastRenderedPageBreak/>
        <w:t xml:space="preserve">the mixture was thoroughly </w:t>
      </w:r>
      <w:proofErr w:type="spellStart"/>
      <w:r>
        <w:t>homogenised</w:t>
      </w:r>
      <w:proofErr w:type="spellEnd"/>
      <w:r>
        <w:t>.</w:t>
      </w:r>
      <w:r>
        <w:t xml:space="preserve"> </w:t>
      </w:r>
      <w:r>
        <w:t>Vitamin A was extracted twice using 10 ml portions of petroleum ether (boiling range 40–60 °C). The combined organic extracts were washed carefully with distilled water to remove impurities. Excess moisture was removed using anhydrous sodium sulphate. A 1.0 ml aliquot of the purified extract was then collected and concentrated by evaporation at 60 °C. The residue obtained was subsequently dissolved in 1 ml of chloroform.</w:t>
      </w:r>
      <w:r>
        <w:t xml:space="preserve"> </w:t>
      </w:r>
      <w:r>
        <w:t xml:space="preserve">For quantification, vitamin A palmitate standards (0–7.5 µg) were prepared in separate test tubes and made up to 1.0 ml with chloroform. To each standard and sample tube, 2.0 ml of trichloroacetic acid (TCA) reagent was rapidly added, followed by immediate mixing. Absorbance was measured at 620 nm using a </w:t>
      </w:r>
      <w:proofErr w:type="spellStart"/>
      <w:r>
        <w:t>Genesys</w:t>
      </w:r>
      <w:proofErr w:type="spellEnd"/>
      <w:r>
        <w:t xml:space="preserve"> 10UV spectrophotometer.</w:t>
      </w:r>
      <w:r>
        <w:t xml:space="preserve"> </w:t>
      </w:r>
      <w:r>
        <w:t>The same procedure was applied to all sample extracts, and vitamin A content was expressed as milligrams per kilogram (mg/kg) of sample.</w:t>
      </w:r>
    </w:p>
    <w:p w14:paraId="303C1E9B" w14:textId="77777777" w:rsidR="008361FC" w:rsidRPr="008361FC" w:rsidRDefault="008361FC" w:rsidP="00587E48">
      <w:pPr>
        <w:autoSpaceDE w:val="0"/>
        <w:autoSpaceDN w:val="0"/>
        <w:adjustRightInd w:val="0"/>
        <w:spacing w:line="240" w:lineRule="auto"/>
        <w:jc w:val="both"/>
        <w:rPr>
          <w:rFonts w:ascii="Times New Roman" w:hAnsi="Times New Roman" w:cs="Times New Roman"/>
          <w:color w:val="000000"/>
          <w:sz w:val="8"/>
          <w:szCs w:val="8"/>
        </w:rPr>
      </w:pPr>
    </w:p>
    <w:p w14:paraId="18E99D37" w14:textId="77777777" w:rsidR="000B081F" w:rsidRPr="000B48D3" w:rsidRDefault="000B081F" w:rsidP="00587E48">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ESTIMATION OF VITAMIN E</w:t>
      </w:r>
    </w:p>
    <w:p w14:paraId="55410878" w14:textId="77777777" w:rsidR="000B081F" w:rsidRPr="000B48D3" w:rsidRDefault="000B081F" w:rsidP="00587E48">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Vitamin E was estimated in the sample samples by the Emmerie-Engel reaction as reported by Rosenberg (1992).</w:t>
      </w:r>
    </w:p>
    <w:p w14:paraId="3AEEB3FE" w14:textId="77777777" w:rsidR="000B081F" w:rsidRPr="008361FC" w:rsidRDefault="000B081F" w:rsidP="00587E48">
      <w:pPr>
        <w:autoSpaceDE w:val="0"/>
        <w:autoSpaceDN w:val="0"/>
        <w:adjustRightInd w:val="0"/>
        <w:spacing w:line="240" w:lineRule="auto"/>
        <w:jc w:val="both"/>
        <w:rPr>
          <w:rFonts w:ascii="Times New Roman" w:hAnsi="Times New Roman" w:cs="Times New Roman"/>
          <w:color w:val="000000"/>
          <w:sz w:val="12"/>
          <w:szCs w:val="12"/>
        </w:rPr>
      </w:pPr>
    </w:p>
    <w:p w14:paraId="727BED4A" w14:textId="77777777" w:rsidR="000B081F" w:rsidRPr="000B48D3" w:rsidRDefault="000B081F" w:rsidP="00587E48">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PRINCIPLE</w:t>
      </w:r>
    </w:p>
    <w:p w14:paraId="7456FD3C" w14:textId="02835846" w:rsidR="008361FC" w:rsidRDefault="008361FC" w:rsidP="00587E48">
      <w:pPr>
        <w:autoSpaceDE w:val="0"/>
        <w:autoSpaceDN w:val="0"/>
        <w:adjustRightInd w:val="0"/>
        <w:spacing w:line="240" w:lineRule="auto"/>
        <w:jc w:val="both"/>
        <w:rPr>
          <w:rFonts w:ascii="Times New Roman" w:hAnsi="Times New Roman" w:cs="Times New Roman"/>
          <w:color w:val="000000"/>
          <w:sz w:val="24"/>
          <w:szCs w:val="24"/>
        </w:rPr>
      </w:pPr>
      <w:r w:rsidRPr="008361FC">
        <w:rPr>
          <w:rFonts w:ascii="Times New Roman" w:hAnsi="Times New Roman" w:cs="Times New Roman"/>
          <w:color w:val="000000"/>
          <w:sz w:val="24"/>
          <w:szCs w:val="24"/>
        </w:rPr>
        <w:t>The Emmerie-Engel reaction is based on Vitamin Es reducing ferric to ferrous ions, which combine with 2,2'-dipyridyl to produce a red hue. Carotenes are measured at 460 nm after vitamin E and carotenes are initially sampled using xylene. After adding ferric chloride, these are adjusted and measured at 520 nm.</w:t>
      </w:r>
    </w:p>
    <w:p w14:paraId="7E414486" w14:textId="77777777" w:rsidR="008361FC" w:rsidRPr="008361FC" w:rsidRDefault="008361FC" w:rsidP="00587E48">
      <w:pPr>
        <w:autoSpaceDE w:val="0"/>
        <w:autoSpaceDN w:val="0"/>
        <w:adjustRightInd w:val="0"/>
        <w:spacing w:line="240" w:lineRule="auto"/>
        <w:jc w:val="both"/>
        <w:rPr>
          <w:rFonts w:ascii="Times New Roman" w:hAnsi="Times New Roman" w:cs="Times New Roman"/>
          <w:color w:val="000000"/>
          <w:sz w:val="4"/>
          <w:szCs w:val="4"/>
        </w:rPr>
      </w:pPr>
    </w:p>
    <w:p w14:paraId="37C32D4C" w14:textId="77777777" w:rsidR="000B081F" w:rsidRPr="000B48D3" w:rsidRDefault="000B081F" w:rsidP="00587E48">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REAGENTS</w:t>
      </w:r>
    </w:p>
    <w:p w14:paraId="55AD7EB2" w14:textId="77777777" w:rsidR="000B081F" w:rsidRPr="000B48D3" w:rsidRDefault="000B081F" w:rsidP="00587E48">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1. Absolute alcohol</w:t>
      </w:r>
    </w:p>
    <w:p w14:paraId="7BE25471" w14:textId="77777777" w:rsidR="000B081F" w:rsidRPr="000B48D3" w:rsidRDefault="000B081F" w:rsidP="00587E48">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2. Xylene</w:t>
      </w:r>
    </w:p>
    <w:p w14:paraId="34CE74D4" w14:textId="77777777" w:rsidR="000B081F" w:rsidRPr="000B48D3" w:rsidRDefault="000B081F" w:rsidP="00587E48">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3. 2,2'-dipyridyl (1.2g/L in n-propanol)</w:t>
      </w:r>
    </w:p>
    <w:p w14:paraId="6F64B391" w14:textId="77777777" w:rsidR="000B081F" w:rsidRPr="000B48D3" w:rsidRDefault="000B081F" w:rsidP="00587E48">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4. Ferric chloride solution (1.2g/L in ethanol)</w:t>
      </w:r>
    </w:p>
    <w:p w14:paraId="0549B79E" w14:textId="19641966" w:rsidR="000B081F" w:rsidRPr="000B48D3" w:rsidRDefault="000B081F" w:rsidP="00587E48">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5. Standard solution (D,</w:t>
      </w:r>
      <w:r w:rsidR="003B6071" w:rsidRPr="000B48D3">
        <w:rPr>
          <w:rFonts w:ascii="Times New Roman" w:hAnsi="Times New Roman" w:cs="Times New Roman"/>
          <w:color w:val="000000"/>
          <w:sz w:val="24"/>
          <w:szCs w:val="24"/>
        </w:rPr>
        <w:t xml:space="preserve"> </w:t>
      </w:r>
      <w:r w:rsidRPr="000B48D3">
        <w:rPr>
          <w:rFonts w:ascii="Times New Roman" w:hAnsi="Times New Roman" w:cs="Times New Roman"/>
          <w:color w:val="000000"/>
          <w:sz w:val="24"/>
          <w:szCs w:val="24"/>
        </w:rPr>
        <w:t>L-α-Vitamin E, 10mg/L in absolute alcohol)</w:t>
      </w:r>
    </w:p>
    <w:p w14:paraId="7815D846" w14:textId="77777777" w:rsidR="000B081F" w:rsidRPr="000B48D3" w:rsidRDefault="000B081F" w:rsidP="00587E48">
      <w:pPr>
        <w:autoSpaceDE w:val="0"/>
        <w:autoSpaceDN w:val="0"/>
        <w:adjustRightInd w:val="0"/>
        <w:spacing w:line="240" w:lineRule="auto"/>
        <w:jc w:val="both"/>
        <w:rPr>
          <w:rFonts w:ascii="Times New Roman" w:hAnsi="Times New Roman" w:cs="Times New Roman"/>
          <w:color w:val="000000"/>
          <w:sz w:val="24"/>
          <w:szCs w:val="24"/>
        </w:rPr>
      </w:pPr>
      <w:r w:rsidRPr="000B48D3">
        <w:rPr>
          <w:rFonts w:ascii="Times New Roman" w:hAnsi="Times New Roman" w:cs="Times New Roman"/>
          <w:color w:val="000000"/>
          <w:sz w:val="24"/>
          <w:szCs w:val="24"/>
        </w:rPr>
        <w:t xml:space="preserve">6. </w:t>
      </w:r>
      <w:proofErr w:type="spellStart"/>
      <w:r w:rsidRPr="000B48D3">
        <w:rPr>
          <w:rFonts w:ascii="Times New Roman" w:hAnsi="Times New Roman" w:cs="Times New Roman"/>
          <w:color w:val="000000"/>
          <w:sz w:val="24"/>
          <w:szCs w:val="24"/>
        </w:rPr>
        <w:t>Sulphuric</w:t>
      </w:r>
      <w:proofErr w:type="spellEnd"/>
      <w:r w:rsidRPr="000B48D3">
        <w:rPr>
          <w:rFonts w:ascii="Times New Roman" w:hAnsi="Times New Roman" w:cs="Times New Roman"/>
          <w:color w:val="000000"/>
          <w:sz w:val="24"/>
          <w:szCs w:val="24"/>
        </w:rPr>
        <w:t xml:space="preserve"> acid (0.1N)</w:t>
      </w:r>
    </w:p>
    <w:p w14:paraId="7916F840" w14:textId="77777777" w:rsidR="000B081F" w:rsidRPr="000B48D3" w:rsidRDefault="000B081F" w:rsidP="00587E48">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SAMPLE ION OF VITAMIN E</w:t>
      </w:r>
    </w:p>
    <w:p w14:paraId="5247CB00" w14:textId="710C86C5" w:rsidR="008361FC" w:rsidRPr="000B48D3" w:rsidRDefault="008361FC" w:rsidP="00587E48">
      <w:pPr>
        <w:autoSpaceDE w:val="0"/>
        <w:autoSpaceDN w:val="0"/>
        <w:adjustRightInd w:val="0"/>
        <w:spacing w:line="240" w:lineRule="auto"/>
        <w:jc w:val="both"/>
        <w:rPr>
          <w:rFonts w:ascii="Times New Roman" w:hAnsi="Times New Roman" w:cs="Times New Roman"/>
          <w:color w:val="000000"/>
          <w:sz w:val="24"/>
          <w:szCs w:val="24"/>
        </w:rPr>
      </w:pPr>
      <w:r w:rsidRPr="008361FC">
        <w:rPr>
          <w:rFonts w:ascii="Times New Roman" w:hAnsi="Times New Roman" w:cs="Times New Roman"/>
          <w:color w:val="000000"/>
          <w:sz w:val="24"/>
          <w:szCs w:val="24"/>
        </w:rPr>
        <w:t>After homogenizing the sample (2.5g) in 50ml of 0.1N sulfuric acid, it was let to stand for the entire night. After giving the flask a good shake, the contents were filtered through Whatman No. 1 filter paper. For the estimate, filtrate aliquots were utilized.</w:t>
      </w:r>
    </w:p>
    <w:p w14:paraId="5DB83D0F" w14:textId="77777777" w:rsidR="000B081F" w:rsidRPr="000B48D3" w:rsidRDefault="000B081F" w:rsidP="00587E48">
      <w:pPr>
        <w:autoSpaceDE w:val="0"/>
        <w:autoSpaceDN w:val="0"/>
        <w:adjustRightInd w:val="0"/>
        <w:spacing w:line="240" w:lineRule="auto"/>
        <w:jc w:val="both"/>
        <w:rPr>
          <w:rFonts w:ascii="Times New Roman" w:hAnsi="Times New Roman" w:cs="Times New Roman"/>
          <w:b/>
          <w:bCs/>
          <w:color w:val="000000"/>
          <w:sz w:val="24"/>
          <w:szCs w:val="24"/>
        </w:rPr>
      </w:pPr>
      <w:r w:rsidRPr="000B48D3">
        <w:rPr>
          <w:rFonts w:ascii="Times New Roman" w:hAnsi="Times New Roman" w:cs="Times New Roman"/>
          <w:b/>
          <w:bCs/>
          <w:color w:val="000000"/>
          <w:sz w:val="24"/>
          <w:szCs w:val="24"/>
        </w:rPr>
        <w:t>PROCEDURE</w:t>
      </w:r>
    </w:p>
    <w:p w14:paraId="6899D86F" w14:textId="77777777" w:rsidR="008361FC" w:rsidRPr="008361FC" w:rsidRDefault="008361FC" w:rsidP="00587E48">
      <w:pPr>
        <w:autoSpaceDE w:val="0"/>
        <w:autoSpaceDN w:val="0"/>
        <w:adjustRightInd w:val="0"/>
        <w:spacing w:line="240" w:lineRule="auto"/>
        <w:jc w:val="both"/>
        <w:rPr>
          <w:rFonts w:ascii="Times New Roman" w:hAnsi="Times New Roman" w:cs="Times New Roman"/>
          <w:color w:val="000000"/>
          <w:sz w:val="24"/>
          <w:szCs w:val="24"/>
        </w:rPr>
      </w:pPr>
      <w:r w:rsidRPr="008361FC">
        <w:rPr>
          <w:rFonts w:ascii="Times New Roman" w:hAnsi="Times New Roman" w:cs="Times New Roman"/>
          <w:color w:val="000000"/>
          <w:sz w:val="24"/>
          <w:szCs w:val="24"/>
        </w:rPr>
        <w:t xml:space="preserve">1.5 ml of the sample, 1.5 ml of the standard, and 1.5 ml of water were pipetted out into three stoppered centrifuge tubes. 1.5 ml of ethanol and 1.5 ml of xylene were added to each tube, thoroughly mixed, and then centrifuged. The layer of xylene (1.0 ml) was moved into </w:t>
      </w:r>
      <w:proofErr w:type="spellStart"/>
      <w:proofErr w:type="gramStart"/>
      <w:r w:rsidRPr="008361FC">
        <w:rPr>
          <w:rFonts w:ascii="Times New Roman" w:hAnsi="Times New Roman" w:cs="Times New Roman"/>
          <w:color w:val="000000"/>
          <w:sz w:val="24"/>
          <w:szCs w:val="24"/>
        </w:rPr>
        <w:t>an other</w:t>
      </w:r>
      <w:proofErr w:type="spellEnd"/>
      <w:proofErr w:type="gramEnd"/>
      <w:r w:rsidRPr="008361FC">
        <w:rPr>
          <w:rFonts w:ascii="Times New Roman" w:hAnsi="Times New Roman" w:cs="Times New Roman"/>
          <w:color w:val="000000"/>
          <w:sz w:val="24"/>
          <w:szCs w:val="24"/>
        </w:rPr>
        <w:t xml:space="preserve"> tube </w:t>
      </w:r>
      <w:r w:rsidRPr="008361FC">
        <w:rPr>
          <w:rFonts w:ascii="Times New Roman" w:hAnsi="Times New Roman" w:cs="Times New Roman"/>
          <w:color w:val="000000"/>
          <w:sz w:val="24"/>
          <w:szCs w:val="24"/>
        </w:rPr>
        <w:lastRenderedPageBreak/>
        <w:t>with a stopper. One milliliter of the dipyridyl reagent was added to each tube and thoroughly mixed. After pipetting the mixture (1.5 ml) into a cuvette, the extinction was measured at 460 nm.</w:t>
      </w:r>
    </w:p>
    <w:p w14:paraId="0D7CBFCA" w14:textId="77777777" w:rsidR="008361FC" w:rsidRPr="000B48D3" w:rsidRDefault="008361FC" w:rsidP="00587E48">
      <w:pPr>
        <w:autoSpaceDE w:val="0"/>
        <w:autoSpaceDN w:val="0"/>
        <w:adjustRightInd w:val="0"/>
        <w:spacing w:line="240" w:lineRule="auto"/>
        <w:jc w:val="both"/>
        <w:rPr>
          <w:rFonts w:ascii="Times New Roman" w:hAnsi="Times New Roman" w:cs="Times New Roman"/>
          <w:color w:val="000000"/>
          <w:sz w:val="24"/>
          <w:szCs w:val="24"/>
        </w:rPr>
      </w:pPr>
    </w:p>
    <w:p w14:paraId="4B038DA1" w14:textId="77777777" w:rsidR="000B081F" w:rsidRPr="000B48D3" w:rsidRDefault="000B081F" w:rsidP="00587E48">
      <w:pPr>
        <w:spacing w:line="240" w:lineRule="auto"/>
        <w:jc w:val="both"/>
        <w:rPr>
          <w:rFonts w:ascii="Times New Roman" w:hAnsi="Times New Roman" w:cs="Times New Roman"/>
          <w:b/>
          <w:sz w:val="24"/>
          <w:szCs w:val="24"/>
        </w:rPr>
      </w:pPr>
      <w:r w:rsidRPr="000B48D3">
        <w:rPr>
          <w:rFonts w:ascii="Times New Roman" w:hAnsi="Times New Roman" w:cs="Times New Roman"/>
          <w:b/>
          <w:sz w:val="24"/>
          <w:szCs w:val="24"/>
        </w:rPr>
        <w:t>DETERMINATION OF VITAMIN C</w:t>
      </w:r>
    </w:p>
    <w:p w14:paraId="625D44DC" w14:textId="77777777" w:rsidR="000B081F" w:rsidRPr="000B48D3" w:rsidRDefault="000B081F" w:rsidP="00587E48">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Vitamin C was </w:t>
      </w:r>
      <w:proofErr w:type="spellStart"/>
      <w:r w:rsidRPr="000B48D3">
        <w:rPr>
          <w:rFonts w:ascii="Times New Roman" w:hAnsi="Times New Roman" w:cs="Times New Roman"/>
          <w:sz w:val="24"/>
          <w:szCs w:val="24"/>
        </w:rPr>
        <w:t>analysed</w:t>
      </w:r>
      <w:proofErr w:type="spellEnd"/>
      <w:r w:rsidRPr="000B48D3">
        <w:rPr>
          <w:rFonts w:ascii="Times New Roman" w:hAnsi="Times New Roman" w:cs="Times New Roman"/>
          <w:sz w:val="24"/>
          <w:szCs w:val="24"/>
        </w:rPr>
        <w:t xml:space="preserve"> by the spectrophotometric method described by Roe and </w:t>
      </w:r>
      <w:proofErr w:type="spellStart"/>
      <w:r w:rsidRPr="000B48D3">
        <w:rPr>
          <w:rFonts w:ascii="Times New Roman" w:hAnsi="Times New Roman" w:cs="Times New Roman"/>
          <w:sz w:val="24"/>
          <w:szCs w:val="24"/>
        </w:rPr>
        <w:t>Keuther</w:t>
      </w:r>
      <w:proofErr w:type="spellEnd"/>
      <w:r w:rsidRPr="000B48D3">
        <w:rPr>
          <w:rFonts w:ascii="Times New Roman" w:hAnsi="Times New Roman" w:cs="Times New Roman"/>
          <w:sz w:val="24"/>
          <w:szCs w:val="24"/>
        </w:rPr>
        <w:t xml:space="preserve"> (1943).</w:t>
      </w:r>
    </w:p>
    <w:p w14:paraId="2F279E90" w14:textId="77777777" w:rsidR="000B081F" w:rsidRPr="000B48D3" w:rsidRDefault="000B081F" w:rsidP="00587E48">
      <w:pPr>
        <w:spacing w:line="240" w:lineRule="auto"/>
        <w:jc w:val="both"/>
        <w:rPr>
          <w:rFonts w:ascii="Times New Roman" w:hAnsi="Times New Roman" w:cs="Times New Roman"/>
          <w:b/>
          <w:sz w:val="24"/>
          <w:szCs w:val="24"/>
        </w:rPr>
      </w:pPr>
      <w:r w:rsidRPr="000B48D3">
        <w:rPr>
          <w:rFonts w:ascii="Times New Roman" w:hAnsi="Times New Roman" w:cs="Times New Roman"/>
          <w:b/>
          <w:sz w:val="24"/>
          <w:szCs w:val="24"/>
        </w:rPr>
        <w:t xml:space="preserve">Principle </w:t>
      </w:r>
    </w:p>
    <w:p w14:paraId="22840BD2" w14:textId="197FBB77" w:rsidR="006C0802" w:rsidRPr="000B48D3" w:rsidRDefault="006C0802" w:rsidP="00587E48">
      <w:pPr>
        <w:spacing w:line="240" w:lineRule="auto"/>
        <w:jc w:val="both"/>
        <w:rPr>
          <w:rFonts w:ascii="Times New Roman" w:hAnsi="Times New Roman" w:cs="Times New Roman"/>
          <w:sz w:val="24"/>
          <w:szCs w:val="24"/>
        </w:rPr>
      </w:pPr>
      <w:r w:rsidRPr="006C0802">
        <w:rPr>
          <w:rFonts w:ascii="Times New Roman" w:hAnsi="Times New Roman" w:cs="Times New Roman"/>
          <w:sz w:val="24"/>
          <w:szCs w:val="24"/>
          <w:highlight w:val="yellow"/>
        </w:rPr>
        <w:t xml:space="preserve">After being treated with activated charcoal, absorbate is transformed into </w:t>
      </w:r>
      <w:proofErr w:type="spellStart"/>
      <w:r w:rsidRPr="006C0802">
        <w:rPr>
          <w:rFonts w:ascii="Times New Roman" w:hAnsi="Times New Roman" w:cs="Times New Roman"/>
          <w:sz w:val="24"/>
          <w:szCs w:val="24"/>
          <w:highlight w:val="yellow"/>
        </w:rPr>
        <w:t>dehydroascorbate</w:t>
      </w:r>
      <w:proofErr w:type="spellEnd"/>
      <w:r w:rsidRPr="006C0802">
        <w:rPr>
          <w:rFonts w:ascii="Times New Roman" w:hAnsi="Times New Roman" w:cs="Times New Roman"/>
          <w:sz w:val="24"/>
          <w:szCs w:val="24"/>
          <w:highlight w:val="yellow"/>
        </w:rPr>
        <w:t xml:space="preserve">, which then combines with 2,4-dinitrophenyl hydrazine to produce </w:t>
      </w:r>
      <w:proofErr w:type="spellStart"/>
      <w:r w:rsidRPr="006C0802">
        <w:rPr>
          <w:rFonts w:ascii="Times New Roman" w:hAnsi="Times New Roman" w:cs="Times New Roman"/>
          <w:sz w:val="24"/>
          <w:szCs w:val="24"/>
          <w:highlight w:val="yellow"/>
        </w:rPr>
        <w:t>osazones</w:t>
      </w:r>
      <w:proofErr w:type="spellEnd"/>
      <w:r w:rsidRPr="006C0802">
        <w:rPr>
          <w:rFonts w:ascii="Times New Roman" w:hAnsi="Times New Roman" w:cs="Times New Roman"/>
          <w:sz w:val="24"/>
          <w:szCs w:val="24"/>
          <w:highlight w:val="yellow"/>
        </w:rPr>
        <w:t xml:space="preserve">. When dissolved in sulfuric acid, these </w:t>
      </w:r>
      <w:proofErr w:type="spellStart"/>
      <w:r w:rsidRPr="006C0802">
        <w:rPr>
          <w:rFonts w:ascii="Times New Roman" w:hAnsi="Times New Roman" w:cs="Times New Roman"/>
          <w:sz w:val="24"/>
          <w:szCs w:val="24"/>
          <w:highlight w:val="yellow"/>
        </w:rPr>
        <w:t>osazanes</w:t>
      </w:r>
      <w:proofErr w:type="spellEnd"/>
      <w:r w:rsidRPr="006C0802">
        <w:rPr>
          <w:rFonts w:ascii="Times New Roman" w:hAnsi="Times New Roman" w:cs="Times New Roman"/>
          <w:sz w:val="24"/>
          <w:szCs w:val="24"/>
          <w:highlight w:val="yellow"/>
        </w:rPr>
        <w:t xml:space="preserve"> generate an orange-colored solution whose absorbance can be determined spectrophotometrically at 540 nm.</w:t>
      </w:r>
    </w:p>
    <w:p w14:paraId="3A2573CA" w14:textId="77777777" w:rsidR="000B081F" w:rsidRPr="000B48D3" w:rsidRDefault="000B081F" w:rsidP="00587E48">
      <w:pPr>
        <w:spacing w:line="240" w:lineRule="auto"/>
        <w:jc w:val="both"/>
        <w:rPr>
          <w:rFonts w:ascii="Times New Roman" w:hAnsi="Times New Roman" w:cs="Times New Roman"/>
          <w:b/>
          <w:sz w:val="24"/>
          <w:szCs w:val="24"/>
        </w:rPr>
      </w:pPr>
      <w:r w:rsidRPr="000B48D3">
        <w:rPr>
          <w:rFonts w:ascii="Times New Roman" w:hAnsi="Times New Roman" w:cs="Times New Roman"/>
          <w:b/>
          <w:sz w:val="24"/>
          <w:szCs w:val="24"/>
        </w:rPr>
        <w:t xml:space="preserve">Reagents </w:t>
      </w:r>
    </w:p>
    <w:p w14:paraId="49D7E386" w14:textId="77777777" w:rsidR="000B081F" w:rsidRPr="000B48D3" w:rsidRDefault="000B081F" w:rsidP="00587E48">
      <w:pPr>
        <w:pStyle w:val="ListParagraph"/>
        <w:numPr>
          <w:ilvl w:val="0"/>
          <w:numId w:val="3"/>
        </w:numPr>
        <w:spacing w:after="0" w:line="240" w:lineRule="auto"/>
        <w:jc w:val="both"/>
        <w:rPr>
          <w:rFonts w:ascii="Times New Roman" w:hAnsi="Times New Roman" w:cs="Times New Roman"/>
          <w:sz w:val="24"/>
          <w:szCs w:val="24"/>
        </w:rPr>
      </w:pPr>
      <w:r w:rsidRPr="000B48D3">
        <w:rPr>
          <w:rFonts w:ascii="Times New Roman" w:hAnsi="Times New Roman" w:cs="Times New Roman"/>
          <w:sz w:val="24"/>
          <w:szCs w:val="24"/>
        </w:rPr>
        <w:t>TCA (4%)</w:t>
      </w:r>
    </w:p>
    <w:p w14:paraId="7A406F08" w14:textId="77777777" w:rsidR="000B081F" w:rsidRPr="000B48D3" w:rsidRDefault="000B081F" w:rsidP="00587E48">
      <w:pPr>
        <w:pStyle w:val="ListParagraph"/>
        <w:numPr>
          <w:ilvl w:val="0"/>
          <w:numId w:val="3"/>
        </w:numPr>
        <w:spacing w:after="0" w:line="240" w:lineRule="auto"/>
        <w:jc w:val="both"/>
        <w:rPr>
          <w:rFonts w:ascii="Times New Roman" w:hAnsi="Times New Roman" w:cs="Times New Roman"/>
          <w:sz w:val="24"/>
          <w:szCs w:val="24"/>
        </w:rPr>
      </w:pPr>
      <w:r w:rsidRPr="000B48D3">
        <w:rPr>
          <w:rFonts w:ascii="Times New Roman" w:hAnsi="Times New Roman" w:cs="Times New Roman"/>
          <w:sz w:val="24"/>
          <w:szCs w:val="24"/>
        </w:rPr>
        <w:t>2,4 dinitrophenyl hydrazine reagent (2%) in 9N H</w:t>
      </w:r>
      <w:r w:rsidRPr="000B48D3">
        <w:rPr>
          <w:rFonts w:ascii="Times New Roman" w:hAnsi="Times New Roman" w:cs="Times New Roman"/>
          <w:sz w:val="24"/>
          <w:szCs w:val="24"/>
          <w:vertAlign w:val="subscript"/>
        </w:rPr>
        <w:t>2</w:t>
      </w:r>
      <w:r w:rsidRPr="000B48D3">
        <w:rPr>
          <w:rFonts w:ascii="Times New Roman" w:hAnsi="Times New Roman" w:cs="Times New Roman"/>
          <w:sz w:val="24"/>
          <w:szCs w:val="24"/>
        </w:rPr>
        <w:t>SO</w:t>
      </w:r>
      <w:r w:rsidRPr="000B48D3">
        <w:rPr>
          <w:rFonts w:ascii="Times New Roman" w:hAnsi="Times New Roman" w:cs="Times New Roman"/>
          <w:sz w:val="24"/>
          <w:szCs w:val="24"/>
          <w:vertAlign w:val="subscript"/>
        </w:rPr>
        <w:t>4</w:t>
      </w:r>
    </w:p>
    <w:p w14:paraId="14F08091" w14:textId="77777777" w:rsidR="000B081F" w:rsidRPr="000B48D3" w:rsidRDefault="000B081F" w:rsidP="00587E48">
      <w:pPr>
        <w:pStyle w:val="ListParagraph"/>
        <w:numPr>
          <w:ilvl w:val="0"/>
          <w:numId w:val="3"/>
        </w:numPr>
        <w:spacing w:after="0" w:line="240" w:lineRule="auto"/>
        <w:jc w:val="both"/>
        <w:rPr>
          <w:rFonts w:ascii="Times New Roman" w:hAnsi="Times New Roman" w:cs="Times New Roman"/>
          <w:sz w:val="24"/>
          <w:szCs w:val="24"/>
        </w:rPr>
      </w:pPr>
      <w:r w:rsidRPr="000B48D3">
        <w:rPr>
          <w:rFonts w:ascii="Times New Roman" w:hAnsi="Times New Roman" w:cs="Times New Roman"/>
          <w:sz w:val="24"/>
          <w:szCs w:val="24"/>
        </w:rPr>
        <w:t>Thiourea (10%)</w:t>
      </w:r>
    </w:p>
    <w:p w14:paraId="6980FB7D" w14:textId="17C08B97" w:rsidR="000B081F" w:rsidRPr="000B48D3" w:rsidRDefault="003B6071" w:rsidP="00587E48">
      <w:pPr>
        <w:pStyle w:val="ListParagraph"/>
        <w:numPr>
          <w:ilvl w:val="0"/>
          <w:numId w:val="3"/>
        </w:numPr>
        <w:spacing w:after="0" w:line="240" w:lineRule="auto"/>
        <w:jc w:val="both"/>
        <w:rPr>
          <w:rFonts w:ascii="Times New Roman" w:hAnsi="Times New Roman" w:cs="Times New Roman"/>
          <w:sz w:val="24"/>
          <w:szCs w:val="24"/>
        </w:rPr>
      </w:pPr>
      <w:proofErr w:type="spellStart"/>
      <w:r w:rsidRPr="000B48D3">
        <w:rPr>
          <w:rFonts w:ascii="Times New Roman" w:hAnsi="Times New Roman" w:cs="Times New Roman"/>
          <w:sz w:val="24"/>
          <w:szCs w:val="24"/>
        </w:rPr>
        <w:t>Sulphuric</w:t>
      </w:r>
      <w:proofErr w:type="spellEnd"/>
      <w:r w:rsidRPr="000B48D3">
        <w:rPr>
          <w:rFonts w:ascii="Times New Roman" w:hAnsi="Times New Roman" w:cs="Times New Roman"/>
          <w:sz w:val="24"/>
          <w:szCs w:val="24"/>
        </w:rPr>
        <w:t xml:space="preserve"> acid</w:t>
      </w:r>
      <w:r w:rsidR="000B081F" w:rsidRPr="000B48D3">
        <w:rPr>
          <w:rFonts w:ascii="Times New Roman" w:hAnsi="Times New Roman" w:cs="Times New Roman"/>
          <w:sz w:val="24"/>
          <w:szCs w:val="24"/>
        </w:rPr>
        <w:t xml:space="preserve"> (85%)</w:t>
      </w:r>
    </w:p>
    <w:p w14:paraId="143CC8D3" w14:textId="50B7E863" w:rsidR="000B081F" w:rsidRPr="000B48D3" w:rsidRDefault="000B081F" w:rsidP="00587E48">
      <w:pPr>
        <w:pStyle w:val="ListParagraph"/>
        <w:numPr>
          <w:ilvl w:val="0"/>
          <w:numId w:val="3"/>
        </w:numPr>
        <w:spacing w:after="0" w:line="240" w:lineRule="auto"/>
        <w:jc w:val="both"/>
        <w:rPr>
          <w:rFonts w:ascii="Times New Roman" w:hAnsi="Times New Roman" w:cs="Times New Roman"/>
          <w:sz w:val="24"/>
          <w:szCs w:val="24"/>
        </w:rPr>
      </w:pPr>
      <w:r w:rsidRPr="000B48D3">
        <w:rPr>
          <w:rFonts w:ascii="Times New Roman" w:hAnsi="Times New Roman" w:cs="Times New Roman"/>
          <w:sz w:val="24"/>
          <w:szCs w:val="24"/>
        </w:rPr>
        <w:t>Standard ascorbic a</w:t>
      </w:r>
      <w:r w:rsidR="003B6071" w:rsidRPr="000B48D3">
        <w:rPr>
          <w:rFonts w:ascii="Times New Roman" w:hAnsi="Times New Roman" w:cs="Times New Roman"/>
          <w:sz w:val="24"/>
          <w:szCs w:val="24"/>
        </w:rPr>
        <w:t>c</w:t>
      </w:r>
      <w:r w:rsidRPr="000B48D3">
        <w:rPr>
          <w:rFonts w:ascii="Times New Roman" w:hAnsi="Times New Roman" w:cs="Times New Roman"/>
          <w:sz w:val="24"/>
          <w:szCs w:val="24"/>
        </w:rPr>
        <w:t>id solution: 100µg/ml in 4% TCA</w:t>
      </w:r>
    </w:p>
    <w:p w14:paraId="7AF0F508" w14:textId="77777777" w:rsidR="000B081F" w:rsidRPr="000B48D3" w:rsidRDefault="000B081F" w:rsidP="00587E48">
      <w:pPr>
        <w:spacing w:line="240" w:lineRule="auto"/>
        <w:jc w:val="both"/>
        <w:rPr>
          <w:rFonts w:ascii="Times New Roman" w:hAnsi="Times New Roman" w:cs="Times New Roman"/>
          <w:b/>
          <w:sz w:val="24"/>
          <w:szCs w:val="24"/>
        </w:rPr>
      </w:pPr>
    </w:p>
    <w:p w14:paraId="08F51E75" w14:textId="77777777" w:rsidR="000B081F" w:rsidRPr="000B48D3" w:rsidRDefault="000B081F" w:rsidP="00587E48">
      <w:pPr>
        <w:spacing w:line="240" w:lineRule="auto"/>
        <w:jc w:val="both"/>
        <w:rPr>
          <w:rFonts w:ascii="Times New Roman" w:hAnsi="Times New Roman" w:cs="Times New Roman"/>
          <w:sz w:val="24"/>
          <w:szCs w:val="24"/>
        </w:rPr>
      </w:pPr>
      <w:r w:rsidRPr="000B48D3">
        <w:rPr>
          <w:rFonts w:ascii="Times New Roman" w:hAnsi="Times New Roman" w:cs="Times New Roman"/>
          <w:b/>
          <w:sz w:val="24"/>
          <w:szCs w:val="24"/>
        </w:rPr>
        <w:t xml:space="preserve">Extraction of Vitamin </w:t>
      </w:r>
      <w:r w:rsidRPr="000B48D3">
        <w:rPr>
          <w:rFonts w:ascii="Times New Roman" w:hAnsi="Times New Roman" w:cs="Times New Roman"/>
          <w:sz w:val="24"/>
          <w:szCs w:val="24"/>
        </w:rPr>
        <w:t>C</w:t>
      </w:r>
    </w:p>
    <w:p w14:paraId="29377560" w14:textId="16E112AA" w:rsidR="00587E48" w:rsidRDefault="00587E48" w:rsidP="00587E48">
      <w:pPr>
        <w:pStyle w:val="NormalWeb"/>
        <w:jc w:val="both"/>
      </w:pPr>
      <w:r>
        <w:t>Ascorbate was extracted from 1 g of the sample using 4% trichloroacetic acid (TCA), and the final volume was adjusted to 10 ml. The homogenate was centrifuged at 2000 rpm for 10 minutes to separate the particulate matter.</w:t>
      </w:r>
      <w:r>
        <w:t xml:space="preserve"> </w:t>
      </w:r>
      <w:r>
        <w:t xml:space="preserve">The resulting supernatant was treated with a small quantity of activated charcoal and thoroughly mixed using a cyclomixer to facilitate </w:t>
      </w:r>
      <w:proofErr w:type="spellStart"/>
      <w:r>
        <w:t>decolourisation</w:t>
      </w:r>
      <w:proofErr w:type="spellEnd"/>
      <w:r>
        <w:t>. The mixture was then allowed to stand for 5 minutes to ensure adequate adsorption of interfering substances. Subsequently, centrifugation was performed to remove the charcoal particles, and the clarified supernatant was collected. The obtained aliquots were then used for subsequent quantitative estimation of ascorbic acid.</w:t>
      </w:r>
    </w:p>
    <w:p w14:paraId="553F5832" w14:textId="77777777" w:rsidR="000B081F" w:rsidRPr="000B48D3" w:rsidRDefault="000B081F" w:rsidP="00587E48">
      <w:pPr>
        <w:spacing w:line="240" w:lineRule="auto"/>
        <w:jc w:val="both"/>
        <w:rPr>
          <w:rFonts w:ascii="Times New Roman" w:hAnsi="Times New Roman" w:cs="Times New Roman"/>
          <w:b/>
          <w:sz w:val="24"/>
          <w:szCs w:val="24"/>
        </w:rPr>
      </w:pPr>
      <w:r w:rsidRPr="000B48D3">
        <w:rPr>
          <w:rFonts w:ascii="Times New Roman" w:hAnsi="Times New Roman" w:cs="Times New Roman"/>
          <w:b/>
          <w:sz w:val="24"/>
          <w:szCs w:val="24"/>
        </w:rPr>
        <w:t xml:space="preserve">Procedure </w:t>
      </w:r>
    </w:p>
    <w:p w14:paraId="053509F4" w14:textId="79787723" w:rsidR="00587E48" w:rsidRDefault="00587E48" w:rsidP="00587E48">
      <w:pPr>
        <w:pStyle w:val="NormalWeb"/>
        <w:jc w:val="both"/>
      </w:pPr>
      <w:r>
        <w:t>Aliquots of 0.2–1.0 ml of standard ascorbate solution and 0.5–1.0 ml of the prepared supernatant were taken for analysis. The volume in each test tube was adjusted to 2.0 ml using 4% trichloroacetic acid (TCA). Subsequently, 0.5 ml of 2,4-dinitrophenylhydrazine (DNPH) reagent was added to each tube, followed by the addition of two drops of 10% thiourea solution.</w:t>
      </w:r>
      <w:r>
        <w:t xml:space="preserve"> </w:t>
      </w:r>
      <w:r>
        <w:t xml:space="preserve">The reaction mixtures were incubated at 37 °C for 3 hours, during which </w:t>
      </w:r>
      <w:proofErr w:type="spellStart"/>
      <w:r>
        <w:t>osazone</w:t>
      </w:r>
      <w:proofErr w:type="spellEnd"/>
      <w:r>
        <w:t xml:space="preserve"> crystals were formed. After incubation, the crystals were dissolved by adding 2.5 ml of pre-cooled 85% </w:t>
      </w:r>
      <w:proofErr w:type="spellStart"/>
      <w:r>
        <w:t>sulphuric</w:t>
      </w:r>
      <w:proofErr w:type="spellEnd"/>
      <w:r>
        <w:t xml:space="preserve"> acid. The blank was prepared in the same manner, except that DNPH reagent and thiourea were added after the addition of </w:t>
      </w:r>
      <w:proofErr w:type="spellStart"/>
      <w:r>
        <w:t>sulphuric</w:t>
      </w:r>
      <w:proofErr w:type="spellEnd"/>
      <w:r>
        <w:t xml:space="preserve"> acid.</w:t>
      </w:r>
      <w:r>
        <w:t xml:space="preserve"> </w:t>
      </w:r>
      <w:r>
        <w:t>The absorbance of the resulting solutions was measured at 540 nm using a spectrophotometer after cooling the tubes in an ice bath. A standard calibration curve was constructed using linear regression analysis with an electronic calculator. The ascorbate concentration in the samples was then calculated and expressed as milligrams per kilogram (mg/kg) of sample.</w:t>
      </w:r>
    </w:p>
    <w:p w14:paraId="1E6A5FB0" w14:textId="77777777" w:rsidR="006719A6" w:rsidRPr="000B48D3" w:rsidRDefault="006719A6" w:rsidP="00587E48">
      <w:pPr>
        <w:spacing w:line="240" w:lineRule="auto"/>
        <w:jc w:val="both"/>
        <w:rPr>
          <w:rFonts w:ascii="Times New Roman" w:hAnsi="Times New Roman" w:cs="Times New Roman"/>
          <w:sz w:val="24"/>
          <w:szCs w:val="24"/>
        </w:rPr>
      </w:pPr>
    </w:p>
    <w:p w14:paraId="1379E9B5" w14:textId="77777777" w:rsidR="000B081F" w:rsidRPr="000B48D3" w:rsidRDefault="000B081F" w:rsidP="00587E48">
      <w:pPr>
        <w:spacing w:line="240" w:lineRule="auto"/>
        <w:jc w:val="both"/>
        <w:rPr>
          <w:rFonts w:ascii="Times New Roman" w:hAnsi="Times New Roman" w:cs="Times New Roman"/>
          <w:b/>
          <w:sz w:val="24"/>
          <w:szCs w:val="24"/>
        </w:rPr>
      </w:pPr>
      <w:r w:rsidRPr="000B48D3">
        <w:rPr>
          <w:rFonts w:ascii="Times New Roman" w:hAnsi="Times New Roman" w:cs="Times New Roman"/>
          <w:b/>
          <w:sz w:val="24"/>
          <w:szCs w:val="24"/>
        </w:rPr>
        <w:t>Determination of vitamin B</w:t>
      </w:r>
      <w:r w:rsidRPr="000B48D3">
        <w:rPr>
          <w:rFonts w:ascii="Times New Roman" w:hAnsi="Times New Roman" w:cs="Times New Roman"/>
          <w:b/>
          <w:sz w:val="24"/>
          <w:szCs w:val="24"/>
          <w:vertAlign w:val="subscript"/>
        </w:rPr>
        <w:t>1</w:t>
      </w:r>
      <w:r w:rsidRPr="000B48D3">
        <w:rPr>
          <w:rFonts w:ascii="Times New Roman" w:hAnsi="Times New Roman" w:cs="Times New Roman"/>
          <w:b/>
          <w:sz w:val="24"/>
          <w:szCs w:val="24"/>
        </w:rPr>
        <w:t xml:space="preserve"> and B</w:t>
      </w:r>
      <w:r w:rsidRPr="000B48D3">
        <w:rPr>
          <w:rFonts w:ascii="Times New Roman" w:hAnsi="Times New Roman" w:cs="Times New Roman"/>
          <w:b/>
          <w:sz w:val="24"/>
          <w:szCs w:val="24"/>
          <w:vertAlign w:val="subscript"/>
        </w:rPr>
        <w:t>2</w:t>
      </w:r>
    </w:p>
    <w:p w14:paraId="789499FD" w14:textId="77777777" w:rsidR="006719A6" w:rsidRDefault="006719A6" w:rsidP="00587E48">
      <w:pPr>
        <w:pStyle w:val="ListParagraph"/>
        <w:numPr>
          <w:ilvl w:val="0"/>
          <w:numId w:val="8"/>
        </w:numPr>
        <w:spacing w:after="0" w:line="240" w:lineRule="auto"/>
        <w:jc w:val="both"/>
        <w:rPr>
          <w:rFonts w:ascii="Times New Roman" w:eastAsia="Times New Roman" w:hAnsi="Times New Roman" w:cs="Times New Roman"/>
          <w:kern w:val="0"/>
          <w:sz w:val="24"/>
          <w:szCs w:val="24"/>
          <w14:ligatures w14:val="none"/>
        </w:rPr>
      </w:pPr>
      <w:r w:rsidRPr="006719A6">
        <w:rPr>
          <w:rFonts w:ascii="Times New Roman" w:eastAsia="Times New Roman" w:hAnsi="Times New Roman" w:cs="Times New Roman"/>
          <w:kern w:val="0"/>
          <w:sz w:val="24"/>
          <w:szCs w:val="24"/>
          <w14:ligatures w14:val="none"/>
        </w:rPr>
        <w:t xml:space="preserve">A conical flask was filled with 1g of the sample. </w:t>
      </w:r>
    </w:p>
    <w:p w14:paraId="49FE4560" w14:textId="77777777" w:rsidR="006719A6" w:rsidRDefault="006719A6" w:rsidP="00587E48">
      <w:pPr>
        <w:pStyle w:val="ListParagraph"/>
        <w:numPr>
          <w:ilvl w:val="0"/>
          <w:numId w:val="8"/>
        </w:numPr>
        <w:spacing w:after="0" w:line="240" w:lineRule="auto"/>
        <w:jc w:val="both"/>
        <w:rPr>
          <w:rFonts w:ascii="Times New Roman" w:eastAsia="Times New Roman" w:hAnsi="Times New Roman" w:cs="Times New Roman"/>
          <w:kern w:val="0"/>
          <w:sz w:val="24"/>
          <w:szCs w:val="24"/>
          <w14:ligatures w14:val="none"/>
        </w:rPr>
      </w:pPr>
      <w:r w:rsidRPr="006719A6">
        <w:rPr>
          <w:rFonts w:ascii="Times New Roman" w:eastAsia="Times New Roman" w:hAnsi="Times New Roman" w:cs="Times New Roman"/>
          <w:kern w:val="0"/>
          <w:sz w:val="24"/>
          <w:szCs w:val="24"/>
          <w14:ligatures w14:val="none"/>
        </w:rPr>
        <w:t xml:space="preserve">One hundred milliliters of deionized water were used to dissolve this. </w:t>
      </w:r>
    </w:p>
    <w:p w14:paraId="74D10295" w14:textId="77777777" w:rsidR="006719A6" w:rsidRDefault="006719A6" w:rsidP="00587E48">
      <w:pPr>
        <w:pStyle w:val="ListParagraph"/>
        <w:numPr>
          <w:ilvl w:val="0"/>
          <w:numId w:val="8"/>
        </w:numPr>
        <w:spacing w:after="0" w:line="240" w:lineRule="auto"/>
        <w:jc w:val="both"/>
        <w:rPr>
          <w:rFonts w:ascii="Times New Roman" w:eastAsia="Times New Roman" w:hAnsi="Times New Roman" w:cs="Times New Roman"/>
          <w:kern w:val="0"/>
          <w:sz w:val="24"/>
          <w:szCs w:val="24"/>
          <w14:ligatures w14:val="none"/>
        </w:rPr>
      </w:pPr>
      <w:r w:rsidRPr="006719A6">
        <w:rPr>
          <w:rFonts w:ascii="Times New Roman" w:eastAsia="Times New Roman" w:hAnsi="Times New Roman" w:cs="Times New Roman"/>
          <w:kern w:val="0"/>
          <w:sz w:val="24"/>
          <w:szCs w:val="24"/>
          <w14:ligatures w14:val="none"/>
        </w:rPr>
        <w:t>After giving it a good shake and heating it for five minutes, it was allowed to cool before being filtered.</w:t>
      </w:r>
    </w:p>
    <w:p w14:paraId="7573F2E2" w14:textId="3B0CCF58" w:rsidR="006719A6" w:rsidRPr="006719A6" w:rsidRDefault="006719A6" w:rsidP="00587E48">
      <w:pPr>
        <w:pStyle w:val="ListParagraph"/>
        <w:numPr>
          <w:ilvl w:val="0"/>
          <w:numId w:val="8"/>
        </w:numPr>
        <w:spacing w:after="0" w:line="240" w:lineRule="auto"/>
        <w:jc w:val="both"/>
        <w:rPr>
          <w:rFonts w:ascii="Times New Roman" w:eastAsia="Times New Roman" w:hAnsi="Times New Roman" w:cs="Times New Roman"/>
          <w:kern w:val="0"/>
          <w:sz w:val="24"/>
          <w:szCs w:val="24"/>
          <w14:ligatures w14:val="none"/>
        </w:rPr>
      </w:pPr>
      <w:r w:rsidRPr="006719A6">
        <w:rPr>
          <w:rFonts w:ascii="Times New Roman" w:eastAsia="Times New Roman" w:hAnsi="Times New Roman" w:cs="Times New Roman"/>
          <w:kern w:val="0"/>
          <w:sz w:val="24"/>
          <w:szCs w:val="24"/>
          <w14:ligatures w14:val="none"/>
        </w:rPr>
        <w:t>A spectrophotometer was used to measure the absorbance after the filtrate was transferred into cuvettes with the appropriate wavelength for the vitamins.</w:t>
      </w:r>
    </w:p>
    <w:p w14:paraId="2D38D8A0" w14:textId="77777777" w:rsidR="006719A6" w:rsidRPr="006719A6" w:rsidRDefault="006719A6" w:rsidP="00587E48">
      <w:pPr>
        <w:spacing w:after="0" w:line="240" w:lineRule="auto"/>
        <w:ind w:left="360"/>
        <w:jc w:val="both"/>
        <w:rPr>
          <w:rFonts w:ascii="Times New Roman" w:hAnsi="Times New Roman" w:cs="Times New Roman"/>
          <w:sz w:val="24"/>
          <w:szCs w:val="24"/>
        </w:rPr>
      </w:pPr>
    </w:p>
    <w:p w14:paraId="450C5C7F" w14:textId="77777777" w:rsidR="000B081F" w:rsidRPr="000B48D3" w:rsidRDefault="000B081F" w:rsidP="00587E48">
      <w:pPr>
        <w:spacing w:line="240" w:lineRule="auto"/>
        <w:ind w:left="360"/>
        <w:jc w:val="both"/>
        <w:rPr>
          <w:rFonts w:ascii="Times New Roman" w:hAnsi="Times New Roman" w:cs="Times New Roman"/>
          <w:sz w:val="24"/>
          <w:szCs w:val="24"/>
        </w:rPr>
      </w:pPr>
      <w:r w:rsidRPr="000B48D3">
        <w:rPr>
          <w:rFonts w:ascii="Times New Roman" w:hAnsi="Times New Roman" w:cs="Times New Roman"/>
          <w:sz w:val="24"/>
          <w:szCs w:val="24"/>
        </w:rPr>
        <w:t>Vitamin B1 = 261nm</w:t>
      </w:r>
    </w:p>
    <w:p w14:paraId="064554B9" w14:textId="77777777" w:rsidR="000B081F" w:rsidRPr="000B48D3" w:rsidRDefault="000B081F" w:rsidP="00587E48">
      <w:pPr>
        <w:spacing w:line="240" w:lineRule="auto"/>
        <w:ind w:left="360"/>
        <w:jc w:val="both"/>
        <w:rPr>
          <w:rFonts w:ascii="Times New Roman" w:hAnsi="Times New Roman" w:cs="Times New Roman"/>
          <w:sz w:val="24"/>
          <w:szCs w:val="24"/>
        </w:rPr>
      </w:pPr>
      <w:r w:rsidRPr="000B48D3">
        <w:rPr>
          <w:rFonts w:ascii="Times New Roman" w:hAnsi="Times New Roman" w:cs="Times New Roman"/>
          <w:sz w:val="24"/>
          <w:szCs w:val="24"/>
        </w:rPr>
        <w:t>Vitamin B2 = 242nm</w:t>
      </w:r>
    </w:p>
    <w:p w14:paraId="2CCFF5DB" w14:textId="77777777" w:rsidR="000B081F" w:rsidRPr="000B48D3" w:rsidRDefault="000B081F" w:rsidP="00587E48">
      <w:pPr>
        <w:spacing w:line="240" w:lineRule="auto"/>
        <w:ind w:left="360"/>
        <w:jc w:val="both"/>
        <w:rPr>
          <w:rFonts w:ascii="Times New Roman" w:hAnsi="Times New Roman" w:cs="Times New Roman"/>
          <w:b/>
          <w:sz w:val="24"/>
          <w:szCs w:val="24"/>
        </w:rPr>
      </w:pPr>
      <w:r w:rsidRPr="000B48D3">
        <w:rPr>
          <w:rFonts w:ascii="Times New Roman" w:hAnsi="Times New Roman" w:cs="Times New Roman"/>
          <w:b/>
          <w:sz w:val="24"/>
          <w:szCs w:val="24"/>
        </w:rPr>
        <w:t>Calculations:</w:t>
      </w:r>
    </w:p>
    <w:p w14:paraId="41179253" w14:textId="77777777" w:rsidR="000B081F" w:rsidRPr="000B48D3" w:rsidRDefault="000B081F" w:rsidP="00587E48">
      <w:pPr>
        <w:spacing w:line="240" w:lineRule="auto"/>
        <w:ind w:left="360"/>
        <w:jc w:val="both"/>
        <w:rPr>
          <w:rFonts w:ascii="Times New Roman" w:hAnsi="Times New Roman" w:cs="Times New Roman"/>
          <w:sz w:val="24"/>
          <w:szCs w:val="24"/>
        </w:rPr>
      </w:pPr>
      <w:r w:rsidRPr="000B48D3">
        <w:rPr>
          <w:rFonts w:ascii="Times New Roman" w:hAnsi="Times New Roman" w:cs="Times New Roman"/>
          <w:sz w:val="24"/>
          <w:szCs w:val="24"/>
        </w:rPr>
        <w:t xml:space="preserve">Concentration (mg%) = </w:t>
      </w:r>
      <w:r w:rsidRPr="000B48D3">
        <w:rPr>
          <w:rFonts w:ascii="Times New Roman" w:hAnsi="Times New Roman" w:cs="Times New Roman"/>
          <w:sz w:val="24"/>
          <w:szCs w:val="24"/>
          <w:u w:val="single"/>
        </w:rPr>
        <w:t xml:space="preserve">A x D.F x volume of cuvette (5)  </w:t>
      </w:r>
      <w:r w:rsidRPr="000B48D3">
        <w:rPr>
          <w:rFonts w:ascii="Times New Roman" w:hAnsi="Times New Roman" w:cs="Times New Roman"/>
          <w:sz w:val="24"/>
          <w:szCs w:val="24"/>
        </w:rPr>
        <w:br/>
        <w:t xml:space="preserve">                                                                      E</w:t>
      </w:r>
    </w:p>
    <w:p w14:paraId="405543BB" w14:textId="5C43CC3A" w:rsidR="000B081F" w:rsidRPr="000B48D3" w:rsidRDefault="00E63FA4" w:rsidP="00587E48">
      <w:pPr>
        <w:spacing w:line="240" w:lineRule="auto"/>
        <w:ind w:left="360"/>
        <w:jc w:val="both"/>
        <w:rPr>
          <w:rFonts w:ascii="Times New Roman" w:hAnsi="Times New Roman" w:cs="Times New Roman"/>
          <w:sz w:val="24"/>
          <w:szCs w:val="24"/>
        </w:rPr>
      </w:pPr>
      <w:r w:rsidRPr="000B48D3">
        <w:rPr>
          <w:rFonts w:ascii="Times New Roman" w:hAnsi="Times New Roman" w:cs="Times New Roman"/>
          <w:sz w:val="24"/>
          <w:szCs w:val="24"/>
        </w:rPr>
        <w:t>Where A</w:t>
      </w:r>
      <w:r w:rsidR="000B081F" w:rsidRPr="000B48D3">
        <w:rPr>
          <w:rFonts w:ascii="Times New Roman" w:hAnsi="Times New Roman" w:cs="Times New Roman"/>
          <w:sz w:val="24"/>
          <w:szCs w:val="24"/>
        </w:rPr>
        <w:t xml:space="preserve"> = absorbance</w:t>
      </w:r>
    </w:p>
    <w:p w14:paraId="22144503" w14:textId="58222122" w:rsidR="000B081F" w:rsidRPr="000B48D3" w:rsidRDefault="000B081F" w:rsidP="00587E48">
      <w:pPr>
        <w:spacing w:line="240" w:lineRule="auto"/>
        <w:ind w:left="360"/>
        <w:jc w:val="both"/>
        <w:rPr>
          <w:rFonts w:ascii="Times New Roman" w:hAnsi="Times New Roman" w:cs="Times New Roman"/>
          <w:sz w:val="24"/>
          <w:szCs w:val="24"/>
        </w:rPr>
      </w:pPr>
      <w:r w:rsidRPr="000B48D3">
        <w:rPr>
          <w:rFonts w:ascii="Times New Roman" w:hAnsi="Times New Roman" w:cs="Times New Roman"/>
          <w:sz w:val="24"/>
          <w:szCs w:val="24"/>
        </w:rPr>
        <w:tab/>
      </w:r>
      <w:r w:rsidR="00E63FA4" w:rsidRPr="000B48D3">
        <w:rPr>
          <w:rFonts w:ascii="Times New Roman" w:hAnsi="Times New Roman" w:cs="Times New Roman"/>
          <w:sz w:val="24"/>
          <w:szCs w:val="24"/>
        </w:rPr>
        <w:t>E =</w:t>
      </w:r>
      <w:r w:rsidRPr="000B48D3">
        <w:rPr>
          <w:rFonts w:ascii="Times New Roman" w:hAnsi="Times New Roman" w:cs="Times New Roman"/>
          <w:sz w:val="24"/>
          <w:szCs w:val="24"/>
        </w:rPr>
        <w:t xml:space="preserve"> extinction coefficient = 25 for B1 and B</w:t>
      </w:r>
    </w:p>
    <w:p w14:paraId="7EA84307" w14:textId="77777777" w:rsidR="000B081F" w:rsidRPr="000B48D3" w:rsidRDefault="000B081F" w:rsidP="00587E48">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                    DF = dilution factor</w:t>
      </w:r>
    </w:p>
    <w:p w14:paraId="18205390" w14:textId="77777777" w:rsidR="000B081F" w:rsidRPr="000B48D3" w:rsidRDefault="000B081F" w:rsidP="00587E48">
      <w:pPr>
        <w:pStyle w:val="ListParagraph"/>
        <w:spacing w:after="0" w:line="240" w:lineRule="auto"/>
        <w:jc w:val="both"/>
        <w:rPr>
          <w:rFonts w:ascii="Times New Roman" w:hAnsi="Times New Roman" w:cs="Times New Roman"/>
          <w:b/>
          <w:sz w:val="24"/>
          <w:szCs w:val="24"/>
        </w:rPr>
      </w:pPr>
      <w:r w:rsidRPr="000B48D3">
        <w:rPr>
          <w:rFonts w:ascii="Times New Roman" w:hAnsi="Times New Roman" w:cs="Times New Roman"/>
          <w:b/>
          <w:sz w:val="24"/>
          <w:szCs w:val="24"/>
        </w:rPr>
        <w:t>Determination of vitamin B</w:t>
      </w:r>
      <w:r w:rsidRPr="000B48D3">
        <w:rPr>
          <w:rFonts w:ascii="Times New Roman" w:hAnsi="Times New Roman" w:cs="Times New Roman"/>
          <w:b/>
          <w:sz w:val="24"/>
          <w:szCs w:val="24"/>
          <w:vertAlign w:val="subscript"/>
        </w:rPr>
        <w:t>3</w:t>
      </w:r>
      <w:r w:rsidRPr="000B48D3">
        <w:rPr>
          <w:rFonts w:ascii="Times New Roman" w:hAnsi="Times New Roman" w:cs="Times New Roman"/>
          <w:b/>
          <w:sz w:val="24"/>
          <w:szCs w:val="24"/>
        </w:rPr>
        <w:t>(Nicotinamide)</w:t>
      </w:r>
    </w:p>
    <w:p w14:paraId="0E3D761A" w14:textId="77777777" w:rsidR="006719A6" w:rsidRPr="006719A6" w:rsidRDefault="006719A6" w:rsidP="00587E48">
      <w:pPr>
        <w:pStyle w:val="ListParagraph"/>
        <w:numPr>
          <w:ilvl w:val="0"/>
          <w:numId w:val="4"/>
        </w:numPr>
        <w:spacing w:after="0" w:line="240" w:lineRule="auto"/>
        <w:jc w:val="both"/>
        <w:rPr>
          <w:rFonts w:ascii="Times New Roman" w:eastAsia="Times New Roman" w:hAnsi="Times New Roman" w:cs="Times New Roman"/>
          <w:kern w:val="0"/>
          <w:sz w:val="24"/>
          <w:szCs w:val="24"/>
          <w:highlight w:val="yellow"/>
          <w14:ligatures w14:val="none"/>
        </w:rPr>
      </w:pPr>
      <w:r w:rsidRPr="006719A6">
        <w:rPr>
          <w:rFonts w:ascii="Times New Roman" w:eastAsia="Times New Roman" w:hAnsi="Times New Roman" w:cs="Times New Roman"/>
          <w:kern w:val="0"/>
          <w:sz w:val="24"/>
          <w:szCs w:val="24"/>
          <w:highlight w:val="yellow"/>
          <w14:ligatures w14:val="none"/>
        </w:rPr>
        <w:t xml:space="preserve">20 milliliters of anhydrous glacial acetic acid were used to dissolve 5 grams of the material, which was then slightly heated. </w:t>
      </w:r>
    </w:p>
    <w:p w14:paraId="03C49A35" w14:textId="77777777" w:rsidR="006719A6" w:rsidRPr="006719A6" w:rsidRDefault="006719A6" w:rsidP="00587E48">
      <w:pPr>
        <w:pStyle w:val="ListParagraph"/>
        <w:numPr>
          <w:ilvl w:val="0"/>
          <w:numId w:val="4"/>
        </w:numPr>
        <w:spacing w:after="0" w:line="240" w:lineRule="auto"/>
        <w:jc w:val="both"/>
        <w:rPr>
          <w:rFonts w:ascii="Times New Roman" w:eastAsia="Times New Roman" w:hAnsi="Times New Roman" w:cs="Times New Roman"/>
          <w:kern w:val="0"/>
          <w:sz w:val="24"/>
          <w:szCs w:val="24"/>
          <w:highlight w:val="yellow"/>
          <w14:ligatures w14:val="none"/>
        </w:rPr>
      </w:pPr>
      <w:r w:rsidRPr="006719A6">
        <w:rPr>
          <w:rFonts w:ascii="Times New Roman" w:eastAsia="Times New Roman" w:hAnsi="Times New Roman" w:cs="Times New Roman"/>
          <w:kern w:val="0"/>
          <w:sz w:val="24"/>
          <w:szCs w:val="24"/>
          <w:highlight w:val="yellow"/>
          <w14:ligatures w14:val="none"/>
        </w:rPr>
        <w:t xml:space="preserve">Five milliliters of acetic anhydride were stirred in. </w:t>
      </w:r>
    </w:p>
    <w:p w14:paraId="2DB72573" w14:textId="77777777" w:rsidR="006719A6" w:rsidRPr="006719A6" w:rsidRDefault="006719A6" w:rsidP="00587E48">
      <w:pPr>
        <w:pStyle w:val="ListParagraph"/>
        <w:numPr>
          <w:ilvl w:val="0"/>
          <w:numId w:val="4"/>
        </w:numPr>
        <w:spacing w:after="0" w:line="240" w:lineRule="auto"/>
        <w:jc w:val="both"/>
        <w:rPr>
          <w:rFonts w:ascii="Times New Roman" w:eastAsia="Times New Roman" w:hAnsi="Times New Roman" w:cs="Times New Roman"/>
          <w:kern w:val="0"/>
          <w:sz w:val="24"/>
          <w:szCs w:val="24"/>
          <w:highlight w:val="yellow"/>
          <w14:ligatures w14:val="none"/>
        </w:rPr>
      </w:pPr>
      <w:r w:rsidRPr="006719A6">
        <w:rPr>
          <w:rFonts w:ascii="Times New Roman" w:eastAsia="Times New Roman" w:hAnsi="Times New Roman" w:cs="Times New Roman"/>
          <w:kern w:val="0"/>
          <w:sz w:val="24"/>
          <w:szCs w:val="24"/>
          <w:highlight w:val="yellow"/>
          <w14:ligatures w14:val="none"/>
        </w:rPr>
        <w:t xml:space="preserve">As an indication, two to three drops of crystal violet solution were added. </w:t>
      </w:r>
    </w:p>
    <w:p w14:paraId="22BE6742" w14:textId="0039351C" w:rsidR="006719A6" w:rsidRPr="006719A6" w:rsidRDefault="006719A6" w:rsidP="00587E48">
      <w:pPr>
        <w:pStyle w:val="ListParagraph"/>
        <w:numPr>
          <w:ilvl w:val="0"/>
          <w:numId w:val="4"/>
        </w:numPr>
        <w:spacing w:after="0" w:line="240" w:lineRule="auto"/>
        <w:jc w:val="both"/>
        <w:rPr>
          <w:rFonts w:ascii="Times New Roman" w:eastAsia="Times New Roman" w:hAnsi="Times New Roman" w:cs="Times New Roman"/>
          <w:kern w:val="0"/>
          <w:sz w:val="24"/>
          <w:szCs w:val="24"/>
          <w:highlight w:val="yellow"/>
          <w14:ligatures w14:val="none"/>
        </w:rPr>
      </w:pPr>
      <w:r w:rsidRPr="006719A6">
        <w:rPr>
          <w:rFonts w:ascii="Times New Roman" w:eastAsia="Times New Roman" w:hAnsi="Times New Roman" w:cs="Times New Roman"/>
          <w:kern w:val="0"/>
          <w:sz w:val="24"/>
          <w:szCs w:val="24"/>
          <w:highlight w:val="yellow"/>
          <w14:ligatures w14:val="none"/>
        </w:rPr>
        <w:t>Titrate to a greenish blue color using 0.1M perchloric acid.</w:t>
      </w:r>
    </w:p>
    <w:p w14:paraId="37C2F468" w14:textId="77777777" w:rsidR="000B081F" w:rsidRPr="000B48D3" w:rsidRDefault="000B081F" w:rsidP="00587E48">
      <w:pPr>
        <w:pStyle w:val="ListParagraph"/>
        <w:spacing w:after="0" w:line="240" w:lineRule="auto"/>
        <w:ind w:left="1484"/>
        <w:jc w:val="both"/>
        <w:rPr>
          <w:rFonts w:ascii="Times New Roman" w:hAnsi="Times New Roman" w:cs="Times New Roman"/>
          <w:sz w:val="24"/>
          <w:szCs w:val="24"/>
        </w:rPr>
      </w:pPr>
    </w:p>
    <w:p w14:paraId="4D271771" w14:textId="77777777" w:rsidR="000B081F" w:rsidRPr="000B48D3" w:rsidRDefault="000B081F" w:rsidP="00587E48">
      <w:pPr>
        <w:pStyle w:val="ListParagraph"/>
        <w:spacing w:after="0" w:line="240" w:lineRule="auto"/>
        <w:ind w:left="1484"/>
        <w:jc w:val="both"/>
        <w:rPr>
          <w:rFonts w:ascii="Times New Roman" w:hAnsi="Times New Roman" w:cs="Times New Roman"/>
          <w:sz w:val="24"/>
          <w:szCs w:val="24"/>
        </w:rPr>
      </w:pPr>
      <w:r w:rsidRPr="000B48D3">
        <w:rPr>
          <w:rFonts w:ascii="Times New Roman" w:hAnsi="Times New Roman" w:cs="Times New Roman"/>
          <w:sz w:val="24"/>
          <w:szCs w:val="24"/>
        </w:rPr>
        <w:t>Calculation:</w:t>
      </w:r>
    </w:p>
    <w:p w14:paraId="6FBB25D6" w14:textId="77777777" w:rsidR="000B081F" w:rsidRPr="000B48D3" w:rsidRDefault="000B081F" w:rsidP="00587E48">
      <w:pPr>
        <w:pStyle w:val="ListParagraph"/>
        <w:spacing w:after="0" w:line="240" w:lineRule="auto"/>
        <w:ind w:left="1484"/>
        <w:jc w:val="both"/>
        <w:rPr>
          <w:rFonts w:ascii="Times New Roman" w:hAnsi="Times New Roman" w:cs="Times New Roman"/>
          <w:sz w:val="24"/>
          <w:szCs w:val="24"/>
        </w:rPr>
      </w:pPr>
      <w:r w:rsidRPr="000B48D3">
        <w:rPr>
          <w:rFonts w:ascii="Times New Roman" w:hAnsi="Times New Roman" w:cs="Times New Roman"/>
          <w:sz w:val="24"/>
          <w:szCs w:val="24"/>
        </w:rPr>
        <w:t>VitaminB</w:t>
      </w:r>
      <w:r w:rsidRPr="000B48D3">
        <w:rPr>
          <w:rFonts w:ascii="Times New Roman" w:hAnsi="Times New Roman" w:cs="Times New Roman"/>
          <w:sz w:val="24"/>
          <w:szCs w:val="24"/>
          <w:vertAlign w:val="subscript"/>
        </w:rPr>
        <w:t>3</w:t>
      </w:r>
      <w:r w:rsidRPr="000B48D3">
        <w:rPr>
          <w:rFonts w:ascii="Times New Roman" w:hAnsi="Times New Roman" w:cs="Times New Roman"/>
          <w:sz w:val="24"/>
          <w:szCs w:val="24"/>
        </w:rPr>
        <w:t xml:space="preserve"> =</w:t>
      </w:r>
      <w:proofErr w:type="spellStart"/>
      <w:r w:rsidRPr="000B48D3">
        <w:rPr>
          <w:rFonts w:ascii="Times New Roman" w:hAnsi="Times New Roman" w:cs="Times New Roman"/>
          <w:sz w:val="24"/>
          <w:szCs w:val="24"/>
          <w:u w:val="single"/>
        </w:rPr>
        <w:t>titre</w:t>
      </w:r>
      <w:proofErr w:type="spellEnd"/>
      <w:r w:rsidRPr="000B48D3">
        <w:rPr>
          <w:rFonts w:ascii="Times New Roman" w:hAnsi="Times New Roman" w:cs="Times New Roman"/>
          <w:sz w:val="24"/>
          <w:szCs w:val="24"/>
          <w:u w:val="single"/>
        </w:rPr>
        <w:t xml:space="preserve"> value x 0.0122  </w:t>
      </w:r>
      <w:r w:rsidRPr="000B48D3">
        <w:rPr>
          <w:rFonts w:ascii="Times New Roman" w:hAnsi="Times New Roman" w:cs="Times New Roman"/>
          <w:sz w:val="24"/>
          <w:szCs w:val="24"/>
          <w:u w:val="single"/>
        </w:rPr>
        <w:br/>
      </w:r>
      <w:r w:rsidRPr="000B48D3">
        <w:rPr>
          <w:rFonts w:ascii="Times New Roman" w:hAnsi="Times New Roman" w:cs="Times New Roman"/>
          <w:sz w:val="24"/>
          <w:szCs w:val="24"/>
        </w:rPr>
        <w:t xml:space="preserve">                                0.1</w:t>
      </w:r>
    </w:p>
    <w:p w14:paraId="79A77022" w14:textId="77777777" w:rsidR="000B081F" w:rsidRPr="000B48D3" w:rsidRDefault="000B081F" w:rsidP="00587E48">
      <w:pPr>
        <w:pStyle w:val="ListParagraph"/>
        <w:spacing w:after="0" w:line="240" w:lineRule="auto"/>
        <w:ind w:left="1484"/>
        <w:jc w:val="both"/>
        <w:rPr>
          <w:rFonts w:ascii="Times New Roman" w:hAnsi="Times New Roman" w:cs="Times New Roman"/>
          <w:sz w:val="24"/>
          <w:szCs w:val="24"/>
        </w:rPr>
      </w:pPr>
    </w:p>
    <w:p w14:paraId="2785D00C" w14:textId="77777777" w:rsidR="000B081F" w:rsidRPr="000B48D3" w:rsidRDefault="000B081F" w:rsidP="00587E48">
      <w:pPr>
        <w:pStyle w:val="ListParagraph"/>
        <w:spacing w:after="0" w:line="240" w:lineRule="auto"/>
        <w:ind w:left="1484"/>
        <w:jc w:val="both"/>
        <w:rPr>
          <w:rFonts w:ascii="Times New Roman" w:hAnsi="Times New Roman" w:cs="Times New Roman"/>
          <w:b/>
          <w:sz w:val="24"/>
          <w:szCs w:val="24"/>
        </w:rPr>
      </w:pPr>
      <w:r w:rsidRPr="000B48D3">
        <w:rPr>
          <w:rFonts w:ascii="Times New Roman" w:hAnsi="Times New Roman" w:cs="Times New Roman"/>
          <w:b/>
          <w:sz w:val="24"/>
          <w:szCs w:val="24"/>
        </w:rPr>
        <w:t>Determination of vitamin B</w:t>
      </w:r>
      <w:r w:rsidRPr="000B48D3">
        <w:rPr>
          <w:rFonts w:ascii="Times New Roman" w:hAnsi="Times New Roman" w:cs="Times New Roman"/>
          <w:b/>
          <w:sz w:val="24"/>
          <w:szCs w:val="24"/>
          <w:vertAlign w:val="subscript"/>
        </w:rPr>
        <w:t>6</w:t>
      </w:r>
    </w:p>
    <w:p w14:paraId="538B3466" w14:textId="77777777" w:rsidR="000B081F" w:rsidRPr="000B48D3" w:rsidRDefault="000B081F" w:rsidP="00587E48">
      <w:pPr>
        <w:pStyle w:val="ListParagraph"/>
        <w:numPr>
          <w:ilvl w:val="0"/>
          <w:numId w:val="2"/>
        </w:numPr>
        <w:spacing w:after="0" w:line="240" w:lineRule="auto"/>
        <w:jc w:val="both"/>
        <w:rPr>
          <w:rFonts w:ascii="Times New Roman" w:hAnsi="Times New Roman" w:cs="Times New Roman"/>
          <w:sz w:val="24"/>
          <w:szCs w:val="24"/>
        </w:rPr>
      </w:pPr>
      <w:r w:rsidRPr="000B48D3">
        <w:rPr>
          <w:rFonts w:ascii="Times New Roman" w:hAnsi="Times New Roman" w:cs="Times New Roman"/>
          <w:sz w:val="24"/>
          <w:szCs w:val="24"/>
        </w:rPr>
        <w:t>5g of sample was dissolved in a mixture of 5ml of anhydrous glacial acetic acid and 6ml of 0.1m mercury II acetate solution.</w:t>
      </w:r>
    </w:p>
    <w:p w14:paraId="1E66174E" w14:textId="762EBB0E" w:rsidR="000B081F" w:rsidRPr="000B48D3" w:rsidRDefault="000B081F" w:rsidP="00587E48">
      <w:pPr>
        <w:pStyle w:val="ListParagraph"/>
        <w:numPr>
          <w:ilvl w:val="0"/>
          <w:numId w:val="2"/>
        </w:numPr>
        <w:spacing w:after="0"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2 drops of crystal violet </w:t>
      </w:r>
      <w:r w:rsidR="00E63FA4" w:rsidRPr="000B48D3">
        <w:rPr>
          <w:rFonts w:ascii="Times New Roman" w:hAnsi="Times New Roman" w:cs="Times New Roman"/>
          <w:sz w:val="24"/>
          <w:szCs w:val="24"/>
        </w:rPr>
        <w:t>were</w:t>
      </w:r>
      <w:r w:rsidRPr="000B48D3">
        <w:rPr>
          <w:rFonts w:ascii="Times New Roman" w:hAnsi="Times New Roman" w:cs="Times New Roman"/>
          <w:sz w:val="24"/>
          <w:szCs w:val="24"/>
        </w:rPr>
        <w:t xml:space="preserve"> added as indicator.</w:t>
      </w:r>
    </w:p>
    <w:p w14:paraId="4D98D48A" w14:textId="4D205AA8" w:rsidR="000B081F" w:rsidRPr="000B48D3" w:rsidRDefault="000B081F" w:rsidP="00587E48">
      <w:pPr>
        <w:pStyle w:val="ListParagraph"/>
        <w:numPr>
          <w:ilvl w:val="0"/>
          <w:numId w:val="2"/>
        </w:numPr>
        <w:spacing w:after="0"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Titrate with 0.1m perchloric acid to a green </w:t>
      </w:r>
      <w:proofErr w:type="spellStart"/>
      <w:r w:rsidRPr="000B48D3">
        <w:rPr>
          <w:rFonts w:ascii="Times New Roman" w:hAnsi="Times New Roman" w:cs="Times New Roman"/>
          <w:sz w:val="24"/>
          <w:szCs w:val="24"/>
        </w:rPr>
        <w:t>colour</w:t>
      </w:r>
      <w:proofErr w:type="spellEnd"/>
      <w:r w:rsidRPr="000B48D3">
        <w:rPr>
          <w:rFonts w:ascii="Times New Roman" w:hAnsi="Times New Roman" w:cs="Times New Roman"/>
          <w:sz w:val="24"/>
          <w:szCs w:val="24"/>
        </w:rPr>
        <w:t xml:space="preserve"> end </w:t>
      </w:r>
      <w:r w:rsidR="00E63FA4" w:rsidRPr="000B48D3">
        <w:rPr>
          <w:rFonts w:ascii="Times New Roman" w:hAnsi="Times New Roman" w:cs="Times New Roman"/>
          <w:sz w:val="24"/>
          <w:szCs w:val="24"/>
        </w:rPr>
        <w:t>point. `</w:t>
      </w:r>
    </w:p>
    <w:p w14:paraId="7B1E9DBA" w14:textId="77777777" w:rsidR="000B081F" w:rsidRPr="000B48D3" w:rsidRDefault="000B081F" w:rsidP="00587E48">
      <w:pPr>
        <w:pStyle w:val="ListParagraph"/>
        <w:numPr>
          <w:ilvl w:val="0"/>
          <w:numId w:val="2"/>
        </w:numPr>
        <w:spacing w:after="0" w:line="240" w:lineRule="auto"/>
        <w:jc w:val="both"/>
        <w:rPr>
          <w:rFonts w:ascii="Times New Roman" w:hAnsi="Times New Roman" w:cs="Times New Roman"/>
          <w:sz w:val="24"/>
          <w:szCs w:val="24"/>
        </w:rPr>
      </w:pPr>
      <w:r w:rsidRPr="000B48D3">
        <w:rPr>
          <w:rFonts w:ascii="Times New Roman" w:hAnsi="Times New Roman" w:cs="Times New Roman"/>
          <w:sz w:val="24"/>
          <w:szCs w:val="24"/>
        </w:rPr>
        <w:t>Calculation: each meal of 0.1M perchloric acid is equivalent to 0.02056g of C</w:t>
      </w:r>
      <w:r w:rsidRPr="000B48D3">
        <w:rPr>
          <w:rFonts w:ascii="Times New Roman" w:hAnsi="Times New Roman" w:cs="Times New Roman"/>
          <w:sz w:val="24"/>
          <w:szCs w:val="24"/>
          <w:vertAlign w:val="subscript"/>
        </w:rPr>
        <w:t>8</w:t>
      </w:r>
      <w:r w:rsidRPr="000B48D3">
        <w:rPr>
          <w:rFonts w:ascii="Times New Roman" w:hAnsi="Times New Roman" w:cs="Times New Roman"/>
          <w:sz w:val="24"/>
          <w:szCs w:val="24"/>
        </w:rPr>
        <w:t>H</w:t>
      </w:r>
      <w:r w:rsidRPr="000B48D3">
        <w:rPr>
          <w:rFonts w:ascii="Times New Roman" w:hAnsi="Times New Roman" w:cs="Times New Roman"/>
          <w:sz w:val="24"/>
          <w:szCs w:val="24"/>
          <w:vertAlign w:val="subscript"/>
        </w:rPr>
        <w:t>11</w:t>
      </w:r>
      <w:r w:rsidRPr="000B48D3">
        <w:rPr>
          <w:rFonts w:ascii="Times New Roman" w:hAnsi="Times New Roman" w:cs="Times New Roman"/>
          <w:sz w:val="24"/>
          <w:szCs w:val="24"/>
        </w:rPr>
        <w:t>NO</w:t>
      </w:r>
      <w:r w:rsidRPr="000B48D3">
        <w:rPr>
          <w:rFonts w:ascii="Times New Roman" w:hAnsi="Times New Roman" w:cs="Times New Roman"/>
          <w:sz w:val="24"/>
          <w:szCs w:val="24"/>
          <w:vertAlign w:val="subscript"/>
        </w:rPr>
        <w:t>3</w:t>
      </w:r>
      <w:r w:rsidRPr="000B48D3">
        <w:rPr>
          <w:rFonts w:ascii="Times New Roman" w:hAnsi="Times New Roman" w:cs="Times New Roman"/>
          <w:sz w:val="24"/>
          <w:szCs w:val="24"/>
        </w:rPr>
        <w:t>HCL</w:t>
      </w:r>
    </w:p>
    <w:p w14:paraId="6095E27A" w14:textId="77777777" w:rsidR="000B081F" w:rsidRPr="000B48D3" w:rsidRDefault="000B081F" w:rsidP="00587E48">
      <w:pPr>
        <w:tabs>
          <w:tab w:val="left" w:pos="1674"/>
        </w:tabs>
        <w:spacing w:line="240" w:lineRule="auto"/>
        <w:jc w:val="both"/>
        <w:rPr>
          <w:rFonts w:ascii="Times New Roman" w:hAnsi="Times New Roman" w:cs="Times New Roman"/>
          <w:sz w:val="24"/>
          <w:szCs w:val="24"/>
        </w:rPr>
      </w:pPr>
    </w:p>
    <w:p w14:paraId="711E508A" w14:textId="77777777" w:rsidR="000B081F" w:rsidRPr="000B48D3" w:rsidRDefault="000B081F" w:rsidP="00587E48">
      <w:pPr>
        <w:spacing w:before="100" w:beforeAutospacing="1" w:after="100" w:afterAutospacing="1" w:line="240" w:lineRule="auto"/>
        <w:jc w:val="both"/>
        <w:outlineLvl w:val="0"/>
        <w:rPr>
          <w:rFonts w:ascii="Times New Roman" w:hAnsi="Times New Roman" w:cs="Times New Roman"/>
          <w:b/>
          <w:bCs/>
          <w:kern w:val="36"/>
          <w:sz w:val="24"/>
          <w:szCs w:val="24"/>
        </w:rPr>
      </w:pPr>
      <w:r w:rsidRPr="000B48D3">
        <w:rPr>
          <w:rFonts w:ascii="Times New Roman" w:hAnsi="Times New Roman" w:cs="Times New Roman"/>
          <w:b/>
          <w:bCs/>
          <w:kern w:val="36"/>
          <w:sz w:val="24"/>
          <w:szCs w:val="24"/>
        </w:rPr>
        <w:t>Vitamin B</w:t>
      </w:r>
      <w:r w:rsidRPr="000B48D3">
        <w:rPr>
          <w:rFonts w:ascii="Times New Roman" w:hAnsi="Times New Roman" w:cs="Times New Roman"/>
          <w:b/>
          <w:bCs/>
          <w:kern w:val="36"/>
          <w:sz w:val="24"/>
          <w:szCs w:val="24"/>
          <w:vertAlign w:val="subscript"/>
        </w:rPr>
        <w:t>12</w:t>
      </w:r>
    </w:p>
    <w:p w14:paraId="33049F64" w14:textId="324B253D" w:rsidR="000B081F" w:rsidRPr="000B48D3" w:rsidRDefault="000B081F" w:rsidP="00587E48">
      <w:pPr>
        <w:spacing w:before="100" w:beforeAutospacing="1" w:after="100" w:afterAutospacing="1" w:line="240" w:lineRule="auto"/>
        <w:jc w:val="both"/>
        <w:outlineLvl w:val="0"/>
        <w:rPr>
          <w:rFonts w:ascii="Times New Roman" w:hAnsi="Times New Roman" w:cs="Times New Roman"/>
          <w:b/>
          <w:bCs/>
          <w:kern w:val="36"/>
          <w:sz w:val="24"/>
          <w:szCs w:val="24"/>
        </w:rPr>
      </w:pPr>
      <w:r w:rsidRPr="000B48D3">
        <w:rPr>
          <w:rFonts w:ascii="Times New Roman" w:hAnsi="Times New Roman" w:cs="Times New Roman"/>
          <w:b/>
          <w:bCs/>
          <w:kern w:val="36"/>
          <w:sz w:val="24"/>
          <w:szCs w:val="24"/>
        </w:rPr>
        <w:lastRenderedPageBreak/>
        <w:t xml:space="preserve">Spectrophotometric determination of </w:t>
      </w:r>
      <w:proofErr w:type="spellStart"/>
      <w:r w:rsidR="00E63FA4" w:rsidRPr="000B48D3">
        <w:rPr>
          <w:rFonts w:ascii="Times New Roman" w:hAnsi="Times New Roman" w:cs="Times New Roman"/>
          <w:b/>
          <w:bCs/>
          <w:kern w:val="36"/>
          <w:sz w:val="24"/>
          <w:szCs w:val="24"/>
        </w:rPr>
        <w:t>cyanocobalamine</w:t>
      </w:r>
      <w:proofErr w:type="spellEnd"/>
      <w:r w:rsidR="00E63FA4" w:rsidRPr="000B48D3">
        <w:rPr>
          <w:rFonts w:ascii="Times New Roman" w:hAnsi="Times New Roman" w:cs="Times New Roman"/>
          <w:b/>
          <w:bCs/>
          <w:kern w:val="36"/>
          <w:sz w:val="24"/>
          <w:szCs w:val="24"/>
        </w:rPr>
        <w:t xml:space="preserve"> in</w:t>
      </w:r>
      <w:r w:rsidRPr="000B48D3">
        <w:rPr>
          <w:rFonts w:ascii="Times New Roman" w:hAnsi="Times New Roman" w:cs="Times New Roman"/>
          <w:b/>
          <w:bCs/>
          <w:kern w:val="36"/>
          <w:sz w:val="24"/>
          <w:szCs w:val="24"/>
        </w:rPr>
        <w:t xml:space="preserve"> serum preparations by coupling reactions with pyridine</w:t>
      </w:r>
    </w:p>
    <w:p w14:paraId="53639079" w14:textId="77777777" w:rsidR="000B081F" w:rsidRPr="000B48D3" w:rsidRDefault="000B081F" w:rsidP="00587E48">
      <w:pPr>
        <w:autoSpaceDE w:val="0"/>
        <w:autoSpaceDN w:val="0"/>
        <w:adjustRightInd w:val="0"/>
        <w:spacing w:line="240" w:lineRule="auto"/>
        <w:jc w:val="both"/>
        <w:rPr>
          <w:rFonts w:ascii="Times New Roman" w:hAnsi="Times New Roman" w:cs="Times New Roman"/>
          <w:sz w:val="24"/>
          <w:szCs w:val="24"/>
        </w:rPr>
      </w:pPr>
      <w:r w:rsidRPr="00DC2252">
        <w:rPr>
          <w:rFonts w:ascii="Times New Roman" w:hAnsi="Times New Roman" w:cs="Times New Roman"/>
          <w:b/>
          <w:bCs/>
          <w:i/>
          <w:iCs/>
          <w:sz w:val="24"/>
          <w:szCs w:val="24"/>
        </w:rPr>
        <w:t>Sample preparation</w:t>
      </w:r>
      <w:r w:rsidRPr="000B48D3">
        <w:rPr>
          <w:rFonts w:ascii="Times New Roman" w:hAnsi="Times New Roman" w:cs="Times New Roman"/>
          <w:i/>
          <w:iCs/>
          <w:sz w:val="24"/>
          <w:szCs w:val="24"/>
        </w:rPr>
        <w:t xml:space="preserve">: </w:t>
      </w:r>
      <w:r w:rsidRPr="000B48D3">
        <w:rPr>
          <w:rFonts w:ascii="Times New Roman" w:hAnsi="Times New Roman" w:cs="Times New Roman"/>
          <w:sz w:val="24"/>
          <w:szCs w:val="24"/>
        </w:rPr>
        <w:t>Weigh equivalent 0.1ml of sample was taken into separator. In separator, 5 ml of water was added, mixed well and extract with 5 ml chloroform. Discard the water layer then taken chloroform in dry 50 ml volumetric flask by passed through anhydrous sodium sulphate and made up to 50 ml with chloroform.</w:t>
      </w:r>
    </w:p>
    <w:p w14:paraId="30AEFBC4" w14:textId="3187FCE6" w:rsidR="00DC2252" w:rsidRPr="00DC2252" w:rsidRDefault="000B081F" w:rsidP="00587E48">
      <w:pPr>
        <w:autoSpaceDE w:val="0"/>
        <w:autoSpaceDN w:val="0"/>
        <w:adjustRightInd w:val="0"/>
        <w:spacing w:line="240" w:lineRule="auto"/>
        <w:jc w:val="both"/>
        <w:rPr>
          <w:rFonts w:ascii="Times New Roman" w:hAnsi="Times New Roman" w:cs="Times New Roman"/>
          <w:sz w:val="24"/>
          <w:szCs w:val="24"/>
        </w:rPr>
      </w:pPr>
      <w:r w:rsidRPr="00DC2252">
        <w:rPr>
          <w:rFonts w:ascii="Times New Roman" w:hAnsi="Times New Roman" w:cs="Times New Roman"/>
          <w:b/>
          <w:bCs/>
          <w:i/>
          <w:iCs/>
          <w:sz w:val="24"/>
          <w:szCs w:val="24"/>
        </w:rPr>
        <w:t>Procedure</w:t>
      </w:r>
      <w:r w:rsidRPr="000B48D3">
        <w:rPr>
          <w:rFonts w:ascii="Times New Roman" w:hAnsi="Times New Roman" w:cs="Times New Roman"/>
          <w:i/>
          <w:iCs/>
          <w:sz w:val="24"/>
          <w:szCs w:val="24"/>
        </w:rPr>
        <w:t xml:space="preserve">: </w:t>
      </w:r>
      <w:r w:rsidR="00DC2252" w:rsidRPr="00DC2252">
        <w:rPr>
          <w:rFonts w:ascii="Times New Roman" w:hAnsi="Times New Roman" w:cs="Times New Roman"/>
          <w:sz w:val="24"/>
          <w:szCs w:val="24"/>
          <w:highlight w:val="yellow"/>
        </w:rPr>
        <w:t xml:space="preserve">A test tube was filled with a 2 ml sample and a blank solution. Add two milliliters of 0.2%-solution phenyl hydrazine (in a 1:5 v/v mixture of hydrochloric acid and alcohol) to each test tube, and well mix. After heating in a water bath until nearly dry, let it cool to room temperature. Each test tube received 2 milliliters of the solution mixture (ammonia and alcohol in a 1:1 ratio) and 1 milliliter of pyridine. At 635 nm, the absorbance was measured in comparison to a blank. Similar to the sample, standard </w:t>
      </w:r>
      <w:proofErr w:type="spellStart"/>
      <w:r w:rsidR="00DC2252" w:rsidRPr="00DC2252">
        <w:rPr>
          <w:rFonts w:ascii="Times New Roman" w:hAnsi="Times New Roman" w:cs="Times New Roman"/>
          <w:sz w:val="24"/>
          <w:szCs w:val="24"/>
          <w:highlight w:val="yellow"/>
        </w:rPr>
        <w:t>cobalamine</w:t>
      </w:r>
      <w:proofErr w:type="spellEnd"/>
      <w:r w:rsidR="00DC2252" w:rsidRPr="00DC2252">
        <w:rPr>
          <w:rFonts w:ascii="Times New Roman" w:hAnsi="Times New Roman" w:cs="Times New Roman"/>
          <w:sz w:val="24"/>
          <w:szCs w:val="24"/>
          <w:highlight w:val="yellow"/>
        </w:rPr>
        <w:t xml:space="preserve"> was likewise examined and handled.</w:t>
      </w:r>
    </w:p>
    <w:p w14:paraId="4C11E554" w14:textId="77777777" w:rsidR="00DC2252" w:rsidRPr="000B48D3" w:rsidRDefault="00DC2252" w:rsidP="00587E48">
      <w:pPr>
        <w:autoSpaceDE w:val="0"/>
        <w:autoSpaceDN w:val="0"/>
        <w:adjustRightInd w:val="0"/>
        <w:spacing w:line="240" w:lineRule="auto"/>
        <w:jc w:val="both"/>
        <w:rPr>
          <w:rFonts w:ascii="Times New Roman" w:hAnsi="Times New Roman" w:cs="Times New Roman"/>
          <w:sz w:val="24"/>
          <w:szCs w:val="24"/>
        </w:rPr>
      </w:pPr>
    </w:p>
    <w:p w14:paraId="7D499351" w14:textId="77777777" w:rsidR="000B081F" w:rsidRPr="000B48D3" w:rsidRDefault="000B081F" w:rsidP="00587E48">
      <w:pPr>
        <w:autoSpaceDE w:val="0"/>
        <w:autoSpaceDN w:val="0"/>
        <w:adjustRightInd w:val="0"/>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Calibration curve was plotted and the concentration of sample extrapolated. (H. </w:t>
      </w:r>
      <w:proofErr w:type="spellStart"/>
      <w:r w:rsidRPr="000B48D3">
        <w:rPr>
          <w:rFonts w:ascii="Times New Roman" w:hAnsi="Times New Roman" w:cs="Times New Roman"/>
          <w:sz w:val="24"/>
          <w:szCs w:val="24"/>
        </w:rPr>
        <w:t>Hasfat</w:t>
      </w:r>
      <w:proofErr w:type="spellEnd"/>
      <w:r w:rsidRPr="000B48D3">
        <w:rPr>
          <w:rFonts w:ascii="Times New Roman" w:hAnsi="Times New Roman" w:cs="Times New Roman"/>
          <w:sz w:val="24"/>
          <w:szCs w:val="24"/>
        </w:rPr>
        <w:t xml:space="preserve"> 2010).  </w:t>
      </w:r>
    </w:p>
    <w:p w14:paraId="0AA579EC" w14:textId="77777777" w:rsidR="000B081F" w:rsidRPr="000B48D3" w:rsidRDefault="000B081F" w:rsidP="00587E48">
      <w:pPr>
        <w:autoSpaceDE w:val="0"/>
        <w:autoSpaceDN w:val="0"/>
        <w:adjustRightInd w:val="0"/>
        <w:spacing w:line="240" w:lineRule="auto"/>
        <w:jc w:val="both"/>
        <w:rPr>
          <w:rFonts w:ascii="Times New Roman" w:hAnsi="Times New Roman" w:cs="Times New Roman"/>
          <w:b/>
          <w:bCs/>
          <w:i/>
          <w:iCs/>
          <w:sz w:val="24"/>
          <w:szCs w:val="24"/>
        </w:rPr>
      </w:pPr>
      <w:r w:rsidRPr="000B48D3">
        <w:rPr>
          <w:rFonts w:ascii="Times New Roman" w:hAnsi="Times New Roman" w:cs="Times New Roman"/>
          <w:b/>
          <w:bCs/>
          <w:i/>
          <w:iCs/>
          <w:sz w:val="24"/>
          <w:szCs w:val="24"/>
        </w:rPr>
        <w:t>Vitamin D</w:t>
      </w:r>
    </w:p>
    <w:p w14:paraId="09431101" w14:textId="77777777" w:rsidR="000B081F" w:rsidRPr="000B48D3" w:rsidRDefault="000B081F" w:rsidP="00587E48">
      <w:pPr>
        <w:autoSpaceDE w:val="0"/>
        <w:autoSpaceDN w:val="0"/>
        <w:adjustRightInd w:val="0"/>
        <w:spacing w:line="240" w:lineRule="auto"/>
        <w:jc w:val="both"/>
        <w:rPr>
          <w:rFonts w:ascii="Times New Roman" w:hAnsi="Times New Roman" w:cs="Times New Roman"/>
          <w:i/>
          <w:iCs/>
          <w:sz w:val="24"/>
          <w:szCs w:val="24"/>
        </w:rPr>
      </w:pPr>
      <w:r w:rsidRPr="000B48D3">
        <w:rPr>
          <w:rFonts w:ascii="Times New Roman" w:hAnsi="Times New Roman" w:cs="Times New Roman"/>
          <w:color w:val="000000"/>
          <w:sz w:val="24"/>
          <w:szCs w:val="24"/>
        </w:rPr>
        <w:t xml:space="preserve">Vitamin D was assayed according to the method of Brockmann </w:t>
      </w:r>
      <w:r w:rsidRPr="000B48D3">
        <w:rPr>
          <w:rFonts w:ascii="Times New Roman" w:hAnsi="Times New Roman" w:cs="Times New Roman"/>
          <w:i/>
          <w:iCs/>
          <w:color w:val="000000"/>
          <w:sz w:val="24"/>
          <w:szCs w:val="24"/>
        </w:rPr>
        <w:t xml:space="preserve">et al. </w:t>
      </w:r>
      <w:r w:rsidRPr="000B48D3">
        <w:rPr>
          <w:rFonts w:ascii="Times New Roman" w:hAnsi="Times New Roman" w:cs="Times New Roman"/>
          <w:color w:val="000000"/>
          <w:sz w:val="24"/>
          <w:szCs w:val="24"/>
        </w:rPr>
        <w:t>(1974)</w:t>
      </w:r>
    </w:p>
    <w:p w14:paraId="6CF004AA" w14:textId="77777777" w:rsidR="000B081F" w:rsidRPr="000B48D3" w:rsidRDefault="000B081F" w:rsidP="00587E48">
      <w:pPr>
        <w:autoSpaceDE w:val="0"/>
        <w:autoSpaceDN w:val="0"/>
        <w:adjustRightInd w:val="0"/>
        <w:spacing w:line="240" w:lineRule="auto"/>
        <w:jc w:val="both"/>
        <w:rPr>
          <w:rFonts w:ascii="Times New Roman" w:hAnsi="Times New Roman" w:cs="Times New Roman"/>
          <w:i/>
          <w:iCs/>
          <w:sz w:val="24"/>
          <w:szCs w:val="24"/>
        </w:rPr>
      </w:pPr>
      <w:r w:rsidRPr="000B48D3">
        <w:rPr>
          <w:rFonts w:ascii="Times New Roman" w:hAnsi="Times New Roman" w:cs="Times New Roman"/>
          <w:i/>
          <w:iCs/>
          <w:sz w:val="24"/>
          <w:szCs w:val="24"/>
        </w:rPr>
        <w:t>Principle</w:t>
      </w:r>
    </w:p>
    <w:p w14:paraId="4EEFDB87" w14:textId="5048E0FD" w:rsidR="000B081F" w:rsidRPr="000B48D3" w:rsidRDefault="000B081F" w:rsidP="00587E48">
      <w:pPr>
        <w:autoSpaceDE w:val="0"/>
        <w:autoSpaceDN w:val="0"/>
        <w:adjustRightInd w:val="0"/>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the principle is </w:t>
      </w:r>
      <w:r w:rsidR="00E63FA4" w:rsidRPr="000B48D3">
        <w:rPr>
          <w:rFonts w:ascii="Times New Roman" w:hAnsi="Times New Roman" w:cs="Times New Roman"/>
          <w:sz w:val="24"/>
          <w:szCs w:val="24"/>
        </w:rPr>
        <w:t>based</w:t>
      </w:r>
      <w:r w:rsidRPr="000B48D3">
        <w:rPr>
          <w:rFonts w:ascii="Times New Roman" w:hAnsi="Times New Roman" w:cs="Times New Roman"/>
          <w:sz w:val="24"/>
          <w:szCs w:val="24"/>
        </w:rPr>
        <w:t xml:space="preserve"> on the formation of a yellow color by reaction of the vitamin with a chloroform solution of trichloroacetic acid,</w:t>
      </w:r>
    </w:p>
    <w:p w14:paraId="699244A3" w14:textId="59C6232B" w:rsidR="00587E48" w:rsidRDefault="000B081F" w:rsidP="00587E48">
      <w:pPr>
        <w:pStyle w:val="NormalWeb"/>
      </w:pPr>
      <w:r w:rsidRPr="000B48D3">
        <w:rPr>
          <w:i/>
          <w:iCs/>
        </w:rPr>
        <w:t xml:space="preserve">Standard preparation: </w:t>
      </w:r>
      <w:r w:rsidR="00587E48">
        <w:t>A 25 mg vitamin D</w:t>
      </w:r>
      <w:r w:rsidR="00587E48">
        <w:rPr>
          <w:rFonts w:ascii="Cambria Math" w:hAnsi="Cambria Math" w:cs="Cambria Math"/>
        </w:rPr>
        <w:t>₃</w:t>
      </w:r>
      <w:r w:rsidR="00587E48">
        <w:t xml:space="preserve"> working standard was accurately weighed into a 25 mL volumetric flask and dissolved in a solvent mixture of methanol and chloroform (1:9, v/v). The solution was subsequently diluted to volume and mixed thoroughly to ensure homogeneity.</w:t>
      </w:r>
      <w:r w:rsidR="00587E48">
        <w:t xml:space="preserve"> </w:t>
      </w:r>
      <w:r w:rsidR="00587E48">
        <w:t>For sample preparation, an accurately measured 0.1 mL aliquot of the sample was transferred into a 25 mL volumetric flask, followed by dissolution in the same methanol–chloroform (1:9, v/v) solvent system. The mixture was then made up to volume and mixed thoroughly.</w:t>
      </w:r>
      <w:r w:rsidR="00587E48">
        <w:t xml:space="preserve"> </w:t>
      </w:r>
      <w:r w:rsidR="00587E48">
        <w:t xml:space="preserve">To this prepared solution, 0.5 mL of 15.0% solution, 1.6 mL of 0.25 N hydrochloric acid, 0.5 mL of 0.375% </w:t>
      </w:r>
      <w:proofErr w:type="spellStart"/>
      <w:r w:rsidR="00587E48">
        <w:t>thiobarbituric</w:t>
      </w:r>
      <w:proofErr w:type="spellEnd"/>
      <w:r w:rsidR="00587E48">
        <w:t xml:space="preserve"> acid (TBA), and trichloroacetic acid (TCA) were added sequentially. The absorbance of the resulting solution was measured at 464 nm against an appropriate blank.</w:t>
      </w:r>
    </w:p>
    <w:p w14:paraId="740B9148" w14:textId="27A3D88E" w:rsidR="00DC2252" w:rsidRPr="000B48D3" w:rsidRDefault="00DC2252" w:rsidP="00587E48">
      <w:pPr>
        <w:autoSpaceDE w:val="0"/>
        <w:autoSpaceDN w:val="0"/>
        <w:adjustRightInd w:val="0"/>
        <w:spacing w:line="240" w:lineRule="auto"/>
        <w:jc w:val="both"/>
        <w:rPr>
          <w:rFonts w:ascii="Times New Roman" w:hAnsi="Times New Roman" w:cs="Times New Roman"/>
          <w:sz w:val="24"/>
          <w:szCs w:val="24"/>
        </w:rPr>
      </w:pPr>
    </w:p>
    <w:p w14:paraId="23E8A73B" w14:textId="77777777" w:rsidR="00C56A4C" w:rsidRPr="00F92A8F" w:rsidRDefault="00C56A4C" w:rsidP="00587E48">
      <w:pPr>
        <w:spacing w:line="240" w:lineRule="auto"/>
        <w:jc w:val="both"/>
        <w:rPr>
          <w:rFonts w:ascii="Times New Roman" w:hAnsi="Times New Roman" w:cs="Times New Roman"/>
          <w:b/>
          <w:bCs/>
          <w:sz w:val="2"/>
          <w:szCs w:val="2"/>
        </w:rPr>
      </w:pPr>
    </w:p>
    <w:p w14:paraId="23F30648" w14:textId="77777777" w:rsidR="005D7D5A" w:rsidRPr="000B48D3" w:rsidRDefault="005D7D5A" w:rsidP="00587E48">
      <w:pPr>
        <w:spacing w:line="240" w:lineRule="auto"/>
        <w:jc w:val="both"/>
        <w:rPr>
          <w:rFonts w:ascii="Times New Roman" w:hAnsi="Times New Roman" w:cs="Times New Roman"/>
          <w:b/>
          <w:bCs/>
          <w:sz w:val="24"/>
          <w:szCs w:val="24"/>
        </w:rPr>
      </w:pPr>
      <w:r w:rsidRPr="000B48D3">
        <w:rPr>
          <w:rFonts w:ascii="Times New Roman" w:hAnsi="Times New Roman" w:cs="Times New Roman"/>
          <w:b/>
          <w:bCs/>
          <w:sz w:val="24"/>
          <w:szCs w:val="24"/>
        </w:rPr>
        <w:t>Statistical Analysis</w:t>
      </w:r>
    </w:p>
    <w:p w14:paraId="27C886CC" w14:textId="5E69039C" w:rsidR="00995350" w:rsidRDefault="00410DD7" w:rsidP="00587E48">
      <w:pPr>
        <w:spacing w:line="240" w:lineRule="auto"/>
        <w:jc w:val="both"/>
        <w:rPr>
          <w:rFonts w:ascii="Times New Roman" w:hAnsi="Times New Roman" w:cs="Times New Roman"/>
          <w:sz w:val="24"/>
          <w:szCs w:val="24"/>
        </w:rPr>
      </w:pPr>
      <w:bookmarkStart w:id="1" w:name="_Hlk133497737"/>
      <w:r w:rsidRPr="00410DD7">
        <w:rPr>
          <w:rFonts w:ascii="Times New Roman" w:hAnsi="Times New Roman" w:cs="Times New Roman"/>
          <w:sz w:val="24"/>
          <w:szCs w:val="24"/>
          <w:highlight w:val="yellow"/>
        </w:rPr>
        <w:t xml:space="preserve">The Statistical Package for Social Sciences software for Windows version 27 (SPSS Inc., Chicago, Illinois, USA) was used to analyze the experiment data. Every piece of information was presented as Mean ± SEM. ANOVA tests were used to statistically analyze the results in order to ascertain whether the means of the test and control groups differed significantly. A significance threshold of </w:t>
      </w:r>
      <w:r w:rsidRPr="00410DD7">
        <w:rPr>
          <w:rFonts w:ascii="Times New Roman" w:hAnsi="Times New Roman" w:cs="Times New Roman"/>
          <w:i/>
          <w:iCs/>
          <w:sz w:val="24"/>
          <w:szCs w:val="24"/>
          <w:highlight w:val="yellow"/>
        </w:rPr>
        <w:t>p</w:t>
      </w:r>
      <w:r w:rsidRPr="00410DD7">
        <w:rPr>
          <w:rFonts w:ascii="Times New Roman" w:hAnsi="Times New Roman" w:cs="Times New Roman"/>
          <w:sz w:val="24"/>
          <w:szCs w:val="24"/>
          <w:highlight w:val="yellow"/>
        </w:rPr>
        <w:t>&lt;0.05 was established.</w:t>
      </w:r>
      <w:bookmarkEnd w:id="1"/>
    </w:p>
    <w:p w14:paraId="2BE94160" w14:textId="77777777" w:rsidR="009B0855" w:rsidRPr="009B0855" w:rsidRDefault="009B0855" w:rsidP="00587E48">
      <w:pPr>
        <w:spacing w:line="240" w:lineRule="auto"/>
        <w:jc w:val="both"/>
        <w:rPr>
          <w:rFonts w:ascii="Times New Roman" w:hAnsi="Times New Roman" w:cs="Times New Roman"/>
          <w:sz w:val="8"/>
          <w:szCs w:val="8"/>
        </w:rPr>
      </w:pPr>
    </w:p>
    <w:p w14:paraId="3D44CE19" w14:textId="1B2331B0" w:rsidR="005D7D5A" w:rsidRPr="004303F4" w:rsidRDefault="004303F4" w:rsidP="00587E48">
      <w:pPr>
        <w:pStyle w:val="ListParagraph"/>
        <w:numPr>
          <w:ilvl w:val="1"/>
          <w:numId w:val="1"/>
        </w:numPr>
        <w:spacing w:line="240" w:lineRule="auto"/>
        <w:jc w:val="both"/>
        <w:rPr>
          <w:rFonts w:ascii="Times New Roman" w:hAnsi="Times New Roman" w:cs="Times New Roman"/>
          <w:b/>
          <w:bCs/>
          <w:sz w:val="24"/>
          <w:szCs w:val="24"/>
        </w:rPr>
      </w:pPr>
      <w:r w:rsidRPr="004303F4">
        <w:rPr>
          <w:rFonts w:ascii="Times New Roman" w:hAnsi="Times New Roman" w:cs="Times New Roman"/>
          <w:b/>
          <w:bCs/>
          <w:sz w:val="24"/>
          <w:szCs w:val="24"/>
        </w:rPr>
        <w:t>RESULTS</w:t>
      </w:r>
    </w:p>
    <w:p w14:paraId="6FF167AC" w14:textId="240F98BC" w:rsidR="004303F4" w:rsidRPr="004303F4" w:rsidRDefault="004303F4" w:rsidP="00587E48">
      <w:pPr>
        <w:pStyle w:val="ListParagraph"/>
        <w:numPr>
          <w:ilvl w:val="1"/>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RESULT OF MINERAL ANALYSIS OF </w:t>
      </w:r>
      <w:r w:rsidRPr="004303F4">
        <w:rPr>
          <w:rFonts w:ascii="Times New Roman" w:hAnsi="Times New Roman" w:cs="Times New Roman"/>
          <w:b/>
          <w:bCs/>
          <w:i/>
          <w:iCs/>
          <w:sz w:val="24"/>
          <w:szCs w:val="24"/>
        </w:rPr>
        <w:t xml:space="preserve">D. </w:t>
      </w:r>
      <w:proofErr w:type="spellStart"/>
      <w:r w:rsidRPr="004303F4">
        <w:rPr>
          <w:rFonts w:ascii="Times New Roman" w:hAnsi="Times New Roman" w:cs="Times New Roman"/>
          <w:b/>
          <w:bCs/>
          <w:i/>
          <w:iCs/>
          <w:sz w:val="24"/>
          <w:szCs w:val="24"/>
        </w:rPr>
        <w:t>guineense</w:t>
      </w:r>
      <w:proofErr w:type="spellEnd"/>
    </w:p>
    <w:p w14:paraId="2EBAD913" w14:textId="599D6DA9" w:rsidR="00AF2E57" w:rsidRPr="000B48D3" w:rsidRDefault="00AF2E57" w:rsidP="00587E48">
      <w:pPr>
        <w:spacing w:line="240" w:lineRule="auto"/>
        <w:jc w:val="both"/>
        <w:rPr>
          <w:rFonts w:ascii="Times New Roman" w:hAnsi="Times New Roman" w:cs="Times New Roman"/>
          <w:b/>
          <w:bCs/>
          <w:sz w:val="24"/>
          <w:szCs w:val="24"/>
        </w:rPr>
      </w:pPr>
      <w:r w:rsidRPr="000B48D3">
        <w:rPr>
          <w:rFonts w:ascii="Times New Roman" w:hAnsi="Times New Roman" w:cs="Times New Roman"/>
          <w:noProof/>
          <w:sz w:val="24"/>
          <w:szCs w:val="24"/>
        </w:rPr>
        <w:drawing>
          <wp:inline distT="0" distB="0" distL="0" distR="0" wp14:anchorId="0784D513" wp14:editId="7E7B1060">
            <wp:extent cx="5686425" cy="2743200"/>
            <wp:effectExtent l="0" t="0" r="9525" b="0"/>
            <wp:docPr id="2032701881" name="Chart 1">
              <a:extLst xmlns:a="http://schemas.openxmlformats.org/drawingml/2006/main">
                <a:ext uri="{FF2B5EF4-FFF2-40B4-BE49-F238E27FC236}">
                  <a16:creationId xmlns:a16="http://schemas.microsoft.com/office/drawing/2014/main" id="{BDC5875C-3A15-36BF-292F-36373E76C9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EB319F" w14:textId="05631946" w:rsidR="00AF2E57" w:rsidRPr="004303F4" w:rsidRDefault="00942637" w:rsidP="00587E48">
      <w:pPr>
        <w:spacing w:line="240" w:lineRule="auto"/>
        <w:jc w:val="both"/>
        <w:rPr>
          <w:rFonts w:ascii="Times New Roman" w:hAnsi="Times New Roman" w:cs="Times New Roman"/>
          <w:sz w:val="24"/>
          <w:szCs w:val="24"/>
        </w:rPr>
      </w:pPr>
      <w:r w:rsidRPr="000B48D3">
        <w:rPr>
          <w:rFonts w:ascii="Times New Roman" w:hAnsi="Times New Roman" w:cs="Times New Roman"/>
          <w:b/>
          <w:bCs/>
          <w:sz w:val="24"/>
          <w:szCs w:val="24"/>
        </w:rPr>
        <w:t xml:space="preserve">Figure 1: </w:t>
      </w:r>
      <w:r w:rsidRPr="000B48D3">
        <w:rPr>
          <w:rFonts w:ascii="Times New Roman" w:hAnsi="Times New Roman" w:cs="Times New Roman"/>
          <w:sz w:val="24"/>
          <w:szCs w:val="24"/>
        </w:rPr>
        <w:t xml:space="preserve">Mineral analysis of </w:t>
      </w:r>
      <w:proofErr w:type="spellStart"/>
      <w:r w:rsidRPr="000B48D3">
        <w:rPr>
          <w:rFonts w:ascii="Times New Roman" w:hAnsi="Times New Roman" w:cs="Times New Roman"/>
          <w:i/>
          <w:iCs/>
          <w:sz w:val="24"/>
          <w:szCs w:val="24"/>
        </w:rPr>
        <w:t>Dialium</w:t>
      </w:r>
      <w:proofErr w:type="spellEnd"/>
      <w:r w:rsidRPr="000B48D3">
        <w:rPr>
          <w:rFonts w:ascii="Times New Roman" w:hAnsi="Times New Roman" w:cs="Times New Roman"/>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sz w:val="24"/>
          <w:szCs w:val="24"/>
        </w:rPr>
        <w:t xml:space="preserve"> pulp and seed.</w:t>
      </w:r>
    </w:p>
    <w:p w14:paraId="4CFD6364" w14:textId="59EF4B57" w:rsidR="00405177" w:rsidRPr="000B48D3" w:rsidRDefault="00405177" w:rsidP="00587E48">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The result </w:t>
      </w:r>
      <w:r w:rsidR="00614AA1" w:rsidRPr="000B48D3">
        <w:rPr>
          <w:rFonts w:ascii="Times New Roman" w:hAnsi="Times New Roman" w:cs="Times New Roman"/>
          <w:sz w:val="24"/>
          <w:szCs w:val="24"/>
        </w:rPr>
        <w:t xml:space="preserve">of the mineral composition of the pulp and seed extract of </w:t>
      </w:r>
      <w:proofErr w:type="spellStart"/>
      <w:r w:rsidR="00614AA1" w:rsidRPr="000B48D3">
        <w:rPr>
          <w:rFonts w:ascii="Times New Roman" w:hAnsi="Times New Roman" w:cs="Times New Roman"/>
          <w:i/>
          <w:iCs/>
          <w:sz w:val="24"/>
          <w:szCs w:val="24"/>
        </w:rPr>
        <w:t>Dialium</w:t>
      </w:r>
      <w:proofErr w:type="spellEnd"/>
      <w:r w:rsidR="00614AA1" w:rsidRPr="000B48D3">
        <w:rPr>
          <w:rFonts w:ascii="Times New Roman" w:hAnsi="Times New Roman" w:cs="Times New Roman"/>
          <w:sz w:val="24"/>
          <w:szCs w:val="24"/>
        </w:rPr>
        <w:t xml:space="preserve"> </w:t>
      </w:r>
      <w:proofErr w:type="spellStart"/>
      <w:r w:rsidR="00614AA1" w:rsidRPr="000B48D3">
        <w:rPr>
          <w:rFonts w:ascii="Times New Roman" w:hAnsi="Times New Roman" w:cs="Times New Roman"/>
          <w:i/>
          <w:iCs/>
          <w:sz w:val="24"/>
          <w:szCs w:val="24"/>
        </w:rPr>
        <w:t>guineense</w:t>
      </w:r>
      <w:proofErr w:type="spellEnd"/>
      <w:r w:rsidR="00614AA1" w:rsidRPr="000B48D3">
        <w:rPr>
          <w:rFonts w:ascii="Times New Roman" w:hAnsi="Times New Roman" w:cs="Times New Roman"/>
          <w:i/>
          <w:iCs/>
          <w:sz w:val="24"/>
          <w:szCs w:val="24"/>
        </w:rPr>
        <w:t xml:space="preserve"> </w:t>
      </w:r>
      <w:r w:rsidR="00614AA1" w:rsidRPr="000B48D3">
        <w:rPr>
          <w:rFonts w:ascii="Times New Roman" w:hAnsi="Times New Roman" w:cs="Times New Roman"/>
          <w:sz w:val="24"/>
          <w:szCs w:val="24"/>
        </w:rPr>
        <w:t>are shown in figure 1.</w:t>
      </w:r>
      <w:r w:rsidR="00932BAD" w:rsidRPr="000B48D3">
        <w:rPr>
          <w:rFonts w:ascii="Times New Roman" w:hAnsi="Times New Roman" w:cs="Times New Roman"/>
          <w:sz w:val="24"/>
          <w:szCs w:val="24"/>
        </w:rPr>
        <w:t xml:space="preserve"> </w:t>
      </w:r>
      <w:r w:rsidR="00BC1E32" w:rsidRPr="000B48D3">
        <w:rPr>
          <w:rFonts w:ascii="Times New Roman" w:hAnsi="Times New Roman" w:cs="Times New Roman"/>
          <w:sz w:val="24"/>
          <w:szCs w:val="24"/>
        </w:rPr>
        <w:t xml:space="preserve">The result shows that minerals such as </w:t>
      </w:r>
      <w:r w:rsidR="00E46DA4" w:rsidRPr="000B48D3">
        <w:rPr>
          <w:rFonts w:ascii="Times New Roman" w:hAnsi="Times New Roman" w:cs="Times New Roman"/>
          <w:sz w:val="24"/>
          <w:szCs w:val="24"/>
        </w:rPr>
        <w:t xml:space="preserve">potassium (8.05 ± 0.00 ppm), calcium (9.34 ± 0.00 ppm), magnesium (6.98 ± 0.00 ppm) are statistically higher in the pulp when compared to the seed (6.78 ± 0.00 ppm), </w:t>
      </w:r>
      <w:r w:rsidR="001A2440" w:rsidRPr="000B48D3">
        <w:rPr>
          <w:rFonts w:ascii="Times New Roman" w:hAnsi="Times New Roman" w:cs="Times New Roman"/>
          <w:sz w:val="24"/>
          <w:szCs w:val="24"/>
        </w:rPr>
        <w:t xml:space="preserve">(8.57 ± 0.00 ppm) and (6.17 ± 0.00 ppm) respectively. Also, sodium is statistically higher in the seed (10.45 ± 0.00 ppm) when compared to the pulp (9.57 ± 0.00 ppm). </w:t>
      </w:r>
      <w:r w:rsidR="00CF1E13" w:rsidRPr="000B48D3">
        <w:rPr>
          <w:rFonts w:ascii="Times New Roman" w:hAnsi="Times New Roman" w:cs="Times New Roman"/>
          <w:sz w:val="24"/>
          <w:szCs w:val="24"/>
        </w:rPr>
        <w:t>However, other trace minerals are found in little concentration.</w:t>
      </w:r>
    </w:p>
    <w:p w14:paraId="2E924F1C" w14:textId="35450FB3" w:rsidR="00614AA1" w:rsidRPr="000B48D3" w:rsidRDefault="004303F4" w:rsidP="00587E48">
      <w:pPr>
        <w:spacing w:line="240" w:lineRule="auto"/>
        <w:jc w:val="both"/>
        <w:rPr>
          <w:rFonts w:ascii="Times New Roman" w:hAnsi="Times New Roman" w:cs="Times New Roman"/>
          <w:sz w:val="24"/>
          <w:szCs w:val="24"/>
        </w:rPr>
      </w:pPr>
      <w:r w:rsidRPr="004303F4">
        <w:rPr>
          <w:rFonts w:ascii="Times New Roman" w:hAnsi="Times New Roman" w:cs="Times New Roman"/>
          <w:b/>
          <w:bCs/>
          <w:sz w:val="24"/>
          <w:szCs w:val="24"/>
        </w:rPr>
        <w:t>3.2</w:t>
      </w:r>
      <w:r>
        <w:rPr>
          <w:rFonts w:ascii="Times New Roman" w:hAnsi="Times New Roman" w:cs="Times New Roman"/>
          <w:sz w:val="24"/>
          <w:szCs w:val="24"/>
        </w:rPr>
        <w:tab/>
      </w:r>
      <w:r w:rsidRPr="004303F4">
        <w:rPr>
          <w:rFonts w:ascii="Times New Roman" w:hAnsi="Times New Roman" w:cs="Times New Roman"/>
          <w:b/>
          <w:bCs/>
          <w:sz w:val="24"/>
          <w:szCs w:val="24"/>
        </w:rPr>
        <w:t xml:space="preserve">VITAMIN ANALYSIS of </w:t>
      </w:r>
      <w:r w:rsidRPr="004303F4">
        <w:rPr>
          <w:rFonts w:ascii="Times New Roman" w:hAnsi="Times New Roman" w:cs="Times New Roman"/>
          <w:b/>
          <w:bCs/>
          <w:i/>
          <w:iCs/>
          <w:sz w:val="24"/>
          <w:szCs w:val="24"/>
        </w:rPr>
        <w:t xml:space="preserve">D. </w:t>
      </w:r>
      <w:proofErr w:type="spellStart"/>
      <w:r w:rsidRPr="004303F4">
        <w:rPr>
          <w:rFonts w:ascii="Times New Roman" w:hAnsi="Times New Roman" w:cs="Times New Roman"/>
          <w:b/>
          <w:bCs/>
          <w:i/>
          <w:iCs/>
          <w:sz w:val="24"/>
          <w:szCs w:val="24"/>
        </w:rPr>
        <w:t>guineense</w:t>
      </w:r>
      <w:proofErr w:type="spellEnd"/>
    </w:p>
    <w:p w14:paraId="11F56174" w14:textId="37177DD4" w:rsidR="00AF2E57" w:rsidRPr="000B48D3" w:rsidRDefault="00AF2E57" w:rsidP="00587E48">
      <w:pPr>
        <w:spacing w:line="240" w:lineRule="auto"/>
        <w:jc w:val="both"/>
        <w:rPr>
          <w:rFonts w:ascii="Times New Roman" w:hAnsi="Times New Roman" w:cs="Times New Roman"/>
          <w:b/>
          <w:bCs/>
          <w:sz w:val="24"/>
          <w:szCs w:val="24"/>
        </w:rPr>
      </w:pPr>
      <w:r w:rsidRPr="000B48D3">
        <w:rPr>
          <w:rFonts w:ascii="Times New Roman" w:hAnsi="Times New Roman" w:cs="Times New Roman"/>
          <w:noProof/>
          <w:sz w:val="24"/>
          <w:szCs w:val="24"/>
        </w:rPr>
        <w:drawing>
          <wp:inline distT="0" distB="0" distL="0" distR="0" wp14:anchorId="1B42F713" wp14:editId="56D1F54B">
            <wp:extent cx="5619750" cy="2743200"/>
            <wp:effectExtent l="0" t="0" r="0" b="0"/>
            <wp:docPr id="1372622372" name="Chart 1">
              <a:extLst xmlns:a="http://schemas.openxmlformats.org/drawingml/2006/main">
                <a:ext uri="{FF2B5EF4-FFF2-40B4-BE49-F238E27FC236}">
                  <a16:creationId xmlns:a16="http://schemas.microsoft.com/office/drawing/2014/main" id="{066B64C2-5125-7538-E9DF-2A4BF12D13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437199" w14:textId="35780A4A" w:rsidR="00614AA1" w:rsidRPr="000B48D3" w:rsidRDefault="00614AA1" w:rsidP="00587E48">
      <w:pPr>
        <w:spacing w:line="240" w:lineRule="auto"/>
        <w:jc w:val="both"/>
        <w:rPr>
          <w:rFonts w:ascii="Times New Roman" w:hAnsi="Times New Roman" w:cs="Times New Roman"/>
          <w:sz w:val="24"/>
          <w:szCs w:val="24"/>
        </w:rPr>
      </w:pPr>
      <w:r w:rsidRPr="000B48D3">
        <w:rPr>
          <w:rFonts w:ascii="Times New Roman" w:hAnsi="Times New Roman" w:cs="Times New Roman"/>
          <w:b/>
          <w:bCs/>
          <w:sz w:val="24"/>
          <w:szCs w:val="24"/>
        </w:rPr>
        <w:t xml:space="preserve">Figure 2: </w:t>
      </w:r>
      <w:r w:rsidRPr="000B48D3">
        <w:rPr>
          <w:rFonts w:ascii="Times New Roman" w:hAnsi="Times New Roman" w:cs="Times New Roman"/>
          <w:sz w:val="24"/>
          <w:szCs w:val="24"/>
        </w:rPr>
        <w:t xml:space="preserve">Vitamin analysis of </w:t>
      </w:r>
      <w:proofErr w:type="spellStart"/>
      <w:r w:rsidRPr="000B48D3">
        <w:rPr>
          <w:rFonts w:ascii="Times New Roman" w:hAnsi="Times New Roman" w:cs="Times New Roman"/>
          <w:i/>
          <w:iCs/>
          <w:sz w:val="24"/>
          <w:szCs w:val="24"/>
        </w:rPr>
        <w:t>Dialium</w:t>
      </w:r>
      <w:proofErr w:type="spellEnd"/>
      <w:r w:rsidRPr="000B48D3">
        <w:rPr>
          <w:rFonts w:ascii="Times New Roman" w:hAnsi="Times New Roman" w:cs="Times New Roman"/>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sz w:val="24"/>
          <w:szCs w:val="24"/>
        </w:rPr>
        <w:t xml:space="preserve"> pulp and seed.</w:t>
      </w:r>
    </w:p>
    <w:p w14:paraId="3E7A1A2E" w14:textId="31AEFBA2" w:rsidR="00614AA1" w:rsidRPr="00A95901" w:rsidRDefault="00614AA1" w:rsidP="00587E48">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lastRenderedPageBreak/>
        <w:t xml:space="preserve">The result of the vitamin composition of the pulp and seed extract of </w:t>
      </w:r>
      <w:proofErr w:type="spellStart"/>
      <w:r w:rsidRPr="000B48D3">
        <w:rPr>
          <w:rFonts w:ascii="Times New Roman" w:hAnsi="Times New Roman" w:cs="Times New Roman"/>
          <w:i/>
          <w:iCs/>
          <w:sz w:val="24"/>
          <w:szCs w:val="24"/>
        </w:rPr>
        <w:t>Dialium</w:t>
      </w:r>
      <w:proofErr w:type="spellEnd"/>
      <w:r w:rsidRPr="000B48D3">
        <w:rPr>
          <w:rFonts w:ascii="Times New Roman" w:hAnsi="Times New Roman" w:cs="Times New Roman"/>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i/>
          <w:iCs/>
          <w:sz w:val="24"/>
          <w:szCs w:val="24"/>
        </w:rPr>
        <w:t xml:space="preserve"> </w:t>
      </w:r>
      <w:r w:rsidRPr="000B48D3">
        <w:rPr>
          <w:rFonts w:ascii="Times New Roman" w:hAnsi="Times New Roman" w:cs="Times New Roman"/>
          <w:sz w:val="24"/>
          <w:szCs w:val="24"/>
        </w:rPr>
        <w:t xml:space="preserve">are shown in figure </w:t>
      </w:r>
      <w:r w:rsidR="005D3D5D" w:rsidRPr="000B48D3">
        <w:rPr>
          <w:rFonts w:ascii="Times New Roman" w:hAnsi="Times New Roman" w:cs="Times New Roman"/>
          <w:sz w:val="24"/>
          <w:szCs w:val="24"/>
        </w:rPr>
        <w:t>2.</w:t>
      </w:r>
      <w:r w:rsidR="002E4A31" w:rsidRPr="000B48D3">
        <w:rPr>
          <w:rFonts w:ascii="Times New Roman" w:hAnsi="Times New Roman" w:cs="Times New Roman"/>
          <w:sz w:val="24"/>
          <w:szCs w:val="24"/>
        </w:rPr>
        <w:t xml:space="preserve"> </w:t>
      </w:r>
      <w:r w:rsidR="00CF1E13" w:rsidRPr="000B48D3">
        <w:rPr>
          <w:rFonts w:ascii="Times New Roman" w:hAnsi="Times New Roman" w:cs="Times New Roman"/>
          <w:sz w:val="24"/>
          <w:szCs w:val="24"/>
        </w:rPr>
        <w:t>The result shows that vitamins such as vitamin B6 (23.84 ± 0.00 mg/kg), vitamin B12 (</w:t>
      </w:r>
      <w:r w:rsidR="00624EA0" w:rsidRPr="000B48D3">
        <w:rPr>
          <w:rFonts w:ascii="Times New Roman" w:hAnsi="Times New Roman" w:cs="Times New Roman"/>
          <w:sz w:val="24"/>
          <w:szCs w:val="24"/>
        </w:rPr>
        <w:t xml:space="preserve">8.65 ± 0.00 mg/kg), vitamin B3 (6.10 ± 0.00 mg/kg), vitamin D (14. 11 ± 0.00 mg/kg), and vitamin E (6.36 ± 0.00 mg/kg) are statistically higher </w:t>
      </w:r>
      <w:r w:rsidR="00A52599" w:rsidRPr="000B48D3">
        <w:rPr>
          <w:rFonts w:ascii="Times New Roman" w:hAnsi="Times New Roman" w:cs="Times New Roman"/>
          <w:sz w:val="24"/>
          <w:szCs w:val="24"/>
        </w:rPr>
        <w:t xml:space="preserve">in the pulp </w:t>
      </w:r>
      <w:r w:rsidR="00624EA0" w:rsidRPr="000B48D3">
        <w:rPr>
          <w:rFonts w:ascii="Times New Roman" w:hAnsi="Times New Roman" w:cs="Times New Roman"/>
          <w:sz w:val="24"/>
          <w:szCs w:val="24"/>
        </w:rPr>
        <w:t xml:space="preserve">when compared to the seed at (22.62 ± 0.00 mg/kg), (6.45 ± 0.00 mg/kg), (5.37 ± 0.00 mg/kg), (3.72 ± 0.00 mg/kg) and (4.54 ± 0.00 mg/kg) respectively. </w:t>
      </w:r>
      <w:r w:rsidR="00A52599" w:rsidRPr="000B48D3">
        <w:rPr>
          <w:rFonts w:ascii="Times New Roman" w:hAnsi="Times New Roman" w:cs="Times New Roman"/>
          <w:sz w:val="24"/>
          <w:szCs w:val="24"/>
        </w:rPr>
        <w:t xml:space="preserve">However, vitamin A (36.75 ± 0.00 mg/kg) and vitamin C (68.13 ± 0.00 mg/kg) are statistically higher in the seed when compared to the pulp at (34.45 ± 0.00 mg/kg) and (65.91 ± 0.00 mg/kg) respectively. </w:t>
      </w:r>
    </w:p>
    <w:p w14:paraId="13A37C09" w14:textId="1FCA381F" w:rsidR="005D7D5A" w:rsidRPr="000B48D3" w:rsidRDefault="00A95901" w:rsidP="00587E4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Pr="000B48D3">
        <w:rPr>
          <w:rFonts w:ascii="Times New Roman" w:hAnsi="Times New Roman" w:cs="Times New Roman"/>
          <w:b/>
          <w:bCs/>
          <w:sz w:val="24"/>
          <w:szCs w:val="24"/>
        </w:rPr>
        <w:t>DISCUSSION</w:t>
      </w:r>
    </w:p>
    <w:p w14:paraId="737E0D15" w14:textId="77777777" w:rsidR="009B0855" w:rsidRPr="009B0855" w:rsidRDefault="009B0855" w:rsidP="00587E48">
      <w:pPr>
        <w:spacing w:line="240" w:lineRule="auto"/>
        <w:jc w:val="both"/>
        <w:rPr>
          <w:rFonts w:ascii="Times New Roman" w:hAnsi="Times New Roman" w:cs="Times New Roman"/>
          <w:sz w:val="24"/>
          <w:szCs w:val="24"/>
          <w:highlight w:val="yellow"/>
        </w:rPr>
      </w:pPr>
      <w:r w:rsidRPr="009B0855">
        <w:rPr>
          <w:rFonts w:ascii="Times New Roman" w:hAnsi="Times New Roman" w:cs="Times New Roman"/>
          <w:sz w:val="24"/>
          <w:szCs w:val="24"/>
          <w:highlight w:val="yellow"/>
        </w:rPr>
        <w:t xml:space="preserve">This study's mineral element composition for </w:t>
      </w:r>
      <w:proofErr w:type="spellStart"/>
      <w:r w:rsidRPr="009B0855">
        <w:rPr>
          <w:rFonts w:ascii="Times New Roman" w:hAnsi="Times New Roman" w:cs="Times New Roman"/>
          <w:sz w:val="24"/>
          <w:szCs w:val="24"/>
          <w:highlight w:val="yellow"/>
        </w:rPr>
        <w:t>Dialium</w:t>
      </w:r>
      <w:proofErr w:type="spellEnd"/>
      <w:r w:rsidRPr="009B0855">
        <w:rPr>
          <w:rFonts w:ascii="Times New Roman" w:hAnsi="Times New Roman" w:cs="Times New Roman"/>
          <w:sz w:val="24"/>
          <w:szCs w:val="24"/>
          <w:highlight w:val="yellow"/>
        </w:rPr>
        <w:t xml:space="preserve"> </w:t>
      </w:r>
      <w:proofErr w:type="spellStart"/>
      <w:r w:rsidRPr="009B0855">
        <w:rPr>
          <w:rFonts w:ascii="Times New Roman" w:hAnsi="Times New Roman" w:cs="Times New Roman"/>
          <w:sz w:val="24"/>
          <w:szCs w:val="24"/>
          <w:highlight w:val="yellow"/>
        </w:rPr>
        <w:t>guineense</w:t>
      </w:r>
      <w:proofErr w:type="spellEnd"/>
      <w:r w:rsidRPr="009B0855">
        <w:rPr>
          <w:rFonts w:ascii="Times New Roman" w:hAnsi="Times New Roman" w:cs="Times New Roman"/>
          <w:sz w:val="24"/>
          <w:szCs w:val="24"/>
          <w:highlight w:val="yellow"/>
        </w:rPr>
        <w:t xml:space="preserve"> shows that the pulp and seed were extremely rich in sodium (Na) at 9.57 ± 0.00 ppm and 10.45 ± 0.00 ppm, respectively. This confirms the findings of Adepoju's (2009) analysis of the proximate composition and micronutrient potentials of three locally available wild fruits in Nigeria. At 8.05 ± 0.00 ppm and 6.78 ± 0.00 ppm, respectively, the pulp contains more potassium (K) than the seeds. This study shows that the quantity of iron (Fe) available in pulp is 0.88 ± 0.00 ppm, which is less than the 0.95 ± 0.00 ppm found in seeds. </w:t>
      </w:r>
    </w:p>
    <w:p w14:paraId="21826CDD" w14:textId="77777777" w:rsidR="009B0855" w:rsidRPr="009B0855" w:rsidRDefault="009B0855" w:rsidP="00587E48">
      <w:pPr>
        <w:spacing w:line="240" w:lineRule="auto"/>
        <w:jc w:val="both"/>
        <w:rPr>
          <w:rFonts w:ascii="Times New Roman" w:hAnsi="Times New Roman" w:cs="Times New Roman"/>
          <w:sz w:val="24"/>
          <w:szCs w:val="24"/>
          <w:highlight w:val="yellow"/>
        </w:rPr>
      </w:pPr>
      <w:r w:rsidRPr="009B0855">
        <w:rPr>
          <w:rFonts w:ascii="Times New Roman" w:hAnsi="Times New Roman" w:cs="Times New Roman"/>
          <w:sz w:val="24"/>
          <w:szCs w:val="24"/>
          <w:highlight w:val="yellow"/>
        </w:rPr>
        <w:t>The pulp has a greater magnesium content (6.98 ± 0.00 ppm) than the seed (6.17 ± 0.00 ppm). As a result, the pulp has more magnesium than the seeds. At 9.34 ± 0.00 ppm, the pulp has more calcium than the seed, which has 8.57 ± 0.00 ppm. These figures differed from those found by Ofosu and colleagues (2013). Environmental factors, experimentation, and/or human mistake could be the cause of the variation. K, Mg, and Ca are more abundant in the pulp than in the seed.</w:t>
      </w:r>
    </w:p>
    <w:p w14:paraId="07E594F3" w14:textId="77777777" w:rsidR="009B0855" w:rsidRPr="009B0855" w:rsidRDefault="00CF16C4" w:rsidP="00587E48">
      <w:pPr>
        <w:spacing w:line="240" w:lineRule="auto"/>
        <w:jc w:val="both"/>
        <w:rPr>
          <w:rFonts w:ascii="Times New Roman" w:hAnsi="Times New Roman" w:cs="Times New Roman"/>
          <w:sz w:val="24"/>
          <w:szCs w:val="24"/>
        </w:rPr>
      </w:pPr>
      <w:r w:rsidRPr="00806CB5">
        <w:rPr>
          <w:rFonts w:ascii="Times New Roman" w:hAnsi="Times New Roman" w:cs="Times New Roman"/>
          <w:sz w:val="24"/>
          <w:szCs w:val="24"/>
          <w:highlight w:val="yellow"/>
        </w:rPr>
        <w:t xml:space="preserve">The vitamin composition as shown in figure 2, illustrate the presence of both fat-soluble vitamins and water-soluble vitamins in the pulp and seed extract of </w:t>
      </w:r>
      <w:proofErr w:type="spellStart"/>
      <w:r w:rsidRPr="00806CB5">
        <w:rPr>
          <w:rFonts w:ascii="Times New Roman" w:hAnsi="Times New Roman" w:cs="Times New Roman"/>
          <w:i/>
          <w:iCs/>
          <w:sz w:val="24"/>
          <w:szCs w:val="24"/>
          <w:highlight w:val="yellow"/>
        </w:rPr>
        <w:t>Dialium</w:t>
      </w:r>
      <w:proofErr w:type="spellEnd"/>
      <w:r w:rsidRPr="00806CB5">
        <w:rPr>
          <w:rFonts w:ascii="Times New Roman" w:hAnsi="Times New Roman" w:cs="Times New Roman"/>
          <w:i/>
          <w:iCs/>
          <w:sz w:val="24"/>
          <w:szCs w:val="24"/>
          <w:highlight w:val="yellow"/>
        </w:rPr>
        <w:t xml:space="preserve"> </w:t>
      </w:r>
      <w:proofErr w:type="spellStart"/>
      <w:r w:rsidRPr="00806CB5">
        <w:rPr>
          <w:rFonts w:ascii="Times New Roman" w:hAnsi="Times New Roman" w:cs="Times New Roman"/>
          <w:i/>
          <w:iCs/>
          <w:sz w:val="24"/>
          <w:szCs w:val="24"/>
          <w:highlight w:val="yellow"/>
        </w:rPr>
        <w:t>guineense</w:t>
      </w:r>
      <w:proofErr w:type="spellEnd"/>
      <w:r w:rsidRPr="00806CB5">
        <w:rPr>
          <w:rFonts w:ascii="Times New Roman" w:hAnsi="Times New Roman" w:cs="Times New Roman"/>
          <w:i/>
          <w:iCs/>
          <w:sz w:val="24"/>
          <w:szCs w:val="24"/>
          <w:highlight w:val="yellow"/>
        </w:rPr>
        <w:t xml:space="preserve">, </w:t>
      </w:r>
      <w:r w:rsidRPr="00806CB5">
        <w:rPr>
          <w:rFonts w:ascii="Times New Roman" w:hAnsi="Times New Roman" w:cs="Times New Roman"/>
          <w:sz w:val="24"/>
          <w:szCs w:val="24"/>
          <w:highlight w:val="yellow"/>
        </w:rPr>
        <w:t xml:space="preserve">indicating its nutritional important. Vitamin C was </w:t>
      </w:r>
      <w:r w:rsidR="008E29BF" w:rsidRPr="00806CB5">
        <w:rPr>
          <w:rFonts w:ascii="Times New Roman" w:hAnsi="Times New Roman" w:cs="Times New Roman"/>
          <w:sz w:val="24"/>
          <w:szCs w:val="24"/>
          <w:highlight w:val="yellow"/>
        </w:rPr>
        <w:t>the most abundant vitamin in both samples, with the seed (68.13 ± 0.00</w:t>
      </w:r>
      <w:r w:rsidR="00423472" w:rsidRPr="00806CB5">
        <w:rPr>
          <w:rFonts w:ascii="Times New Roman" w:hAnsi="Times New Roman" w:cs="Times New Roman"/>
          <w:sz w:val="24"/>
          <w:szCs w:val="24"/>
          <w:highlight w:val="yellow"/>
        </w:rPr>
        <w:t xml:space="preserve"> mg/kg</w:t>
      </w:r>
      <w:r w:rsidR="008E29BF" w:rsidRPr="00806CB5">
        <w:rPr>
          <w:rFonts w:ascii="Times New Roman" w:hAnsi="Times New Roman" w:cs="Times New Roman"/>
          <w:sz w:val="24"/>
          <w:szCs w:val="24"/>
          <w:highlight w:val="yellow"/>
        </w:rPr>
        <w:t xml:space="preserve">) </w:t>
      </w:r>
      <w:r w:rsidR="00E52BF8" w:rsidRPr="00806CB5">
        <w:rPr>
          <w:rFonts w:ascii="Times New Roman" w:hAnsi="Times New Roman" w:cs="Times New Roman"/>
          <w:sz w:val="24"/>
          <w:szCs w:val="24"/>
          <w:highlight w:val="yellow"/>
        </w:rPr>
        <w:t>slightly</w:t>
      </w:r>
      <w:r w:rsidR="008E29BF" w:rsidRPr="00806CB5">
        <w:rPr>
          <w:rFonts w:ascii="Times New Roman" w:hAnsi="Times New Roman" w:cs="Times New Roman"/>
          <w:sz w:val="24"/>
          <w:szCs w:val="24"/>
          <w:highlight w:val="yellow"/>
        </w:rPr>
        <w:t xml:space="preserve"> higher than the pulp (65.91 ± 0.00</w:t>
      </w:r>
      <w:r w:rsidR="00423472" w:rsidRPr="00806CB5">
        <w:rPr>
          <w:rFonts w:ascii="Times New Roman" w:hAnsi="Times New Roman" w:cs="Times New Roman"/>
          <w:sz w:val="24"/>
          <w:szCs w:val="24"/>
          <w:highlight w:val="yellow"/>
        </w:rPr>
        <w:t xml:space="preserve"> mg/kg</w:t>
      </w:r>
      <w:r w:rsidR="008E29BF" w:rsidRPr="00806CB5">
        <w:rPr>
          <w:rFonts w:ascii="Times New Roman" w:hAnsi="Times New Roman" w:cs="Times New Roman"/>
          <w:sz w:val="24"/>
          <w:szCs w:val="24"/>
          <w:highlight w:val="yellow"/>
        </w:rPr>
        <w:t xml:space="preserve">). </w:t>
      </w:r>
      <w:r w:rsidR="009B0855" w:rsidRPr="00806CB5">
        <w:rPr>
          <w:rFonts w:ascii="Times New Roman" w:hAnsi="Times New Roman" w:cs="Times New Roman"/>
          <w:sz w:val="24"/>
          <w:szCs w:val="24"/>
          <w:highlight w:val="yellow"/>
        </w:rPr>
        <w:t xml:space="preserve">Since vitamin C is essential for the production of collagen, immunity, and iron absorption (Najwa and </w:t>
      </w:r>
      <w:proofErr w:type="spellStart"/>
      <w:r w:rsidR="009B0855" w:rsidRPr="00806CB5">
        <w:rPr>
          <w:rFonts w:ascii="Times New Roman" w:hAnsi="Times New Roman" w:cs="Times New Roman"/>
          <w:sz w:val="24"/>
          <w:szCs w:val="24"/>
          <w:highlight w:val="yellow"/>
        </w:rPr>
        <w:t>Azrina</w:t>
      </w:r>
      <w:proofErr w:type="spellEnd"/>
      <w:r w:rsidR="009B0855" w:rsidRPr="00806CB5">
        <w:rPr>
          <w:rFonts w:ascii="Times New Roman" w:hAnsi="Times New Roman" w:cs="Times New Roman"/>
          <w:sz w:val="24"/>
          <w:szCs w:val="24"/>
          <w:highlight w:val="yellow"/>
        </w:rPr>
        <w:t xml:space="preserve">, 2017, </w:t>
      </w:r>
      <w:proofErr w:type="spellStart"/>
      <w:r w:rsidR="009B0855" w:rsidRPr="00806CB5">
        <w:rPr>
          <w:rFonts w:ascii="Times New Roman" w:hAnsi="Times New Roman" w:cs="Times New Roman"/>
          <w:sz w:val="24"/>
          <w:szCs w:val="24"/>
          <w:highlight w:val="yellow"/>
        </w:rPr>
        <w:t>Igwilo</w:t>
      </w:r>
      <w:proofErr w:type="spellEnd"/>
      <w:r w:rsidR="009B0855" w:rsidRPr="00806CB5">
        <w:rPr>
          <w:rFonts w:ascii="Times New Roman" w:hAnsi="Times New Roman" w:cs="Times New Roman"/>
          <w:sz w:val="24"/>
          <w:szCs w:val="24"/>
          <w:highlight w:val="yellow"/>
        </w:rPr>
        <w:t xml:space="preserve"> </w:t>
      </w:r>
      <w:r w:rsidR="009B0855" w:rsidRPr="00806CB5">
        <w:rPr>
          <w:rFonts w:ascii="Times New Roman" w:hAnsi="Times New Roman" w:cs="Times New Roman"/>
          <w:i/>
          <w:iCs/>
          <w:sz w:val="24"/>
          <w:szCs w:val="24"/>
          <w:highlight w:val="yellow"/>
        </w:rPr>
        <w:t>et al</w:t>
      </w:r>
      <w:r w:rsidR="009B0855" w:rsidRPr="00806CB5">
        <w:rPr>
          <w:rFonts w:ascii="Times New Roman" w:hAnsi="Times New Roman" w:cs="Times New Roman"/>
          <w:sz w:val="24"/>
          <w:szCs w:val="24"/>
          <w:highlight w:val="yellow"/>
        </w:rPr>
        <w:t xml:space="preserve">., 2019), its presence in </w:t>
      </w:r>
      <w:r w:rsidR="009B0855" w:rsidRPr="00806CB5">
        <w:rPr>
          <w:rFonts w:ascii="Times New Roman" w:hAnsi="Times New Roman" w:cs="Times New Roman"/>
          <w:i/>
          <w:iCs/>
          <w:sz w:val="24"/>
          <w:szCs w:val="24"/>
          <w:highlight w:val="yellow"/>
        </w:rPr>
        <w:t xml:space="preserve">D. </w:t>
      </w:r>
      <w:proofErr w:type="spellStart"/>
      <w:r w:rsidR="009B0855" w:rsidRPr="00806CB5">
        <w:rPr>
          <w:rFonts w:ascii="Times New Roman" w:hAnsi="Times New Roman" w:cs="Times New Roman"/>
          <w:i/>
          <w:iCs/>
          <w:sz w:val="24"/>
          <w:szCs w:val="24"/>
          <w:highlight w:val="yellow"/>
        </w:rPr>
        <w:t>guineense</w:t>
      </w:r>
      <w:proofErr w:type="spellEnd"/>
      <w:r w:rsidR="009B0855" w:rsidRPr="00806CB5">
        <w:rPr>
          <w:rFonts w:ascii="Times New Roman" w:hAnsi="Times New Roman" w:cs="Times New Roman"/>
          <w:sz w:val="24"/>
          <w:szCs w:val="24"/>
          <w:highlight w:val="yellow"/>
        </w:rPr>
        <w:t xml:space="preserve"> pulp at roughly 65.91 ± 0.00 mg/kg is comparable to citrus fruits like oranges (50–70 mg/100g) (Najwa and </w:t>
      </w:r>
      <w:proofErr w:type="spellStart"/>
      <w:r w:rsidR="009B0855" w:rsidRPr="00806CB5">
        <w:rPr>
          <w:rFonts w:ascii="Times New Roman" w:hAnsi="Times New Roman" w:cs="Times New Roman"/>
          <w:sz w:val="24"/>
          <w:szCs w:val="24"/>
          <w:highlight w:val="yellow"/>
        </w:rPr>
        <w:t>Azrina</w:t>
      </w:r>
      <w:proofErr w:type="spellEnd"/>
      <w:r w:rsidR="009B0855" w:rsidRPr="00806CB5">
        <w:rPr>
          <w:rFonts w:ascii="Times New Roman" w:hAnsi="Times New Roman" w:cs="Times New Roman"/>
          <w:sz w:val="24"/>
          <w:szCs w:val="24"/>
          <w:highlight w:val="yellow"/>
        </w:rPr>
        <w:t xml:space="preserve">, 2017), indicating its potential as a valuable dietary source, especially in areas with limited access to citrus. Due to its function in iron absorption and the stabilization of folate in food and plasma, vitamin C deficiency will increase anemia (Loganathan </w:t>
      </w:r>
      <w:r w:rsidR="009B0855" w:rsidRPr="00806CB5">
        <w:rPr>
          <w:rFonts w:ascii="Times New Roman" w:hAnsi="Times New Roman" w:cs="Times New Roman"/>
          <w:i/>
          <w:iCs/>
          <w:sz w:val="24"/>
          <w:szCs w:val="24"/>
          <w:highlight w:val="yellow"/>
        </w:rPr>
        <w:t>et al</w:t>
      </w:r>
      <w:r w:rsidR="009B0855" w:rsidRPr="00806CB5">
        <w:rPr>
          <w:rFonts w:ascii="Times New Roman" w:hAnsi="Times New Roman" w:cs="Times New Roman"/>
          <w:sz w:val="24"/>
          <w:szCs w:val="24"/>
          <w:highlight w:val="yellow"/>
        </w:rPr>
        <w:t>., 2023; Golding, 2018).</w:t>
      </w:r>
    </w:p>
    <w:p w14:paraId="3269F422" w14:textId="0D8FE773" w:rsidR="008E29BF" w:rsidRPr="000B48D3" w:rsidRDefault="008E29BF" w:rsidP="00587E48">
      <w:pPr>
        <w:spacing w:line="240" w:lineRule="auto"/>
        <w:jc w:val="both"/>
        <w:rPr>
          <w:rFonts w:ascii="Times New Roman" w:hAnsi="Times New Roman" w:cs="Times New Roman"/>
          <w:sz w:val="24"/>
          <w:szCs w:val="24"/>
        </w:rPr>
      </w:pPr>
    </w:p>
    <w:p w14:paraId="6D0E6DAE" w14:textId="77777777" w:rsidR="00587E48" w:rsidRDefault="00587E48" w:rsidP="00587E48">
      <w:pPr>
        <w:pStyle w:val="NormalWeb"/>
      </w:pPr>
      <w:r>
        <w:t>Vitamin A content was found to be relatively high in both the pulp and seed fractions, with the seed exhibiting a higher concentration (36.75 ± 0.00 mg/kg) than the pulp (34.45 ± 0.00 mg/kg). Vitamin A plays a crucial role in visual function, particularly in scotopic (night) vision, where it is required for the biosynthesis of rhodopsin, the photoreceptive pigment located in retinal cells (Hodge and Taylor, 2024). Its substantial presen</w:t>
      </w:r>
      <w:bookmarkStart w:id="2" w:name="_GoBack"/>
      <w:bookmarkEnd w:id="2"/>
      <w:r>
        <w:t>ce in both fractions further indicates its physiological importance in normal growth and development, including the regulation of cellular differentiation and skeletal growth (Hodge and Taylor, 2024; Ani et al., 2024).</w:t>
      </w:r>
    </w:p>
    <w:p w14:paraId="5671A117" w14:textId="796185D6" w:rsidR="00806CB5" w:rsidRPr="000B48D3" w:rsidRDefault="00806CB5" w:rsidP="00587E48">
      <w:pPr>
        <w:spacing w:line="240" w:lineRule="auto"/>
        <w:jc w:val="both"/>
        <w:rPr>
          <w:rFonts w:ascii="Times New Roman" w:hAnsi="Times New Roman" w:cs="Times New Roman"/>
          <w:sz w:val="24"/>
          <w:szCs w:val="24"/>
        </w:rPr>
      </w:pPr>
      <w:r w:rsidRPr="00806CB5">
        <w:rPr>
          <w:rFonts w:ascii="Times New Roman" w:hAnsi="Times New Roman" w:cs="Times New Roman"/>
          <w:sz w:val="24"/>
          <w:szCs w:val="24"/>
          <w:highlight w:val="yellow"/>
        </w:rPr>
        <w:t xml:space="preserve">The B-complex vitamins (B1, B2, B3, B6, and B12) were found in minute amounts, with the maximum levels found in the pulp (23.84 ± 0.00 mg/kg) and seed (22.62 ± 0.00 mg/kg). B-complex vitamins are essential for physiological processes like tissue maintenance and regeneration. </w:t>
      </w:r>
      <w:r w:rsidRPr="00806CB5">
        <w:rPr>
          <w:rFonts w:ascii="Times New Roman" w:hAnsi="Times New Roman" w:cs="Times New Roman"/>
          <w:sz w:val="24"/>
          <w:szCs w:val="24"/>
          <w:highlight w:val="yellow"/>
        </w:rPr>
        <w:lastRenderedPageBreak/>
        <w:t>Vitamin B1 increases hunger, promotes energy release, and maintains nerve and muscle function. Niacin and riboflavin are essential for coenzyme formation and oxidative phosphorylation. The neurological system's operation and the synthesis of neurotransmitters depend on vitamin B6 (</w:t>
      </w:r>
      <w:proofErr w:type="spellStart"/>
      <w:r w:rsidRPr="00806CB5">
        <w:rPr>
          <w:rFonts w:ascii="Times New Roman" w:hAnsi="Times New Roman" w:cs="Times New Roman"/>
          <w:sz w:val="24"/>
          <w:szCs w:val="24"/>
          <w:highlight w:val="yellow"/>
        </w:rPr>
        <w:t>Hrubša</w:t>
      </w:r>
      <w:proofErr w:type="spellEnd"/>
      <w:r w:rsidRPr="00806CB5">
        <w:rPr>
          <w:rFonts w:ascii="Times New Roman" w:hAnsi="Times New Roman" w:cs="Times New Roman"/>
          <w:sz w:val="24"/>
          <w:szCs w:val="24"/>
          <w:highlight w:val="yellow"/>
        </w:rPr>
        <w:t xml:space="preserve"> et al., 2022; Hanna et al., 2022).</w:t>
      </w:r>
      <w:r w:rsidRPr="00806CB5">
        <w:rPr>
          <w:rFonts w:ascii="Times New Roman" w:hAnsi="Times New Roman" w:cs="Times New Roman"/>
          <w:sz w:val="24"/>
          <w:szCs w:val="24"/>
        </w:rPr>
        <w:t xml:space="preserve"> </w:t>
      </w:r>
    </w:p>
    <w:p w14:paraId="65790AA0" w14:textId="07B6C65F" w:rsidR="005D3D5D" w:rsidRPr="000B48D3" w:rsidRDefault="00DB707C" w:rsidP="00587E48">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Vitamin D</w:t>
      </w:r>
      <w:r w:rsidR="008529D8" w:rsidRPr="000B48D3">
        <w:rPr>
          <w:rFonts w:ascii="Times New Roman" w:hAnsi="Times New Roman" w:cs="Times New Roman"/>
          <w:sz w:val="24"/>
          <w:szCs w:val="24"/>
        </w:rPr>
        <w:t>,</w:t>
      </w:r>
      <w:r w:rsidRPr="000B48D3">
        <w:rPr>
          <w:rFonts w:ascii="Times New Roman" w:hAnsi="Times New Roman" w:cs="Times New Roman"/>
          <w:sz w:val="24"/>
          <w:szCs w:val="24"/>
        </w:rPr>
        <w:t xml:space="preserve"> a fat-soluble vitamin was mark</w:t>
      </w:r>
      <w:r w:rsidR="008529D8" w:rsidRPr="000B48D3">
        <w:rPr>
          <w:rFonts w:ascii="Times New Roman" w:hAnsi="Times New Roman" w:cs="Times New Roman"/>
          <w:sz w:val="24"/>
          <w:szCs w:val="24"/>
        </w:rPr>
        <w:t>ed</w:t>
      </w:r>
      <w:r w:rsidRPr="000B48D3">
        <w:rPr>
          <w:rFonts w:ascii="Times New Roman" w:hAnsi="Times New Roman" w:cs="Times New Roman"/>
          <w:sz w:val="24"/>
          <w:szCs w:val="24"/>
        </w:rPr>
        <w:t>ly higher in the pulp (</w:t>
      </w:r>
      <w:r w:rsidR="008529D8" w:rsidRPr="000B48D3">
        <w:rPr>
          <w:rFonts w:ascii="Times New Roman" w:hAnsi="Times New Roman" w:cs="Times New Roman"/>
          <w:sz w:val="24"/>
          <w:szCs w:val="24"/>
        </w:rPr>
        <w:t xml:space="preserve">14. 11 ± 0.00 mg/kg) than in the seed (3.72 ± 0.00 mg/kg). Vitamin D is involved in the regulation of various metabolic processes, including blood sugar regulation and the modulation of muscle and heart cell function </w:t>
      </w:r>
      <w:r w:rsidR="00BA67A3" w:rsidRPr="000B48D3">
        <w:rPr>
          <w:rFonts w:ascii="Times New Roman" w:hAnsi="Times New Roman" w:cs="Times New Roman"/>
          <w:sz w:val="24"/>
          <w:szCs w:val="24"/>
        </w:rPr>
        <w:t>(Hodge and Taylor, 2024)</w:t>
      </w:r>
      <w:r w:rsidR="008529D8" w:rsidRPr="000B48D3">
        <w:rPr>
          <w:rFonts w:ascii="Times New Roman" w:hAnsi="Times New Roman" w:cs="Times New Roman"/>
          <w:sz w:val="24"/>
          <w:szCs w:val="24"/>
        </w:rPr>
        <w:t xml:space="preserve">. </w:t>
      </w:r>
      <w:r w:rsidR="00E52BF8" w:rsidRPr="000B48D3">
        <w:rPr>
          <w:rFonts w:ascii="Times New Roman" w:hAnsi="Times New Roman" w:cs="Times New Roman"/>
          <w:sz w:val="24"/>
          <w:szCs w:val="24"/>
        </w:rPr>
        <w:t>Therefore</w:t>
      </w:r>
      <w:r w:rsidR="008529D8" w:rsidRPr="000B48D3">
        <w:rPr>
          <w:rFonts w:ascii="Times New Roman" w:hAnsi="Times New Roman" w:cs="Times New Roman"/>
          <w:sz w:val="24"/>
          <w:szCs w:val="24"/>
        </w:rPr>
        <w:t>, the high concentration of vitamin D in the pulp suggest that</w:t>
      </w:r>
      <w:r w:rsidR="00E52BF8">
        <w:rPr>
          <w:rFonts w:ascii="Times New Roman" w:hAnsi="Times New Roman" w:cs="Times New Roman"/>
          <w:sz w:val="24"/>
          <w:szCs w:val="24"/>
        </w:rPr>
        <w:t xml:space="preserve"> it is</w:t>
      </w:r>
      <w:r w:rsidR="008529D8" w:rsidRPr="000B48D3">
        <w:rPr>
          <w:rFonts w:ascii="Times New Roman" w:hAnsi="Times New Roman" w:cs="Times New Roman"/>
          <w:sz w:val="24"/>
          <w:szCs w:val="24"/>
        </w:rPr>
        <w:t xml:space="preserve"> essential for bone mineralization, promoting intestinal calcium and phosphorus absorption, and regulating calcium metabolism in bone. </w:t>
      </w:r>
    </w:p>
    <w:p w14:paraId="01DA2EC7" w14:textId="77777777" w:rsidR="005D7D5A" w:rsidRPr="000B48D3" w:rsidRDefault="005D7D5A" w:rsidP="00587E48">
      <w:pPr>
        <w:spacing w:line="240" w:lineRule="auto"/>
        <w:jc w:val="both"/>
        <w:rPr>
          <w:rFonts w:ascii="Times New Roman" w:hAnsi="Times New Roman" w:cs="Times New Roman"/>
          <w:b/>
          <w:bCs/>
          <w:sz w:val="24"/>
          <w:szCs w:val="24"/>
        </w:rPr>
      </w:pPr>
      <w:r w:rsidRPr="000B48D3">
        <w:rPr>
          <w:rFonts w:ascii="Times New Roman" w:hAnsi="Times New Roman" w:cs="Times New Roman"/>
          <w:b/>
          <w:bCs/>
          <w:sz w:val="24"/>
          <w:szCs w:val="24"/>
        </w:rPr>
        <w:t>Conclusion</w:t>
      </w:r>
    </w:p>
    <w:p w14:paraId="51193DEA" w14:textId="13EC296E" w:rsidR="00BA67A3" w:rsidRPr="000B48D3" w:rsidRDefault="00B15980" w:rsidP="00587E48">
      <w:pPr>
        <w:spacing w:line="240" w:lineRule="auto"/>
        <w:jc w:val="both"/>
        <w:rPr>
          <w:rFonts w:ascii="Times New Roman" w:hAnsi="Times New Roman" w:cs="Times New Roman"/>
          <w:sz w:val="24"/>
          <w:szCs w:val="24"/>
        </w:rPr>
      </w:pPr>
      <w:r w:rsidRPr="000B48D3">
        <w:rPr>
          <w:rFonts w:ascii="Times New Roman" w:hAnsi="Times New Roman" w:cs="Times New Roman"/>
          <w:sz w:val="24"/>
          <w:szCs w:val="24"/>
        </w:rPr>
        <w:t xml:space="preserve">In this study, the pulp and seed of </w:t>
      </w:r>
      <w:proofErr w:type="spellStart"/>
      <w:r w:rsidRPr="000B48D3">
        <w:rPr>
          <w:rFonts w:ascii="Times New Roman" w:hAnsi="Times New Roman" w:cs="Times New Roman"/>
          <w:i/>
          <w:iCs/>
          <w:sz w:val="24"/>
          <w:szCs w:val="24"/>
        </w:rPr>
        <w:t>Dialium</w:t>
      </w:r>
      <w:proofErr w:type="spellEnd"/>
      <w:r w:rsidRPr="000B48D3">
        <w:rPr>
          <w:rFonts w:ascii="Times New Roman" w:hAnsi="Times New Roman" w:cs="Times New Roman"/>
          <w:i/>
          <w:iCs/>
          <w:sz w:val="24"/>
          <w:szCs w:val="24"/>
        </w:rPr>
        <w:t xml:space="preserve"> </w:t>
      </w:r>
      <w:proofErr w:type="spellStart"/>
      <w:r w:rsidRPr="000B48D3">
        <w:rPr>
          <w:rFonts w:ascii="Times New Roman" w:hAnsi="Times New Roman" w:cs="Times New Roman"/>
          <w:i/>
          <w:iCs/>
          <w:sz w:val="24"/>
          <w:szCs w:val="24"/>
        </w:rPr>
        <w:t>guineense</w:t>
      </w:r>
      <w:proofErr w:type="spellEnd"/>
      <w:r w:rsidRPr="000B48D3">
        <w:rPr>
          <w:rFonts w:ascii="Times New Roman" w:hAnsi="Times New Roman" w:cs="Times New Roman"/>
          <w:i/>
          <w:iCs/>
          <w:sz w:val="24"/>
          <w:szCs w:val="24"/>
        </w:rPr>
        <w:t xml:space="preserve"> </w:t>
      </w:r>
      <w:r w:rsidRPr="000B48D3">
        <w:rPr>
          <w:rFonts w:ascii="Times New Roman" w:hAnsi="Times New Roman" w:cs="Times New Roman"/>
          <w:sz w:val="24"/>
          <w:szCs w:val="24"/>
        </w:rPr>
        <w:t xml:space="preserve">are nutritionally relevant. </w:t>
      </w:r>
      <w:r w:rsidR="00CC08B0" w:rsidRPr="000B48D3">
        <w:rPr>
          <w:rFonts w:ascii="Times New Roman" w:hAnsi="Times New Roman" w:cs="Times New Roman"/>
          <w:sz w:val="24"/>
          <w:szCs w:val="24"/>
        </w:rPr>
        <w:t>Mineral analysis shows that t</w:t>
      </w:r>
      <w:r w:rsidRPr="000B48D3">
        <w:rPr>
          <w:rFonts w:ascii="Times New Roman" w:hAnsi="Times New Roman" w:cs="Times New Roman"/>
          <w:sz w:val="24"/>
          <w:szCs w:val="24"/>
        </w:rPr>
        <w:t xml:space="preserve">he pulp is richer in potassium and </w:t>
      </w:r>
      <w:r w:rsidR="00A0380A" w:rsidRPr="000B48D3">
        <w:rPr>
          <w:rFonts w:ascii="Times New Roman" w:hAnsi="Times New Roman" w:cs="Times New Roman"/>
          <w:sz w:val="24"/>
          <w:szCs w:val="24"/>
        </w:rPr>
        <w:t>calcium,</w:t>
      </w:r>
      <w:r w:rsidRPr="000B48D3">
        <w:rPr>
          <w:rFonts w:ascii="Times New Roman" w:hAnsi="Times New Roman" w:cs="Times New Roman"/>
          <w:sz w:val="24"/>
          <w:szCs w:val="24"/>
        </w:rPr>
        <w:t xml:space="preserve"> and its seed was found to be rich main</w:t>
      </w:r>
      <w:r w:rsidR="00CC08B0" w:rsidRPr="000B48D3">
        <w:rPr>
          <w:rFonts w:ascii="Times New Roman" w:hAnsi="Times New Roman" w:cs="Times New Roman"/>
          <w:sz w:val="24"/>
          <w:szCs w:val="24"/>
        </w:rPr>
        <w:t xml:space="preserve">ly in sodium. It was also found that the seed contains mainly high vitamin A and vitamin C, while the pulp contains mainly high vitamin D and </w:t>
      </w:r>
      <w:r w:rsidR="00A0380A" w:rsidRPr="000B48D3">
        <w:rPr>
          <w:rFonts w:ascii="Times New Roman" w:hAnsi="Times New Roman" w:cs="Times New Roman"/>
          <w:sz w:val="24"/>
          <w:szCs w:val="24"/>
        </w:rPr>
        <w:t>B</w:t>
      </w:r>
      <w:r w:rsidR="00CC08B0" w:rsidRPr="000B48D3">
        <w:rPr>
          <w:rFonts w:ascii="Times New Roman" w:hAnsi="Times New Roman" w:cs="Times New Roman"/>
          <w:sz w:val="24"/>
          <w:szCs w:val="24"/>
        </w:rPr>
        <w:t>-complex vitamins. Hence,</w:t>
      </w:r>
      <w:r w:rsidR="00CD3264" w:rsidRPr="000B48D3">
        <w:rPr>
          <w:rFonts w:ascii="Times New Roman" w:hAnsi="Times New Roman" w:cs="Times New Roman"/>
          <w:sz w:val="24"/>
          <w:szCs w:val="24"/>
        </w:rPr>
        <w:t xml:space="preserve"> it can provide the body with potassium and vitamin C when it is eaten or used as feed for livestock.</w:t>
      </w:r>
    </w:p>
    <w:p w14:paraId="5050EF1A" w14:textId="77777777" w:rsidR="00E4197A" w:rsidRPr="00E4197A" w:rsidRDefault="00E4197A" w:rsidP="00587E48">
      <w:pPr>
        <w:spacing w:after="0" w:line="240" w:lineRule="auto"/>
        <w:jc w:val="both"/>
        <w:rPr>
          <w:rFonts w:ascii="Arial" w:eastAsia="Calibri" w:hAnsi="Arial" w:cs="Arial"/>
          <w:highlight w:val="yellow"/>
          <w14:ligatures w14:val="none"/>
        </w:rPr>
      </w:pPr>
      <w:bookmarkStart w:id="3" w:name="_Hlk198031404"/>
      <w:r w:rsidRPr="00E4197A">
        <w:rPr>
          <w:rFonts w:ascii="Arial" w:eastAsia="Calibri" w:hAnsi="Arial" w:cs="Arial"/>
          <w:highlight w:val="yellow"/>
          <w14:ligatures w14:val="none"/>
        </w:rPr>
        <w:t>Disclaimer (Artificial intelligence)</w:t>
      </w:r>
    </w:p>
    <w:p w14:paraId="4BF19EA6" w14:textId="77777777" w:rsidR="00E4197A" w:rsidRPr="00E4197A" w:rsidRDefault="00E4197A" w:rsidP="00587E48">
      <w:pPr>
        <w:spacing w:after="0" w:line="240" w:lineRule="auto"/>
        <w:jc w:val="both"/>
        <w:rPr>
          <w:rFonts w:ascii="Arial" w:eastAsia="Calibri" w:hAnsi="Arial" w:cs="Arial"/>
          <w:highlight w:val="yellow"/>
          <w14:ligatures w14:val="none"/>
        </w:rPr>
      </w:pPr>
    </w:p>
    <w:p w14:paraId="0F6016DB" w14:textId="77777777" w:rsidR="00E4197A" w:rsidRPr="00E4197A" w:rsidRDefault="00E4197A" w:rsidP="00587E48">
      <w:pPr>
        <w:spacing w:after="0" w:line="240" w:lineRule="auto"/>
        <w:jc w:val="both"/>
        <w:rPr>
          <w:rFonts w:ascii="Arial" w:eastAsia="Calibri" w:hAnsi="Arial" w:cs="Arial"/>
          <w:highlight w:val="yellow"/>
          <w14:ligatures w14:val="none"/>
        </w:rPr>
      </w:pPr>
      <w:r w:rsidRPr="00E4197A">
        <w:rPr>
          <w:rFonts w:ascii="Arial" w:eastAsia="Calibri" w:hAnsi="Arial" w:cs="Arial"/>
          <w:highlight w:val="yellow"/>
          <w14:ligatures w14:val="none"/>
        </w:rPr>
        <w:t xml:space="preserve">Author(s) hereby declare that NO generative AI technologies such as Large Language Models (ChatGPT, COPILOT, etc.) and text-to-image generators have been used during the writing or editing of this manuscript. </w:t>
      </w:r>
    </w:p>
    <w:bookmarkEnd w:id="3"/>
    <w:p w14:paraId="6AA9B7D0" w14:textId="77777777" w:rsidR="00BA67A3" w:rsidRDefault="00BA67A3" w:rsidP="00587E48">
      <w:pPr>
        <w:spacing w:line="240" w:lineRule="auto"/>
        <w:jc w:val="both"/>
        <w:rPr>
          <w:rFonts w:ascii="Times New Roman" w:hAnsi="Times New Roman" w:cs="Times New Roman"/>
          <w:b/>
          <w:bCs/>
          <w:sz w:val="24"/>
          <w:szCs w:val="24"/>
        </w:rPr>
      </w:pPr>
    </w:p>
    <w:p w14:paraId="0DA24A1D" w14:textId="4E1EB77A" w:rsidR="00B17ACA" w:rsidRPr="00B17ACA" w:rsidRDefault="00B17ACA" w:rsidP="00587E48">
      <w:pPr>
        <w:spacing w:line="240" w:lineRule="auto"/>
        <w:jc w:val="both"/>
        <w:rPr>
          <w:rFonts w:ascii="Times New Roman" w:hAnsi="Times New Roman" w:cs="Times New Roman"/>
          <w:b/>
          <w:bCs/>
          <w:sz w:val="24"/>
          <w:szCs w:val="24"/>
        </w:rPr>
      </w:pPr>
      <w:r w:rsidRPr="00B17ACA">
        <w:rPr>
          <w:rFonts w:ascii="Times New Roman" w:hAnsi="Times New Roman" w:cs="Times New Roman"/>
          <w:b/>
          <w:bCs/>
          <w:sz w:val="24"/>
          <w:szCs w:val="24"/>
          <w:highlight w:val="yellow"/>
        </w:rPr>
        <w:t>Limitations of the Research</w:t>
      </w:r>
    </w:p>
    <w:p w14:paraId="1F98D730" w14:textId="1A77569D" w:rsidR="00B17ACA" w:rsidRPr="00661D69" w:rsidRDefault="00661D69" w:rsidP="00587E48">
      <w:pPr>
        <w:spacing w:line="240" w:lineRule="auto"/>
        <w:jc w:val="both"/>
        <w:rPr>
          <w:rFonts w:ascii="Times New Roman" w:hAnsi="Times New Roman" w:cs="Times New Roman"/>
          <w:sz w:val="24"/>
          <w:szCs w:val="24"/>
        </w:rPr>
      </w:pPr>
      <w:r>
        <w:rPr>
          <w:rFonts w:ascii="Times New Roman" w:hAnsi="Times New Roman" w:cs="Times New Roman"/>
          <w:sz w:val="24"/>
          <w:szCs w:val="24"/>
        </w:rPr>
        <w:t>There are no limitations in the research.</w:t>
      </w:r>
    </w:p>
    <w:p w14:paraId="24E2D117" w14:textId="77777777" w:rsidR="00661D69" w:rsidRPr="000B48D3" w:rsidRDefault="00661D69" w:rsidP="00587E48">
      <w:pPr>
        <w:spacing w:line="240" w:lineRule="auto"/>
        <w:jc w:val="both"/>
        <w:rPr>
          <w:rFonts w:ascii="Times New Roman" w:hAnsi="Times New Roman" w:cs="Times New Roman"/>
          <w:b/>
          <w:bCs/>
          <w:sz w:val="24"/>
          <w:szCs w:val="24"/>
        </w:rPr>
      </w:pPr>
    </w:p>
    <w:p w14:paraId="104D673A" w14:textId="0F3F9941" w:rsidR="00661D69" w:rsidRPr="00661D69" w:rsidRDefault="000B081F" w:rsidP="00587E48">
      <w:pPr>
        <w:spacing w:line="240" w:lineRule="auto"/>
        <w:jc w:val="both"/>
        <w:rPr>
          <w:rFonts w:ascii="Times New Roman" w:hAnsi="Times New Roman" w:cs="Times New Roman"/>
          <w:b/>
          <w:sz w:val="24"/>
          <w:szCs w:val="24"/>
        </w:rPr>
      </w:pPr>
      <w:bookmarkStart w:id="4" w:name="_Hlk113006024"/>
      <w:r w:rsidRPr="000B48D3">
        <w:rPr>
          <w:rFonts w:ascii="Times New Roman" w:hAnsi="Times New Roman" w:cs="Times New Roman"/>
          <w:b/>
          <w:sz w:val="24"/>
          <w:szCs w:val="24"/>
        </w:rPr>
        <w:t>REFERENCES</w:t>
      </w:r>
      <w:bookmarkEnd w:id="4"/>
    </w:p>
    <w:p w14:paraId="047DD3D2" w14:textId="77777777" w:rsidR="00661D69" w:rsidRPr="004F2387" w:rsidRDefault="00661D69" w:rsidP="00587E48">
      <w:pPr>
        <w:pStyle w:val="Default"/>
        <w:jc w:val="both"/>
      </w:pPr>
    </w:p>
    <w:p w14:paraId="6A33D828" w14:textId="77777777" w:rsidR="00661D69" w:rsidRPr="004F2387" w:rsidRDefault="00661D69" w:rsidP="00587E48">
      <w:pPr>
        <w:spacing w:line="240" w:lineRule="auto"/>
        <w:jc w:val="both"/>
        <w:rPr>
          <w:rFonts w:ascii="Times New Roman" w:hAnsi="Times New Roman" w:cs="Times New Roman"/>
          <w:sz w:val="24"/>
          <w:szCs w:val="24"/>
        </w:rPr>
      </w:pPr>
      <w:bookmarkStart w:id="5" w:name="_Hlk207342437"/>
      <w:r w:rsidRPr="004F2387">
        <w:rPr>
          <w:rFonts w:ascii="Times New Roman" w:hAnsi="Times New Roman" w:cs="Times New Roman"/>
          <w:sz w:val="24"/>
          <w:szCs w:val="24"/>
        </w:rPr>
        <w:t>Adepoju</w:t>
      </w:r>
      <w:bookmarkEnd w:id="5"/>
      <w:r w:rsidRPr="004F2387">
        <w:rPr>
          <w:rFonts w:ascii="Times New Roman" w:hAnsi="Times New Roman" w:cs="Times New Roman"/>
          <w:sz w:val="24"/>
          <w:szCs w:val="24"/>
        </w:rPr>
        <w:t xml:space="preserve">, O. T. (2009). Proximate composition and micronutrient potentials of three locally available wild fruits in Nigeria. </w:t>
      </w:r>
      <w:r w:rsidRPr="004F2387">
        <w:rPr>
          <w:rFonts w:ascii="Times New Roman" w:hAnsi="Times New Roman" w:cs="Times New Roman"/>
          <w:i/>
          <w:iCs/>
          <w:sz w:val="24"/>
          <w:szCs w:val="24"/>
        </w:rPr>
        <w:t>African Journal of Agricultural Research</w:t>
      </w:r>
      <w:r w:rsidRPr="004F2387">
        <w:rPr>
          <w:rFonts w:ascii="Times New Roman" w:hAnsi="Times New Roman" w:cs="Times New Roman"/>
          <w:sz w:val="24"/>
          <w:szCs w:val="24"/>
        </w:rPr>
        <w:t xml:space="preserve">, </w:t>
      </w:r>
      <w:r w:rsidRPr="004F2387">
        <w:rPr>
          <w:rFonts w:ascii="Times New Roman" w:hAnsi="Times New Roman" w:cs="Times New Roman"/>
          <w:i/>
          <w:iCs/>
          <w:sz w:val="24"/>
          <w:szCs w:val="24"/>
        </w:rPr>
        <w:t>4</w:t>
      </w:r>
      <w:r w:rsidRPr="004F2387">
        <w:rPr>
          <w:rFonts w:ascii="Times New Roman" w:hAnsi="Times New Roman" w:cs="Times New Roman"/>
          <w:sz w:val="24"/>
          <w:szCs w:val="24"/>
        </w:rPr>
        <w:t>(9): 887-892.</w:t>
      </w:r>
    </w:p>
    <w:p w14:paraId="61F87190" w14:textId="77777777" w:rsidR="00661D69" w:rsidRDefault="00661D69" w:rsidP="00587E48">
      <w:pPr>
        <w:spacing w:after="0" w:line="240" w:lineRule="auto"/>
        <w:jc w:val="both"/>
        <w:rPr>
          <w:rFonts w:ascii="Times New Roman" w:hAnsi="Times New Roman" w:cs="Times New Roman"/>
          <w:sz w:val="24"/>
          <w:szCs w:val="24"/>
        </w:rPr>
      </w:pPr>
      <w:r w:rsidRPr="004F2387">
        <w:rPr>
          <w:rFonts w:ascii="Times New Roman" w:hAnsi="Times New Roman" w:cs="Times New Roman"/>
          <w:sz w:val="24"/>
          <w:szCs w:val="24"/>
        </w:rPr>
        <w:t>American Public Health Association (1998) 3111B, Direct Air- Acetylene Flame Method, Standard Methods for the examination of metals, 20</w:t>
      </w:r>
      <w:r w:rsidRPr="004F2387">
        <w:rPr>
          <w:rFonts w:ascii="Times New Roman" w:hAnsi="Times New Roman" w:cs="Times New Roman"/>
          <w:sz w:val="24"/>
          <w:szCs w:val="24"/>
          <w:vertAlign w:val="superscript"/>
        </w:rPr>
        <w:t>th</w:t>
      </w:r>
      <w:r w:rsidRPr="004F2387">
        <w:rPr>
          <w:rFonts w:ascii="Times New Roman" w:hAnsi="Times New Roman" w:cs="Times New Roman"/>
          <w:sz w:val="24"/>
          <w:szCs w:val="24"/>
        </w:rPr>
        <w:t xml:space="preserve"> Edition, APHA, AWWA, WEF.</w:t>
      </w:r>
    </w:p>
    <w:p w14:paraId="132984E5" w14:textId="77777777" w:rsidR="00661D69" w:rsidRPr="004F2387" w:rsidRDefault="00661D69" w:rsidP="00587E48">
      <w:pPr>
        <w:spacing w:after="0" w:line="240" w:lineRule="auto"/>
        <w:jc w:val="both"/>
        <w:rPr>
          <w:rFonts w:ascii="Times New Roman" w:hAnsi="Times New Roman" w:cs="Times New Roman"/>
          <w:sz w:val="24"/>
          <w:szCs w:val="24"/>
        </w:rPr>
      </w:pPr>
      <w:bookmarkStart w:id="6" w:name="_Hlk200655484"/>
      <w:r w:rsidRPr="004F2387">
        <w:rPr>
          <w:rFonts w:ascii="Times New Roman" w:hAnsi="Times New Roman" w:cs="Times New Roman"/>
          <w:sz w:val="24"/>
          <w:szCs w:val="24"/>
        </w:rPr>
        <w:t>American Public Health Association (APHA),1995, Standards Methods for Examination of Water and Wastewater, 16</w:t>
      </w:r>
      <w:proofErr w:type="gramStart"/>
      <w:r w:rsidRPr="004F2387">
        <w:rPr>
          <w:rFonts w:ascii="Times New Roman" w:hAnsi="Times New Roman" w:cs="Times New Roman"/>
          <w:sz w:val="24"/>
          <w:szCs w:val="24"/>
          <w:vertAlign w:val="superscript"/>
        </w:rPr>
        <w:t>th</w:t>
      </w:r>
      <w:r w:rsidRPr="004F2387">
        <w:rPr>
          <w:rFonts w:ascii="Times New Roman" w:hAnsi="Times New Roman" w:cs="Times New Roman"/>
          <w:sz w:val="24"/>
          <w:szCs w:val="24"/>
        </w:rPr>
        <w:t xml:space="preserve"> ,</w:t>
      </w:r>
      <w:proofErr w:type="gramEnd"/>
      <w:r w:rsidRPr="004F2387">
        <w:rPr>
          <w:rFonts w:ascii="Times New Roman" w:hAnsi="Times New Roman" w:cs="Times New Roman"/>
          <w:sz w:val="24"/>
          <w:szCs w:val="24"/>
        </w:rPr>
        <w:t xml:space="preserve"> Edition, United States of America, Baltimore, Maryland. </w:t>
      </w:r>
    </w:p>
    <w:bookmarkEnd w:id="6"/>
    <w:p w14:paraId="3ADC0807" w14:textId="77777777" w:rsidR="00661D69" w:rsidRPr="00661D69" w:rsidRDefault="00661D69" w:rsidP="00587E48">
      <w:pPr>
        <w:spacing w:line="240" w:lineRule="auto"/>
        <w:jc w:val="both"/>
        <w:rPr>
          <w:rFonts w:ascii="Times New Roman" w:hAnsi="Times New Roman" w:cs="Times New Roman"/>
          <w:sz w:val="24"/>
          <w:szCs w:val="24"/>
          <w:highlight w:val="yellow"/>
        </w:rPr>
      </w:pPr>
      <w:r w:rsidRPr="00661D69">
        <w:rPr>
          <w:rFonts w:ascii="Times New Roman" w:hAnsi="Times New Roman" w:cs="Times New Roman"/>
          <w:sz w:val="24"/>
          <w:szCs w:val="24"/>
          <w:highlight w:val="yellow"/>
        </w:rPr>
        <w:t xml:space="preserve">Ani, O. N., Ujah, I. I. and </w:t>
      </w:r>
      <w:proofErr w:type="spellStart"/>
      <w:r w:rsidRPr="00661D69">
        <w:rPr>
          <w:rFonts w:ascii="Times New Roman" w:hAnsi="Times New Roman" w:cs="Times New Roman"/>
          <w:sz w:val="24"/>
          <w:szCs w:val="24"/>
          <w:highlight w:val="yellow"/>
        </w:rPr>
        <w:t>Ezeigwe</w:t>
      </w:r>
      <w:proofErr w:type="spellEnd"/>
      <w:r w:rsidRPr="00661D69">
        <w:rPr>
          <w:rFonts w:ascii="Times New Roman" w:hAnsi="Times New Roman" w:cs="Times New Roman"/>
          <w:sz w:val="24"/>
          <w:szCs w:val="24"/>
          <w:highlight w:val="yellow"/>
        </w:rPr>
        <w:t xml:space="preserve">, O. C. (2024). Phytochemical and Nutritional Profile of </w:t>
      </w:r>
      <w:r w:rsidRPr="00661D69">
        <w:rPr>
          <w:rFonts w:ascii="Times New Roman" w:hAnsi="Times New Roman" w:cs="Times New Roman"/>
          <w:i/>
          <w:iCs/>
          <w:sz w:val="24"/>
          <w:szCs w:val="24"/>
          <w:highlight w:val="yellow"/>
        </w:rPr>
        <w:t>Ficus capensis</w:t>
      </w:r>
      <w:r w:rsidRPr="00661D69">
        <w:rPr>
          <w:rFonts w:ascii="Times New Roman" w:hAnsi="Times New Roman" w:cs="Times New Roman"/>
          <w:sz w:val="24"/>
          <w:szCs w:val="24"/>
          <w:highlight w:val="yellow"/>
        </w:rPr>
        <w:t xml:space="preserve"> Stem collected from </w:t>
      </w:r>
      <w:proofErr w:type="spellStart"/>
      <w:r w:rsidRPr="00661D69">
        <w:rPr>
          <w:rFonts w:ascii="Times New Roman" w:hAnsi="Times New Roman" w:cs="Times New Roman"/>
          <w:sz w:val="24"/>
          <w:szCs w:val="24"/>
          <w:highlight w:val="yellow"/>
        </w:rPr>
        <w:t>Agbani</w:t>
      </w:r>
      <w:proofErr w:type="spellEnd"/>
      <w:r w:rsidRPr="00661D69">
        <w:rPr>
          <w:rFonts w:ascii="Times New Roman" w:hAnsi="Times New Roman" w:cs="Times New Roman"/>
          <w:sz w:val="24"/>
          <w:szCs w:val="24"/>
          <w:highlight w:val="yellow"/>
        </w:rPr>
        <w:t xml:space="preserve">, Enugu, South East Nigeria. </w:t>
      </w:r>
      <w:r w:rsidRPr="00661D69">
        <w:rPr>
          <w:rFonts w:ascii="Times New Roman" w:hAnsi="Times New Roman" w:cs="Times New Roman"/>
          <w:i/>
          <w:iCs/>
          <w:sz w:val="24"/>
          <w:szCs w:val="24"/>
          <w:highlight w:val="yellow"/>
        </w:rPr>
        <w:t>Asian Plant Research Journal</w:t>
      </w:r>
      <w:r w:rsidRPr="00661D69">
        <w:rPr>
          <w:rFonts w:ascii="Times New Roman" w:hAnsi="Times New Roman" w:cs="Times New Roman"/>
          <w:sz w:val="24"/>
          <w:szCs w:val="24"/>
          <w:highlight w:val="yellow"/>
        </w:rPr>
        <w:t>, 12(6): 27-36.</w:t>
      </w:r>
    </w:p>
    <w:p w14:paraId="262CCF48" w14:textId="77777777" w:rsidR="00661D69" w:rsidRPr="004F2387" w:rsidRDefault="00661D69" w:rsidP="00587E48">
      <w:pPr>
        <w:spacing w:line="240" w:lineRule="auto"/>
        <w:jc w:val="both"/>
        <w:rPr>
          <w:rFonts w:ascii="Times New Roman" w:hAnsi="Times New Roman" w:cs="Times New Roman"/>
          <w:sz w:val="24"/>
          <w:szCs w:val="24"/>
        </w:rPr>
      </w:pPr>
      <w:r w:rsidRPr="004F2387">
        <w:rPr>
          <w:rFonts w:ascii="Times New Roman" w:hAnsi="Times New Roman" w:cs="Times New Roman"/>
          <w:sz w:val="24"/>
          <w:szCs w:val="24"/>
        </w:rPr>
        <w:t xml:space="preserve">AOAC, </w:t>
      </w:r>
      <w:r>
        <w:rPr>
          <w:rFonts w:ascii="Times New Roman" w:hAnsi="Times New Roman" w:cs="Times New Roman"/>
          <w:sz w:val="24"/>
          <w:szCs w:val="24"/>
        </w:rPr>
        <w:t>(</w:t>
      </w:r>
      <w:r w:rsidRPr="004F2387">
        <w:rPr>
          <w:rFonts w:ascii="Times New Roman" w:hAnsi="Times New Roman" w:cs="Times New Roman"/>
          <w:sz w:val="24"/>
          <w:szCs w:val="24"/>
        </w:rPr>
        <w:t>1998</w:t>
      </w:r>
      <w:r>
        <w:rPr>
          <w:rFonts w:ascii="Times New Roman" w:hAnsi="Times New Roman" w:cs="Times New Roman"/>
          <w:sz w:val="24"/>
          <w:szCs w:val="24"/>
        </w:rPr>
        <w:t>)</w:t>
      </w:r>
      <w:r w:rsidRPr="004F2387">
        <w:rPr>
          <w:rFonts w:ascii="Times New Roman" w:hAnsi="Times New Roman" w:cs="Times New Roman"/>
          <w:sz w:val="24"/>
          <w:szCs w:val="24"/>
        </w:rPr>
        <w:t>.</w:t>
      </w:r>
      <w:bookmarkStart w:id="7" w:name="55535_b"/>
      <w:bookmarkEnd w:id="7"/>
      <w:r>
        <w:rPr>
          <w:rFonts w:ascii="Times New Roman" w:hAnsi="Times New Roman" w:cs="Times New Roman"/>
          <w:sz w:val="24"/>
          <w:szCs w:val="24"/>
        </w:rPr>
        <w:t xml:space="preserve"> </w:t>
      </w:r>
      <w:r w:rsidRPr="004F2387">
        <w:rPr>
          <w:rFonts w:ascii="Times New Roman" w:hAnsi="Times New Roman" w:cs="Times New Roman"/>
          <w:sz w:val="24"/>
          <w:szCs w:val="24"/>
        </w:rPr>
        <w:t xml:space="preserve">Official Methods of Analysis. 15th </w:t>
      </w:r>
      <w:proofErr w:type="spellStart"/>
      <w:r w:rsidRPr="004F2387">
        <w:rPr>
          <w:rFonts w:ascii="Times New Roman" w:hAnsi="Times New Roman" w:cs="Times New Roman"/>
          <w:sz w:val="24"/>
          <w:szCs w:val="24"/>
        </w:rPr>
        <w:t>Edn</w:t>
      </w:r>
      <w:proofErr w:type="spellEnd"/>
      <w:r w:rsidRPr="004F2387">
        <w:rPr>
          <w:rFonts w:ascii="Times New Roman" w:hAnsi="Times New Roman" w:cs="Times New Roman"/>
          <w:sz w:val="24"/>
          <w:szCs w:val="24"/>
        </w:rPr>
        <w:t>., Association of Official Analytical Chemists, Washington, DC.</w:t>
      </w:r>
    </w:p>
    <w:p w14:paraId="2018D5B9" w14:textId="77777777" w:rsidR="00661D69" w:rsidRPr="004F2387" w:rsidRDefault="00661D69" w:rsidP="00587E48">
      <w:pPr>
        <w:spacing w:line="240" w:lineRule="auto"/>
        <w:jc w:val="both"/>
        <w:rPr>
          <w:rFonts w:ascii="Times New Roman" w:hAnsi="Times New Roman" w:cs="Times New Roman"/>
          <w:sz w:val="24"/>
          <w:szCs w:val="24"/>
        </w:rPr>
      </w:pPr>
      <w:bookmarkStart w:id="8" w:name="_Hlk207347869"/>
      <w:r w:rsidRPr="004F2387">
        <w:rPr>
          <w:rFonts w:ascii="Times New Roman" w:hAnsi="Times New Roman" w:cs="Times New Roman"/>
          <w:sz w:val="24"/>
          <w:szCs w:val="24"/>
        </w:rPr>
        <w:t>Balogun</w:t>
      </w:r>
      <w:bookmarkEnd w:id="8"/>
      <w:r w:rsidRPr="004F2387">
        <w:rPr>
          <w:rFonts w:ascii="Times New Roman" w:hAnsi="Times New Roman" w:cs="Times New Roman"/>
          <w:sz w:val="24"/>
          <w:szCs w:val="24"/>
        </w:rPr>
        <w:t xml:space="preserve">, M. E., Oji, J. O., Besong, E. E. and Umahi, G. O. (2013). Evaluation of the anti-ulcer properties of aqueous leaf extract of </w:t>
      </w:r>
      <w:proofErr w:type="spellStart"/>
      <w:r w:rsidRPr="004F2387">
        <w:rPr>
          <w:rFonts w:ascii="Times New Roman" w:hAnsi="Times New Roman" w:cs="Times New Roman"/>
          <w:i/>
          <w:iCs/>
          <w:sz w:val="24"/>
          <w:szCs w:val="24"/>
        </w:rPr>
        <w:t>Dialium</w:t>
      </w:r>
      <w:proofErr w:type="spellEnd"/>
      <w:r w:rsidRPr="004F2387">
        <w:rPr>
          <w:rFonts w:ascii="Times New Roman" w:hAnsi="Times New Roman" w:cs="Times New Roman"/>
          <w:sz w:val="24"/>
          <w:szCs w:val="24"/>
        </w:rPr>
        <w:t xml:space="preserve"> </w:t>
      </w:r>
      <w:proofErr w:type="spellStart"/>
      <w:r w:rsidRPr="004F2387">
        <w:rPr>
          <w:rFonts w:ascii="Times New Roman" w:hAnsi="Times New Roman" w:cs="Times New Roman"/>
          <w:i/>
          <w:iCs/>
          <w:sz w:val="24"/>
          <w:szCs w:val="24"/>
        </w:rPr>
        <w:t>guineense</w:t>
      </w:r>
      <w:proofErr w:type="spellEnd"/>
      <w:r w:rsidRPr="004F2387">
        <w:rPr>
          <w:rFonts w:ascii="Times New Roman" w:hAnsi="Times New Roman" w:cs="Times New Roman"/>
          <w:sz w:val="24"/>
          <w:szCs w:val="24"/>
        </w:rPr>
        <w:t xml:space="preserve"> (VELVET TAMARIND) on </w:t>
      </w:r>
      <w:r w:rsidRPr="004F2387">
        <w:rPr>
          <w:rFonts w:ascii="Times New Roman" w:hAnsi="Times New Roman" w:cs="Times New Roman"/>
          <w:sz w:val="24"/>
          <w:szCs w:val="24"/>
        </w:rPr>
        <w:lastRenderedPageBreak/>
        <w:t xml:space="preserve">experimentally induced ulcer models in rats. </w:t>
      </w:r>
      <w:r w:rsidRPr="004F2387">
        <w:rPr>
          <w:rFonts w:ascii="Times New Roman" w:hAnsi="Times New Roman" w:cs="Times New Roman"/>
          <w:i/>
          <w:iCs/>
          <w:sz w:val="24"/>
          <w:szCs w:val="24"/>
        </w:rPr>
        <w:t>International Journal of Development Research</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3</w:t>
      </w:r>
      <w:r w:rsidRPr="004F2387">
        <w:rPr>
          <w:rFonts w:ascii="Times New Roman" w:hAnsi="Times New Roman" w:cs="Times New Roman"/>
          <w:sz w:val="24"/>
          <w:szCs w:val="24"/>
        </w:rPr>
        <w:t xml:space="preserve">(10): 106-110. </w:t>
      </w:r>
    </w:p>
    <w:p w14:paraId="73CBE881" w14:textId="77777777" w:rsidR="00661D69" w:rsidRPr="004F2387" w:rsidRDefault="00661D69" w:rsidP="00587E48">
      <w:pPr>
        <w:spacing w:line="240" w:lineRule="auto"/>
        <w:jc w:val="both"/>
        <w:rPr>
          <w:rFonts w:ascii="Times New Roman" w:hAnsi="Times New Roman" w:cs="Times New Roman"/>
          <w:sz w:val="24"/>
          <w:szCs w:val="24"/>
        </w:rPr>
      </w:pPr>
      <w:bookmarkStart w:id="9" w:name="_Hlk207346440"/>
      <w:r w:rsidRPr="004F2387">
        <w:rPr>
          <w:rFonts w:ascii="Times New Roman" w:hAnsi="Times New Roman" w:cs="Times New Roman"/>
          <w:sz w:val="24"/>
          <w:szCs w:val="24"/>
        </w:rPr>
        <w:t>Besong</w:t>
      </w:r>
      <w:bookmarkEnd w:id="9"/>
      <w:r w:rsidRPr="004F2387">
        <w:rPr>
          <w:rFonts w:ascii="Times New Roman" w:hAnsi="Times New Roman" w:cs="Times New Roman"/>
          <w:sz w:val="24"/>
          <w:szCs w:val="24"/>
        </w:rPr>
        <w:t xml:space="preserve">, E. E., Balogun, M. E., </w:t>
      </w:r>
      <w:proofErr w:type="spellStart"/>
      <w:r w:rsidRPr="004F2387">
        <w:rPr>
          <w:rFonts w:ascii="Times New Roman" w:hAnsi="Times New Roman" w:cs="Times New Roman"/>
          <w:sz w:val="24"/>
          <w:szCs w:val="24"/>
        </w:rPr>
        <w:t>Djobissie</w:t>
      </w:r>
      <w:proofErr w:type="spellEnd"/>
      <w:r w:rsidRPr="004F2387">
        <w:rPr>
          <w:rFonts w:ascii="Times New Roman" w:hAnsi="Times New Roman" w:cs="Times New Roman"/>
          <w:sz w:val="24"/>
          <w:szCs w:val="24"/>
        </w:rPr>
        <w:t xml:space="preserve">, S. F. A., </w:t>
      </w:r>
      <w:proofErr w:type="spellStart"/>
      <w:r w:rsidRPr="004F2387">
        <w:rPr>
          <w:rFonts w:ascii="Times New Roman" w:hAnsi="Times New Roman" w:cs="Times New Roman"/>
          <w:sz w:val="24"/>
          <w:szCs w:val="24"/>
        </w:rPr>
        <w:t>Obu</w:t>
      </w:r>
      <w:proofErr w:type="spellEnd"/>
      <w:r w:rsidRPr="004F2387">
        <w:rPr>
          <w:rFonts w:ascii="Times New Roman" w:hAnsi="Times New Roman" w:cs="Times New Roman"/>
          <w:sz w:val="24"/>
          <w:szCs w:val="24"/>
        </w:rPr>
        <w:t xml:space="preserve">, D. C. and </w:t>
      </w:r>
      <w:proofErr w:type="spellStart"/>
      <w:r w:rsidRPr="004F2387">
        <w:rPr>
          <w:rFonts w:ascii="Times New Roman" w:hAnsi="Times New Roman" w:cs="Times New Roman"/>
          <w:sz w:val="24"/>
          <w:szCs w:val="24"/>
        </w:rPr>
        <w:t>Obimma</w:t>
      </w:r>
      <w:proofErr w:type="spellEnd"/>
      <w:r w:rsidRPr="004F2387">
        <w:rPr>
          <w:rFonts w:ascii="Times New Roman" w:hAnsi="Times New Roman" w:cs="Times New Roman"/>
          <w:sz w:val="24"/>
          <w:szCs w:val="24"/>
        </w:rPr>
        <w:t xml:space="preserve">, J. N. (2016). Medicinal and economic value of </w:t>
      </w:r>
      <w:proofErr w:type="spellStart"/>
      <w:r w:rsidRPr="004F2387">
        <w:rPr>
          <w:rFonts w:ascii="Times New Roman" w:hAnsi="Times New Roman" w:cs="Times New Roman"/>
          <w:sz w:val="24"/>
          <w:szCs w:val="24"/>
        </w:rPr>
        <w:t>Dialium</w:t>
      </w:r>
      <w:proofErr w:type="spellEnd"/>
      <w:r w:rsidRPr="004F2387">
        <w:rPr>
          <w:rFonts w:ascii="Times New Roman" w:hAnsi="Times New Roman" w:cs="Times New Roman"/>
          <w:sz w:val="24"/>
          <w:szCs w:val="24"/>
        </w:rPr>
        <w:t xml:space="preserve"> </w:t>
      </w:r>
      <w:proofErr w:type="spellStart"/>
      <w:r w:rsidRPr="004F2387">
        <w:rPr>
          <w:rFonts w:ascii="Times New Roman" w:hAnsi="Times New Roman" w:cs="Times New Roman"/>
          <w:sz w:val="24"/>
          <w:szCs w:val="24"/>
        </w:rPr>
        <w:t>guineense</w:t>
      </w:r>
      <w:proofErr w:type="spellEnd"/>
      <w:r w:rsidRPr="004F2387">
        <w:rPr>
          <w:rFonts w:ascii="Times New Roman" w:hAnsi="Times New Roman" w:cs="Times New Roman"/>
          <w:sz w:val="24"/>
          <w:szCs w:val="24"/>
        </w:rPr>
        <w:t xml:space="preserve">. </w:t>
      </w:r>
      <w:r w:rsidRPr="004F2387">
        <w:rPr>
          <w:rFonts w:ascii="Times New Roman" w:hAnsi="Times New Roman" w:cs="Times New Roman"/>
          <w:i/>
          <w:iCs/>
          <w:sz w:val="24"/>
          <w:szCs w:val="24"/>
        </w:rPr>
        <w:t>African Journal of Biomedical Research</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19</w:t>
      </w:r>
      <w:r w:rsidRPr="004F2387">
        <w:rPr>
          <w:rFonts w:ascii="Times New Roman" w:hAnsi="Times New Roman" w:cs="Times New Roman"/>
          <w:sz w:val="24"/>
          <w:szCs w:val="24"/>
        </w:rPr>
        <w:t>(3): 163-170.</w:t>
      </w:r>
    </w:p>
    <w:p w14:paraId="70A395F2" w14:textId="77777777" w:rsidR="00661D69" w:rsidRPr="004F2387" w:rsidRDefault="00661D69" w:rsidP="00587E48">
      <w:pPr>
        <w:spacing w:line="240" w:lineRule="auto"/>
        <w:jc w:val="both"/>
        <w:rPr>
          <w:rFonts w:ascii="Times New Roman" w:hAnsi="Times New Roman" w:cs="Times New Roman"/>
          <w:sz w:val="24"/>
          <w:szCs w:val="24"/>
        </w:rPr>
      </w:pPr>
      <w:bookmarkStart w:id="10" w:name="_Hlk207343735"/>
      <w:r w:rsidRPr="004F2387">
        <w:rPr>
          <w:rFonts w:ascii="Times New Roman" w:hAnsi="Times New Roman" w:cs="Times New Roman"/>
          <w:sz w:val="24"/>
          <w:szCs w:val="24"/>
        </w:rPr>
        <w:t>David</w:t>
      </w:r>
      <w:bookmarkEnd w:id="10"/>
      <w:r w:rsidRPr="004F2387">
        <w:rPr>
          <w:rFonts w:ascii="Times New Roman" w:hAnsi="Times New Roman" w:cs="Times New Roman"/>
          <w:sz w:val="24"/>
          <w:szCs w:val="24"/>
        </w:rPr>
        <w:t xml:space="preserve">, A. A., Olaniyi, A. T., Mayowa, A. O., Olayinka, A. A. and Anthony, O. I. (2011). Anti-Vibrio and preliminary phytochemical characteristics of crude methanolic extracts of the leaves of </w:t>
      </w:r>
      <w:proofErr w:type="spellStart"/>
      <w:r w:rsidRPr="004F2387">
        <w:rPr>
          <w:rFonts w:ascii="Times New Roman" w:hAnsi="Times New Roman" w:cs="Times New Roman"/>
          <w:i/>
          <w:iCs/>
          <w:sz w:val="24"/>
          <w:szCs w:val="24"/>
        </w:rPr>
        <w:t>Dialium</w:t>
      </w:r>
      <w:proofErr w:type="spellEnd"/>
      <w:r w:rsidRPr="004F2387">
        <w:rPr>
          <w:rFonts w:ascii="Times New Roman" w:hAnsi="Times New Roman" w:cs="Times New Roman"/>
          <w:sz w:val="24"/>
          <w:szCs w:val="24"/>
        </w:rPr>
        <w:t xml:space="preserve"> </w:t>
      </w:r>
      <w:proofErr w:type="spellStart"/>
      <w:r w:rsidRPr="004F2387">
        <w:rPr>
          <w:rFonts w:ascii="Times New Roman" w:hAnsi="Times New Roman" w:cs="Times New Roman"/>
          <w:i/>
          <w:iCs/>
          <w:sz w:val="24"/>
          <w:szCs w:val="24"/>
        </w:rPr>
        <w:t>guineense</w:t>
      </w:r>
      <w:proofErr w:type="spellEnd"/>
      <w:r w:rsidRPr="004F2387">
        <w:rPr>
          <w:rFonts w:ascii="Times New Roman" w:hAnsi="Times New Roman" w:cs="Times New Roman"/>
          <w:sz w:val="24"/>
          <w:szCs w:val="24"/>
        </w:rPr>
        <w:t xml:space="preserve"> (Wild). </w:t>
      </w:r>
      <w:r w:rsidRPr="004F2387">
        <w:rPr>
          <w:rFonts w:ascii="Times New Roman" w:hAnsi="Times New Roman" w:cs="Times New Roman"/>
          <w:i/>
          <w:iCs/>
          <w:sz w:val="24"/>
          <w:szCs w:val="24"/>
        </w:rPr>
        <w:t>Journal of Medicinal Plants Research</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5</w:t>
      </w:r>
      <w:r w:rsidRPr="004F2387">
        <w:rPr>
          <w:rFonts w:ascii="Times New Roman" w:hAnsi="Times New Roman" w:cs="Times New Roman"/>
          <w:sz w:val="24"/>
          <w:szCs w:val="24"/>
        </w:rPr>
        <w:t>(11): 2398-2404.</w:t>
      </w:r>
    </w:p>
    <w:p w14:paraId="4EBC5322" w14:textId="77777777" w:rsidR="00661D69" w:rsidRPr="004F2387" w:rsidRDefault="00661D69" w:rsidP="00587E48">
      <w:pPr>
        <w:spacing w:line="240" w:lineRule="auto"/>
        <w:jc w:val="both"/>
        <w:rPr>
          <w:rFonts w:ascii="Times New Roman" w:hAnsi="Times New Roman" w:cs="Times New Roman"/>
          <w:sz w:val="24"/>
          <w:szCs w:val="24"/>
        </w:rPr>
      </w:pPr>
      <w:r w:rsidRPr="004F2387">
        <w:rPr>
          <w:rFonts w:ascii="Times New Roman" w:hAnsi="Times New Roman" w:cs="Times New Roman"/>
          <w:sz w:val="24"/>
          <w:szCs w:val="24"/>
        </w:rPr>
        <w:t xml:space="preserve">Effiong, G. S. and Udo, I. F.  (2010). Nutritive values of four indigenous wild fruits in Southeastern Nigeria. Electron. J. Environ. Agric. Food Chem., </w:t>
      </w:r>
      <w:r w:rsidRPr="004F2387">
        <w:rPr>
          <w:rFonts w:ascii="Times New Roman" w:hAnsi="Times New Roman" w:cs="Times New Roman"/>
          <w:b/>
          <w:bCs/>
          <w:sz w:val="24"/>
          <w:szCs w:val="24"/>
        </w:rPr>
        <w:t>9</w:t>
      </w:r>
      <w:r w:rsidRPr="004F2387">
        <w:rPr>
          <w:rFonts w:ascii="Times New Roman" w:hAnsi="Times New Roman" w:cs="Times New Roman"/>
          <w:sz w:val="24"/>
          <w:szCs w:val="24"/>
        </w:rPr>
        <w:t>: 1168 -1176.</w:t>
      </w:r>
    </w:p>
    <w:p w14:paraId="29CE20AF" w14:textId="77777777" w:rsidR="00661D69" w:rsidRPr="004F2387" w:rsidRDefault="00661D69" w:rsidP="00587E48">
      <w:pPr>
        <w:spacing w:line="240" w:lineRule="auto"/>
        <w:jc w:val="both"/>
        <w:rPr>
          <w:rFonts w:ascii="Times New Roman" w:hAnsi="Times New Roman" w:cs="Times New Roman"/>
          <w:sz w:val="24"/>
          <w:szCs w:val="24"/>
        </w:rPr>
      </w:pPr>
      <w:bookmarkStart w:id="11" w:name="_Hlk207347099"/>
      <w:r w:rsidRPr="004F2387">
        <w:rPr>
          <w:rFonts w:ascii="Times New Roman" w:hAnsi="Times New Roman" w:cs="Times New Roman"/>
          <w:sz w:val="24"/>
          <w:szCs w:val="24"/>
        </w:rPr>
        <w:t>Effiong</w:t>
      </w:r>
      <w:bookmarkEnd w:id="11"/>
      <w:r w:rsidRPr="004F2387">
        <w:rPr>
          <w:rFonts w:ascii="Times New Roman" w:hAnsi="Times New Roman" w:cs="Times New Roman"/>
          <w:sz w:val="24"/>
          <w:szCs w:val="24"/>
        </w:rPr>
        <w:t xml:space="preserve">, G. S. and Udo, I. F. (2010). Nutritive values of four indigenous wild fruits in Southeastern Nigeria. </w:t>
      </w:r>
      <w:r w:rsidRPr="004F2387">
        <w:rPr>
          <w:rFonts w:ascii="Times New Roman" w:hAnsi="Times New Roman" w:cs="Times New Roman"/>
          <w:i/>
          <w:iCs/>
          <w:sz w:val="24"/>
          <w:szCs w:val="24"/>
        </w:rPr>
        <w:t>Electronic Journal of Environmental, Agricultural &amp; Food Chemistry</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9</w:t>
      </w:r>
      <w:r w:rsidRPr="004F2387">
        <w:rPr>
          <w:rFonts w:ascii="Times New Roman" w:hAnsi="Times New Roman" w:cs="Times New Roman"/>
          <w:sz w:val="24"/>
          <w:szCs w:val="24"/>
        </w:rPr>
        <w:t>(7).</w:t>
      </w:r>
    </w:p>
    <w:p w14:paraId="63C8B18A" w14:textId="77777777" w:rsidR="00661D69" w:rsidRPr="00661D69" w:rsidRDefault="00661D69" w:rsidP="00587E48">
      <w:pPr>
        <w:spacing w:line="240" w:lineRule="auto"/>
        <w:jc w:val="both"/>
        <w:rPr>
          <w:rFonts w:ascii="Times New Roman" w:hAnsi="Times New Roman" w:cs="Times New Roman"/>
          <w:sz w:val="24"/>
          <w:szCs w:val="24"/>
          <w:highlight w:val="yellow"/>
        </w:rPr>
      </w:pPr>
      <w:proofErr w:type="spellStart"/>
      <w:r w:rsidRPr="00661D69">
        <w:rPr>
          <w:rFonts w:ascii="Times New Roman" w:hAnsi="Times New Roman" w:cs="Times New Roman"/>
          <w:sz w:val="24"/>
          <w:szCs w:val="24"/>
          <w:highlight w:val="yellow"/>
        </w:rPr>
        <w:t>Enemchukwu</w:t>
      </w:r>
      <w:proofErr w:type="spellEnd"/>
      <w:r w:rsidRPr="00661D69">
        <w:rPr>
          <w:rFonts w:ascii="Times New Roman" w:hAnsi="Times New Roman" w:cs="Times New Roman"/>
          <w:sz w:val="24"/>
          <w:szCs w:val="24"/>
          <w:highlight w:val="yellow"/>
        </w:rPr>
        <w:t xml:space="preserve">, B. N., </w:t>
      </w:r>
      <w:proofErr w:type="spellStart"/>
      <w:r w:rsidRPr="00661D69">
        <w:rPr>
          <w:rFonts w:ascii="Times New Roman" w:hAnsi="Times New Roman" w:cs="Times New Roman"/>
          <w:sz w:val="24"/>
          <w:szCs w:val="24"/>
          <w:highlight w:val="yellow"/>
        </w:rPr>
        <w:t>Ezeigwe</w:t>
      </w:r>
      <w:proofErr w:type="spellEnd"/>
      <w:r w:rsidRPr="00661D69">
        <w:rPr>
          <w:rFonts w:ascii="Times New Roman" w:hAnsi="Times New Roman" w:cs="Times New Roman"/>
          <w:sz w:val="24"/>
          <w:szCs w:val="24"/>
          <w:highlight w:val="yellow"/>
        </w:rPr>
        <w:t xml:space="preserve">, O. C., </w:t>
      </w:r>
      <w:proofErr w:type="spellStart"/>
      <w:r w:rsidRPr="00661D69">
        <w:rPr>
          <w:rFonts w:ascii="Times New Roman" w:hAnsi="Times New Roman" w:cs="Times New Roman"/>
          <w:sz w:val="24"/>
          <w:szCs w:val="24"/>
          <w:highlight w:val="yellow"/>
        </w:rPr>
        <w:t>Orinya</w:t>
      </w:r>
      <w:proofErr w:type="spellEnd"/>
      <w:r w:rsidRPr="00661D69">
        <w:rPr>
          <w:rFonts w:ascii="Times New Roman" w:hAnsi="Times New Roman" w:cs="Times New Roman"/>
          <w:sz w:val="24"/>
          <w:szCs w:val="24"/>
          <w:highlight w:val="yellow"/>
        </w:rPr>
        <w:t xml:space="preserve">, O. F., Nwali, U. I., </w:t>
      </w:r>
      <w:proofErr w:type="spellStart"/>
      <w:r w:rsidRPr="00661D69">
        <w:rPr>
          <w:rFonts w:ascii="Times New Roman" w:hAnsi="Times New Roman" w:cs="Times New Roman"/>
          <w:sz w:val="24"/>
          <w:szCs w:val="24"/>
          <w:highlight w:val="yellow"/>
        </w:rPr>
        <w:t>Chigbo</w:t>
      </w:r>
      <w:proofErr w:type="spellEnd"/>
      <w:r w:rsidRPr="00661D69">
        <w:rPr>
          <w:rFonts w:ascii="Times New Roman" w:hAnsi="Times New Roman" w:cs="Times New Roman"/>
          <w:sz w:val="24"/>
          <w:szCs w:val="24"/>
          <w:highlight w:val="yellow"/>
        </w:rPr>
        <w:t xml:space="preserve">, C. M. and </w:t>
      </w:r>
      <w:proofErr w:type="spellStart"/>
      <w:r w:rsidRPr="00661D69">
        <w:rPr>
          <w:rFonts w:ascii="Times New Roman" w:hAnsi="Times New Roman" w:cs="Times New Roman"/>
          <w:sz w:val="24"/>
          <w:szCs w:val="24"/>
          <w:highlight w:val="yellow"/>
        </w:rPr>
        <w:t>Iloanya</w:t>
      </w:r>
      <w:proofErr w:type="spellEnd"/>
      <w:r w:rsidRPr="00661D69">
        <w:rPr>
          <w:rFonts w:ascii="Times New Roman" w:hAnsi="Times New Roman" w:cs="Times New Roman"/>
          <w:sz w:val="24"/>
          <w:szCs w:val="24"/>
          <w:highlight w:val="yellow"/>
        </w:rPr>
        <w:t>, E. L. (2021). Phytochemical evaluation and Antimicrobial potential of methanol extracts of mistletoe (</w:t>
      </w:r>
      <w:proofErr w:type="spellStart"/>
      <w:r w:rsidRPr="00661D69">
        <w:rPr>
          <w:rFonts w:ascii="Times New Roman" w:hAnsi="Times New Roman" w:cs="Times New Roman"/>
          <w:i/>
          <w:sz w:val="24"/>
          <w:szCs w:val="24"/>
          <w:highlight w:val="yellow"/>
        </w:rPr>
        <w:t>Loranthus</w:t>
      </w:r>
      <w:proofErr w:type="spellEnd"/>
      <w:r w:rsidRPr="00661D69">
        <w:rPr>
          <w:rFonts w:ascii="Times New Roman" w:hAnsi="Times New Roman" w:cs="Times New Roman"/>
          <w:i/>
          <w:sz w:val="24"/>
          <w:szCs w:val="24"/>
          <w:highlight w:val="yellow"/>
        </w:rPr>
        <w:t xml:space="preserve"> </w:t>
      </w:r>
      <w:proofErr w:type="spellStart"/>
      <w:r w:rsidRPr="00661D69">
        <w:rPr>
          <w:rFonts w:ascii="Times New Roman" w:hAnsi="Times New Roman" w:cs="Times New Roman"/>
          <w:i/>
          <w:sz w:val="24"/>
          <w:szCs w:val="24"/>
          <w:highlight w:val="yellow"/>
        </w:rPr>
        <w:t>micranthus</w:t>
      </w:r>
      <w:proofErr w:type="spellEnd"/>
      <w:r w:rsidRPr="00661D69">
        <w:rPr>
          <w:rFonts w:ascii="Times New Roman" w:hAnsi="Times New Roman" w:cs="Times New Roman"/>
          <w:sz w:val="24"/>
          <w:szCs w:val="24"/>
          <w:highlight w:val="yellow"/>
        </w:rPr>
        <w:t>) leaves grown on cola tree (</w:t>
      </w:r>
      <w:r w:rsidRPr="00661D69">
        <w:rPr>
          <w:rFonts w:ascii="Times New Roman" w:hAnsi="Times New Roman" w:cs="Times New Roman"/>
          <w:i/>
          <w:sz w:val="24"/>
          <w:szCs w:val="24"/>
          <w:highlight w:val="yellow"/>
        </w:rPr>
        <w:t>Cola nitida</w:t>
      </w:r>
      <w:r w:rsidRPr="00661D69">
        <w:rPr>
          <w:rFonts w:ascii="Times New Roman" w:hAnsi="Times New Roman" w:cs="Times New Roman"/>
          <w:sz w:val="24"/>
          <w:szCs w:val="24"/>
          <w:highlight w:val="yellow"/>
        </w:rPr>
        <w:t>) and oil bean tree (</w:t>
      </w:r>
      <w:proofErr w:type="spellStart"/>
      <w:r w:rsidRPr="00661D69">
        <w:rPr>
          <w:rFonts w:ascii="Times New Roman" w:hAnsi="Times New Roman" w:cs="Times New Roman"/>
          <w:i/>
          <w:sz w:val="24"/>
          <w:szCs w:val="24"/>
          <w:highlight w:val="yellow"/>
        </w:rPr>
        <w:t>Pentaclethra</w:t>
      </w:r>
      <w:proofErr w:type="spellEnd"/>
      <w:r w:rsidRPr="00661D69">
        <w:rPr>
          <w:rFonts w:ascii="Times New Roman" w:hAnsi="Times New Roman" w:cs="Times New Roman"/>
          <w:i/>
          <w:sz w:val="24"/>
          <w:szCs w:val="24"/>
          <w:highlight w:val="yellow"/>
        </w:rPr>
        <w:t xml:space="preserve"> macrophylla</w:t>
      </w:r>
      <w:r w:rsidRPr="00661D69">
        <w:rPr>
          <w:rFonts w:ascii="Times New Roman" w:hAnsi="Times New Roman" w:cs="Times New Roman"/>
          <w:sz w:val="24"/>
          <w:szCs w:val="24"/>
          <w:highlight w:val="yellow"/>
        </w:rPr>
        <w:t xml:space="preserve">). </w:t>
      </w:r>
      <w:r w:rsidRPr="00661D69">
        <w:rPr>
          <w:rFonts w:ascii="Times New Roman" w:hAnsi="Times New Roman" w:cs="Times New Roman"/>
          <w:i/>
          <w:iCs/>
          <w:sz w:val="24"/>
          <w:szCs w:val="24"/>
          <w:highlight w:val="yellow"/>
        </w:rPr>
        <w:t>Journal of Medicinal Plants Studies</w:t>
      </w:r>
      <w:r w:rsidRPr="00661D69">
        <w:rPr>
          <w:rFonts w:ascii="Times New Roman" w:hAnsi="Times New Roman" w:cs="Times New Roman"/>
          <w:sz w:val="24"/>
          <w:szCs w:val="24"/>
          <w:highlight w:val="yellow"/>
        </w:rPr>
        <w:t>, 9(2):28-32.</w:t>
      </w:r>
    </w:p>
    <w:p w14:paraId="254FDE6A" w14:textId="77777777" w:rsidR="00661D69" w:rsidRPr="00661D69" w:rsidRDefault="00661D69" w:rsidP="00587E48">
      <w:pPr>
        <w:spacing w:line="240" w:lineRule="auto"/>
        <w:jc w:val="both"/>
        <w:rPr>
          <w:rFonts w:ascii="Times New Roman" w:hAnsi="Times New Roman" w:cs="Times New Roman"/>
          <w:sz w:val="24"/>
          <w:szCs w:val="24"/>
        </w:rPr>
      </w:pPr>
      <w:proofErr w:type="spellStart"/>
      <w:r w:rsidRPr="00661D69">
        <w:rPr>
          <w:rFonts w:ascii="Times New Roman" w:hAnsi="Times New Roman" w:cs="Times New Roman"/>
          <w:sz w:val="24"/>
          <w:szCs w:val="24"/>
          <w:highlight w:val="yellow"/>
        </w:rPr>
        <w:t>Enemor</w:t>
      </w:r>
      <w:proofErr w:type="spellEnd"/>
      <w:r w:rsidRPr="00661D69">
        <w:rPr>
          <w:rFonts w:ascii="Times New Roman" w:hAnsi="Times New Roman" w:cs="Times New Roman"/>
          <w:sz w:val="24"/>
          <w:szCs w:val="24"/>
          <w:highlight w:val="yellow"/>
        </w:rPr>
        <w:t xml:space="preserve">, V. H. A., Ogbodo, U. C., </w:t>
      </w:r>
      <w:proofErr w:type="spellStart"/>
      <w:r w:rsidRPr="00661D69">
        <w:rPr>
          <w:rFonts w:ascii="Times New Roman" w:hAnsi="Times New Roman" w:cs="Times New Roman"/>
          <w:sz w:val="24"/>
          <w:szCs w:val="24"/>
          <w:highlight w:val="yellow"/>
        </w:rPr>
        <w:t>Nworji</w:t>
      </w:r>
      <w:proofErr w:type="spellEnd"/>
      <w:r w:rsidRPr="00661D69">
        <w:rPr>
          <w:rFonts w:ascii="Times New Roman" w:hAnsi="Times New Roman" w:cs="Times New Roman"/>
          <w:sz w:val="24"/>
          <w:szCs w:val="24"/>
          <w:highlight w:val="yellow"/>
        </w:rPr>
        <w:t xml:space="preserve">, O. F., </w:t>
      </w:r>
      <w:proofErr w:type="spellStart"/>
      <w:r w:rsidRPr="00661D69">
        <w:rPr>
          <w:rFonts w:ascii="Times New Roman" w:hAnsi="Times New Roman" w:cs="Times New Roman"/>
          <w:sz w:val="24"/>
          <w:szCs w:val="24"/>
          <w:highlight w:val="yellow"/>
        </w:rPr>
        <w:t>Ezeigwe</w:t>
      </w:r>
      <w:proofErr w:type="spellEnd"/>
      <w:r w:rsidRPr="00661D69">
        <w:rPr>
          <w:rFonts w:ascii="Times New Roman" w:hAnsi="Times New Roman" w:cs="Times New Roman"/>
          <w:sz w:val="24"/>
          <w:szCs w:val="24"/>
          <w:highlight w:val="yellow"/>
        </w:rPr>
        <w:t xml:space="preserve">, O. C., Okpala, C. O., </w:t>
      </w:r>
      <w:proofErr w:type="spellStart"/>
      <w:r w:rsidRPr="00661D69">
        <w:rPr>
          <w:rFonts w:ascii="Times New Roman" w:hAnsi="Times New Roman" w:cs="Times New Roman"/>
          <w:sz w:val="24"/>
          <w:szCs w:val="24"/>
          <w:highlight w:val="yellow"/>
        </w:rPr>
        <w:t>Iheonunekwu</w:t>
      </w:r>
      <w:proofErr w:type="spellEnd"/>
      <w:r w:rsidRPr="00661D69">
        <w:rPr>
          <w:rFonts w:ascii="Times New Roman" w:hAnsi="Times New Roman" w:cs="Times New Roman"/>
          <w:sz w:val="24"/>
          <w:szCs w:val="24"/>
          <w:highlight w:val="yellow"/>
        </w:rPr>
        <w:t>, G. C. (2020). Evaluation of the Nutritional Status and Phytomedicinal Properties of Dried Rhizomes of Turmeric (</w:t>
      </w:r>
      <w:r w:rsidRPr="00661D69">
        <w:rPr>
          <w:rFonts w:ascii="Times New Roman" w:hAnsi="Times New Roman" w:cs="Times New Roman"/>
          <w:i/>
          <w:sz w:val="24"/>
          <w:szCs w:val="24"/>
          <w:highlight w:val="yellow"/>
        </w:rPr>
        <w:t>Curcuma longa</w:t>
      </w:r>
      <w:r w:rsidRPr="00661D69">
        <w:rPr>
          <w:rFonts w:ascii="Times New Roman" w:hAnsi="Times New Roman" w:cs="Times New Roman"/>
          <w:sz w:val="24"/>
          <w:szCs w:val="24"/>
          <w:highlight w:val="yellow"/>
        </w:rPr>
        <w:t xml:space="preserve">). </w:t>
      </w:r>
      <w:r w:rsidRPr="00661D69">
        <w:rPr>
          <w:rFonts w:ascii="Times New Roman" w:hAnsi="Times New Roman" w:cs="Times New Roman"/>
          <w:i/>
          <w:iCs/>
          <w:sz w:val="24"/>
          <w:szCs w:val="24"/>
          <w:highlight w:val="yellow"/>
        </w:rPr>
        <w:t>Journal of Biosciences and Medicine</w:t>
      </w:r>
      <w:r w:rsidRPr="00661D69">
        <w:rPr>
          <w:rFonts w:ascii="Times New Roman" w:hAnsi="Times New Roman" w:cs="Times New Roman"/>
          <w:sz w:val="24"/>
          <w:szCs w:val="24"/>
          <w:highlight w:val="yellow"/>
        </w:rPr>
        <w:t>, 8:163-179.</w:t>
      </w:r>
    </w:p>
    <w:p w14:paraId="041455D6" w14:textId="77777777" w:rsidR="00661D69" w:rsidRDefault="00661D69" w:rsidP="00587E48">
      <w:pPr>
        <w:pStyle w:val="Default"/>
        <w:jc w:val="both"/>
      </w:pPr>
      <w:proofErr w:type="spellStart"/>
      <w:r w:rsidRPr="004F2387">
        <w:t>Ezeigwe</w:t>
      </w:r>
      <w:proofErr w:type="spellEnd"/>
      <w:r w:rsidRPr="004F2387">
        <w:t xml:space="preserve">, O. C., </w:t>
      </w:r>
      <w:proofErr w:type="spellStart"/>
      <w:r w:rsidRPr="004F2387">
        <w:t>Iloanya</w:t>
      </w:r>
      <w:proofErr w:type="spellEnd"/>
      <w:r w:rsidRPr="004F2387">
        <w:t xml:space="preserve">, E. L., Ngwu, O. R. </w:t>
      </w:r>
      <w:proofErr w:type="spellStart"/>
      <w:r w:rsidRPr="004F2387">
        <w:t>amd</w:t>
      </w:r>
      <w:proofErr w:type="spellEnd"/>
      <w:r w:rsidRPr="004F2387">
        <w:t xml:space="preserve"> </w:t>
      </w:r>
      <w:proofErr w:type="spellStart"/>
      <w:r w:rsidRPr="004F2387">
        <w:t>Umezinwa</w:t>
      </w:r>
      <w:proofErr w:type="spellEnd"/>
      <w:r w:rsidRPr="004F2387">
        <w:t xml:space="preserve">, F. C. (2026). Phytochemistry and Proximate Composition of </w:t>
      </w:r>
      <w:proofErr w:type="spellStart"/>
      <w:r w:rsidRPr="004F2387">
        <w:rPr>
          <w:i/>
          <w:iCs/>
        </w:rPr>
        <w:t>Dialium</w:t>
      </w:r>
      <w:proofErr w:type="spellEnd"/>
      <w:r w:rsidRPr="004F2387">
        <w:rPr>
          <w:i/>
          <w:iCs/>
        </w:rPr>
        <w:t xml:space="preserve"> </w:t>
      </w:r>
      <w:proofErr w:type="spellStart"/>
      <w:r w:rsidRPr="004F2387">
        <w:rPr>
          <w:i/>
          <w:iCs/>
        </w:rPr>
        <w:t>guineense</w:t>
      </w:r>
      <w:proofErr w:type="spellEnd"/>
      <w:r w:rsidRPr="004F2387">
        <w:t xml:space="preserve"> pulp and seed. </w:t>
      </w:r>
      <w:r w:rsidRPr="004F2387">
        <w:rPr>
          <w:i/>
          <w:iCs/>
        </w:rPr>
        <w:t>GSC Advanced Research and Reviews</w:t>
      </w:r>
      <w:r w:rsidRPr="004F2387">
        <w:t>. 27(01):088-096.</w:t>
      </w:r>
    </w:p>
    <w:p w14:paraId="67F2DEC6" w14:textId="77777777" w:rsidR="00661D69" w:rsidRPr="00661D69" w:rsidRDefault="00661D69" w:rsidP="00587E48">
      <w:pPr>
        <w:pStyle w:val="Default"/>
        <w:jc w:val="both"/>
        <w:rPr>
          <w:sz w:val="14"/>
          <w:szCs w:val="14"/>
        </w:rPr>
      </w:pPr>
    </w:p>
    <w:p w14:paraId="1B2DB79B" w14:textId="77777777" w:rsidR="00661D69" w:rsidRPr="004F2387" w:rsidRDefault="00661D69" w:rsidP="00587E48">
      <w:pPr>
        <w:spacing w:line="240" w:lineRule="auto"/>
        <w:jc w:val="both"/>
        <w:rPr>
          <w:rFonts w:ascii="Times New Roman" w:hAnsi="Times New Roman" w:cs="Times New Roman"/>
          <w:sz w:val="24"/>
          <w:szCs w:val="24"/>
        </w:rPr>
      </w:pPr>
      <w:r w:rsidRPr="004F2387">
        <w:rPr>
          <w:rFonts w:ascii="Times New Roman" w:hAnsi="Times New Roman" w:cs="Times New Roman"/>
          <w:sz w:val="24"/>
          <w:szCs w:val="24"/>
        </w:rPr>
        <w:t xml:space="preserve">Golding, P. H. (2018). Experimental folate deficiency in human subjects: what is the influence of vitamin C status on time taken to develop megaloblastic </w:t>
      </w:r>
      <w:proofErr w:type="spellStart"/>
      <w:proofErr w:type="gramStart"/>
      <w:r w:rsidRPr="004F2387">
        <w:rPr>
          <w:rFonts w:ascii="Times New Roman" w:hAnsi="Times New Roman" w:cs="Times New Roman"/>
          <w:sz w:val="24"/>
          <w:szCs w:val="24"/>
        </w:rPr>
        <w:t>anaemia</w:t>
      </w:r>
      <w:proofErr w:type="spellEnd"/>
      <w:r w:rsidRPr="004F2387">
        <w:rPr>
          <w:rFonts w:ascii="Times New Roman" w:hAnsi="Times New Roman" w:cs="Times New Roman"/>
          <w:sz w:val="24"/>
          <w:szCs w:val="24"/>
        </w:rPr>
        <w:t>?.</w:t>
      </w:r>
      <w:proofErr w:type="gramEnd"/>
      <w:r w:rsidRPr="004F2387">
        <w:rPr>
          <w:rFonts w:ascii="Times New Roman" w:hAnsi="Times New Roman" w:cs="Times New Roman"/>
          <w:sz w:val="24"/>
          <w:szCs w:val="24"/>
        </w:rPr>
        <w:t xml:space="preserve"> </w:t>
      </w:r>
      <w:r w:rsidRPr="004F2387">
        <w:rPr>
          <w:rFonts w:ascii="Times New Roman" w:hAnsi="Times New Roman" w:cs="Times New Roman"/>
          <w:i/>
          <w:iCs/>
          <w:sz w:val="24"/>
          <w:szCs w:val="24"/>
        </w:rPr>
        <w:t>BMC hematology</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18</w:t>
      </w:r>
      <w:r w:rsidRPr="004F2387">
        <w:rPr>
          <w:rFonts w:ascii="Times New Roman" w:hAnsi="Times New Roman" w:cs="Times New Roman"/>
          <w:sz w:val="24"/>
          <w:szCs w:val="24"/>
        </w:rPr>
        <w:t>(1): 13.</w:t>
      </w:r>
    </w:p>
    <w:p w14:paraId="43E96603" w14:textId="77777777" w:rsidR="00661D69" w:rsidRPr="004F2387" w:rsidRDefault="00661D69" w:rsidP="00587E48">
      <w:pPr>
        <w:spacing w:line="240" w:lineRule="auto"/>
        <w:jc w:val="both"/>
        <w:rPr>
          <w:rFonts w:ascii="Times New Roman" w:hAnsi="Times New Roman" w:cs="Times New Roman"/>
          <w:sz w:val="24"/>
          <w:szCs w:val="24"/>
        </w:rPr>
      </w:pPr>
      <w:bookmarkStart w:id="12" w:name="_Hlk217864604"/>
      <w:r w:rsidRPr="004F2387">
        <w:rPr>
          <w:rFonts w:ascii="Times New Roman" w:hAnsi="Times New Roman" w:cs="Times New Roman"/>
          <w:sz w:val="24"/>
          <w:szCs w:val="24"/>
        </w:rPr>
        <w:t>Hanna</w:t>
      </w:r>
      <w:bookmarkEnd w:id="12"/>
      <w:r w:rsidRPr="004F2387">
        <w:rPr>
          <w:rFonts w:ascii="Times New Roman" w:hAnsi="Times New Roman" w:cs="Times New Roman"/>
          <w:sz w:val="24"/>
          <w:szCs w:val="24"/>
        </w:rPr>
        <w:t xml:space="preserve">, M., Jaqua, E., Nguyen, V. and Clay, J. B. (2022). Vitamins: functions and uses in medicine. </w:t>
      </w:r>
      <w:r w:rsidRPr="004F2387">
        <w:rPr>
          <w:rFonts w:ascii="Times New Roman" w:hAnsi="Times New Roman" w:cs="Times New Roman"/>
          <w:i/>
          <w:iCs/>
          <w:sz w:val="24"/>
          <w:szCs w:val="24"/>
        </w:rPr>
        <w:t>The Permanente journal</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26</w:t>
      </w:r>
      <w:r w:rsidRPr="004F2387">
        <w:rPr>
          <w:rFonts w:ascii="Times New Roman" w:hAnsi="Times New Roman" w:cs="Times New Roman"/>
          <w:sz w:val="24"/>
          <w:szCs w:val="24"/>
        </w:rPr>
        <w:t>(2): 89-97.</w:t>
      </w:r>
    </w:p>
    <w:p w14:paraId="6BFB5D79" w14:textId="77777777" w:rsidR="00661D69" w:rsidRPr="004F2387" w:rsidRDefault="00661D69" w:rsidP="00587E48">
      <w:pPr>
        <w:spacing w:line="240" w:lineRule="auto"/>
        <w:jc w:val="both"/>
        <w:rPr>
          <w:rFonts w:ascii="Times New Roman" w:hAnsi="Times New Roman" w:cs="Times New Roman"/>
          <w:sz w:val="24"/>
          <w:szCs w:val="24"/>
        </w:rPr>
      </w:pPr>
      <w:bookmarkStart w:id="13" w:name="_Hlk217862618"/>
      <w:r w:rsidRPr="004F2387">
        <w:rPr>
          <w:rFonts w:ascii="Times New Roman" w:hAnsi="Times New Roman" w:cs="Times New Roman"/>
          <w:sz w:val="24"/>
          <w:szCs w:val="24"/>
        </w:rPr>
        <w:t>Hodge, C. and Taylor</w:t>
      </w:r>
      <w:bookmarkEnd w:id="13"/>
      <w:r w:rsidRPr="004F2387">
        <w:rPr>
          <w:rFonts w:ascii="Times New Roman" w:hAnsi="Times New Roman" w:cs="Times New Roman"/>
          <w:sz w:val="24"/>
          <w:szCs w:val="24"/>
        </w:rPr>
        <w:t xml:space="preserve">, C. (2024). Vitamin A Deficiency. In </w:t>
      </w:r>
      <w:proofErr w:type="spellStart"/>
      <w:r w:rsidRPr="004F2387">
        <w:rPr>
          <w:rFonts w:ascii="Times New Roman" w:hAnsi="Times New Roman" w:cs="Times New Roman"/>
          <w:sz w:val="24"/>
          <w:szCs w:val="24"/>
        </w:rPr>
        <w:t>StatPearls</w:t>
      </w:r>
      <w:proofErr w:type="spellEnd"/>
      <w:r w:rsidRPr="004F2387">
        <w:rPr>
          <w:rFonts w:ascii="Times New Roman" w:hAnsi="Times New Roman" w:cs="Times New Roman"/>
          <w:sz w:val="24"/>
          <w:szCs w:val="24"/>
        </w:rPr>
        <w:t xml:space="preserve">; </w:t>
      </w:r>
      <w:proofErr w:type="spellStart"/>
      <w:r w:rsidRPr="004F2387">
        <w:rPr>
          <w:rFonts w:ascii="Times New Roman" w:hAnsi="Times New Roman" w:cs="Times New Roman"/>
          <w:sz w:val="24"/>
          <w:szCs w:val="24"/>
        </w:rPr>
        <w:t>StatPearls</w:t>
      </w:r>
      <w:proofErr w:type="spellEnd"/>
      <w:r w:rsidRPr="004F2387">
        <w:rPr>
          <w:rFonts w:ascii="Times New Roman" w:hAnsi="Times New Roman" w:cs="Times New Roman"/>
          <w:sz w:val="24"/>
          <w:szCs w:val="24"/>
        </w:rPr>
        <w:t xml:space="preserve"> Publishing: Treasure Island, FL, USA, 2024. Available online:</w:t>
      </w:r>
      <w:r>
        <w:rPr>
          <w:rFonts w:ascii="Times New Roman" w:hAnsi="Times New Roman" w:cs="Times New Roman"/>
          <w:sz w:val="24"/>
          <w:szCs w:val="24"/>
        </w:rPr>
        <w:t> </w:t>
      </w:r>
      <w:r w:rsidRPr="004F2387">
        <w:rPr>
          <w:rFonts w:ascii="Times New Roman" w:hAnsi="Times New Roman" w:cs="Times New Roman"/>
          <w:sz w:val="24"/>
          <w:szCs w:val="24"/>
        </w:rPr>
        <w:t>https://www.ncbi.nlm.nih.gov/books/NBK567744/ (accessed on 29 December 2025).</w:t>
      </w:r>
    </w:p>
    <w:p w14:paraId="253DE9BD" w14:textId="77777777" w:rsidR="00661D69" w:rsidRPr="004F2387" w:rsidRDefault="00661D69" w:rsidP="00587E48">
      <w:pPr>
        <w:spacing w:line="240" w:lineRule="auto"/>
        <w:jc w:val="both"/>
        <w:rPr>
          <w:rFonts w:ascii="Times New Roman" w:hAnsi="Times New Roman" w:cs="Times New Roman"/>
          <w:sz w:val="24"/>
          <w:szCs w:val="24"/>
        </w:rPr>
      </w:pPr>
      <w:bookmarkStart w:id="14" w:name="_Hlk217864583"/>
      <w:proofErr w:type="spellStart"/>
      <w:r w:rsidRPr="004F2387">
        <w:rPr>
          <w:rFonts w:ascii="Times New Roman" w:hAnsi="Times New Roman" w:cs="Times New Roman"/>
          <w:sz w:val="24"/>
          <w:szCs w:val="24"/>
        </w:rPr>
        <w:t>Hrubša</w:t>
      </w:r>
      <w:bookmarkEnd w:id="14"/>
      <w:proofErr w:type="spellEnd"/>
      <w:r w:rsidRPr="004F2387">
        <w:rPr>
          <w:rFonts w:ascii="Times New Roman" w:hAnsi="Times New Roman" w:cs="Times New Roman"/>
          <w:sz w:val="24"/>
          <w:szCs w:val="24"/>
        </w:rPr>
        <w:t xml:space="preserve">, M., </w:t>
      </w:r>
      <w:proofErr w:type="spellStart"/>
      <w:r w:rsidRPr="004F2387">
        <w:rPr>
          <w:rFonts w:ascii="Times New Roman" w:hAnsi="Times New Roman" w:cs="Times New Roman"/>
          <w:sz w:val="24"/>
          <w:szCs w:val="24"/>
        </w:rPr>
        <w:t>Siatka</w:t>
      </w:r>
      <w:proofErr w:type="spellEnd"/>
      <w:r w:rsidRPr="004F2387">
        <w:rPr>
          <w:rFonts w:ascii="Times New Roman" w:hAnsi="Times New Roman" w:cs="Times New Roman"/>
          <w:sz w:val="24"/>
          <w:szCs w:val="24"/>
        </w:rPr>
        <w:t xml:space="preserve">, T., </w:t>
      </w:r>
      <w:proofErr w:type="spellStart"/>
      <w:r w:rsidRPr="004F2387">
        <w:rPr>
          <w:rFonts w:ascii="Times New Roman" w:hAnsi="Times New Roman" w:cs="Times New Roman"/>
          <w:sz w:val="24"/>
          <w:szCs w:val="24"/>
        </w:rPr>
        <w:t>Nejmanová</w:t>
      </w:r>
      <w:proofErr w:type="spellEnd"/>
      <w:r w:rsidRPr="004F2387">
        <w:rPr>
          <w:rFonts w:ascii="Times New Roman" w:hAnsi="Times New Roman" w:cs="Times New Roman"/>
          <w:sz w:val="24"/>
          <w:szCs w:val="24"/>
        </w:rPr>
        <w:t xml:space="preserve">, I., </w:t>
      </w:r>
      <w:proofErr w:type="spellStart"/>
      <w:r w:rsidRPr="004F2387">
        <w:rPr>
          <w:rFonts w:ascii="Times New Roman" w:hAnsi="Times New Roman" w:cs="Times New Roman"/>
          <w:sz w:val="24"/>
          <w:szCs w:val="24"/>
        </w:rPr>
        <w:t>Vopršalová</w:t>
      </w:r>
      <w:proofErr w:type="spellEnd"/>
      <w:r w:rsidRPr="004F2387">
        <w:rPr>
          <w:rFonts w:ascii="Times New Roman" w:hAnsi="Times New Roman" w:cs="Times New Roman"/>
          <w:sz w:val="24"/>
          <w:szCs w:val="24"/>
        </w:rPr>
        <w:t xml:space="preserve">, M., </w:t>
      </w:r>
      <w:proofErr w:type="spellStart"/>
      <w:r w:rsidRPr="004F2387">
        <w:rPr>
          <w:rFonts w:ascii="Times New Roman" w:hAnsi="Times New Roman" w:cs="Times New Roman"/>
          <w:sz w:val="24"/>
          <w:szCs w:val="24"/>
        </w:rPr>
        <w:t>Kujovská</w:t>
      </w:r>
      <w:proofErr w:type="spellEnd"/>
      <w:r w:rsidRPr="004F2387">
        <w:rPr>
          <w:rFonts w:ascii="Times New Roman" w:hAnsi="Times New Roman" w:cs="Times New Roman"/>
          <w:sz w:val="24"/>
          <w:szCs w:val="24"/>
        </w:rPr>
        <w:t xml:space="preserve"> </w:t>
      </w:r>
      <w:proofErr w:type="spellStart"/>
      <w:r w:rsidRPr="004F2387">
        <w:rPr>
          <w:rFonts w:ascii="Times New Roman" w:hAnsi="Times New Roman" w:cs="Times New Roman"/>
          <w:sz w:val="24"/>
          <w:szCs w:val="24"/>
        </w:rPr>
        <w:t>Krčmová</w:t>
      </w:r>
      <w:proofErr w:type="spellEnd"/>
      <w:r w:rsidRPr="004F2387">
        <w:rPr>
          <w:rFonts w:ascii="Times New Roman" w:hAnsi="Times New Roman" w:cs="Times New Roman"/>
          <w:sz w:val="24"/>
          <w:szCs w:val="24"/>
        </w:rPr>
        <w:t xml:space="preserve">, L., </w:t>
      </w:r>
      <w:proofErr w:type="spellStart"/>
      <w:r w:rsidRPr="004F2387">
        <w:rPr>
          <w:rFonts w:ascii="Times New Roman" w:hAnsi="Times New Roman" w:cs="Times New Roman"/>
          <w:sz w:val="24"/>
          <w:szCs w:val="24"/>
        </w:rPr>
        <w:t>Matoušová</w:t>
      </w:r>
      <w:proofErr w:type="spellEnd"/>
      <w:r w:rsidRPr="004F2387">
        <w:rPr>
          <w:rFonts w:ascii="Times New Roman" w:hAnsi="Times New Roman" w:cs="Times New Roman"/>
          <w:sz w:val="24"/>
          <w:szCs w:val="24"/>
        </w:rPr>
        <w:t xml:space="preserve">, K., ... and </w:t>
      </w:r>
      <w:proofErr w:type="spellStart"/>
      <w:r w:rsidRPr="004F2387">
        <w:rPr>
          <w:rFonts w:ascii="Times New Roman" w:hAnsi="Times New Roman" w:cs="Times New Roman"/>
          <w:sz w:val="24"/>
          <w:szCs w:val="24"/>
        </w:rPr>
        <w:t>Oemonom</w:t>
      </w:r>
      <w:proofErr w:type="spellEnd"/>
      <w:r w:rsidRPr="004F2387">
        <w:rPr>
          <w:rFonts w:ascii="Times New Roman" w:hAnsi="Times New Roman" w:cs="Times New Roman"/>
          <w:sz w:val="24"/>
          <w:szCs w:val="24"/>
        </w:rPr>
        <w:t xml:space="preserve">. (2022). Biological properties of vitamins of the B-complex, part 1: vitamins B1, B2, B3, and B5. </w:t>
      </w:r>
      <w:r w:rsidRPr="004F2387">
        <w:rPr>
          <w:rFonts w:ascii="Times New Roman" w:hAnsi="Times New Roman" w:cs="Times New Roman"/>
          <w:i/>
          <w:iCs/>
          <w:sz w:val="24"/>
          <w:szCs w:val="24"/>
        </w:rPr>
        <w:t>Nutrients</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14</w:t>
      </w:r>
      <w:r w:rsidRPr="004F2387">
        <w:rPr>
          <w:rFonts w:ascii="Times New Roman" w:hAnsi="Times New Roman" w:cs="Times New Roman"/>
          <w:sz w:val="24"/>
          <w:szCs w:val="24"/>
        </w:rPr>
        <w:t>(3): 484.</w:t>
      </w:r>
    </w:p>
    <w:p w14:paraId="533CB806" w14:textId="77777777" w:rsidR="00661D69" w:rsidRPr="00661D69" w:rsidRDefault="00661D69" w:rsidP="00587E48">
      <w:pPr>
        <w:spacing w:line="240" w:lineRule="auto"/>
        <w:jc w:val="both"/>
        <w:rPr>
          <w:rFonts w:ascii="Times New Roman" w:hAnsi="Times New Roman" w:cs="Times New Roman"/>
          <w:sz w:val="24"/>
          <w:szCs w:val="24"/>
          <w:highlight w:val="yellow"/>
        </w:rPr>
      </w:pPr>
      <w:proofErr w:type="spellStart"/>
      <w:r w:rsidRPr="00661D69">
        <w:rPr>
          <w:rFonts w:ascii="Times New Roman" w:hAnsi="Times New Roman" w:cs="Times New Roman"/>
          <w:sz w:val="24"/>
          <w:szCs w:val="24"/>
          <w:highlight w:val="yellow"/>
        </w:rPr>
        <w:t>Igwilo</w:t>
      </w:r>
      <w:proofErr w:type="spellEnd"/>
      <w:r w:rsidRPr="00661D69">
        <w:rPr>
          <w:rFonts w:ascii="Times New Roman" w:hAnsi="Times New Roman" w:cs="Times New Roman"/>
          <w:sz w:val="24"/>
          <w:szCs w:val="24"/>
          <w:highlight w:val="yellow"/>
        </w:rPr>
        <w:t xml:space="preserve">, I. O., </w:t>
      </w:r>
      <w:proofErr w:type="spellStart"/>
      <w:r w:rsidRPr="00661D69">
        <w:rPr>
          <w:rFonts w:ascii="Times New Roman" w:hAnsi="Times New Roman" w:cs="Times New Roman"/>
          <w:sz w:val="24"/>
          <w:szCs w:val="24"/>
          <w:highlight w:val="yellow"/>
        </w:rPr>
        <w:t>Iwualla</w:t>
      </w:r>
      <w:proofErr w:type="spellEnd"/>
      <w:r w:rsidRPr="00661D69">
        <w:rPr>
          <w:rFonts w:ascii="Times New Roman" w:hAnsi="Times New Roman" w:cs="Times New Roman"/>
          <w:sz w:val="24"/>
          <w:szCs w:val="24"/>
          <w:highlight w:val="yellow"/>
        </w:rPr>
        <w:t xml:space="preserve">, L. C., </w:t>
      </w:r>
      <w:proofErr w:type="spellStart"/>
      <w:r w:rsidRPr="00661D69">
        <w:rPr>
          <w:rFonts w:ascii="Times New Roman" w:hAnsi="Times New Roman" w:cs="Times New Roman"/>
          <w:sz w:val="24"/>
          <w:szCs w:val="24"/>
          <w:highlight w:val="yellow"/>
        </w:rPr>
        <w:t>Igwilo</w:t>
      </w:r>
      <w:proofErr w:type="spellEnd"/>
      <w:r w:rsidRPr="00661D69">
        <w:rPr>
          <w:rFonts w:ascii="Times New Roman" w:hAnsi="Times New Roman" w:cs="Times New Roman"/>
          <w:sz w:val="24"/>
          <w:szCs w:val="24"/>
          <w:highlight w:val="yellow"/>
        </w:rPr>
        <w:t xml:space="preserve">, S. N., Agbara, A. C. I., Okpara, C. O and </w:t>
      </w:r>
      <w:proofErr w:type="spellStart"/>
      <w:r w:rsidRPr="00661D69">
        <w:rPr>
          <w:rFonts w:ascii="Times New Roman" w:hAnsi="Times New Roman" w:cs="Times New Roman"/>
          <w:sz w:val="24"/>
          <w:szCs w:val="24"/>
          <w:highlight w:val="yellow"/>
        </w:rPr>
        <w:t>Ezeigwe</w:t>
      </w:r>
      <w:proofErr w:type="spellEnd"/>
      <w:r w:rsidRPr="00661D69">
        <w:rPr>
          <w:rFonts w:ascii="Times New Roman" w:hAnsi="Times New Roman" w:cs="Times New Roman"/>
          <w:sz w:val="24"/>
          <w:szCs w:val="24"/>
          <w:highlight w:val="yellow"/>
        </w:rPr>
        <w:t xml:space="preserve">, C. O. (2019). Proximate analysis and Antinutrient Composition of Fresh and Dried Fruits of </w:t>
      </w:r>
      <w:proofErr w:type="spellStart"/>
      <w:r w:rsidRPr="00661D69">
        <w:rPr>
          <w:rFonts w:ascii="Times New Roman" w:hAnsi="Times New Roman" w:cs="Times New Roman"/>
          <w:i/>
          <w:sz w:val="24"/>
          <w:szCs w:val="24"/>
          <w:highlight w:val="yellow"/>
        </w:rPr>
        <w:t>Morinda</w:t>
      </w:r>
      <w:proofErr w:type="spellEnd"/>
      <w:r w:rsidRPr="00661D69">
        <w:rPr>
          <w:rFonts w:ascii="Times New Roman" w:hAnsi="Times New Roman" w:cs="Times New Roman"/>
          <w:i/>
          <w:sz w:val="24"/>
          <w:szCs w:val="24"/>
          <w:highlight w:val="yellow"/>
        </w:rPr>
        <w:t xml:space="preserve"> lucida</w:t>
      </w:r>
      <w:r w:rsidRPr="00661D69">
        <w:rPr>
          <w:rFonts w:ascii="Times New Roman" w:hAnsi="Times New Roman" w:cs="Times New Roman"/>
          <w:sz w:val="24"/>
          <w:szCs w:val="24"/>
          <w:highlight w:val="yellow"/>
        </w:rPr>
        <w:t xml:space="preserve">. </w:t>
      </w:r>
      <w:r w:rsidRPr="00661D69">
        <w:rPr>
          <w:rFonts w:ascii="Times New Roman" w:hAnsi="Times New Roman" w:cs="Times New Roman"/>
          <w:i/>
          <w:iCs/>
          <w:sz w:val="24"/>
          <w:szCs w:val="24"/>
          <w:highlight w:val="yellow"/>
        </w:rPr>
        <w:t xml:space="preserve">The </w:t>
      </w:r>
      <w:proofErr w:type="spellStart"/>
      <w:r w:rsidRPr="00661D69">
        <w:rPr>
          <w:rFonts w:ascii="Times New Roman" w:hAnsi="Times New Roman" w:cs="Times New Roman"/>
          <w:i/>
          <w:iCs/>
          <w:sz w:val="24"/>
          <w:szCs w:val="24"/>
          <w:highlight w:val="yellow"/>
        </w:rPr>
        <w:t>Bioscientist</w:t>
      </w:r>
      <w:proofErr w:type="spellEnd"/>
      <w:r w:rsidRPr="00661D69">
        <w:rPr>
          <w:rFonts w:ascii="Times New Roman" w:hAnsi="Times New Roman" w:cs="Times New Roman"/>
          <w:sz w:val="24"/>
          <w:szCs w:val="24"/>
          <w:highlight w:val="yellow"/>
        </w:rPr>
        <w:t>, 6(1):31-39.</w:t>
      </w:r>
    </w:p>
    <w:p w14:paraId="5B6C9924" w14:textId="77777777" w:rsidR="00661D69" w:rsidRPr="004F2387" w:rsidRDefault="00661D69" w:rsidP="00587E48">
      <w:pPr>
        <w:spacing w:line="240" w:lineRule="auto"/>
        <w:jc w:val="both"/>
        <w:rPr>
          <w:rFonts w:ascii="Times New Roman" w:hAnsi="Times New Roman" w:cs="Times New Roman"/>
          <w:sz w:val="24"/>
          <w:szCs w:val="24"/>
        </w:rPr>
      </w:pPr>
      <w:r w:rsidRPr="004F2387">
        <w:rPr>
          <w:rFonts w:ascii="Times New Roman" w:hAnsi="Times New Roman" w:cs="Times New Roman"/>
          <w:sz w:val="24"/>
          <w:szCs w:val="24"/>
        </w:rPr>
        <w:t xml:space="preserve">Kelly da, Nelson R. (2014) characterization and quantification by gas chromatography of flavonoids. J. -Braz. </w:t>
      </w:r>
      <w:proofErr w:type="gramStart"/>
      <w:r w:rsidRPr="004F2387">
        <w:rPr>
          <w:rFonts w:ascii="Times New Roman" w:hAnsi="Times New Roman" w:cs="Times New Roman"/>
          <w:sz w:val="24"/>
          <w:szCs w:val="24"/>
        </w:rPr>
        <w:t>Chem..</w:t>
      </w:r>
      <w:proofErr w:type="gramEnd"/>
      <w:r w:rsidRPr="004F2387">
        <w:rPr>
          <w:rFonts w:ascii="Times New Roman" w:hAnsi="Times New Roman" w:cs="Times New Roman"/>
          <w:sz w:val="24"/>
          <w:szCs w:val="24"/>
        </w:rPr>
        <w:t xml:space="preserve"> Soc. Vol 25.</w:t>
      </w:r>
    </w:p>
    <w:p w14:paraId="703BE78C" w14:textId="77777777" w:rsidR="00661D69" w:rsidRPr="004F2387" w:rsidRDefault="00661D69" w:rsidP="00587E48">
      <w:pPr>
        <w:spacing w:line="240" w:lineRule="auto"/>
        <w:jc w:val="both"/>
        <w:rPr>
          <w:rFonts w:ascii="Times New Roman" w:hAnsi="Times New Roman" w:cs="Times New Roman"/>
          <w:sz w:val="24"/>
          <w:szCs w:val="24"/>
        </w:rPr>
      </w:pPr>
      <w:r w:rsidRPr="004F2387">
        <w:rPr>
          <w:rFonts w:ascii="Times New Roman" w:hAnsi="Times New Roman" w:cs="Times New Roman"/>
          <w:sz w:val="24"/>
          <w:szCs w:val="24"/>
        </w:rPr>
        <w:lastRenderedPageBreak/>
        <w:t xml:space="preserve">Kirk and Sawyer 1998. Chemical Analysis of Foods. 7th </w:t>
      </w:r>
      <w:proofErr w:type="spellStart"/>
      <w:r w:rsidRPr="004F2387">
        <w:rPr>
          <w:rFonts w:ascii="Times New Roman" w:hAnsi="Times New Roman" w:cs="Times New Roman"/>
          <w:sz w:val="24"/>
          <w:szCs w:val="24"/>
        </w:rPr>
        <w:t>Edn</w:t>
      </w:r>
      <w:proofErr w:type="spellEnd"/>
      <w:r w:rsidRPr="004F2387">
        <w:rPr>
          <w:rFonts w:ascii="Times New Roman" w:hAnsi="Times New Roman" w:cs="Times New Roman"/>
          <w:sz w:val="24"/>
          <w:szCs w:val="24"/>
        </w:rPr>
        <w:t>., Churchill Livingstone, Edinburgh, New York, pp: 194.</w:t>
      </w:r>
    </w:p>
    <w:p w14:paraId="452ECE29" w14:textId="77777777" w:rsidR="00661D69" w:rsidRPr="004F2387" w:rsidRDefault="00661D69" w:rsidP="00587E48">
      <w:pPr>
        <w:spacing w:line="240" w:lineRule="auto"/>
        <w:jc w:val="both"/>
        <w:rPr>
          <w:rFonts w:ascii="Times New Roman" w:hAnsi="Times New Roman" w:cs="Times New Roman"/>
          <w:sz w:val="24"/>
          <w:szCs w:val="24"/>
        </w:rPr>
      </w:pPr>
      <w:r w:rsidRPr="004F2387">
        <w:rPr>
          <w:rFonts w:ascii="Times New Roman" w:hAnsi="Times New Roman" w:cs="Times New Roman"/>
          <w:sz w:val="24"/>
          <w:szCs w:val="24"/>
        </w:rPr>
        <w:t>Kirk and Sawyer 1998.</w:t>
      </w:r>
      <w:bookmarkStart w:id="15" w:name="69951_b"/>
      <w:bookmarkEnd w:id="15"/>
      <w:r w:rsidRPr="004F2387">
        <w:rPr>
          <w:rFonts w:ascii="Times New Roman" w:hAnsi="Times New Roman" w:cs="Times New Roman"/>
          <w:sz w:val="24"/>
          <w:szCs w:val="24"/>
        </w:rPr>
        <w:t xml:space="preserve">Chemical Analysis of Foods. 7th </w:t>
      </w:r>
      <w:proofErr w:type="spellStart"/>
      <w:r w:rsidRPr="004F2387">
        <w:rPr>
          <w:rFonts w:ascii="Times New Roman" w:hAnsi="Times New Roman" w:cs="Times New Roman"/>
          <w:sz w:val="24"/>
          <w:szCs w:val="24"/>
        </w:rPr>
        <w:t>Edn</w:t>
      </w:r>
      <w:proofErr w:type="spellEnd"/>
      <w:r w:rsidRPr="004F2387">
        <w:rPr>
          <w:rFonts w:ascii="Times New Roman" w:hAnsi="Times New Roman" w:cs="Times New Roman"/>
          <w:sz w:val="24"/>
          <w:szCs w:val="24"/>
        </w:rPr>
        <w:t>., Churchill Livingstone, Edinburgh, New York, pp: 194.</w:t>
      </w:r>
    </w:p>
    <w:p w14:paraId="2FA7CEBE" w14:textId="77777777" w:rsidR="00661D69" w:rsidRPr="004F2387" w:rsidRDefault="00661D69" w:rsidP="00587E48">
      <w:pPr>
        <w:spacing w:line="240" w:lineRule="auto"/>
        <w:jc w:val="both"/>
        <w:rPr>
          <w:rFonts w:ascii="Times New Roman" w:hAnsi="Times New Roman" w:cs="Times New Roman"/>
          <w:sz w:val="24"/>
          <w:szCs w:val="24"/>
        </w:rPr>
      </w:pPr>
      <w:bookmarkStart w:id="16" w:name="_Hlk207342640"/>
      <w:r w:rsidRPr="004F2387">
        <w:rPr>
          <w:rFonts w:ascii="Times New Roman" w:hAnsi="Times New Roman" w:cs="Times New Roman"/>
          <w:sz w:val="24"/>
          <w:szCs w:val="24"/>
        </w:rPr>
        <w:t>LeBlanc</w:t>
      </w:r>
      <w:bookmarkEnd w:id="16"/>
      <w:r w:rsidRPr="004F2387">
        <w:rPr>
          <w:rFonts w:ascii="Times New Roman" w:hAnsi="Times New Roman" w:cs="Times New Roman"/>
          <w:sz w:val="24"/>
          <w:szCs w:val="24"/>
        </w:rPr>
        <w:t xml:space="preserve">, J. G., Milani, C., De Giori, G. S., Sesma, F., Van Sinderen, D. and Ventura, M. (2013). Bacteria as vitamin suppliers to their host: a gut microbiota perspective. </w:t>
      </w:r>
      <w:r w:rsidRPr="004F2387">
        <w:rPr>
          <w:rFonts w:ascii="Times New Roman" w:hAnsi="Times New Roman" w:cs="Times New Roman"/>
          <w:i/>
          <w:iCs/>
          <w:sz w:val="24"/>
          <w:szCs w:val="24"/>
        </w:rPr>
        <w:t>Current opinion in biotechnology</w:t>
      </w:r>
      <w:r w:rsidRPr="004F2387">
        <w:rPr>
          <w:rFonts w:ascii="Times New Roman" w:hAnsi="Times New Roman" w:cs="Times New Roman"/>
          <w:sz w:val="24"/>
          <w:szCs w:val="24"/>
        </w:rPr>
        <w:t xml:space="preserve">, </w:t>
      </w:r>
      <w:r w:rsidRPr="004F2387">
        <w:rPr>
          <w:rFonts w:ascii="Times New Roman" w:hAnsi="Times New Roman" w:cs="Times New Roman"/>
          <w:i/>
          <w:iCs/>
          <w:sz w:val="24"/>
          <w:szCs w:val="24"/>
        </w:rPr>
        <w:t>24</w:t>
      </w:r>
      <w:r w:rsidRPr="004F2387">
        <w:rPr>
          <w:rFonts w:ascii="Times New Roman" w:hAnsi="Times New Roman" w:cs="Times New Roman"/>
          <w:sz w:val="24"/>
          <w:szCs w:val="24"/>
        </w:rPr>
        <w:t>(2), 160-168.</w:t>
      </w:r>
    </w:p>
    <w:p w14:paraId="53B30C50" w14:textId="77777777" w:rsidR="00661D69" w:rsidRPr="004F2387" w:rsidRDefault="00661D69" w:rsidP="00587E48">
      <w:pPr>
        <w:spacing w:line="240" w:lineRule="auto"/>
        <w:jc w:val="both"/>
        <w:rPr>
          <w:rFonts w:ascii="Times New Roman" w:hAnsi="Times New Roman" w:cs="Times New Roman"/>
          <w:sz w:val="24"/>
          <w:szCs w:val="24"/>
        </w:rPr>
      </w:pPr>
      <w:r w:rsidRPr="004F2387">
        <w:rPr>
          <w:rFonts w:ascii="Times New Roman" w:hAnsi="Times New Roman" w:cs="Times New Roman"/>
          <w:sz w:val="24"/>
          <w:szCs w:val="24"/>
        </w:rPr>
        <w:t xml:space="preserve">Loganathan, V., Bharathi, A., Prince, A. M. and Ramakrishnan, J. (2023). Treatment efficacy of vitamin C or ascorbate given as co-intervention with iron for anemia–A systematic review and meta-analysis of experimental studies. </w:t>
      </w:r>
      <w:r w:rsidRPr="004F2387">
        <w:rPr>
          <w:rFonts w:ascii="Times New Roman" w:hAnsi="Times New Roman" w:cs="Times New Roman"/>
          <w:i/>
          <w:iCs/>
          <w:sz w:val="24"/>
          <w:szCs w:val="24"/>
        </w:rPr>
        <w:t>Clinical nutrition ESPEN</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57</w:t>
      </w:r>
      <w:r w:rsidRPr="004F2387">
        <w:rPr>
          <w:rFonts w:ascii="Times New Roman" w:hAnsi="Times New Roman" w:cs="Times New Roman"/>
          <w:sz w:val="24"/>
          <w:szCs w:val="24"/>
        </w:rPr>
        <w:t>: 459-468.</w:t>
      </w:r>
    </w:p>
    <w:p w14:paraId="16EC493C" w14:textId="77777777" w:rsidR="00661D69" w:rsidRPr="004F2387" w:rsidRDefault="00661D69" w:rsidP="00587E48">
      <w:pPr>
        <w:spacing w:line="240" w:lineRule="auto"/>
        <w:jc w:val="both"/>
        <w:rPr>
          <w:rFonts w:ascii="Times New Roman" w:hAnsi="Times New Roman" w:cs="Times New Roman"/>
          <w:sz w:val="24"/>
          <w:szCs w:val="24"/>
        </w:rPr>
      </w:pPr>
      <w:bookmarkStart w:id="17" w:name="_Hlk207342561"/>
      <w:r w:rsidRPr="004F2387">
        <w:rPr>
          <w:rFonts w:ascii="Times New Roman" w:hAnsi="Times New Roman" w:cs="Times New Roman"/>
          <w:sz w:val="24"/>
          <w:szCs w:val="24"/>
        </w:rPr>
        <w:t>Moreno, P. and Salvado</w:t>
      </w:r>
      <w:bookmarkEnd w:id="17"/>
      <w:r w:rsidRPr="004F2387">
        <w:rPr>
          <w:rFonts w:ascii="Times New Roman" w:hAnsi="Times New Roman" w:cs="Times New Roman"/>
          <w:sz w:val="24"/>
          <w:szCs w:val="24"/>
        </w:rPr>
        <w:t xml:space="preserve">, V. (2000). Determination of eight water-and fat-soluble vitamins in multi-vitamin pharmaceutical formulations by high-performance liquid chromatography. </w:t>
      </w:r>
      <w:r w:rsidRPr="004F2387">
        <w:rPr>
          <w:rFonts w:ascii="Times New Roman" w:hAnsi="Times New Roman" w:cs="Times New Roman"/>
          <w:i/>
          <w:iCs/>
          <w:sz w:val="24"/>
          <w:szCs w:val="24"/>
        </w:rPr>
        <w:t>Journal of chromatography A</w:t>
      </w:r>
      <w:r w:rsidRPr="004F2387">
        <w:rPr>
          <w:rFonts w:ascii="Times New Roman" w:hAnsi="Times New Roman" w:cs="Times New Roman"/>
          <w:sz w:val="24"/>
          <w:szCs w:val="24"/>
        </w:rPr>
        <w:t xml:space="preserve">, </w:t>
      </w:r>
      <w:r w:rsidRPr="004F2387">
        <w:rPr>
          <w:rFonts w:ascii="Times New Roman" w:hAnsi="Times New Roman" w:cs="Times New Roman"/>
          <w:i/>
          <w:iCs/>
          <w:sz w:val="24"/>
          <w:szCs w:val="24"/>
        </w:rPr>
        <w:t>870</w:t>
      </w:r>
      <w:r w:rsidRPr="004F2387">
        <w:rPr>
          <w:rFonts w:ascii="Times New Roman" w:hAnsi="Times New Roman" w:cs="Times New Roman"/>
          <w:sz w:val="24"/>
          <w:szCs w:val="24"/>
        </w:rPr>
        <w:t>(1-2), 207-215.</w:t>
      </w:r>
    </w:p>
    <w:p w14:paraId="01C2330E" w14:textId="77777777" w:rsidR="00661D69" w:rsidRPr="004F2387" w:rsidRDefault="00661D69" w:rsidP="00587E48">
      <w:pPr>
        <w:spacing w:line="240" w:lineRule="auto"/>
        <w:jc w:val="both"/>
        <w:rPr>
          <w:rFonts w:ascii="Times New Roman" w:hAnsi="Times New Roman" w:cs="Times New Roman"/>
          <w:sz w:val="24"/>
          <w:szCs w:val="24"/>
        </w:rPr>
      </w:pPr>
      <w:bookmarkStart w:id="18" w:name="_Hlk217860950"/>
      <w:r w:rsidRPr="004F2387">
        <w:rPr>
          <w:rFonts w:ascii="Times New Roman" w:hAnsi="Times New Roman" w:cs="Times New Roman"/>
          <w:sz w:val="24"/>
          <w:szCs w:val="24"/>
        </w:rPr>
        <w:t>Najwa, F. R. and Azrina</w:t>
      </w:r>
      <w:bookmarkEnd w:id="18"/>
      <w:r w:rsidRPr="004F2387">
        <w:rPr>
          <w:rFonts w:ascii="Times New Roman" w:hAnsi="Times New Roman" w:cs="Times New Roman"/>
          <w:sz w:val="24"/>
          <w:szCs w:val="24"/>
        </w:rPr>
        <w:t xml:space="preserve">, A. (2017). Comparison of vitamin C content in citrus fruits by titration and high-performance liquid chromatography (HPLC) methods. </w:t>
      </w:r>
      <w:r w:rsidRPr="004F2387">
        <w:rPr>
          <w:rFonts w:ascii="Times New Roman" w:hAnsi="Times New Roman" w:cs="Times New Roman"/>
          <w:i/>
          <w:iCs/>
          <w:sz w:val="24"/>
          <w:szCs w:val="24"/>
        </w:rPr>
        <w:t>International Food Research Journal</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24</w:t>
      </w:r>
      <w:r w:rsidRPr="004F2387">
        <w:rPr>
          <w:rFonts w:ascii="Times New Roman" w:hAnsi="Times New Roman" w:cs="Times New Roman"/>
          <w:sz w:val="24"/>
          <w:szCs w:val="24"/>
        </w:rPr>
        <w:t>(2): 726.</w:t>
      </w:r>
    </w:p>
    <w:p w14:paraId="122D52AA" w14:textId="77777777" w:rsidR="00661D69" w:rsidRPr="004F2387" w:rsidRDefault="00661D69" w:rsidP="00587E48">
      <w:pPr>
        <w:spacing w:line="240" w:lineRule="auto"/>
        <w:jc w:val="both"/>
        <w:rPr>
          <w:rFonts w:ascii="Times New Roman" w:hAnsi="Times New Roman" w:cs="Times New Roman"/>
          <w:sz w:val="24"/>
          <w:szCs w:val="24"/>
        </w:rPr>
      </w:pPr>
      <w:bookmarkStart w:id="19" w:name="_Hlk217306940"/>
      <w:r w:rsidRPr="004F2387">
        <w:rPr>
          <w:rFonts w:ascii="Times New Roman" w:hAnsi="Times New Roman" w:cs="Times New Roman"/>
          <w:sz w:val="24"/>
          <w:szCs w:val="24"/>
        </w:rPr>
        <w:t>Ofosu</w:t>
      </w:r>
      <w:bookmarkEnd w:id="19"/>
      <w:r w:rsidRPr="004F2387">
        <w:rPr>
          <w:rFonts w:ascii="Times New Roman" w:hAnsi="Times New Roman" w:cs="Times New Roman"/>
          <w:sz w:val="24"/>
          <w:szCs w:val="24"/>
        </w:rPr>
        <w:t xml:space="preserve">, D. O., </w:t>
      </w:r>
      <w:proofErr w:type="spellStart"/>
      <w:r w:rsidRPr="004F2387">
        <w:rPr>
          <w:rFonts w:ascii="Times New Roman" w:hAnsi="Times New Roman" w:cs="Times New Roman"/>
          <w:sz w:val="24"/>
          <w:szCs w:val="24"/>
        </w:rPr>
        <w:t>Opata</w:t>
      </w:r>
      <w:proofErr w:type="spellEnd"/>
      <w:r w:rsidRPr="004F2387">
        <w:rPr>
          <w:rFonts w:ascii="Times New Roman" w:hAnsi="Times New Roman" w:cs="Times New Roman"/>
          <w:sz w:val="24"/>
          <w:szCs w:val="24"/>
        </w:rPr>
        <w:t xml:space="preserve">, N. S., Gyampo, O. and </w:t>
      </w:r>
      <w:proofErr w:type="spellStart"/>
      <w:r w:rsidRPr="004F2387">
        <w:rPr>
          <w:rFonts w:ascii="Times New Roman" w:hAnsi="Times New Roman" w:cs="Times New Roman"/>
          <w:sz w:val="24"/>
          <w:szCs w:val="24"/>
        </w:rPr>
        <w:t>Odamtten</w:t>
      </w:r>
      <w:proofErr w:type="spellEnd"/>
      <w:r w:rsidRPr="004F2387">
        <w:rPr>
          <w:rFonts w:ascii="Times New Roman" w:hAnsi="Times New Roman" w:cs="Times New Roman"/>
          <w:sz w:val="24"/>
          <w:szCs w:val="24"/>
        </w:rPr>
        <w:t>, G. T. (2013). Determination of the elemental composition of the pulp, seed and fruit coat of black velvet tamarind (</w:t>
      </w:r>
      <w:proofErr w:type="spellStart"/>
      <w:r w:rsidRPr="004F2387">
        <w:rPr>
          <w:rFonts w:ascii="Times New Roman" w:hAnsi="Times New Roman" w:cs="Times New Roman"/>
          <w:sz w:val="24"/>
          <w:szCs w:val="24"/>
        </w:rPr>
        <w:t>Dialium</w:t>
      </w:r>
      <w:proofErr w:type="spellEnd"/>
      <w:r w:rsidRPr="004F2387">
        <w:rPr>
          <w:rFonts w:ascii="Times New Roman" w:hAnsi="Times New Roman" w:cs="Times New Roman"/>
          <w:sz w:val="24"/>
          <w:szCs w:val="24"/>
        </w:rPr>
        <w:t xml:space="preserve"> </w:t>
      </w:r>
      <w:proofErr w:type="spellStart"/>
      <w:r w:rsidRPr="004F2387">
        <w:rPr>
          <w:rFonts w:ascii="Times New Roman" w:hAnsi="Times New Roman" w:cs="Times New Roman"/>
          <w:sz w:val="24"/>
          <w:szCs w:val="24"/>
        </w:rPr>
        <w:t>guineense</w:t>
      </w:r>
      <w:proofErr w:type="spellEnd"/>
      <w:r w:rsidRPr="004F2387">
        <w:rPr>
          <w:rFonts w:ascii="Times New Roman" w:hAnsi="Times New Roman" w:cs="Times New Roman"/>
          <w:sz w:val="24"/>
          <w:szCs w:val="24"/>
        </w:rPr>
        <w:t xml:space="preserve">) using instrumental neutron activation analysis. </w:t>
      </w:r>
      <w:r w:rsidRPr="004F2387">
        <w:rPr>
          <w:rFonts w:ascii="Times New Roman" w:hAnsi="Times New Roman" w:cs="Times New Roman"/>
          <w:i/>
          <w:iCs/>
          <w:sz w:val="24"/>
          <w:szCs w:val="24"/>
        </w:rPr>
        <w:t>Research Journal of Applied Sciences, Engineering and Technology</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6</w:t>
      </w:r>
      <w:r w:rsidRPr="004F2387">
        <w:rPr>
          <w:rFonts w:ascii="Times New Roman" w:hAnsi="Times New Roman" w:cs="Times New Roman"/>
          <w:sz w:val="24"/>
          <w:szCs w:val="24"/>
        </w:rPr>
        <w:t>(19): 3536-3539.</w:t>
      </w:r>
    </w:p>
    <w:p w14:paraId="6FC90E89" w14:textId="77777777" w:rsidR="00661D69" w:rsidRDefault="00661D69" w:rsidP="00587E48">
      <w:pPr>
        <w:spacing w:line="240" w:lineRule="auto"/>
        <w:jc w:val="both"/>
        <w:rPr>
          <w:rFonts w:ascii="Times New Roman" w:hAnsi="Times New Roman" w:cs="Times New Roman"/>
          <w:sz w:val="24"/>
          <w:szCs w:val="24"/>
        </w:rPr>
      </w:pPr>
      <w:bookmarkStart w:id="20" w:name="_Hlk207346526"/>
      <w:proofErr w:type="spellStart"/>
      <w:r w:rsidRPr="004F2387">
        <w:rPr>
          <w:rFonts w:ascii="Times New Roman" w:hAnsi="Times New Roman" w:cs="Times New Roman"/>
          <w:sz w:val="24"/>
          <w:szCs w:val="24"/>
        </w:rPr>
        <w:t>Okudu</w:t>
      </w:r>
      <w:bookmarkEnd w:id="20"/>
      <w:proofErr w:type="spellEnd"/>
      <w:r w:rsidRPr="004F2387">
        <w:rPr>
          <w:rFonts w:ascii="Times New Roman" w:hAnsi="Times New Roman" w:cs="Times New Roman"/>
          <w:sz w:val="24"/>
          <w:szCs w:val="24"/>
        </w:rPr>
        <w:t xml:space="preserve">, H. O., Umoh, E. J., </w:t>
      </w:r>
      <w:proofErr w:type="spellStart"/>
      <w:r w:rsidRPr="004F2387">
        <w:rPr>
          <w:rFonts w:ascii="Times New Roman" w:hAnsi="Times New Roman" w:cs="Times New Roman"/>
          <w:sz w:val="24"/>
          <w:szCs w:val="24"/>
        </w:rPr>
        <w:t>Ojinnaka</w:t>
      </w:r>
      <w:proofErr w:type="spellEnd"/>
      <w:r w:rsidRPr="004F2387">
        <w:rPr>
          <w:rFonts w:ascii="Times New Roman" w:hAnsi="Times New Roman" w:cs="Times New Roman"/>
          <w:sz w:val="24"/>
          <w:szCs w:val="24"/>
        </w:rPr>
        <w:t xml:space="preserve">, M. C. and </w:t>
      </w:r>
      <w:proofErr w:type="spellStart"/>
      <w:r w:rsidRPr="004F2387">
        <w:rPr>
          <w:rFonts w:ascii="Times New Roman" w:hAnsi="Times New Roman" w:cs="Times New Roman"/>
          <w:sz w:val="24"/>
          <w:szCs w:val="24"/>
        </w:rPr>
        <w:t>Chianakwalam</w:t>
      </w:r>
      <w:proofErr w:type="spellEnd"/>
      <w:r w:rsidRPr="004F2387">
        <w:rPr>
          <w:rFonts w:ascii="Times New Roman" w:hAnsi="Times New Roman" w:cs="Times New Roman"/>
          <w:sz w:val="24"/>
          <w:szCs w:val="24"/>
        </w:rPr>
        <w:t xml:space="preserve">, O. F. (2017). Nutritional, functional and sensory attributes of jam from velvet tamarind pulp. </w:t>
      </w:r>
      <w:r w:rsidRPr="004F2387">
        <w:rPr>
          <w:rFonts w:ascii="Times New Roman" w:hAnsi="Times New Roman" w:cs="Times New Roman"/>
          <w:i/>
          <w:iCs/>
          <w:sz w:val="24"/>
          <w:szCs w:val="24"/>
        </w:rPr>
        <w:t>African Journal of Food Science</w:t>
      </w:r>
      <w:r w:rsidRPr="004F2387">
        <w:rPr>
          <w:rFonts w:ascii="Times New Roman" w:hAnsi="Times New Roman" w:cs="Times New Roman"/>
          <w:sz w:val="24"/>
          <w:szCs w:val="24"/>
        </w:rPr>
        <w:t xml:space="preserve">, </w:t>
      </w:r>
      <w:r w:rsidRPr="004F2387">
        <w:rPr>
          <w:rFonts w:ascii="Times New Roman" w:hAnsi="Times New Roman" w:cs="Times New Roman"/>
          <w:b/>
          <w:bCs/>
          <w:sz w:val="24"/>
          <w:szCs w:val="24"/>
        </w:rPr>
        <w:t>11</w:t>
      </w:r>
      <w:r w:rsidRPr="004F2387">
        <w:rPr>
          <w:rFonts w:ascii="Times New Roman" w:hAnsi="Times New Roman" w:cs="Times New Roman"/>
          <w:sz w:val="24"/>
          <w:szCs w:val="24"/>
        </w:rPr>
        <w:t>(2): 44-49.</w:t>
      </w:r>
    </w:p>
    <w:p w14:paraId="2B0332C3" w14:textId="77777777" w:rsidR="007C5867" w:rsidRPr="000B48D3" w:rsidRDefault="007C5867" w:rsidP="00587E48">
      <w:pPr>
        <w:jc w:val="both"/>
        <w:rPr>
          <w:rFonts w:ascii="Times New Roman" w:hAnsi="Times New Roman" w:cs="Times New Roman"/>
          <w:b/>
          <w:bCs/>
          <w:sz w:val="24"/>
          <w:szCs w:val="24"/>
        </w:rPr>
      </w:pPr>
    </w:p>
    <w:p w14:paraId="506E8AF0" w14:textId="77777777" w:rsidR="007C5867" w:rsidRPr="000B48D3" w:rsidRDefault="007C5867" w:rsidP="00587E48">
      <w:pPr>
        <w:jc w:val="both"/>
        <w:rPr>
          <w:rFonts w:ascii="Times New Roman" w:hAnsi="Times New Roman" w:cs="Times New Roman"/>
          <w:b/>
          <w:bCs/>
          <w:sz w:val="24"/>
          <w:szCs w:val="24"/>
        </w:rPr>
      </w:pPr>
    </w:p>
    <w:sectPr w:rsidR="007C5867" w:rsidRPr="000B48D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1AD32" w14:textId="77777777" w:rsidR="006373C6" w:rsidRDefault="006373C6" w:rsidP="006C0B99">
      <w:pPr>
        <w:spacing w:after="0" w:line="240" w:lineRule="auto"/>
      </w:pPr>
      <w:r>
        <w:separator/>
      </w:r>
    </w:p>
  </w:endnote>
  <w:endnote w:type="continuationSeparator" w:id="0">
    <w:p w14:paraId="2F7EF8F0" w14:textId="77777777" w:rsidR="006373C6" w:rsidRDefault="006373C6" w:rsidP="006C0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44D4E" w14:textId="77777777" w:rsidR="00C95102" w:rsidRDefault="00C95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3402851"/>
      <w:docPartObj>
        <w:docPartGallery w:val="Page Numbers (Bottom of Page)"/>
        <w:docPartUnique/>
      </w:docPartObj>
    </w:sdtPr>
    <w:sdtEndPr>
      <w:rPr>
        <w:noProof/>
      </w:rPr>
    </w:sdtEndPr>
    <w:sdtContent>
      <w:p w14:paraId="06B88259" w14:textId="0868EF53" w:rsidR="006C0B99" w:rsidRDefault="006C0B99">
        <w:pPr>
          <w:pStyle w:val="Footer"/>
          <w:jc w:val="center"/>
        </w:pPr>
        <w:r>
          <w:fldChar w:fldCharType="begin"/>
        </w:r>
        <w:r>
          <w:instrText xml:space="preserve"> PAGE   \* MERGEFORMAT </w:instrText>
        </w:r>
        <w:r>
          <w:fldChar w:fldCharType="separate"/>
        </w:r>
        <w:r w:rsidR="007101C6">
          <w:rPr>
            <w:noProof/>
          </w:rPr>
          <w:t>2</w:t>
        </w:r>
        <w:r>
          <w:rPr>
            <w:noProof/>
          </w:rPr>
          <w:fldChar w:fldCharType="end"/>
        </w:r>
      </w:p>
    </w:sdtContent>
  </w:sdt>
  <w:p w14:paraId="40F24945" w14:textId="77777777" w:rsidR="006C0B99" w:rsidRDefault="006C0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26DAB" w14:textId="77777777" w:rsidR="00C95102" w:rsidRDefault="00C95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E8CD6" w14:textId="77777777" w:rsidR="006373C6" w:rsidRDefault="006373C6" w:rsidP="006C0B99">
      <w:pPr>
        <w:spacing w:after="0" w:line="240" w:lineRule="auto"/>
      </w:pPr>
      <w:r>
        <w:separator/>
      </w:r>
    </w:p>
  </w:footnote>
  <w:footnote w:type="continuationSeparator" w:id="0">
    <w:p w14:paraId="774C02E7" w14:textId="77777777" w:rsidR="006373C6" w:rsidRDefault="006373C6" w:rsidP="006C0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60A4D" w14:textId="05A604AC" w:rsidR="00C95102" w:rsidRDefault="00587E48">
    <w:pPr>
      <w:pStyle w:val="Header"/>
    </w:pPr>
    <w:r>
      <w:rPr>
        <w:noProof/>
      </w:rPr>
      <w:pict w14:anchorId="0B16D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3916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D57B" w14:textId="2D44E8F8" w:rsidR="00C95102" w:rsidRDefault="00587E48">
    <w:pPr>
      <w:pStyle w:val="Header"/>
    </w:pPr>
    <w:r>
      <w:rPr>
        <w:noProof/>
      </w:rPr>
      <w:pict w14:anchorId="40022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3916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573E2" w14:textId="3611B8C8" w:rsidR="00C95102" w:rsidRDefault="00587E48">
    <w:pPr>
      <w:pStyle w:val="Header"/>
    </w:pPr>
    <w:r>
      <w:rPr>
        <w:noProof/>
      </w:rPr>
      <w:pict w14:anchorId="2D587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3916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D5C24"/>
    <w:multiLevelType w:val="hybridMultilevel"/>
    <w:tmpl w:val="B6508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005FE"/>
    <w:multiLevelType w:val="hybridMultilevel"/>
    <w:tmpl w:val="1CBA5050"/>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15:restartNumberingAfterBreak="0">
    <w:nsid w:val="347E7D01"/>
    <w:multiLevelType w:val="hybridMultilevel"/>
    <w:tmpl w:val="E9BA0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 w15:restartNumberingAfterBreak="0">
    <w:nsid w:val="49910E42"/>
    <w:multiLevelType w:val="hybridMultilevel"/>
    <w:tmpl w:val="3DB24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A06E1D"/>
    <w:multiLevelType w:val="hybridMultilevel"/>
    <w:tmpl w:val="56F2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921FE"/>
    <w:multiLevelType w:val="multilevel"/>
    <w:tmpl w:val="F6DC0AD0"/>
    <w:lvl w:ilvl="0">
      <w:start w:val="1"/>
      <w:numFmt w:val="decimal"/>
      <w:lvlText w:val="%1."/>
      <w:lvlJc w:val="left"/>
      <w:pPr>
        <w:ind w:left="630" w:hanging="360"/>
      </w:pPr>
    </w:lvl>
    <w:lvl w:ilv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6"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1E12E2"/>
    <w:multiLevelType w:val="hybridMultilevel"/>
    <w:tmpl w:val="1A1A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C0E28"/>
    <w:multiLevelType w:val="hybridMultilevel"/>
    <w:tmpl w:val="7744EBFE"/>
    <w:lvl w:ilvl="0" w:tplc="E3E45A3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7"/>
  </w:num>
  <w:num w:numId="6">
    <w:abstractNumId w:val="6"/>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6C8"/>
    <w:rsid w:val="000034F9"/>
    <w:rsid w:val="00013D8B"/>
    <w:rsid w:val="000263E6"/>
    <w:rsid w:val="00027BC9"/>
    <w:rsid w:val="000B081F"/>
    <w:rsid w:val="000B357F"/>
    <w:rsid w:val="000B48D3"/>
    <w:rsid w:val="000B6AFB"/>
    <w:rsid w:val="000D5AC2"/>
    <w:rsid w:val="00100244"/>
    <w:rsid w:val="001201B2"/>
    <w:rsid w:val="0013288E"/>
    <w:rsid w:val="0016446E"/>
    <w:rsid w:val="00192121"/>
    <w:rsid w:val="00193152"/>
    <w:rsid w:val="001A2440"/>
    <w:rsid w:val="001A7874"/>
    <w:rsid w:val="001B3FDA"/>
    <w:rsid w:val="00205E06"/>
    <w:rsid w:val="00211261"/>
    <w:rsid w:val="00214947"/>
    <w:rsid w:val="002216CC"/>
    <w:rsid w:val="002464E3"/>
    <w:rsid w:val="00256E71"/>
    <w:rsid w:val="002576B6"/>
    <w:rsid w:val="002636C8"/>
    <w:rsid w:val="0026623B"/>
    <w:rsid w:val="00292203"/>
    <w:rsid w:val="00295FFA"/>
    <w:rsid w:val="002C3F10"/>
    <w:rsid w:val="002E4A31"/>
    <w:rsid w:val="00306780"/>
    <w:rsid w:val="003118BB"/>
    <w:rsid w:val="00321764"/>
    <w:rsid w:val="0032750A"/>
    <w:rsid w:val="00334271"/>
    <w:rsid w:val="00363471"/>
    <w:rsid w:val="003958A0"/>
    <w:rsid w:val="003A2CF4"/>
    <w:rsid w:val="003A5F72"/>
    <w:rsid w:val="003B24E1"/>
    <w:rsid w:val="003B274A"/>
    <w:rsid w:val="003B6071"/>
    <w:rsid w:val="003B7E30"/>
    <w:rsid w:val="003C5903"/>
    <w:rsid w:val="003D39EC"/>
    <w:rsid w:val="00400916"/>
    <w:rsid w:val="00404E8C"/>
    <w:rsid w:val="00405177"/>
    <w:rsid w:val="00410DD7"/>
    <w:rsid w:val="0041370B"/>
    <w:rsid w:val="00423472"/>
    <w:rsid w:val="00425AEF"/>
    <w:rsid w:val="004303F4"/>
    <w:rsid w:val="004A298D"/>
    <w:rsid w:val="004F2387"/>
    <w:rsid w:val="00543DF6"/>
    <w:rsid w:val="005574A7"/>
    <w:rsid w:val="00562070"/>
    <w:rsid w:val="005717F0"/>
    <w:rsid w:val="00587E48"/>
    <w:rsid w:val="005B470C"/>
    <w:rsid w:val="005D3D5D"/>
    <w:rsid w:val="005D7D5A"/>
    <w:rsid w:val="005F441D"/>
    <w:rsid w:val="005F4ECF"/>
    <w:rsid w:val="0060642D"/>
    <w:rsid w:val="006066F1"/>
    <w:rsid w:val="00614AA1"/>
    <w:rsid w:val="006247EB"/>
    <w:rsid w:val="00624EA0"/>
    <w:rsid w:val="006373C6"/>
    <w:rsid w:val="00640678"/>
    <w:rsid w:val="00644AFD"/>
    <w:rsid w:val="00661D69"/>
    <w:rsid w:val="006719A6"/>
    <w:rsid w:val="00672699"/>
    <w:rsid w:val="00673685"/>
    <w:rsid w:val="006A098D"/>
    <w:rsid w:val="006C0802"/>
    <w:rsid w:val="006C0B99"/>
    <w:rsid w:val="007101C6"/>
    <w:rsid w:val="0072117C"/>
    <w:rsid w:val="00730A82"/>
    <w:rsid w:val="007439CF"/>
    <w:rsid w:val="00744602"/>
    <w:rsid w:val="0075059D"/>
    <w:rsid w:val="00754ADC"/>
    <w:rsid w:val="00756D22"/>
    <w:rsid w:val="00762485"/>
    <w:rsid w:val="007800CA"/>
    <w:rsid w:val="0078566C"/>
    <w:rsid w:val="007976C8"/>
    <w:rsid w:val="007A146C"/>
    <w:rsid w:val="007A2509"/>
    <w:rsid w:val="007A7676"/>
    <w:rsid w:val="007B69DE"/>
    <w:rsid w:val="007C5867"/>
    <w:rsid w:val="007E1885"/>
    <w:rsid w:val="007F2451"/>
    <w:rsid w:val="00806CB5"/>
    <w:rsid w:val="008103B7"/>
    <w:rsid w:val="00814E48"/>
    <w:rsid w:val="00833B25"/>
    <w:rsid w:val="00835A6D"/>
    <w:rsid w:val="008361FC"/>
    <w:rsid w:val="008529D8"/>
    <w:rsid w:val="008A17CD"/>
    <w:rsid w:val="008C2F54"/>
    <w:rsid w:val="008E29BF"/>
    <w:rsid w:val="008E3B30"/>
    <w:rsid w:val="008F36BC"/>
    <w:rsid w:val="008F709E"/>
    <w:rsid w:val="0090454E"/>
    <w:rsid w:val="00914CB5"/>
    <w:rsid w:val="00920868"/>
    <w:rsid w:val="00932BAD"/>
    <w:rsid w:val="00942637"/>
    <w:rsid w:val="0095255F"/>
    <w:rsid w:val="00974587"/>
    <w:rsid w:val="009906A8"/>
    <w:rsid w:val="00993346"/>
    <w:rsid w:val="00995350"/>
    <w:rsid w:val="009B0855"/>
    <w:rsid w:val="009B6C4A"/>
    <w:rsid w:val="009D06E8"/>
    <w:rsid w:val="00A03669"/>
    <w:rsid w:val="00A0380A"/>
    <w:rsid w:val="00A11508"/>
    <w:rsid w:val="00A22DAA"/>
    <w:rsid w:val="00A52599"/>
    <w:rsid w:val="00A929D8"/>
    <w:rsid w:val="00A94991"/>
    <w:rsid w:val="00A95718"/>
    <w:rsid w:val="00A95901"/>
    <w:rsid w:val="00AA4616"/>
    <w:rsid w:val="00AB62BA"/>
    <w:rsid w:val="00AC71F3"/>
    <w:rsid w:val="00AE392B"/>
    <w:rsid w:val="00AE3E29"/>
    <w:rsid w:val="00AF2E57"/>
    <w:rsid w:val="00B003A2"/>
    <w:rsid w:val="00B123F7"/>
    <w:rsid w:val="00B15980"/>
    <w:rsid w:val="00B175BB"/>
    <w:rsid w:val="00B17ACA"/>
    <w:rsid w:val="00B21C07"/>
    <w:rsid w:val="00B32B73"/>
    <w:rsid w:val="00B348A5"/>
    <w:rsid w:val="00B6244F"/>
    <w:rsid w:val="00B655A8"/>
    <w:rsid w:val="00B679A0"/>
    <w:rsid w:val="00B72F38"/>
    <w:rsid w:val="00B754FD"/>
    <w:rsid w:val="00B87CFD"/>
    <w:rsid w:val="00B964FF"/>
    <w:rsid w:val="00BA5386"/>
    <w:rsid w:val="00BA67A3"/>
    <w:rsid w:val="00BB30E4"/>
    <w:rsid w:val="00BC1E32"/>
    <w:rsid w:val="00C4607F"/>
    <w:rsid w:val="00C56A4C"/>
    <w:rsid w:val="00C67AA4"/>
    <w:rsid w:val="00C72443"/>
    <w:rsid w:val="00C80396"/>
    <w:rsid w:val="00C95102"/>
    <w:rsid w:val="00CC08B0"/>
    <w:rsid w:val="00CC2DCD"/>
    <w:rsid w:val="00CD29EC"/>
    <w:rsid w:val="00CD3264"/>
    <w:rsid w:val="00CF16C4"/>
    <w:rsid w:val="00CF1E13"/>
    <w:rsid w:val="00D275CF"/>
    <w:rsid w:val="00D85ACB"/>
    <w:rsid w:val="00D87877"/>
    <w:rsid w:val="00D90FC6"/>
    <w:rsid w:val="00D9413D"/>
    <w:rsid w:val="00D97114"/>
    <w:rsid w:val="00DA617A"/>
    <w:rsid w:val="00DB707C"/>
    <w:rsid w:val="00DC2252"/>
    <w:rsid w:val="00DC6730"/>
    <w:rsid w:val="00DE2C77"/>
    <w:rsid w:val="00E4197A"/>
    <w:rsid w:val="00E46DA4"/>
    <w:rsid w:val="00E52BF8"/>
    <w:rsid w:val="00E61250"/>
    <w:rsid w:val="00E63FA4"/>
    <w:rsid w:val="00E839E3"/>
    <w:rsid w:val="00E8502C"/>
    <w:rsid w:val="00EC3482"/>
    <w:rsid w:val="00EC5352"/>
    <w:rsid w:val="00ED50C9"/>
    <w:rsid w:val="00EF5216"/>
    <w:rsid w:val="00EF69B4"/>
    <w:rsid w:val="00F06453"/>
    <w:rsid w:val="00F160F9"/>
    <w:rsid w:val="00F26FC2"/>
    <w:rsid w:val="00F3512C"/>
    <w:rsid w:val="00F65C0D"/>
    <w:rsid w:val="00F77DE3"/>
    <w:rsid w:val="00F92A8F"/>
    <w:rsid w:val="00FA1EC9"/>
    <w:rsid w:val="00FD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A10572"/>
  <w15:chartTrackingRefBased/>
  <w15:docId w15:val="{5AB97264-7256-446C-8772-FB47B8BB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6C8"/>
    <w:rPr>
      <w:rFonts w:eastAsiaTheme="majorEastAsia" w:cstheme="majorBidi"/>
      <w:color w:val="272727" w:themeColor="text1" w:themeTint="D8"/>
    </w:rPr>
  </w:style>
  <w:style w:type="paragraph" w:styleId="Title">
    <w:name w:val="Title"/>
    <w:basedOn w:val="Normal"/>
    <w:next w:val="Normal"/>
    <w:link w:val="TitleChar"/>
    <w:uiPriority w:val="10"/>
    <w:qFormat/>
    <w:rsid w:val="00797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6C8"/>
    <w:pPr>
      <w:spacing w:before="160"/>
      <w:jc w:val="center"/>
    </w:pPr>
    <w:rPr>
      <w:i/>
      <w:iCs/>
      <w:color w:val="404040" w:themeColor="text1" w:themeTint="BF"/>
    </w:rPr>
  </w:style>
  <w:style w:type="character" w:customStyle="1" w:styleId="QuoteChar">
    <w:name w:val="Quote Char"/>
    <w:basedOn w:val="DefaultParagraphFont"/>
    <w:link w:val="Quote"/>
    <w:uiPriority w:val="29"/>
    <w:rsid w:val="007976C8"/>
    <w:rPr>
      <w:i/>
      <w:iCs/>
      <w:color w:val="404040" w:themeColor="text1" w:themeTint="BF"/>
    </w:rPr>
  </w:style>
  <w:style w:type="paragraph" w:styleId="ListParagraph">
    <w:name w:val="List Paragraph"/>
    <w:basedOn w:val="Normal"/>
    <w:uiPriority w:val="34"/>
    <w:qFormat/>
    <w:rsid w:val="007976C8"/>
    <w:pPr>
      <w:ind w:left="720"/>
      <w:contextualSpacing/>
    </w:pPr>
  </w:style>
  <w:style w:type="character" w:styleId="IntenseEmphasis">
    <w:name w:val="Intense Emphasis"/>
    <w:basedOn w:val="DefaultParagraphFont"/>
    <w:uiPriority w:val="21"/>
    <w:qFormat/>
    <w:rsid w:val="007976C8"/>
    <w:rPr>
      <w:i/>
      <w:iCs/>
      <w:color w:val="0F4761" w:themeColor="accent1" w:themeShade="BF"/>
    </w:rPr>
  </w:style>
  <w:style w:type="paragraph" w:styleId="IntenseQuote">
    <w:name w:val="Intense Quote"/>
    <w:basedOn w:val="Normal"/>
    <w:next w:val="Normal"/>
    <w:link w:val="IntenseQuoteChar"/>
    <w:uiPriority w:val="30"/>
    <w:qFormat/>
    <w:rsid w:val="00797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6C8"/>
    <w:rPr>
      <w:i/>
      <w:iCs/>
      <w:color w:val="0F4761" w:themeColor="accent1" w:themeShade="BF"/>
    </w:rPr>
  </w:style>
  <w:style w:type="character" w:styleId="IntenseReference">
    <w:name w:val="Intense Reference"/>
    <w:basedOn w:val="DefaultParagraphFont"/>
    <w:uiPriority w:val="32"/>
    <w:qFormat/>
    <w:rsid w:val="007976C8"/>
    <w:rPr>
      <w:b/>
      <w:bCs/>
      <w:smallCaps/>
      <w:color w:val="0F4761" w:themeColor="accent1" w:themeShade="BF"/>
      <w:spacing w:val="5"/>
    </w:rPr>
  </w:style>
  <w:style w:type="table" w:styleId="TableGrid">
    <w:name w:val="Table Grid"/>
    <w:basedOn w:val="TableNormal"/>
    <w:uiPriority w:val="39"/>
    <w:rsid w:val="007C58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244F"/>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6C0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B99"/>
  </w:style>
  <w:style w:type="paragraph" w:styleId="Footer">
    <w:name w:val="footer"/>
    <w:basedOn w:val="Normal"/>
    <w:link w:val="FooterChar"/>
    <w:uiPriority w:val="99"/>
    <w:unhideWhenUsed/>
    <w:rsid w:val="006C0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B99"/>
  </w:style>
  <w:style w:type="paragraph" w:styleId="NormalWeb">
    <w:name w:val="Normal (Web)"/>
    <w:basedOn w:val="Normal"/>
    <w:uiPriority w:val="99"/>
    <w:semiHidden/>
    <w:unhideWhenUsed/>
    <w:rsid w:val="00587E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00">
      <w:bodyDiv w:val="1"/>
      <w:marLeft w:val="0"/>
      <w:marRight w:val="0"/>
      <w:marTop w:val="0"/>
      <w:marBottom w:val="0"/>
      <w:divBdr>
        <w:top w:val="none" w:sz="0" w:space="0" w:color="auto"/>
        <w:left w:val="none" w:sz="0" w:space="0" w:color="auto"/>
        <w:bottom w:val="none" w:sz="0" w:space="0" w:color="auto"/>
        <w:right w:val="none" w:sz="0" w:space="0" w:color="auto"/>
      </w:divBdr>
    </w:div>
    <w:div w:id="41907371">
      <w:bodyDiv w:val="1"/>
      <w:marLeft w:val="0"/>
      <w:marRight w:val="0"/>
      <w:marTop w:val="0"/>
      <w:marBottom w:val="0"/>
      <w:divBdr>
        <w:top w:val="none" w:sz="0" w:space="0" w:color="auto"/>
        <w:left w:val="none" w:sz="0" w:space="0" w:color="auto"/>
        <w:bottom w:val="none" w:sz="0" w:space="0" w:color="auto"/>
        <w:right w:val="none" w:sz="0" w:space="0" w:color="auto"/>
      </w:divBdr>
    </w:div>
    <w:div w:id="43407334">
      <w:bodyDiv w:val="1"/>
      <w:marLeft w:val="0"/>
      <w:marRight w:val="0"/>
      <w:marTop w:val="0"/>
      <w:marBottom w:val="0"/>
      <w:divBdr>
        <w:top w:val="none" w:sz="0" w:space="0" w:color="auto"/>
        <w:left w:val="none" w:sz="0" w:space="0" w:color="auto"/>
        <w:bottom w:val="none" w:sz="0" w:space="0" w:color="auto"/>
        <w:right w:val="none" w:sz="0" w:space="0" w:color="auto"/>
      </w:divBdr>
    </w:div>
    <w:div w:id="59839482">
      <w:bodyDiv w:val="1"/>
      <w:marLeft w:val="0"/>
      <w:marRight w:val="0"/>
      <w:marTop w:val="0"/>
      <w:marBottom w:val="0"/>
      <w:divBdr>
        <w:top w:val="none" w:sz="0" w:space="0" w:color="auto"/>
        <w:left w:val="none" w:sz="0" w:space="0" w:color="auto"/>
        <w:bottom w:val="none" w:sz="0" w:space="0" w:color="auto"/>
        <w:right w:val="none" w:sz="0" w:space="0" w:color="auto"/>
      </w:divBdr>
    </w:div>
    <w:div w:id="72437145">
      <w:bodyDiv w:val="1"/>
      <w:marLeft w:val="0"/>
      <w:marRight w:val="0"/>
      <w:marTop w:val="0"/>
      <w:marBottom w:val="0"/>
      <w:divBdr>
        <w:top w:val="none" w:sz="0" w:space="0" w:color="auto"/>
        <w:left w:val="none" w:sz="0" w:space="0" w:color="auto"/>
        <w:bottom w:val="none" w:sz="0" w:space="0" w:color="auto"/>
        <w:right w:val="none" w:sz="0" w:space="0" w:color="auto"/>
      </w:divBdr>
    </w:div>
    <w:div w:id="84229232">
      <w:bodyDiv w:val="1"/>
      <w:marLeft w:val="0"/>
      <w:marRight w:val="0"/>
      <w:marTop w:val="0"/>
      <w:marBottom w:val="0"/>
      <w:divBdr>
        <w:top w:val="none" w:sz="0" w:space="0" w:color="auto"/>
        <w:left w:val="none" w:sz="0" w:space="0" w:color="auto"/>
        <w:bottom w:val="none" w:sz="0" w:space="0" w:color="auto"/>
        <w:right w:val="none" w:sz="0" w:space="0" w:color="auto"/>
      </w:divBdr>
    </w:div>
    <w:div w:id="123737164">
      <w:bodyDiv w:val="1"/>
      <w:marLeft w:val="0"/>
      <w:marRight w:val="0"/>
      <w:marTop w:val="0"/>
      <w:marBottom w:val="0"/>
      <w:divBdr>
        <w:top w:val="none" w:sz="0" w:space="0" w:color="auto"/>
        <w:left w:val="none" w:sz="0" w:space="0" w:color="auto"/>
        <w:bottom w:val="none" w:sz="0" w:space="0" w:color="auto"/>
        <w:right w:val="none" w:sz="0" w:space="0" w:color="auto"/>
      </w:divBdr>
    </w:div>
    <w:div w:id="143283106">
      <w:bodyDiv w:val="1"/>
      <w:marLeft w:val="0"/>
      <w:marRight w:val="0"/>
      <w:marTop w:val="0"/>
      <w:marBottom w:val="0"/>
      <w:divBdr>
        <w:top w:val="none" w:sz="0" w:space="0" w:color="auto"/>
        <w:left w:val="none" w:sz="0" w:space="0" w:color="auto"/>
        <w:bottom w:val="none" w:sz="0" w:space="0" w:color="auto"/>
        <w:right w:val="none" w:sz="0" w:space="0" w:color="auto"/>
      </w:divBdr>
    </w:div>
    <w:div w:id="151222036">
      <w:bodyDiv w:val="1"/>
      <w:marLeft w:val="0"/>
      <w:marRight w:val="0"/>
      <w:marTop w:val="0"/>
      <w:marBottom w:val="0"/>
      <w:divBdr>
        <w:top w:val="none" w:sz="0" w:space="0" w:color="auto"/>
        <w:left w:val="none" w:sz="0" w:space="0" w:color="auto"/>
        <w:bottom w:val="none" w:sz="0" w:space="0" w:color="auto"/>
        <w:right w:val="none" w:sz="0" w:space="0" w:color="auto"/>
      </w:divBdr>
    </w:div>
    <w:div w:id="175073819">
      <w:bodyDiv w:val="1"/>
      <w:marLeft w:val="0"/>
      <w:marRight w:val="0"/>
      <w:marTop w:val="0"/>
      <w:marBottom w:val="0"/>
      <w:divBdr>
        <w:top w:val="none" w:sz="0" w:space="0" w:color="auto"/>
        <w:left w:val="none" w:sz="0" w:space="0" w:color="auto"/>
        <w:bottom w:val="none" w:sz="0" w:space="0" w:color="auto"/>
        <w:right w:val="none" w:sz="0" w:space="0" w:color="auto"/>
      </w:divBdr>
    </w:div>
    <w:div w:id="221336761">
      <w:bodyDiv w:val="1"/>
      <w:marLeft w:val="0"/>
      <w:marRight w:val="0"/>
      <w:marTop w:val="0"/>
      <w:marBottom w:val="0"/>
      <w:divBdr>
        <w:top w:val="none" w:sz="0" w:space="0" w:color="auto"/>
        <w:left w:val="none" w:sz="0" w:space="0" w:color="auto"/>
        <w:bottom w:val="none" w:sz="0" w:space="0" w:color="auto"/>
        <w:right w:val="none" w:sz="0" w:space="0" w:color="auto"/>
      </w:divBdr>
    </w:div>
    <w:div w:id="227545307">
      <w:bodyDiv w:val="1"/>
      <w:marLeft w:val="0"/>
      <w:marRight w:val="0"/>
      <w:marTop w:val="0"/>
      <w:marBottom w:val="0"/>
      <w:divBdr>
        <w:top w:val="none" w:sz="0" w:space="0" w:color="auto"/>
        <w:left w:val="none" w:sz="0" w:space="0" w:color="auto"/>
        <w:bottom w:val="none" w:sz="0" w:space="0" w:color="auto"/>
        <w:right w:val="none" w:sz="0" w:space="0" w:color="auto"/>
      </w:divBdr>
    </w:div>
    <w:div w:id="232735771">
      <w:bodyDiv w:val="1"/>
      <w:marLeft w:val="0"/>
      <w:marRight w:val="0"/>
      <w:marTop w:val="0"/>
      <w:marBottom w:val="0"/>
      <w:divBdr>
        <w:top w:val="none" w:sz="0" w:space="0" w:color="auto"/>
        <w:left w:val="none" w:sz="0" w:space="0" w:color="auto"/>
        <w:bottom w:val="none" w:sz="0" w:space="0" w:color="auto"/>
        <w:right w:val="none" w:sz="0" w:space="0" w:color="auto"/>
      </w:divBdr>
    </w:div>
    <w:div w:id="240335224">
      <w:bodyDiv w:val="1"/>
      <w:marLeft w:val="0"/>
      <w:marRight w:val="0"/>
      <w:marTop w:val="0"/>
      <w:marBottom w:val="0"/>
      <w:divBdr>
        <w:top w:val="none" w:sz="0" w:space="0" w:color="auto"/>
        <w:left w:val="none" w:sz="0" w:space="0" w:color="auto"/>
        <w:bottom w:val="none" w:sz="0" w:space="0" w:color="auto"/>
        <w:right w:val="none" w:sz="0" w:space="0" w:color="auto"/>
      </w:divBdr>
    </w:div>
    <w:div w:id="265969779">
      <w:bodyDiv w:val="1"/>
      <w:marLeft w:val="0"/>
      <w:marRight w:val="0"/>
      <w:marTop w:val="0"/>
      <w:marBottom w:val="0"/>
      <w:divBdr>
        <w:top w:val="none" w:sz="0" w:space="0" w:color="auto"/>
        <w:left w:val="none" w:sz="0" w:space="0" w:color="auto"/>
        <w:bottom w:val="none" w:sz="0" w:space="0" w:color="auto"/>
        <w:right w:val="none" w:sz="0" w:space="0" w:color="auto"/>
      </w:divBdr>
    </w:div>
    <w:div w:id="334109634">
      <w:bodyDiv w:val="1"/>
      <w:marLeft w:val="0"/>
      <w:marRight w:val="0"/>
      <w:marTop w:val="0"/>
      <w:marBottom w:val="0"/>
      <w:divBdr>
        <w:top w:val="none" w:sz="0" w:space="0" w:color="auto"/>
        <w:left w:val="none" w:sz="0" w:space="0" w:color="auto"/>
        <w:bottom w:val="none" w:sz="0" w:space="0" w:color="auto"/>
        <w:right w:val="none" w:sz="0" w:space="0" w:color="auto"/>
      </w:divBdr>
    </w:div>
    <w:div w:id="384571330">
      <w:bodyDiv w:val="1"/>
      <w:marLeft w:val="0"/>
      <w:marRight w:val="0"/>
      <w:marTop w:val="0"/>
      <w:marBottom w:val="0"/>
      <w:divBdr>
        <w:top w:val="none" w:sz="0" w:space="0" w:color="auto"/>
        <w:left w:val="none" w:sz="0" w:space="0" w:color="auto"/>
        <w:bottom w:val="none" w:sz="0" w:space="0" w:color="auto"/>
        <w:right w:val="none" w:sz="0" w:space="0" w:color="auto"/>
      </w:divBdr>
    </w:div>
    <w:div w:id="428891783">
      <w:bodyDiv w:val="1"/>
      <w:marLeft w:val="0"/>
      <w:marRight w:val="0"/>
      <w:marTop w:val="0"/>
      <w:marBottom w:val="0"/>
      <w:divBdr>
        <w:top w:val="none" w:sz="0" w:space="0" w:color="auto"/>
        <w:left w:val="none" w:sz="0" w:space="0" w:color="auto"/>
        <w:bottom w:val="none" w:sz="0" w:space="0" w:color="auto"/>
        <w:right w:val="none" w:sz="0" w:space="0" w:color="auto"/>
      </w:divBdr>
    </w:div>
    <w:div w:id="468985205">
      <w:bodyDiv w:val="1"/>
      <w:marLeft w:val="0"/>
      <w:marRight w:val="0"/>
      <w:marTop w:val="0"/>
      <w:marBottom w:val="0"/>
      <w:divBdr>
        <w:top w:val="none" w:sz="0" w:space="0" w:color="auto"/>
        <w:left w:val="none" w:sz="0" w:space="0" w:color="auto"/>
        <w:bottom w:val="none" w:sz="0" w:space="0" w:color="auto"/>
        <w:right w:val="none" w:sz="0" w:space="0" w:color="auto"/>
      </w:divBdr>
    </w:div>
    <w:div w:id="503741856">
      <w:bodyDiv w:val="1"/>
      <w:marLeft w:val="0"/>
      <w:marRight w:val="0"/>
      <w:marTop w:val="0"/>
      <w:marBottom w:val="0"/>
      <w:divBdr>
        <w:top w:val="none" w:sz="0" w:space="0" w:color="auto"/>
        <w:left w:val="none" w:sz="0" w:space="0" w:color="auto"/>
        <w:bottom w:val="none" w:sz="0" w:space="0" w:color="auto"/>
        <w:right w:val="none" w:sz="0" w:space="0" w:color="auto"/>
      </w:divBdr>
    </w:div>
    <w:div w:id="569388838">
      <w:bodyDiv w:val="1"/>
      <w:marLeft w:val="0"/>
      <w:marRight w:val="0"/>
      <w:marTop w:val="0"/>
      <w:marBottom w:val="0"/>
      <w:divBdr>
        <w:top w:val="none" w:sz="0" w:space="0" w:color="auto"/>
        <w:left w:val="none" w:sz="0" w:space="0" w:color="auto"/>
        <w:bottom w:val="none" w:sz="0" w:space="0" w:color="auto"/>
        <w:right w:val="none" w:sz="0" w:space="0" w:color="auto"/>
      </w:divBdr>
    </w:div>
    <w:div w:id="570971508">
      <w:bodyDiv w:val="1"/>
      <w:marLeft w:val="0"/>
      <w:marRight w:val="0"/>
      <w:marTop w:val="0"/>
      <w:marBottom w:val="0"/>
      <w:divBdr>
        <w:top w:val="none" w:sz="0" w:space="0" w:color="auto"/>
        <w:left w:val="none" w:sz="0" w:space="0" w:color="auto"/>
        <w:bottom w:val="none" w:sz="0" w:space="0" w:color="auto"/>
        <w:right w:val="none" w:sz="0" w:space="0" w:color="auto"/>
      </w:divBdr>
    </w:div>
    <w:div w:id="652179346">
      <w:bodyDiv w:val="1"/>
      <w:marLeft w:val="0"/>
      <w:marRight w:val="0"/>
      <w:marTop w:val="0"/>
      <w:marBottom w:val="0"/>
      <w:divBdr>
        <w:top w:val="none" w:sz="0" w:space="0" w:color="auto"/>
        <w:left w:val="none" w:sz="0" w:space="0" w:color="auto"/>
        <w:bottom w:val="none" w:sz="0" w:space="0" w:color="auto"/>
        <w:right w:val="none" w:sz="0" w:space="0" w:color="auto"/>
      </w:divBdr>
    </w:div>
    <w:div w:id="654719226">
      <w:bodyDiv w:val="1"/>
      <w:marLeft w:val="0"/>
      <w:marRight w:val="0"/>
      <w:marTop w:val="0"/>
      <w:marBottom w:val="0"/>
      <w:divBdr>
        <w:top w:val="none" w:sz="0" w:space="0" w:color="auto"/>
        <w:left w:val="none" w:sz="0" w:space="0" w:color="auto"/>
        <w:bottom w:val="none" w:sz="0" w:space="0" w:color="auto"/>
        <w:right w:val="none" w:sz="0" w:space="0" w:color="auto"/>
      </w:divBdr>
    </w:div>
    <w:div w:id="664213424">
      <w:bodyDiv w:val="1"/>
      <w:marLeft w:val="0"/>
      <w:marRight w:val="0"/>
      <w:marTop w:val="0"/>
      <w:marBottom w:val="0"/>
      <w:divBdr>
        <w:top w:val="none" w:sz="0" w:space="0" w:color="auto"/>
        <w:left w:val="none" w:sz="0" w:space="0" w:color="auto"/>
        <w:bottom w:val="none" w:sz="0" w:space="0" w:color="auto"/>
        <w:right w:val="none" w:sz="0" w:space="0" w:color="auto"/>
      </w:divBdr>
    </w:div>
    <w:div w:id="674845647">
      <w:bodyDiv w:val="1"/>
      <w:marLeft w:val="0"/>
      <w:marRight w:val="0"/>
      <w:marTop w:val="0"/>
      <w:marBottom w:val="0"/>
      <w:divBdr>
        <w:top w:val="none" w:sz="0" w:space="0" w:color="auto"/>
        <w:left w:val="none" w:sz="0" w:space="0" w:color="auto"/>
        <w:bottom w:val="none" w:sz="0" w:space="0" w:color="auto"/>
        <w:right w:val="none" w:sz="0" w:space="0" w:color="auto"/>
      </w:divBdr>
    </w:div>
    <w:div w:id="688219929">
      <w:bodyDiv w:val="1"/>
      <w:marLeft w:val="0"/>
      <w:marRight w:val="0"/>
      <w:marTop w:val="0"/>
      <w:marBottom w:val="0"/>
      <w:divBdr>
        <w:top w:val="none" w:sz="0" w:space="0" w:color="auto"/>
        <w:left w:val="none" w:sz="0" w:space="0" w:color="auto"/>
        <w:bottom w:val="none" w:sz="0" w:space="0" w:color="auto"/>
        <w:right w:val="none" w:sz="0" w:space="0" w:color="auto"/>
      </w:divBdr>
    </w:div>
    <w:div w:id="699550851">
      <w:bodyDiv w:val="1"/>
      <w:marLeft w:val="0"/>
      <w:marRight w:val="0"/>
      <w:marTop w:val="0"/>
      <w:marBottom w:val="0"/>
      <w:divBdr>
        <w:top w:val="none" w:sz="0" w:space="0" w:color="auto"/>
        <w:left w:val="none" w:sz="0" w:space="0" w:color="auto"/>
        <w:bottom w:val="none" w:sz="0" w:space="0" w:color="auto"/>
        <w:right w:val="none" w:sz="0" w:space="0" w:color="auto"/>
      </w:divBdr>
    </w:div>
    <w:div w:id="728843261">
      <w:bodyDiv w:val="1"/>
      <w:marLeft w:val="0"/>
      <w:marRight w:val="0"/>
      <w:marTop w:val="0"/>
      <w:marBottom w:val="0"/>
      <w:divBdr>
        <w:top w:val="none" w:sz="0" w:space="0" w:color="auto"/>
        <w:left w:val="none" w:sz="0" w:space="0" w:color="auto"/>
        <w:bottom w:val="none" w:sz="0" w:space="0" w:color="auto"/>
        <w:right w:val="none" w:sz="0" w:space="0" w:color="auto"/>
      </w:divBdr>
    </w:div>
    <w:div w:id="735129449">
      <w:bodyDiv w:val="1"/>
      <w:marLeft w:val="0"/>
      <w:marRight w:val="0"/>
      <w:marTop w:val="0"/>
      <w:marBottom w:val="0"/>
      <w:divBdr>
        <w:top w:val="none" w:sz="0" w:space="0" w:color="auto"/>
        <w:left w:val="none" w:sz="0" w:space="0" w:color="auto"/>
        <w:bottom w:val="none" w:sz="0" w:space="0" w:color="auto"/>
        <w:right w:val="none" w:sz="0" w:space="0" w:color="auto"/>
      </w:divBdr>
    </w:div>
    <w:div w:id="737098546">
      <w:bodyDiv w:val="1"/>
      <w:marLeft w:val="0"/>
      <w:marRight w:val="0"/>
      <w:marTop w:val="0"/>
      <w:marBottom w:val="0"/>
      <w:divBdr>
        <w:top w:val="none" w:sz="0" w:space="0" w:color="auto"/>
        <w:left w:val="none" w:sz="0" w:space="0" w:color="auto"/>
        <w:bottom w:val="none" w:sz="0" w:space="0" w:color="auto"/>
        <w:right w:val="none" w:sz="0" w:space="0" w:color="auto"/>
      </w:divBdr>
    </w:div>
    <w:div w:id="794324029">
      <w:bodyDiv w:val="1"/>
      <w:marLeft w:val="0"/>
      <w:marRight w:val="0"/>
      <w:marTop w:val="0"/>
      <w:marBottom w:val="0"/>
      <w:divBdr>
        <w:top w:val="none" w:sz="0" w:space="0" w:color="auto"/>
        <w:left w:val="none" w:sz="0" w:space="0" w:color="auto"/>
        <w:bottom w:val="none" w:sz="0" w:space="0" w:color="auto"/>
        <w:right w:val="none" w:sz="0" w:space="0" w:color="auto"/>
      </w:divBdr>
    </w:div>
    <w:div w:id="835650232">
      <w:bodyDiv w:val="1"/>
      <w:marLeft w:val="0"/>
      <w:marRight w:val="0"/>
      <w:marTop w:val="0"/>
      <w:marBottom w:val="0"/>
      <w:divBdr>
        <w:top w:val="none" w:sz="0" w:space="0" w:color="auto"/>
        <w:left w:val="none" w:sz="0" w:space="0" w:color="auto"/>
        <w:bottom w:val="none" w:sz="0" w:space="0" w:color="auto"/>
        <w:right w:val="none" w:sz="0" w:space="0" w:color="auto"/>
      </w:divBdr>
    </w:div>
    <w:div w:id="857234762">
      <w:bodyDiv w:val="1"/>
      <w:marLeft w:val="0"/>
      <w:marRight w:val="0"/>
      <w:marTop w:val="0"/>
      <w:marBottom w:val="0"/>
      <w:divBdr>
        <w:top w:val="none" w:sz="0" w:space="0" w:color="auto"/>
        <w:left w:val="none" w:sz="0" w:space="0" w:color="auto"/>
        <w:bottom w:val="none" w:sz="0" w:space="0" w:color="auto"/>
        <w:right w:val="none" w:sz="0" w:space="0" w:color="auto"/>
      </w:divBdr>
      <w:divsChild>
        <w:div w:id="289634664">
          <w:marLeft w:val="0"/>
          <w:marRight w:val="0"/>
          <w:marTop w:val="0"/>
          <w:marBottom w:val="0"/>
          <w:divBdr>
            <w:top w:val="none" w:sz="0" w:space="0" w:color="auto"/>
            <w:left w:val="none" w:sz="0" w:space="0" w:color="auto"/>
            <w:bottom w:val="none" w:sz="0" w:space="0" w:color="auto"/>
            <w:right w:val="none" w:sz="0" w:space="0" w:color="auto"/>
          </w:divBdr>
          <w:divsChild>
            <w:div w:id="2084527348">
              <w:marLeft w:val="0"/>
              <w:marRight w:val="0"/>
              <w:marTop w:val="0"/>
              <w:marBottom w:val="0"/>
              <w:divBdr>
                <w:top w:val="none" w:sz="0" w:space="0" w:color="auto"/>
                <w:left w:val="none" w:sz="0" w:space="0" w:color="auto"/>
                <w:bottom w:val="none" w:sz="0" w:space="0" w:color="auto"/>
                <w:right w:val="none" w:sz="0" w:space="0" w:color="auto"/>
              </w:divBdr>
              <w:divsChild>
                <w:div w:id="1417628644">
                  <w:marLeft w:val="0"/>
                  <w:marRight w:val="0"/>
                  <w:marTop w:val="0"/>
                  <w:marBottom w:val="0"/>
                  <w:divBdr>
                    <w:top w:val="none" w:sz="0" w:space="0" w:color="auto"/>
                    <w:left w:val="none" w:sz="0" w:space="0" w:color="auto"/>
                    <w:bottom w:val="none" w:sz="0" w:space="0" w:color="auto"/>
                    <w:right w:val="none" w:sz="0" w:space="0" w:color="auto"/>
                  </w:divBdr>
                  <w:divsChild>
                    <w:div w:id="784544423">
                      <w:marLeft w:val="0"/>
                      <w:marRight w:val="0"/>
                      <w:marTop w:val="0"/>
                      <w:marBottom w:val="0"/>
                      <w:divBdr>
                        <w:top w:val="none" w:sz="0" w:space="0" w:color="auto"/>
                        <w:left w:val="none" w:sz="0" w:space="0" w:color="auto"/>
                        <w:bottom w:val="none" w:sz="0" w:space="0" w:color="auto"/>
                        <w:right w:val="none" w:sz="0" w:space="0" w:color="auto"/>
                      </w:divBdr>
                      <w:divsChild>
                        <w:div w:id="52852749">
                          <w:marLeft w:val="0"/>
                          <w:marRight w:val="0"/>
                          <w:marTop w:val="0"/>
                          <w:marBottom w:val="0"/>
                          <w:divBdr>
                            <w:top w:val="none" w:sz="0" w:space="0" w:color="auto"/>
                            <w:left w:val="none" w:sz="0" w:space="0" w:color="auto"/>
                            <w:bottom w:val="none" w:sz="0" w:space="0" w:color="auto"/>
                            <w:right w:val="none" w:sz="0" w:space="0" w:color="auto"/>
                          </w:divBdr>
                          <w:divsChild>
                            <w:div w:id="17537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134027">
      <w:bodyDiv w:val="1"/>
      <w:marLeft w:val="0"/>
      <w:marRight w:val="0"/>
      <w:marTop w:val="0"/>
      <w:marBottom w:val="0"/>
      <w:divBdr>
        <w:top w:val="none" w:sz="0" w:space="0" w:color="auto"/>
        <w:left w:val="none" w:sz="0" w:space="0" w:color="auto"/>
        <w:bottom w:val="none" w:sz="0" w:space="0" w:color="auto"/>
        <w:right w:val="none" w:sz="0" w:space="0" w:color="auto"/>
      </w:divBdr>
    </w:div>
    <w:div w:id="975791702">
      <w:bodyDiv w:val="1"/>
      <w:marLeft w:val="0"/>
      <w:marRight w:val="0"/>
      <w:marTop w:val="0"/>
      <w:marBottom w:val="0"/>
      <w:divBdr>
        <w:top w:val="none" w:sz="0" w:space="0" w:color="auto"/>
        <w:left w:val="none" w:sz="0" w:space="0" w:color="auto"/>
        <w:bottom w:val="none" w:sz="0" w:space="0" w:color="auto"/>
        <w:right w:val="none" w:sz="0" w:space="0" w:color="auto"/>
      </w:divBdr>
    </w:div>
    <w:div w:id="1033118046">
      <w:bodyDiv w:val="1"/>
      <w:marLeft w:val="0"/>
      <w:marRight w:val="0"/>
      <w:marTop w:val="0"/>
      <w:marBottom w:val="0"/>
      <w:divBdr>
        <w:top w:val="none" w:sz="0" w:space="0" w:color="auto"/>
        <w:left w:val="none" w:sz="0" w:space="0" w:color="auto"/>
        <w:bottom w:val="none" w:sz="0" w:space="0" w:color="auto"/>
        <w:right w:val="none" w:sz="0" w:space="0" w:color="auto"/>
      </w:divBdr>
    </w:div>
    <w:div w:id="1114983260">
      <w:bodyDiv w:val="1"/>
      <w:marLeft w:val="0"/>
      <w:marRight w:val="0"/>
      <w:marTop w:val="0"/>
      <w:marBottom w:val="0"/>
      <w:divBdr>
        <w:top w:val="none" w:sz="0" w:space="0" w:color="auto"/>
        <w:left w:val="none" w:sz="0" w:space="0" w:color="auto"/>
        <w:bottom w:val="none" w:sz="0" w:space="0" w:color="auto"/>
        <w:right w:val="none" w:sz="0" w:space="0" w:color="auto"/>
      </w:divBdr>
    </w:div>
    <w:div w:id="1145313623">
      <w:bodyDiv w:val="1"/>
      <w:marLeft w:val="0"/>
      <w:marRight w:val="0"/>
      <w:marTop w:val="0"/>
      <w:marBottom w:val="0"/>
      <w:divBdr>
        <w:top w:val="none" w:sz="0" w:space="0" w:color="auto"/>
        <w:left w:val="none" w:sz="0" w:space="0" w:color="auto"/>
        <w:bottom w:val="none" w:sz="0" w:space="0" w:color="auto"/>
        <w:right w:val="none" w:sz="0" w:space="0" w:color="auto"/>
      </w:divBdr>
    </w:div>
    <w:div w:id="1226526984">
      <w:bodyDiv w:val="1"/>
      <w:marLeft w:val="0"/>
      <w:marRight w:val="0"/>
      <w:marTop w:val="0"/>
      <w:marBottom w:val="0"/>
      <w:divBdr>
        <w:top w:val="none" w:sz="0" w:space="0" w:color="auto"/>
        <w:left w:val="none" w:sz="0" w:space="0" w:color="auto"/>
        <w:bottom w:val="none" w:sz="0" w:space="0" w:color="auto"/>
        <w:right w:val="none" w:sz="0" w:space="0" w:color="auto"/>
      </w:divBdr>
    </w:div>
    <w:div w:id="1240017816">
      <w:bodyDiv w:val="1"/>
      <w:marLeft w:val="0"/>
      <w:marRight w:val="0"/>
      <w:marTop w:val="0"/>
      <w:marBottom w:val="0"/>
      <w:divBdr>
        <w:top w:val="none" w:sz="0" w:space="0" w:color="auto"/>
        <w:left w:val="none" w:sz="0" w:space="0" w:color="auto"/>
        <w:bottom w:val="none" w:sz="0" w:space="0" w:color="auto"/>
        <w:right w:val="none" w:sz="0" w:space="0" w:color="auto"/>
      </w:divBdr>
    </w:div>
    <w:div w:id="1260142797">
      <w:bodyDiv w:val="1"/>
      <w:marLeft w:val="0"/>
      <w:marRight w:val="0"/>
      <w:marTop w:val="0"/>
      <w:marBottom w:val="0"/>
      <w:divBdr>
        <w:top w:val="none" w:sz="0" w:space="0" w:color="auto"/>
        <w:left w:val="none" w:sz="0" w:space="0" w:color="auto"/>
        <w:bottom w:val="none" w:sz="0" w:space="0" w:color="auto"/>
        <w:right w:val="none" w:sz="0" w:space="0" w:color="auto"/>
      </w:divBdr>
    </w:div>
    <w:div w:id="1349215239">
      <w:bodyDiv w:val="1"/>
      <w:marLeft w:val="0"/>
      <w:marRight w:val="0"/>
      <w:marTop w:val="0"/>
      <w:marBottom w:val="0"/>
      <w:divBdr>
        <w:top w:val="none" w:sz="0" w:space="0" w:color="auto"/>
        <w:left w:val="none" w:sz="0" w:space="0" w:color="auto"/>
        <w:bottom w:val="none" w:sz="0" w:space="0" w:color="auto"/>
        <w:right w:val="none" w:sz="0" w:space="0" w:color="auto"/>
      </w:divBdr>
    </w:div>
    <w:div w:id="1545561070">
      <w:bodyDiv w:val="1"/>
      <w:marLeft w:val="0"/>
      <w:marRight w:val="0"/>
      <w:marTop w:val="0"/>
      <w:marBottom w:val="0"/>
      <w:divBdr>
        <w:top w:val="none" w:sz="0" w:space="0" w:color="auto"/>
        <w:left w:val="none" w:sz="0" w:space="0" w:color="auto"/>
        <w:bottom w:val="none" w:sz="0" w:space="0" w:color="auto"/>
        <w:right w:val="none" w:sz="0" w:space="0" w:color="auto"/>
      </w:divBdr>
    </w:div>
    <w:div w:id="1560246576">
      <w:bodyDiv w:val="1"/>
      <w:marLeft w:val="0"/>
      <w:marRight w:val="0"/>
      <w:marTop w:val="0"/>
      <w:marBottom w:val="0"/>
      <w:divBdr>
        <w:top w:val="none" w:sz="0" w:space="0" w:color="auto"/>
        <w:left w:val="none" w:sz="0" w:space="0" w:color="auto"/>
        <w:bottom w:val="none" w:sz="0" w:space="0" w:color="auto"/>
        <w:right w:val="none" w:sz="0" w:space="0" w:color="auto"/>
      </w:divBdr>
    </w:div>
    <w:div w:id="1570651280">
      <w:bodyDiv w:val="1"/>
      <w:marLeft w:val="0"/>
      <w:marRight w:val="0"/>
      <w:marTop w:val="0"/>
      <w:marBottom w:val="0"/>
      <w:divBdr>
        <w:top w:val="none" w:sz="0" w:space="0" w:color="auto"/>
        <w:left w:val="none" w:sz="0" w:space="0" w:color="auto"/>
        <w:bottom w:val="none" w:sz="0" w:space="0" w:color="auto"/>
        <w:right w:val="none" w:sz="0" w:space="0" w:color="auto"/>
      </w:divBdr>
    </w:div>
    <w:div w:id="1588731609">
      <w:bodyDiv w:val="1"/>
      <w:marLeft w:val="0"/>
      <w:marRight w:val="0"/>
      <w:marTop w:val="0"/>
      <w:marBottom w:val="0"/>
      <w:divBdr>
        <w:top w:val="none" w:sz="0" w:space="0" w:color="auto"/>
        <w:left w:val="none" w:sz="0" w:space="0" w:color="auto"/>
        <w:bottom w:val="none" w:sz="0" w:space="0" w:color="auto"/>
        <w:right w:val="none" w:sz="0" w:space="0" w:color="auto"/>
      </w:divBdr>
    </w:div>
    <w:div w:id="1640960152">
      <w:bodyDiv w:val="1"/>
      <w:marLeft w:val="0"/>
      <w:marRight w:val="0"/>
      <w:marTop w:val="0"/>
      <w:marBottom w:val="0"/>
      <w:divBdr>
        <w:top w:val="none" w:sz="0" w:space="0" w:color="auto"/>
        <w:left w:val="none" w:sz="0" w:space="0" w:color="auto"/>
        <w:bottom w:val="none" w:sz="0" w:space="0" w:color="auto"/>
        <w:right w:val="none" w:sz="0" w:space="0" w:color="auto"/>
      </w:divBdr>
    </w:div>
    <w:div w:id="1656688182">
      <w:bodyDiv w:val="1"/>
      <w:marLeft w:val="0"/>
      <w:marRight w:val="0"/>
      <w:marTop w:val="0"/>
      <w:marBottom w:val="0"/>
      <w:divBdr>
        <w:top w:val="none" w:sz="0" w:space="0" w:color="auto"/>
        <w:left w:val="none" w:sz="0" w:space="0" w:color="auto"/>
        <w:bottom w:val="none" w:sz="0" w:space="0" w:color="auto"/>
        <w:right w:val="none" w:sz="0" w:space="0" w:color="auto"/>
      </w:divBdr>
    </w:div>
    <w:div w:id="1686321337">
      <w:bodyDiv w:val="1"/>
      <w:marLeft w:val="0"/>
      <w:marRight w:val="0"/>
      <w:marTop w:val="0"/>
      <w:marBottom w:val="0"/>
      <w:divBdr>
        <w:top w:val="none" w:sz="0" w:space="0" w:color="auto"/>
        <w:left w:val="none" w:sz="0" w:space="0" w:color="auto"/>
        <w:bottom w:val="none" w:sz="0" w:space="0" w:color="auto"/>
        <w:right w:val="none" w:sz="0" w:space="0" w:color="auto"/>
      </w:divBdr>
    </w:div>
    <w:div w:id="1718360838">
      <w:bodyDiv w:val="1"/>
      <w:marLeft w:val="0"/>
      <w:marRight w:val="0"/>
      <w:marTop w:val="0"/>
      <w:marBottom w:val="0"/>
      <w:divBdr>
        <w:top w:val="none" w:sz="0" w:space="0" w:color="auto"/>
        <w:left w:val="none" w:sz="0" w:space="0" w:color="auto"/>
        <w:bottom w:val="none" w:sz="0" w:space="0" w:color="auto"/>
        <w:right w:val="none" w:sz="0" w:space="0" w:color="auto"/>
      </w:divBdr>
    </w:div>
    <w:div w:id="1761216575">
      <w:bodyDiv w:val="1"/>
      <w:marLeft w:val="0"/>
      <w:marRight w:val="0"/>
      <w:marTop w:val="0"/>
      <w:marBottom w:val="0"/>
      <w:divBdr>
        <w:top w:val="none" w:sz="0" w:space="0" w:color="auto"/>
        <w:left w:val="none" w:sz="0" w:space="0" w:color="auto"/>
        <w:bottom w:val="none" w:sz="0" w:space="0" w:color="auto"/>
        <w:right w:val="none" w:sz="0" w:space="0" w:color="auto"/>
      </w:divBdr>
    </w:div>
    <w:div w:id="1787459552">
      <w:bodyDiv w:val="1"/>
      <w:marLeft w:val="0"/>
      <w:marRight w:val="0"/>
      <w:marTop w:val="0"/>
      <w:marBottom w:val="0"/>
      <w:divBdr>
        <w:top w:val="none" w:sz="0" w:space="0" w:color="auto"/>
        <w:left w:val="none" w:sz="0" w:space="0" w:color="auto"/>
        <w:bottom w:val="none" w:sz="0" w:space="0" w:color="auto"/>
        <w:right w:val="none" w:sz="0" w:space="0" w:color="auto"/>
      </w:divBdr>
    </w:div>
    <w:div w:id="1802765785">
      <w:bodyDiv w:val="1"/>
      <w:marLeft w:val="0"/>
      <w:marRight w:val="0"/>
      <w:marTop w:val="0"/>
      <w:marBottom w:val="0"/>
      <w:divBdr>
        <w:top w:val="none" w:sz="0" w:space="0" w:color="auto"/>
        <w:left w:val="none" w:sz="0" w:space="0" w:color="auto"/>
        <w:bottom w:val="none" w:sz="0" w:space="0" w:color="auto"/>
        <w:right w:val="none" w:sz="0" w:space="0" w:color="auto"/>
      </w:divBdr>
    </w:div>
    <w:div w:id="1816096138">
      <w:bodyDiv w:val="1"/>
      <w:marLeft w:val="0"/>
      <w:marRight w:val="0"/>
      <w:marTop w:val="0"/>
      <w:marBottom w:val="0"/>
      <w:divBdr>
        <w:top w:val="none" w:sz="0" w:space="0" w:color="auto"/>
        <w:left w:val="none" w:sz="0" w:space="0" w:color="auto"/>
        <w:bottom w:val="none" w:sz="0" w:space="0" w:color="auto"/>
        <w:right w:val="none" w:sz="0" w:space="0" w:color="auto"/>
      </w:divBdr>
    </w:div>
    <w:div w:id="1888486540">
      <w:bodyDiv w:val="1"/>
      <w:marLeft w:val="0"/>
      <w:marRight w:val="0"/>
      <w:marTop w:val="0"/>
      <w:marBottom w:val="0"/>
      <w:divBdr>
        <w:top w:val="none" w:sz="0" w:space="0" w:color="auto"/>
        <w:left w:val="none" w:sz="0" w:space="0" w:color="auto"/>
        <w:bottom w:val="none" w:sz="0" w:space="0" w:color="auto"/>
        <w:right w:val="none" w:sz="0" w:space="0" w:color="auto"/>
      </w:divBdr>
    </w:div>
    <w:div w:id="1924413463">
      <w:bodyDiv w:val="1"/>
      <w:marLeft w:val="0"/>
      <w:marRight w:val="0"/>
      <w:marTop w:val="0"/>
      <w:marBottom w:val="0"/>
      <w:divBdr>
        <w:top w:val="none" w:sz="0" w:space="0" w:color="auto"/>
        <w:left w:val="none" w:sz="0" w:space="0" w:color="auto"/>
        <w:bottom w:val="none" w:sz="0" w:space="0" w:color="auto"/>
        <w:right w:val="none" w:sz="0" w:space="0" w:color="auto"/>
      </w:divBdr>
    </w:div>
    <w:div w:id="1972320240">
      <w:bodyDiv w:val="1"/>
      <w:marLeft w:val="0"/>
      <w:marRight w:val="0"/>
      <w:marTop w:val="0"/>
      <w:marBottom w:val="0"/>
      <w:divBdr>
        <w:top w:val="none" w:sz="0" w:space="0" w:color="auto"/>
        <w:left w:val="none" w:sz="0" w:space="0" w:color="auto"/>
        <w:bottom w:val="none" w:sz="0" w:space="0" w:color="auto"/>
        <w:right w:val="none" w:sz="0" w:space="0" w:color="auto"/>
      </w:divBdr>
    </w:div>
    <w:div w:id="2103523476">
      <w:bodyDiv w:val="1"/>
      <w:marLeft w:val="0"/>
      <w:marRight w:val="0"/>
      <w:marTop w:val="0"/>
      <w:marBottom w:val="0"/>
      <w:divBdr>
        <w:top w:val="none" w:sz="0" w:space="0" w:color="auto"/>
        <w:left w:val="none" w:sz="0" w:space="0" w:color="auto"/>
        <w:bottom w:val="none" w:sz="0" w:space="0" w:color="auto"/>
        <w:right w:val="none" w:sz="0" w:space="0" w:color="auto"/>
      </w:divBdr>
    </w:div>
    <w:div w:id="21290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Mineral</a:t>
            </a:r>
            <a:r>
              <a:rPr lang="en-US" baseline="0"/>
              <a:t> Analysis of D. guineense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Icheku!$B$56:$B$57</c:f>
              <c:strCache>
                <c:ptCount val="2"/>
                <c:pt idx="0">
                  <c:v> D. guineense pulp</c:v>
                </c:pt>
                <c:pt idx="1">
                  <c:v>0.039</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Icheku!$A$58:$A$73</c:f>
              <c:strCache>
                <c:ptCount val="16"/>
                <c:pt idx="0">
                  <c:v>Sodium </c:v>
                </c:pt>
                <c:pt idx="1">
                  <c:v>Potassium </c:v>
                </c:pt>
                <c:pt idx="2">
                  <c:v>Chromium </c:v>
                </c:pt>
                <c:pt idx="3">
                  <c:v>Magnesium </c:v>
                </c:pt>
                <c:pt idx="4">
                  <c:v>Mercury </c:v>
                </c:pt>
                <c:pt idx="5">
                  <c:v>Manganese </c:v>
                </c:pt>
                <c:pt idx="6">
                  <c:v>Arsenic </c:v>
                </c:pt>
                <c:pt idx="7">
                  <c:v>Cobalt </c:v>
                </c:pt>
                <c:pt idx="8">
                  <c:v>Lead </c:v>
                </c:pt>
                <c:pt idx="9">
                  <c:v>Cadmium  </c:v>
                </c:pt>
                <c:pt idx="10">
                  <c:v>Copper </c:v>
                </c:pt>
                <c:pt idx="11">
                  <c:v>Zinc </c:v>
                </c:pt>
                <c:pt idx="12">
                  <c:v>Iron </c:v>
                </c:pt>
                <c:pt idx="13">
                  <c:v>Calcium  </c:v>
                </c:pt>
                <c:pt idx="14">
                  <c:v>Aluminium </c:v>
                </c:pt>
                <c:pt idx="15">
                  <c:v>Vanadrum </c:v>
                </c:pt>
              </c:strCache>
            </c:strRef>
          </c:cat>
          <c:val>
            <c:numRef>
              <c:f>Icheku!$B$58:$B$73</c:f>
              <c:numCache>
                <c:formatCode>General</c:formatCode>
                <c:ptCount val="16"/>
                <c:pt idx="0">
                  <c:v>9.5670000000000002</c:v>
                </c:pt>
                <c:pt idx="1">
                  <c:v>8.0540000000000003</c:v>
                </c:pt>
                <c:pt idx="2">
                  <c:v>9.9000000000000005E-2</c:v>
                </c:pt>
                <c:pt idx="3">
                  <c:v>6.9829999999999997</c:v>
                </c:pt>
                <c:pt idx="4">
                  <c:v>1.9E-2</c:v>
                </c:pt>
                <c:pt idx="5">
                  <c:v>0.24</c:v>
                </c:pt>
                <c:pt idx="6">
                  <c:v>0.01</c:v>
                </c:pt>
                <c:pt idx="7">
                  <c:v>1.7999999999999999E-2</c:v>
                </c:pt>
                <c:pt idx="8">
                  <c:v>3.2000000000000001E-2</c:v>
                </c:pt>
                <c:pt idx="9">
                  <c:v>2.9000000000000001E-2</c:v>
                </c:pt>
                <c:pt idx="10">
                  <c:v>0.26700000000000002</c:v>
                </c:pt>
                <c:pt idx="11">
                  <c:v>0.46700000000000003</c:v>
                </c:pt>
                <c:pt idx="12">
                  <c:v>0.88</c:v>
                </c:pt>
                <c:pt idx="13">
                  <c:v>9.343</c:v>
                </c:pt>
                <c:pt idx="14">
                  <c:v>0.02</c:v>
                </c:pt>
                <c:pt idx="15">
                  <c:v>0</c:v>
                </c:pt>
              </c:numCache>
            </c:numRef>
          </c:val>
          <c:extLst>
            <c:ext xmlns:c16="http://schemas.microsoft.com/office/drawing/2014/chart" uri="{C3380CC4-5D6E-409C-BE32-E72D297353CC}">
              <c16:uniqueId val="{00000000-2676-4E51-829B-BE69E438EE1F}"/>
            </c:ext>
          </c:extLst>
        </c:ser>
        <c:ser>
          <c:idx val="1"/>
          <c:order val="1"/>
          <c:tx>
            <c:strRef>
              <c:f>Icheku!$C$56:$C$57</c:f>
              <c:strCache>
                <c:ptCount val="2"/>
                <c:pt idx="0">
                  <c:v>D. guineense Seed</c:v>
                </c:pt>
                <c:pt idx="1">
                  <c:v>0.019</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Icheku!$A$58:$A$73</c:f>
              <c:strCache>
                <c:ptCount val="16"/>
                <c:pt idx="0">
                  <c:v>Sodium </c:v>
                </c:pt>
                <c:pt idx="1">
                  <c:v>Potassium </c:v>
                </c:pt>
                <c:pt idx="2">
                  <c:v>Chromium </c:v>
                </c:pt>
                <c:pt idx="3">
                  <c:v>Magnesium </c:v>
                </c:pt>
                <c:pt idx="4">
                  <c:v>Mercury </c:v>
                </c:pt>
                <c:pt idx="5">
                  <c:v>Manganese </c:v>
                </c:pt>
                <c:pt idx="6">
                  <c:v>Arsenic </c:v>
                </c:pt>
                <c:pt idx="7">
                  <c:v>Cobalt </c:v>
                </c:pt>
                <c:pt idx="8">
                  <c:v>Lead </c:v>
                </c:pt>
                <c:pt idx="9">
                  <c:v>Cadmium  </c:v>
                </c:pt>
                <c:pt idx="10">
                  <c:v>Copper </c:v>
                </c:pt>
                <c:pt idx="11">
                  <c:v>Zinc </c:v>
                </c:pt>
                <c:pt idx="12">
                  <c:v>Iron </c:v>
                </c:pt>
                <c:pt idx="13">
                  <c:v>Calcium  </c:v>
                </c:pt>
                <c:pt idx="14">
                  <c:v>Aluminium </c:v>
                </c:pt>
                <c:pt idx="15">
                  <c:v>Vanadrum </c:v>
                </c:pt>
              </c:strCache>
            </c:strRef>
          </c:cat>
          <c:val>
            <c:numRef>
              <c:f>Icheku!$C$58:$C$73</c:f>
              <c:numCache>
                <c:formatCode>General</c:formatCode>
                <c:ptCount val="16"/>
                <c:pt idx="0">
                  <c:v>10.452999999999999</c:v>
                </c:pt>
                <c:pt idx="1">
                  <c:v>6.7830000000000004</c:v>
                </c:pt>
                <c:pt idx="2">
                  <c:v>0.31900000000000001</c:v>
                </c:pt>
                <c:pt idx="3">
                  <c:v>6.1669999999999998</c:v>
                </c:pt>
                <c:pt idx="4">
                  <c:v>1.2999999999999999E-2</c:v>
                </c:pt>
                <c:pt idx="5">
                  <c:v>0.189</c:v>
                </c:pt>
                <c:pt idx="6">
                  <c:v>0.03</c:v>
                </c:pt>
                <c:pt idx="7">
                  <c:v>0.01</c:v>
                </c:pt>
                <c:pt idx="8">
                  <c:v>0.04</c:v>
                </c:pt>
                <c:pt idx="9">
                  <c:v>1.2999999999999999E-2</c:v>
                </c:pt>
                <c:pt idx="10">
                  <c:v>0.17799999999999999</c:v>
                </c:pt>
                <c:pt idx="11">
                  <c:v>0.26700000000000002</c:v>
                </c:pt>
                <c:pt idx="12">
                  <c:v>0.95399999999999996</c:v>
                </c:pt>
                <c:pt idx="13">
                  <c:v>8.5649999999999995</c:v>
                </c:pt>
                <c:pt idx="14">
                  <c:v>0</c:v>
                </c:pt>
                <c:pt idx="15">
                  <c:v>0</c:v>
                </c:pt>
              </c:numCache>
            </c:numRef>
          </c:val>
          <c:extLst>
            <c:ext xmlns:c16="http://schemas.microsoft.com/office/drawing/2014/chart" uri="{C3380CC4-5D6E-409C-BE32-E72D297353CC}">
              <c16:uniqueId val="{00000001-2676-4E51-829B-BE69E438EE1F}"/>
            </c:ext>
          </c:extLst>
        </c:ser>
        <c:dLbls>
          <c:showLegendKey val="0"/>
          <c:showVal val="0"/>
          <c:showCatName val="0"/>
          <c:showSerName val="0"/>
          <c:showPercent val="0"/>
          <c:showBubbleSize val="0"/>
        </c:dLbls>
        <c:gapWidth val="219"/>
        <c:overlap val="-27"/>
        <c:axId val="1915752272"/>
        <c:axId val="1915763312"/>
      </c:barChart>
      <c:catAx>
        <c:axId val="1915752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63312"/>
        <c:crosses val="autoZero"/>
        <c:auto val="1"/>
        <c:lblAlgn val="ctr"/>
        <c:lblOffset val="100"/>
        <c:noMultiLvlLbl val="0"/>
      </c:catAx>
      <c:valAx>
        <c:axId val="1915763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Minerals</a:t>
                </a:r>
                <a:r>
                  <a:rPr lang="en-US" baseline="0"/>
                  <a:t> (ppm)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52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Vitamin</a:t>
            </a:r>
            <a:r>
              <a:rPr lang="en-US" baseline="0"/>
              <a:t> Analysis of D. guineense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Icheku!$B$78</c:f>
              <c:strCache>
                <c:ptCount val="1"/>
                <c:pt idx="0">
                  <c:v>D. guineense pulp</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Icheku!$A$79:$A$87</c:f>
              <c:strCache>
                <c:ptCount val="9"/>
                <c:pt idx="0">
                  <c:v>Vitamin A </c:v>
                </c:pt>
                <c:pt idx="1">
                  <c:v>Vitamin B1</c:v>
                </c:pt>
                <c:pt idx="2">
                  <c:v>Vitamin B2</c:v>
                </c:pt>
                <c:pt idx="3">
                  <c:v>Vitamin B3 </c:v>
                </c:pt>
                <c:pt idx="4">
                  <c:v>Vitamin B12</c:v>
                </c:pt>
                <c:pt idx="5">
                  <c:v>Vitamin C</c:v>
                </c:pt>
                <c:pt idx="6">
                  <c:v>Vitamin D </c:v>
                </c:pt>
                <c:pt idx="7">
                  <c:v>Vitamin B6 </c:v>
                </c:pt>
                <c:pt idx="8">
                  <c:v>Vitamin E </c:v>
                </c:pt>
              </c:strCache>
            </c:strRef>
          </c:cat>
          <c:val>
            <c:numRef>
              <c:f>Icheku!$B$79:$B$87</c:f>
              <c:numCache>
                <c:formatCode>General</c:formatCode>
                <c:ptCount val="9"/>
                <c:pt idx="0">
                  <c:v>34.451360000000001</c:v>
                </c:pt>
                <c:pt idx="1">
                  <c:v>9.0999999999999998E-2</c:v>
                </c:pt>
                <c:pt idx="2">
                  <c:v>0.69</c:v>
                </c:pt>
                <c:pt idx="3">
                  <c:v>6.1</c:v>
                </c:pt>
                <c:pt idx="4">
                  <c:v>8.65</c:v>
                </c:pt>
                <c:pt idx="5">
                  <c:v>65.911000000000001</c:v>
                </c:pt>
                <c:pt idx="6">
                  <c:v>0</c:v>
                </c:pt>
                <c:pt idx="7">
                  <c:v>23.84</c:v>
                </c:pt>
                <c:pt idx="8">
                  <c:v>6.3620000000000001</c:v>
                </c:pt>
              </c:numCache>
            </c:numRef>
          </c:val>
          <c:extLst>
            <c:ext xmlns:c16="http://schemas.microsoft.com/office/drawing/2014/chart" uri="{C3380CC4-5D6E-409C-BE32-E72D297353CC}">
              <c16:uniqueId val="{00000000-6EBC-409E-8BC1-F6685A0F19F3}"/>
            </c:ext>
          </c:extLst>
        </c:ser>
        <c:ser>
          <c:idx val="1"/>
          <c:order val="1"/>
          <c:tx>
            <c:strRef>
              <c:f>Icheku!$C$78</c:f>
              <c:strCache>
                <c:ptCount val="1"/>
                <c:pt idx="0">
                  <c:v>D. guineense seed</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Icheku!$A$79:$A$87</c:f>
              <c:strCache>
                <c:ptCount val="9"/>
                <c:pt idx="0">
                  <c:v>Vitamin A </c:v>
                </c:pt>
                <c:pt idx="1">
                  <c:v>Vitamin B1</c:v>
                </c:pt>
                <c:pt idx="2">
                  <c:v>Vitamin B2</c:v>
                </c:pt>
                <c:pt idx="3">
                  <c:v>Vitamin B3 </c:v>
                </c:pt>
                <c:pt idx="4">
                  <c:v>Vitamin B12</c:v>
                </c:pt>
                <c:pt idx="5">
                  <c:v>Vitamin C</c:v>
                </c:pt>
                <c:pt idx="6">
                  <c:v>Vitamin D </c:v>
                </c:pt>
                <c:pt idx="7">
                  <c:v>Vitamin B6 </c:v>
                </c:pt>
                <c:pt idx="8">
                  <c:v>Vitamin E </c:v>
                </c:pt>
              </c:strCache>
            </c:strRef>
          </c:cat>
          <c:val>
            <c:numRef>
              <c:f>Icheku!$C$79:$C$87</c:f>
              <c:numCache>
                <c:formatCode>General</c:formatCode>
                <c:ptCount val="9"/>
                <c:pt idx="0">
                  <c:v>36.747079999999997</c:v>
                </c:pt>
                <c:pt idx="1">
                  <c:v>9.1999999999999998E-2</c:v>
                </c:pt>
                <c:pt idx="2">
                  <c:v>0.69599999999999995</c:v>
                </c:pt>
                <c:pt idx="3">
                  <c:v>5.3680000000000003</c:v>
                </c:pt>
                <c:pt idx="4">
                  <c:v>6.4489999999999998</c:v>
                </c:pt>
                <c:pt idx="5">
                  <c:v>68.132999999999996</c:v>
                </c:pt>
                <c:pt idx="6">
                  <c:v>3.7240000000000002</c:v>
                </c:pt>
                <c:pt idx="7">
                  <c:v>22.616</c:v>
                </c:pt>
                <c:pt idx="8">
                  <c:v>4.5419999999999998</c:v>
                </c:pt>
              </c:numCache>
            </c:numRef>
          </c:val>
          <c:extLst>
            <c:ext xmlns:c16="http://schemas.microsoft.com/office/drawing/2014/chart" uri="{C3380CC4-5D6E-409C-BE32-E72D297353CC}">
              <c16:uniqueId val="{00000001-6EBC-409E-8BC1-F6685A0F19F3}"/>
            </c:ext>
          </c:extLst>
        </c:ser>
        <c:dLbls>
          <c:showLegendKey val="0"/>
          <c:showVal val="0"/>
          <c:showCatName val="0"/>
          <c:showSerName val="0"/>
          <c:showPercent val="0"/>
          <c:showBubbleSize val="0"/>
        </c:dLbls>
        <c:gapWidth val="219"/>
        <c:overlap val="-27"/>
        <c:axId val="49512320"/>
        <c:axId val="49513760"/>
      </c:barChart>
      <c:catAx>
        <c:axId val="4951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13760"/>
        <c:crosses val="autoZero"/>
        <c:auto val="1"/>
        <c:lblAlgn val="ctr"/>
        <c:lblOffset val="100"/>
        <c:noMultiLvlLbl val="0"/>
      </c:catAx>
      <c:valAx>
        <c:axId val="495137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Vitamins</a:t>
                </a:r>
                <a:r>
                  <a:rPr lang="en-US" baseline="0"/>
                  <a:t> (mg/kg)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12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AEFBF-1736-4322-9717-3F25C31C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12</Pages>
  <Words>4481</Words>
  <Characters>24073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SDI PC New 16</cp:lastModifiedBy>
  <cp:revision>15</cp:revision>
  <dcterms:created xsi:type="dcterms:W3CDTF">2026-05-01T10:15:00Z</dcterms:created>
  <dcterms:modified xsi:type="dcterms:W3CDTF">2026-05-01T13:08:00Z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01e2430402623309ffc010a28de6005c94d782deb3839a2233d4943bfea70126</vt:lpwstr>
  </property>
</Properties>
</file>