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D65" w:rsidRDefault="007C2D65" w:rsidP="00242CE9">
      <w:pPr>
        <w:spacing w:line="240" w:lineRule="auto"/>
        <w:jc w:val="center"/>
        <w:rPr>
          <w:rFonts w:ascii="Times New Roman" w:hAnsi="Times New Roman" w:cs="Times New Roman"/>
          <w:b/>
          <w:bCs/>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rsidR="003B4594" w:rsidRDefault="00BA4A83" w:rsidP="00242CE9">
      <w:pPr>
        <w:spacing w:line="240" w:lineRule="auto"/>
        <w:jc w:val="center"/>
        <w:rPr>
          <w:rFonts w:ascii="Times New Roman" w:hAnsi="Times New Roman" w:cs="Times New Roman"/>
          <w:b/>
          <w:bCs/>
        </w:rPr>
      </w:pPr>
      <w:r>
        <w:rPr>
          <w:rFonts w:ascii="Times New Roman" w:hAnsi="Times New Roman" w:cs="Times New Roman"/>
          <w:b/>
          <w:bCs/>
        </w:rPr>
        <w:t xml:space="preserve">Comparative </w:t>
      </w:r>
      <w:r w:rsidR="00D80341">
        <w:rPr>
          <w:rFonts w:ascii="Times New Roman" w:hAnsi="Times New Roman" w:cs="Times New Roman"/>
          <w:b/>
          <w:bCs/>
        </w:rPr>
        <w:t xml:space="preserve">Assessment of </w:t>
      </w:r>
      <w:r w:rsidR="00195018">
        <w:rPr>
          <w:rFonts w:ascii="Times New Roman" w:hAnsi="Times New Roman" w:cs="Times New Roman"/>
          <w:b/>
          <w:bCs/>
        </w:rPr>
        <w:t>Polycyclic Aromatic Hydrocarbon</w:t>
      </w:r>
      <w:r w:rsidR="00D80341">
        <w:rPr>
          <w:rFonts w:ascii="Times New Roman" w:hAnsi="Times New Roman" w:cs="Times New Roman"/>
          <w:b/>
          <w:bCs/>
        </w:rPr>
        <w:t xml:space="preserve"> Concentration in</w:t>
      </w:r>
      <w:r w:rsidR="00195018">
        <w:rPr>
          <w:rFonts w:ascii="Times New Roman" w:hAnsi="Times New Roman" w:cs="Times New Roman"/>
          <w:b/>
          <w:bCs/>
        </w:rPr>
        <w:t xml:space="preserve"> Groundwater from</w:t>
      </w:r>
      <w:r w:rsidR="004200BC">
        <w:rPr>
          <w:rFonts w:ascii="Times New Roman" w:hAnsi="Times New Roman" w:cs="Times New Roman"/>
          <w:b/>
          <w:bCs/>
        </w:rPr>
        <w:t xml:space="preserve"> </w:t>
      </w:r>
      <w:proofErr w:type="spellStart"/>
      <w:r w:rsidR="00D80341">
        <w:rPr>
          <w:rFonts w:ascii="Times New Roman" w:hAnsi="Times New Roman" w:cs="Times New Roman"/>
          <w:b/>
          <w:bCs/>
        </w:rPr>
        <w:t>Deken</w:t>
      </w:r>
      <w:proofErr w:type="spellEnd"/>
      <w:r w:rsidR="00D80341">
        <w:rPr>
          <w:rFonts w:ascii="Times New Roman" w:hAnsi="Times New Roman" w:cs="Times New Roman"/>
          <w:b/>
          <w:bCs/>
        </w:rPr>
        <w:t xml:space="preserve"> and </w:t>
      </w:r>
      <w:proofErr w:type="spellStart"/>
      <w:r w:rsidR="00D80341">
        <w:rPr>
          <w:rFonts w:ascii="Times New Roman" w:hAnsi="Times New Roman" w:cs="Times New Roman"/>
          <w:b/>
          <w:bCs/>
        </w:rPr>
        <w:t>Looyoo</w:t>
      </w:r>
      <w:proofErr w:type="spellEnd"/>
      <w:r w:rsidR="00D80341">
        <w:rPr>
          <w:rFonts w:ascii="Times New Roman" w:hAnsi="Times New Roman" w:cs="Times New Roman"/>
          <w:b/>
          <w:bCs/>
        </w:rPr>
        <w:t xml:space="preserve"> Communities in Rivers State</w:t>
      </w:r>
      <w:r w:rsidR="004200BC">
        <w:rPr>
          <w:rFonts w:ascii="Times New Roman" w:hAnsi="Times New Roman" w:cs="Times New Roman"/>
          <w:b/>
          <w:bCs/>
        </w:rPr>
        <w:t>,</w:t>
      </w:r>
      <w:r w:rsidR="00D80341">
        <w:rPr>
          <w:rFonts w:ascii="Times New Roman" w:hAnsi="Times New Roman" w:cs="Times New Roman"/>
          <w:b/>
          <w:bCs/>
        </w:rPr>
        <w:t xml:space="preserve"> Nigeria</w:t>
      </w:r>
    </w:p>
    <w:p w:rsidR="00195018" w:rsidRDefault="00195018" w:rsidP="002201D0">
      <w:pPr>
        <w:spacing w:line="240" w:lineRule="auto"/>
        <w:jc w:val="center"/>
        <w:rPr>
          <w:rStyle w:val="markedcontent"/>
          <w:rFonts w:ascii="Times New Roman" w:hAnsi="Times New Roman" w:cs="Times New Roman"/>
        </w:rPr>
      </w:pPr>
    </w:p>
    <w:p w:rsidR="00E65C53" w:rsidRDefault="00E65C53" w:rsidP="002201D0">
      <w:pPr>
        <w:spacing w:line="240" w:lineRule="auto"/>
        <w:jc w:val="center"/>
        <w:rPr>
          <w:rFonts w:ascii="Times New Roman" w:hAnsi="Times New Roman" w:cs="Times New Roman"/>
          <w:b/>
          <w:lang w:val="en-GB"/>
        </w:rPr>
      </w:pPr>
    </w:p>
    <w:p w:rsidR="00E65C53" w:rsidRDefault="00E65C53" w:rsidP="002201D0">
      <w:pPr>
        <w:spacing w:line="240" w:lineRule="auto"/>
        <w:jc w:val="center"/>
        <w:rPr>
          <w:rFonts w:ascii="Times New Roman" w:hAnsi="Times New Roman" w:cs="Times New Roman"/>
          <w:b/>
          <w:lang w:val="en-GB"/>
        </w:rPr>
      </w:pPr>
    </w:p>
    <w:p w:rsidR="0028252E" w:rsidRPr="003652D9" w:rsidRDefault="0028252E" w:rsidP="00242CE9">
      <w:pPr>
        <w:spacing w:line="240" w:lineRule="auto"/>
        <w:jc w:val="center"/>
        <w:rPr>
          <w:rFonts w:ascii="Times New Roman" w:hAnsi="Times New Roman" w:cs="Times New Roman"/>
        </w:rPr>
      </w:pPr>
      <w:r w:rsidRPr="00EE2AC7">
        <w:rPr>
          <w:rFonts w:ascii="Times New Roman" w:hAnsi="Times New Roman" w:cs="Times New Roman"/>
          <w:b/>
          <w:bCs/>
        </w:rPr>
        <w:t>ABSTRACT</w:t>
      </w:r>
    </w:p>
    <w:p w:rsidR="00F16603" w:rsidRDefault="00AA6984" w:rsidP="00F16603">
      <w:pPr>
        <w:pStyle w:val="NormalWeb"/>
        <w:jc w:val="both"/>
      </w:pPr>
      <w:r w:rsidRPr="00AA6984">
        <w:t xml:space="preserve">Rapid </w:t>
      </w:r>
      <w:proofErr w:type="spellStart"/>
      <w:r w:rsidRPr="00AA6984">
        <w:t>industrialisation</w:t>
      </w:r>
      <w:proofErr w:type="spellEnd"/>
      <w:r w:rsidRPr="00AA6984">
        <w:t>, petroleum exploration, and increasing anthropogenic activities in the Niger Delta region have significantly contributed to the contamination of groundwater resources with hazardous organic pollutants, particularly polycyclic aromatic hydrocarbons (PAHs). Given the dependence of rural communities on groundwater for drinking and domestic purposes, the assessment of PAH contamination is essential for evaluating water quality, environmental safety, and associated public health risks.</w:t>
      </w:r>
      <w:r>
        <w:t xml:space="preserve"> </w:t>
      </w:r>
      <w:r w:rsidR="00F16603">
        <w:t>This study assessed the concentration and spatial distribution of polycyclic aromatic hydrocar</w:t>
      </w:r>
      <w:bookmarkStart w:id="0" w:name="_GoBack"/>
      <w:bookmarkEnd w:id="0"/>
      <w:r w:rsidR="00F16603">
        <w:t xml:space="preserve">bons (PAHs) in groundwater sources from </w:t>
      </w:r>
      <w:proofErr w:type="spellStart"/>
      <w:r w:rsidR="00F16603">
        <w:t>Deken</w:t>
      </w:r>
      <w:proofErr w:type="spellEnd"/>
      <w:r w:rsidR="00F16603">
        <w:t xml:space="preserve"> and </w:t>
      </w:r>
      <w:proofErr w:type="spellStart"/>
      <w:r w:rsidR="00F16603">
        <w:t>Looyoo</w:t>
      </w:r>
      <w:proofErr w:type="spellEnd"/>
      <w:r w:rsidR="00F16603">
        <w:t xml:space="preserve"> communities in Rivers State, Nigeria, with a view to evaluat</w:t>
      </w:r>
      <w:r w:rsidR="004200BC">
        <w:t>e</w:t>
      </w:r>
      <w:r w:rsidR="00F16603">
        <w:t xml:space="preserve"> water quality and potential health risks. Groundwater samples were collected from selected boreholes and wells across th</w:t>
      </w:r>
      <w:r w:rsidR="004200BC">
        <w:t>e</w:t>
      </w:r>
      <w:r w:rsidR="00F16603">
        <w:t xml:space="preserve"> communities and analyzed using Gas Chromatography–Mass Spectrometry (GC-MS) following standard procedures. A wide range of PAHs w</w:t>
      </w:r>
      <w:r w:rsidR="004200BC">
        <w:t>ere</w:t>
      </w:r>
      <w:r w:rsidR="00F16603">
        <w:t xml:space="preserve"> detected, including naphthalene, </w:t>
      </w:r>
      <w:proofErr w:type="spellStart"/>
      <w:r w:rsidR="00F16603">
        <w:t>acenaphthylene</w:t>
      </w:r>
      <w:proofErr w:type="spellEnd"/>
      <w:r w:rsidR="00F16603">
        <w:t xml:space="preserve">, </w:t>
      </w:r>
      <w:proofErr w:type="spellStart"/>
      <w:r w:rsidR="00F16603">
        <w:t>acenaphthene</w:t>
      </w:r>
      <w:proofErr w:type="spellEnd"/>
      <w:r w:rsidR="00F16603">
        <w:t xml:space="preserve">, </w:t>
      </w:r>
      <w:proofErr w:type="spellStart"/>
      <w:r w:rsidR="00F16603">
        <w:t>fluorene</w:t>
      </w:r>
      <w:proofErr w:type="spellEnd"/>
      <w:r w:rsidR="00F16603">
        <w:t xml:space="preserve">, </w:t>
      </w:r>
      <w:proofErr w:type="spellStart"/>
      <w:r w:rsidR="00F16603">
        <w:t>phenanthrene</w:t>
      </w:r>
      <w:proofErr w:type="spellEnd"/>
      <w:r w:rsidR="00F16603">
        <w:t xml:space="preserve">, anthracene, </w:t>
      </w:r>
      <w:proofErr w:type="spellStart"/>
      <w:r w:rsidR="00F16603">
        <w:t>fluoranthene</w:t>
      </w:r>
      <w:proofErr w:type="spellEnd"/>
      <w:r w:rsidR="00F16603">
        <w:t xml:space="preserve">, </w:t>
      </w:r>
      <w:proofErr w:type="spellStart"/>
      <w:r w:rsidR="00F16603">
        <w:t>pyrene</w:t>
      </w:r>
      <w:proofErr w:type="spellEnd"/>
      <w:r w:rsidR="00F16603">
        <w:t>, benzo(a)anthracene, chrysene, benzo(b)</w:t>
      </w:r>
      <w:proofErr w:type="spellStart"/>
      <w:r w:rsidR="00F16603">
        <w:t>fluoranthene</w:t>
      </w:r>
      <w:proofErr w:type="spellEnd"/>
      <w:r w:rsidR="00F16603">
        <w:t>, benzo(k)</w:t>
      </w:r>
      <w:proofErr w:type="spellStart"/>
      <w:r w:rsidR="00F16603">
        <w:t>fluoranthene</w:t>
      </w:r>
      <w:proofErr w:type="spellEnd"/>
      <w:r w:rsidR="00F16603">
        <w:t xml:space="preserve">, </w:t>
      </w:r>
      <w:proofErr w:type="spellStart"/>
      <w:r w:rsidR="00F16603">
        <w:t>indeno</w:t>
      </w:r>
      <w:proofErr w:type="spellEnd"/>
      <w:r w:rsidR="00F16603">
        <w:t>(1,2,3-cd)</w:t>
      </w:r>
      <w:proofErr w:type="spellStart"/>
      <w:r w:rsidR="00F16603">
        <w:t>pyrene</w:t>
      </w:r>
      <w:proofErr w:type="spellEnd"/>
      <w:r w:rsidR="00F16603">
        <w:t xml:space="preserve">, and </w:t>
      </w:r>
      <w:proofErr w:type="spellStart"/>
      <w:r w:rsidR="00F16603">
        <w:t>dibenzo</w:t>
      </w:r>
      <w:proofErr w:type="spellEnd"/>
      <w:r w:rsidR="00F16603">
        <w:t>(</w:t>
      </w:r>
      <w:proofErr w:type="spellStart"/>
      <w:r w:rsidR="00F16603">
        <w:t>a,h</w:t>
      </w:r>
      <w:proofErr w:type="spellEnd"/>
      <w:r w:rsidR="00F16603">
        <w:t>)</w:t>
      </w:r>
      <w:proofErr w:type="spellStart"/>
      <w:r w:rsidR="00F16603">
        <w:t>anthracene.The</w:t>
      </w:r>
      <w:proofErr w:type="spellEnd"/>
      <w:r w:rsidR="00F16603">
        <w:t xml:space="preserve"> results showed that PAH concentrations ranged from approximately 0.00002 to 0.00090 mg/L. </w:t>
      </w:r>
      <w:proofErr w:type="spellStart"/>
      <w:r w:rsidR="00F16603">
        <w:t>Looyoo</w:t>
      </w:r>
      <w:proofErr w:type="spellEnd"/>
      <w:r w:rsidR="00F16603">
        <w:t xml:space="preserve"> recorded higher contamination levels, with notable concentrations such as </w:t>
      </w:r>
      <w:proofErr w:type="spellStart"/>
      <w:r w:rsidR="00F16603">
        <w:t>pyrene</w:t>
      </w:r>
      <w:proofErr w:type="spellEnd"/>
      <w:r w:rsidR="00F16603">
        <w:t xml:space="preserve"> (0.00070 mg/L), benzo(a)anthracene (0.00038 mg/L), and </w:t>
      </w:r>
      <w:proofErr w:type="spellStart"/>
      <w:r w:rsidR="00F16603">
        <w:t>dibenzo</w:t>
      </w:r>
      <w:proofErr w:type="spellEnd"/>
      <w:r w:rsidR="00F16603">
        <w:t>(</w:t>
      </w:r>
      <w:proofErr w:type="spellStart"/>
      <w:r w:rsidR="00F16603">
        <w:t>a,h</w:t>
      </w:r>
      <w:proofErr w:type="spellEnd"/>
      <w:r w:rsidR="00F16603">
        <w:t xml:space="preserve">)anthracene (0.00090 mg/L), compared to </w:t>
      </w:r>
      <w:proofErr w:type="spellStart"/>
      <w:r w:rsidR="00F16603">
        <w:t>Deken</w:t>
      </w:r>
      <w:proofErr w:type="spellEnd"/>
      <w:r w:rsidR="00F16603">
        <w:t xml:space="preserve"> where most values ranged between 0.00000 and 0.00010 mg/L. However, naphthalene showed a higher concentration in </w:t>
      </w:r>
      <w:proofErr w:type="spellStart"/>
      <w:r w:rsidR="00F16603">
        <w:t>Deken</w:t>
      </w:r>
      <w:proofErr w:type="spellEnd"/>
      <w:r w:rsidR="00F16603">
        <w:t xml:space="preserve"> (0.00050 mg/L) than in </w:t>
      </w:r>
      <w:proofErr w:type="spellStart"/>
      <w:r w:rsidR="00F16603">
        <w:t>Looyoo</w:t>
      </w:r>
      <w:proofErr w:type="spellEnd"/>
      <w:r w:rsidR="00F16603">
        <w:t xml:space="preserve"> (0.00024 mg/L), indicating localized pollution sources. Total PAH concentration was also higher in </w:t>
      </w:r>
      <w:proofErr w:type="spellStart"/>
      <w:r w:rsidR="00F16603">
        <w:t>Looyoo</w:t>
      </w:r>
      <w:proofErr w:type="spellEnd"/>
      <w:r w:rsidR="00F16603">
        <w:t xml:space="preserve"> (4.05 × 10⁻³ mg/L), confirming greater contamination intensity. The presence of both low and high molecular weight PAHs suggest</w:t>
      </w:r>
      <w:r w:rsidR="004200BC">
        <w:t>ed of pollution</w:t>
      </w:r>
      <w:r w:rsidR="00F16603">
        <w:t xml:space="preserve"> mixed sources such as petroleum-related activities, combustion processes, and anthropogenic inputs. Although the levels observed are lower than those reported in heavily polluted regions of Nigeria, exceedances of permissible limits for some compounds indicate potential health risks due to the toxic, mutagenic, and carcinogenic </w:t>
      </w:r>
      <w:proofErr w:type="gramStart"/>
      <w:r w:rsidR="00F16603">
        <w:t>nature</w:t>
      </w:r>
      <w:proofErr w:type="gramEnd"/>
      <w:r w:rsidR="00F16603">
        <w:t xml:space="preserve"> of </w:t>
      </w:r>
      <w:proofErr w:type="spellStart"/>
      <w:r w:rsidR="00F16603">
        <w:t>PAHs.In</w:t>
      </w:r>
      <w:proofErr w:type="spellEnd"/>
      <w:r w:rsidR="00F16603">
        <w:t xml:space="preserve"> conclusion, groundwater in both communities is contaminated and may not be safe for direct consumption without treatment. Continuous monitoring, im</w:t>
      </w:r>
      <w:r w:rsidR="00C05D6E">
        <w:t>proved environmental management</w:t>
      </w:r>
      <w:r w:rsidR="00F16603">
        <w:t xml:space="preserve"> and provision of safe drinking water </w:t>
      </w:r>
      <w:r w:rsidR="00C05D6E">
        <w:t>we</w:t>
      </w:r>
      <w:r w:rsidR="00F16603">
        <w:t>re recommended.</w:t>
      </w:r>
    </w:p>
    <w:p w:rsidR="00195018" w:rsidRDefault="00195018" w:rsidP="00195018">
      <w:pPr>
        <w:spacing w:line="240" w:lineRule="auto"/>
        <w:ind w:left="1080" w:hanging="1080"/>
        <w:rPr>
          <w:rFonts w:ascii="Times New Roman" w:hAnsi="Times New Roman" w:cs="Times New Roman"/>
          <w:bCs/>
        </w:rPr>
      </w:pPr>
      <w:r w:rsidRPr="00195018">
        <w:rPr>
          <w:b/>
          <w:i/>
        </w:rPr>
        <w:t>Keywords:</w:t>
      </w:r>
      <w:r w:rsidR="004200BC">
        <w:rPr>
          <w:b/>
          <w:i/>
        </w:rPr>
        <w:t xml:space="preserve"> </w:t>
      </w:r>
      <w:r w:rsidRPr="00195018">
        <w:rPr>
          <w:rFonts w:ascii="Times New Roman" w:hAnsi="Times New Roman" w:cs="Times New Roman"/>
          <w:bCs/>
        </w:rPr>
        <w:t>Polycyclic Aromatic Hydrocarbon</w:t>
      </w:r>
      <w:r>
        <w:rPr>
          <w:rFonts w:ascii="Times New Roman" w:hAnsi="Times New Roman" w:cs="Times New Roman"/>
          <w:bCs/>
        </w:rPr>
        <w:t>,</w:t>
      </w:r>
      <w:r w:rsidRPr="00195018">
        <w:rPr>
          <w:rFonts w:ascii="Times New Roman" w:hAnsi="Times New Roman" w:cs="Times New Roman"/>
          <w:bCs/>
        </w:rPr>
        <w:t xml:space="preserve"> Groundwater</w:t>
      </w:r>
      <w:r>
        <w:rPr>
          <w:rFonts w:ascii="Times New Roman" w:hAnsi="Times New Roman" w:cs="Times New Roman"/>
          <w:bCs/>
        </w:rPr>
        <w:t>,</w:t>
      </w:r>
      <w:r w:rsidR="004200BC">
        <w:rPr>
          <w:rFonts w:ascii="Times New Roman" w:hAnsi="Times New Roman" w:cs="Times New Roman"/>
          <w:bCs/>
        </w:rPr>
        <w:t xml:space="preserve"> </w:t>
      </w:r>
      <w:proofErr w:type="spellStart"/>
      <w:r w:rsidRPr="00195018">
        <w:rPr>
          <w:rFonts w:ascii="Times New Roman" w:hAnsi="Times New Roman" w:cs="Times New Roman"/>
          <w:bCs/>
        </w:rPr>
        <w:t>Deken</w:t>
      </w:r>
      <w:proofErr w:type="spellEnd"/>
      <w:r>
        <w:rPr>
          <w:rFonts w:ascii="Times New Roman" w:hAnsi="Times New Roman" w:cs="Times New Roman"/>
          <w:bCs/>
        </w:rPr>
        <w:t>,</w:t>
      </w:r>
      <w:r w:rsidR="004200BC">
        <w:rPr>
          <w:rFonts w:ascii="Times New Roman" w:hAnsi="Times New Roman" w:cs="Times New Roman"/>
          <w:bCs/>
        </w:rPr>
        <w:t xml:space="preserve"> </w:t>
      </w:r>
      <w:proofErr w:type="spellStart"/>
      <w:r w:rsidRPr="00195018">
        <w:rPr>
          <w:rFonts w:ascii="Times New Roman" w:hAnsi="Times New Roman" w:cs="Times New Roman"/>
          <w:bCs/>
        </w:rPr>
        <w:t>Looyoo</w:t>
      </w:r>
      <w:proofErr w:type="spellEnd"/>
      <w:r>
        <w:rPr>
          <w:rFonts w:ascii="Times New Roman" w:hAnsi="Times New Roman" w:cs="Times New Roman"/>
          <w:bCs/>
        </w:rPr>
        <w:t>,</w:t>
      </w:r>
      <w:r w:rsidRPr="00195018">
        <w:rPr>
          <w:rFonts w:ascii="Times New Roman" w:hAnsi="Times New Roman" w:cs="Times New Roman"/>
          <w:bCs/>
        </w:rPr>
        <w:t xml:space="preserve"> </w:t>
      </w:r>
      <w:r w:rsidR="004200BC">
        <w:rPr>
          <w:rFonts w:ascii="Times New Roman" w:hAnsi="Times New Roman" w:cs="Times New Roman"/>
          <w:bCs/>
        </w:rPr>
        <w:t>Nigeria</w:t>
      </w:r>
      <w:r>
        <w:rPr>
          <w:rFonts w:ascii="Times New Roman" w:hAnsi="Times New Roman" w:cs="Times New Roman"/>
          <w:bCs/>
        </w:rPr>
        <w:t xml:space="preserve">      </w:t>
      </w:r>
    </w:p>
    <w:p w:rsidR="00BA4A83" w:rsidRPr="00195018" w:rsidRDefault="00BA4A83" w:rsidP="00195018">
      <w:pPr>
        <w:spacing w:line="240" w:lineRule="auto"/>
        <w:ind w:left="1080" w:hanging="1080"/>
        <w:rPr>
          <w:rFonts w:ascii="Times New Roman" w:hAnsi="Times New Roman" w:cs="Times New Roman"/>
          <w:bCs/>
        </w:rPr>
      </w:pPr>
    </w:p>
    <w:p w:rsidR="0028252E" w:rsidRDefault="0028252E" w:rsidP="00242CE9">
      <w:pPr>
        <w:spacing w:line="240" w:lineRule="auto"/>
        <w:jc w:val="center"/>
        <w:rPr>
          <w:rFonts w:ascii="Times New Roman" w:hAnsi="Times New Roman" w:cs="Times New Roman"/>
          <w:b/>
          <w:bCs/>
        </w:rPr>
      </w:pPr>
      <w:r w:rsidRPr="00F732EF">
        <w:rPr>
          <w:rFonts w:ascii="Times New Roman" w:hAnsi="Times New Roman" w:cs="Times New Roman"/>
          <w:b/>
          <w:bCs/>
        </w:rPr>
        <w:t>INTRODUCTION</w:t>
      </w:r>
    </w:p>
    <w:p w:rsidR="000F3CD0" w:rsidRDefault="00AA6984" w:rsidP="000F3CD0">
      <w:pPr>
        <w:spacing w:after="0" w:line="240" w:lineRule="auto"/>
        <w:jc w:val="both"/>
        <w:rPr>
          <w:rFonts w:ascii="Times New Roman" w:hAnsi="Times New Roman" w:cs="Times New Roman"/>
        </w:rPr>
      </w:pPr>
      <w:r w:rsidRPr="00AA6984">
        <w:rPr>
          <w:rFonts w:ascii="Times New Roman" w:hAnsi="Times New Roman" w:cs="Times New Roman"/>
        </w:rPr>
        <w:t>Potable water refers to water of adequate quality for human consumption and domestic use. It constitutes a fundamental requirement for maintaining public health and fostering socio-economic development (</w:t>
      </w:r>
      <w:proofErr w:type="spellStart"/>
      <w:r w:rsidRPr="00AA6984">
        <w:rPr>
          <w:rFonts w:ascii="Times New Roman" w:hAnsi="Times New Roman" w:cs="Times New Roman"/>
        </w:rPr>
        <w:t>Udom</w:t>
      </w:r>
      <w:proofErr w:type="spellEnd"/>
      <w:r w:rsidRPr="00AA6984">
        <w:rPr>
          <w:rFonts w:ascii="Times New Roman" w:hAnsi="Times New Roman" w:cs="Times New Roman"/>
        </w:rPr>
        <w:t xml:space="preserve"> et al., 2002).</w:t>
      </w:r>
    </w:p>
    <w:p w:rsidR="00AA6984" w:rsidRPr="00CA6B9F" w:rsidRDefault="00AA6984" w:rsidP="000F3CD0">
      <w:pPr>
        <w:spacing w:after="0" w:line="240" w:lineRule="auto"/>
        <w:jc w:val="both"/>
        <w:rPr>
          <w:rFonts w:ascii="Times New Roman" w:hAnsi="Times New Roman" w:cs="Times New Roman"/>
        </w:rPr>
      </w:pPr>
    </w:p>
    <w:p w:rsidR="000F3CD0" w:rsidRDefault="000F3CD0" w:rsidP="000F3CD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At present, approximately one-third of the world live in countries with moderate to high water stress, especially fresh potable water (</w:t>
      </w:r>
      <w:proofErr w:type="spellStart"/>
      <w:r>
        <w:rPr>
          <w:rFonts w:ascii="Times New Roman" w:hAnsi="Times New Roman" w:cs="Times New Roman"/>
          <w:color w:val="000000" w:themeColor="text1"/>
        </w:rPr>
        <w:t>Uzamere</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et al.</w:t>
      </w:r>
      <w:r>
        <w:rPr>
          <w:rFonts w:ascii="Times New Roman" w:hAnsi="Times New Roman" w:cs="Times New Roman"/>
          <w:i/>
          <w:color w:val="000000" w:themeColor="text1"/>
        </w:rPr>
        <w:t>,</w:t>
      </w:r>
      <w:r>
        <w:rPr>
          <w:rFonts w:ascii="Times New Roman" w:hAnsi="Times New Roman" w:cs="Times New Roman"/>
          <w:color w:val="000000" w:themeColor="text1"/>
        </w:rPr>
        <w:t xml:space="preserve"> 2023a). Moreover, the world-wide fresh – water consumption had increased by six folds between 1900 and 1995, and between 2000 and 2020, as such more than twice the rate of the world are facing water scarcity problem due to limitation of the fresh water resources, considering the growing population trend globally (</w:t>
      </w:r>
      <w:proofErr w:type="spellStart"/>
      <w:r>
        <w:rPr>
          <w:rFonts w:ascii="Times New Roman" w:hAnsi="Times New Roman" w:cs="Times New Roman"/>
          <w:color w:val="000000" w:themeColor="text1"/>
        </w:rPr>
        <w:t>Uzamere</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et al.</w:t>
      </w:r>
      <w:r>
        <w:rPr>
          <w:rFonts w:ascii="Times New Roman" w:hAnsi="Times New Roman" w:cs="Times New Roman"/>
          <w:i/>
          <w:color w:val="000000" w:themeColor="text1"/>
        </w:rPr>
        <w:t>,</w:t>
      </w:r>
      <w:r>
        <w:rPr>
          <w:rFonts w:ascii="Times New Roman" w:hAnsi="Times New Roman" w:cs="Times New Roman"/>
          <w:color w:val="000000" w:themeColor="text1"/>
        </w:rPr>
        <w:t xml:space="preserve"> 2023b).</w:t>
      </w:r>
    </w:p>
    <w:p w:rsidR="00AA6984" w:rsidRDefault="00AA6984" w:rsidP="00242CE9">
      <w:pPr>
        <w:spacing w:line="240" w:lineRule="auto"/>
        <w:jc w:val="both"/>
        <w:rPr>
          <w:rFonts w:ascii="Times New Roman" w:hAnsi="Times New Roman" w:cs="Times New Roman"/>
        </w:rPr>
      </w:pPr>
      <w:r w:rsidRPr="00AA6984">
        <w:rPr>
          <w:rFonts w:ascii="Times New Roman" w:hAnsi="Times New Roman" w:cs="Times New Roman"/>
        </w:rPr>
        <w:t>In many regions of the world, access to potable water remains inadequate, with populations relying on water sources contaminated by disease vectors, pathogenic microorganisms, and excessive concentrations of toxins or suspended solids (</w:t>
      </w:r>
      <w:proofErr w:type="spellStart"/>
      <w:r w:rsidRPr="00AA6984">
        <w:rPr>
          <w:rFonts w:ascii="Times New Roman" w:hAnsi="Times New Roman" w:cs="Times New Roman"/>
        </w:rPr>
        <w:t>Sobsey</w:t>
      </w:r>
      <w:proofErr w:type="spellEnd"/>
      <w:r w:rsidRPr="00AA6984">
        <w:rPr>
          <w:rFonts w:ascii="Times New Roman" w:hAnsi="Times New Roman" w:cs="Times New Roman"/>
        </w:rPr>
        <w:t>, 1990).</w:t>
      </w:r>
    </w:p>
    <w:p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In the developing world, 80% of all diseases are directly related to poor drinking water and unsanitary conditions (</w:t>
      </w:r>
      <w:proofErr w:type="spellStart"/>
      <w:r w:rsidRPr="00CA6B9F">
        <w:rPr>
          <w:rFonts w:ascii="Times New Roman" w:hAnsi="Times New Roman" w:cs="Times New Roman"/>
        </w:rPr>
        <w:t>Olajire</w:t>
      </w:r>
      <w:proofErr w:type="spellEnd"/>
      <w:r w:rsidRPr="00CA6B9F">
        <w:rPr>
          <w:rFonts w:ascii="Times New Roman" w:hAnsi="Times New Roman" w:cs="Times New Roman"/>
        </w:rPr>
        <w:t xml:space="preserve"> and </w:t>
      </w:r>
      <w:proofErr w:type="spellStart"/>
      <w:r w:rsidRPr="00CA6B9F">
        <w:rPr>
          <w:rFonts w:ascii="Times New Roman" w:hAnsi="Times New Roman" w:cs="Times New Roman"/>
        </w:rPr>
        <w:t>Imeokparia</w:t>
      </w:r>
      <w:proofErr w:type="spellEnd"/>
      <w:r w:rsidRPr="00CA6B9F">
        <w:rPr>
          <w:rFonts w:ascii="Times New Roman" w:hAnsi="Times New Roman" w:cs="Times New Roman"/>
        </w:rPr>
        <w:t>, 2001) As a result, reduction of water borne diseases is a major public health goal in many developing countries.</w:t>
      </w:r>
    </w:p>
    <w:p w:rsidR="00AA6984" w:rsidRDefault="00AA6984" w:rsidP="00242CE9">
      <w:pPr>
        <w:spacing w:line="240" w:lineRule="auto"/>
        <w:jc w:val="both"/>
        <w:rPr>
          <w:rFonts w:ascii="Times New Roman" w:hAnsi="Times New Roman" w:cs="Times New Roman"/>
        </w:rPr>
      </w:pPr>
      <w:r w:rsidRPr="00AA6984">
        <w:rPr>
          <w:rFonts w:ascii="Times New Roman" w:hAnsi="Times New Roman" w:cs="Times New Roman"/>
        </w:rPr>
        <w:t xml:space="preserve">Natural sources of water pollution include dissolved gases, soil-derived minerals, </w:t>
      </w:r>
      <w:proofErr w:type="spellStart"/>
      <w:r w:rsidRPr="00AA6984">
        <w:rPr>
          <w:rFonts w:ascii="Times New Roman" w:hAnsi="Times New Roman" w:cs="Times New Roman"/>
        </w:rPr>
        <w:t>humic</w:t>
      </w:r>
      <w:proofErr w:type="spellEnd"/>
      <w:r w:rsidRPr="00AA6984">
        <w:rPr>
          <w:rFonts w:ascii="Times New Roman" w:hAnsi="Times New Roman" w:cs="Times New Roman"/>
        </w:rPr>
        <w:t xml:space="preserve"> substances, and wastes generated by animals and other aquatic organisms. The contamination of water bodies has increasingly emerged as a significant environmental concern (Hodges, 1980; </w:t>
      </w:r>
      <w:proofErr w:type="spellStart"/>
      <w:r w:rsidRPr="00AA6984">
        <w:rPr>
          <w:rFonts w:ascii="Times New Roman" w:hAnsi="Times New Roman" w:cs="Times New Roman"/>
        </w:rPr>
        <w:t>Akaninwor</w:t>
      </w:r>
      <w:proofErr w:type="spellEnd"/>
      <w:r w:rsidRPr="00AA6984">
        <w:rPr>
          <w:rFonts w:ascii="Times New Roman" w:hAnsi="Times New Roman" w:cs="Times New Roman"/>
        </w:rPr>
        <w:t xml:space="preserve"> et al., 2007).</w:t>
      </w:r>
    </w:p>
    <w:p w:rsidR="0028252E" w:rsidRDefault="0028252E" w:rsidP="00242CE9">
      <w:pPr>
        <w:spacing w:line="240" w:lineRule="auto"/>
        <w:jc w:val="both"/>
        <w:rPr>
          <w:rFonts w:ascii="Times New Roman" w:hAnsi="Times New Roman" w:cs="Times New Roman"/>
        </w:rPr>
      </w:pPr>
      <w:r w:rsidRPr="00CA6B9F">
        <w:rPr>
          <w:rFonts w:ascii="Times New Roman" w:hAnsi="Times New Roman" w:cs="Times New Roman"/>
        </w:rPr>
        <w:t xml:space="preserve">Water consumed by humans must be potable, </w:t>
      </w:r>
      <w:proofErr w:type="spellStart"/>
      <w:r w:rsidRPr="00CA6B9F">
        <w:rPr>
          <w:rFonts w:ascii="Times New Roman" w:hAnsi="Times New Roman" w:cs="Times New Roman"/>
        </w:rPr>
        <w:t>colourless</w:t>
      </w:r>
      <w:proofErr w:type="spellEnd"/>
      <w:r w:rsidRPr="00CA6B9F">
        <w:rPr>
          <w:rFonts w:ascii="Times New Roman" w:hAnsi="Times New Roman" w:cs="Times New Roman"/>
        </w:rPr>
        <w:t xml:space="preserve"> and </w:t>
      </w:r>
      <w:proofErr w:type="spellStart"/>
      <w:r w:rsidRPr="00CA6B9F">
        <w:rPr>
          <w:rFonts w:ascii="Times New Roman" w:hAnsi="Times New Roman" w:cs="Times New Roman"/>
        </w:rPr>
        <w:t>odourless</w:t>
      </w:r>
      <w:proofErr w:type="spellEnd"/>
      <w:r w:rsidRPr="00CA6B9F">
        <w:rPr>
          <w:rFonts w:ascii="Times New Roman" w:hAnsi="Times New Roman" w:cs="Times New Roman"/>
        </w:rPr>
        <w:t>. Apart from being fit for the purpose, it must also be fit to be used for washing i.e. must form leather with soap. Every water is usually seen as normal water but they contain varying amount of materials in concentration</w:t>
      </w:r>
      <w:r w:rsidR="003F73B0">
        <w:rPr>
          <w:rFonts w:ascii="Times New Roman" w:hAnsi="Times New Roman" w:cs="Times New Roman"/>
        </w:rPr>
        <w:t>s</w:t>
      </w:r>
      <w:r w:rsidRPr="00CA6B9F">
        <w:rPr>
          <w:rFonts w:ascii="Times New Roman" w:hAnsi="Times New Roman" w:cs="Times New Roman"/>
        </w:rPr>
        <w:t xml:space="preserve"> ranging from a few milligrams to 3 5,000mg</w:t>
      </w:r>
      <w:r>
        <w:rPr>
          <w:rFonts w:ascii="Times New Roman" w:hAnsi="Times New Roman" w:cs="Times New Roman"/>
        </w:rPr>
        <w:t>/l.</w:t>
      </w:r>
    </w:p>
    <w:p w:rsidR="00AA6984" w:rsidRPr="00AA6984" w:rsidRDefault="00AA6984" w:rsidP="00AA6984">
      <w:pPr>
        <w:spacing w:line="240" w:lineRule="auto"/>
        <w:jc w:val="both"/>
        <w:rPr>
          <w:rFonts w:ascii="Times New Roman" w:hAnsi="Times New Roman" w:cs="Times New Roman"/>
        </w:rPr>
      </w:pPr>
      <w:r w:rsidRPr="00AA6984">
        <w:rPr>
          <w:rFonts w:ascii="Times New Roman" w:hAnsi="Times New Roman" w:cs="Times New Roman"/>
        </w:rPr>
        <w:t>Water constitutes more than two-thirds of the total human body weight and is indispensable for maintaining good health and sustaining life. A reduction of more than 2% in the body’s water content may result in dehydration, impaired cognitive function, and short-term memory disturbances. Furthermore, water facilitates the transport of blood plasma, which itself consists of approximately 92% water, regulates body temperature, and provides the medium necessary for metabolic processes. It also functions as a lubricant during digestion and supports the smooth movement of joints and cartilages (</w:t>
      </w:r>
      <w:proofErr w:type="spellStart"/>
      <w:r w:rsidRPr="00AA6984">
        <w:rPr>
          <w:rFonts w:ascii="Times New Roman" w:hAnsi="Times New Roman" w:cs="Times New Roman"/>
        </w:rPr>
        <w:t>Adewoye</w:t>
      </w:r>
      <w:proofErr w:type="spellEnd"/>
      <w:r w:rsidRPr="00AA6984">
        <w:rPr>
          <w:rFonts w:ascii="Times New Roman" w:hAnsi="Times New Roman" w:cs="Times New Roman"/>
        </w:rPr>
        <w:t xml:space="preserve"> et al., 2013).</w:t>
      </w:r>
    </w:p>
    <w:p w:rsidR="00AA6984" w:rsidRPr="00AA6984" w:rsidRDefault="00AA6984" w:rsidP="00AA6984">
      <w:pPr>
        <w:spacing w:line="240" w:lineRule="auto"/>
        <w:jc w:val="both"/>
        <w:rPr>
          <w:rFonts w:ascii="Times New Roman" w:hAnsi="Times New Roman" w:cs="Times New Roman"/>
        </w:rPr>
      </w:pPr>
    </w:p>
    <w:p w:rsidR="00AA6984" w:rsidRPr="00AA6984" w:rsidRDefault="00AA6984" w:rsidP="00AA6984">
      <w:pPr>
        <w:spacing w:line="240" w:lineRule="auto"/>
        <w:jc w:val="both"/>
        <w:rPr>
          <w:rFonts w:ascii="Times New Roman" w:hAnsi="Times New Roman" w:cs="Times New Roman"/>
        </w:rPr>
      </w:pPr>
      <w:r w:rsidRPr="00AA6984">
        <w:rPr>
          <w:rFonts w:ascii="Times New Roman" w:hAnsi="Times New Roman" w:cs="Times New Roman"/>
        </w:rPr>
        <w:t xml:space="preserve">The major sources of groundwater pollution are predominantly anthropogenic and are largely associated with poor sanitation practices, indiscriminate waste disposal, and unhealthy industrial activities. The discharge of untreated industrial effluents and wastes from factories, industries, and corporate establishments significantly contributes to groundwater contamination (Alabaster et al., 1980; </w:t>
      </w:r>
      <w:proofErr w:type="spellStart"/>
      <w:r w:rsidRPr="00AA6984">
        <w:rPr>
          <w:rFonts w:ascii="Times New Roman" w:hAnsi="Times New Roman" w:cs="Times New Roman"/>
        </w:rPr>
        <w:t>Ideriah</w:t>
      </w:r>
      <w:proofErr w:type="spellEnd"/>
      <w:r w:rsidRPr="00AA6984">
        <w:rPr>
          <w:rFonts w:ascii="Times New Roman" w:hAnsi="Times New Roman" w:cs="Times New Roman"/>
        </w:rPr>
        <w:t xml:space="preserve"> et al., 2023; </w:t>
      </w:r>
      <w:proofErr w:type="spellStart"/>
      <w:r w:rsidRPr="00AA6984">
        <w:rPr>
          <w:rFonts w:ascii="Times New Roman" w:hAnsi="Times New Roman" w:cs="Times New Roman"/>
        </w:rPr>
        <w:t>Uzamere</w:t>
      </w:r>
      <w:proofErr w:type="spellEnd"/>
      <w:r w:rsidRPr="00AA6984">
        <w:rPr>
          <w:rFonts w:ascii="Times New Roman" w:hAnsi="Times New Roman" w:cs="Times New Roman"/>
        </w:rPr>
        <w:t xml:space="preserve"> et al., 2023a).</w:t>
      </w:r>
    </w:p>
    <w:p w:rsidR="00AA6984" w:rsidRPr="00AA6984" w:rsidRDefault="00AA6984" w:rsidP="00AA6984">
      <w:pPr>
        <w:spacing w:line="240" w:lineRule="auto"/>
        <w:jc w:val="both"/>
        <w:rPr>
          <w:rFonts w:ascii="Times New Roman" w:hAnsi="Times New Roman" w:cs="Times New Roman"/>
        </w:rPr>
      </w:pPr>
    </w:p>
    <w:p w:rsidR="00AA6984" w:rsidRPr="00AA6984" w:rsidRDefault="00AA6984" w:rsidP="00AA6984">
      <w:pPr>
        <w:spacing w:line="240" w:lineRule="auto"/>
        <w:jc w:val="both"/>
        <w:rPr>
          <w:rFonts w:ascii="Times New Roman" w:hAnsi="Times New Roman" w:cs="Times New Roman"/>
        </w:rPr>
      </w:pPr>
      <w:r w:rsidRPr="00AA6984">
        <w:rPr>
          <w:rFonts w:ascii="Times New Roman" w:hAnsi="Times New Roman" w:cs="Times New Roman"/>
        </w:rPr>
        <w:t xml:space="preserve">According to </w:t>
      </w:r>
      <w:proofErr w:type="spellStart"/>
      <w:r w:rsidRPr="00AA6984">
        <w:rPr>
          <w:rFonts w:ascii="Times New Roman" w:hAnsi="Times New Roman" w:cs="Times New Roman"/>
        </w:rPr>
        <w:t>Olutona</w:t>
      </w:r>
      <w:proofErr w:type="spellEnd"/>
      <w:r w:rsidRPr="00AA6984">
        <w:rPr>
          <w:rFonts w:ascii="Times New Roman" w:hAnsi="Times New Roman" w:cs="Times New Roman"/>
        </w:rPr>
        <w:t xml:space="preserve"> et al. (2012), approximately 40% of deaths in developing countries are linked to infections arising from water-related diseases. The consumption of contaminated drinking water is responsible for the deaths of nearly five million children annually, while an estimated 500 million cases of </w:t>
      </w:r>
      <w:proofErr w:type="spellStart"/>
      <w:r w:rsidRPr="00AA6984">
        <w:rPr>
          <w:rFonts w:ascii="Times New Roman" w:hAnsi="Times New Roman" w:cs="Times New Roman"/>
        </w:rPr>
        <w:t>diarrhoeal</w:t>
      </w:r>
      <w:proofErr w:type="spellEnd"/>
      <w:r w:rsidRPr="00AA6984">
        <w:rPr>
          <w:rFonts w:ascii="Times New Roman" w:hAnsi="Times New Roman" w:cs="Times New Roman"/>
        </w:rPr>
        <w:t xml:space="preserve"> diseases occur each year among children under the age of five in parts of Asia, Africa, and Latin America (WHO, 2011).</w:t>
      </w:r>
    </w:p>
    <w:p w:rsidR="00AA6984" w:rsidRPr="00AA6984" w:rsidRDefault="00AA6984" w:rsidP="00AA6984">
      <w:pPr>
        <w:spacing w:line="240" w:lineRule="auto"/>
        <w:jc w:val="both"/>
        <w:rPr>
          <w:rFonts w:ascii="Times New Roman" w:hAnsi="Times New Roman" w:cs="Times New Roman"/>
        </w:rPr>
      </w:pPr>
    </w:p>
    <w:p w:rsidR="00AA6984" w:rsidRPr="00AA6984" w:rsidRDefault="00AA6984" w:rsidP="00AA6984">
      <w:pPr>
        <w:spacing w:line="240" w:lineRule="auto"/>
        <w:jc w:val="both"/>
        <w:rPr>
          <w:rFonts w:ascii="Times New Roman" w:hAnsi="Times New Roman" w:cs="Times New Roman"/>
        </w:rPr>
      </w:pPr>
      <w:r w:rsidRPr="00AA6984">
        <w:rPr>
          <w:rFonts w:ascii="Times New Roman" w:hAnsi="Times New Roman" w:cs="Times New Roman"/>
        </w:rPr>
        <w:t>Heavy metals occur naturally in the environment and are generally harmless at low concentrations (</w:t>
      </w:r>
      <w:proofErr w:type="spellStart"/>
      <w:r w:rsidRPr="00AA6984">
        <w:rPr>
          <w:rFonts w:ascii="Times New Roman" w:hAnsi="Times New Roman" w:cs="Times New Roman"/>
        </w:rPr>
        <w:t>Sanayei</w:t>
      </w:r>
      <w:proofErr w:type="spellEnd"/>
      <w:r w:rsidRPr="00AA6984">
        <w:rPr>
          <w:rFonts w:ascii="Times New Roman" w:hAnsi="Times New Roman" w:cs="Times New Roman"/>
        </w:rPr>
        <w:t xml:space="preserve"> et al., 2009). However, their presence at concentrations exceeding recommended limits poses significant environmental and public health risks. Human exposure to heavy metals may occur through both direct and indirect pathways, including the </w:t>
      </w:r>
      <w:r w:rsidRPr="00AA6984">
        <w:rPr>
          <w:rFonts w:ascii="Times New Roman" w:hAnsi="Times New Roman" w:cs="Times New Roman"/>
        </w:rPr>
        <w:lastRenderedPageBreak/>
        <w:t>consumption of contaminated food and drinking water, as well as exposure to industrial activities (</w:t>
      </w:r>
      <w:proofErr w:type="spellStart"/>
      <w:r w:rsidRPr="00AA6984">
        <w:rPr>
          <w:rFonts w:ascii="Times New Roman" w:hAnsi="Times New Roman" w:cs="Times New Roman"/>
        </w:rPr>
        <w:t>Ghaedi</w:t>
      </w:r>
      <w:proofErr w:type="spellEnd"/>
      <w:r w:rsidRPr="00AA6984">
        <w:rPr>
          <w:rFonts w:ascii="Times New Roman" w:hAnsi="Times New Roman" w:cs="Times New Roman"/>
        </w:rPr>
        <w:t xml:space="preserve"> et al., 2005).</w:t>
      </w:r>
    </w:p>
    <w:p w:rsidR="00AA6984" w:rsidRPr="00AA6984" w:rsidRDefault="00AA6984" w:rsidP="00AA6984">
      <w:pPr>
        <w:spacing w:line="240" w:lineRule="auto"/>
        <w:jc w:val="both"/>
        <w:rPr>
          <w:rFonts w:ascii="Times New Roman" w:hAnsi="Times New Roman" w:cs="Times New Roman"/>
        </w:rPr>
      </w:pPr>
    </w:p>
    <w:p w:rsidR="00AA6984" w:rsidRPr="00CA6B9F" w:rsidRDefault="00AA6984" w:rsidP="00AA6984">
      <w:pPr>
        <w:spacing w:line="240" w:lineRule="auto"/>
        <w:jc w:val="both"/>
        <w:rPr>
          <w:rFonts w:ascii="Times New Roman" w:hAnsi="Times New Roman" w:cs="Times New Roman"/>
        </w:rPr>
      </w:pPr>
      <w:r w:rsidRPr="00AA6984">
        <w:rPr>
          <w:rFonts w:ascii="Times New Roman" w:hAnsi="Times New Roman" w:cs="Times New Roman"/>
        </w:rPr>
        <w:t xml:space="preserve">Polycyclic Aromatic Hydrocarbons (PAHs) are xenobiotic compounds composed primarily of carbon and hydrogen atoms. These compounds are </w:t>
      </w:r>
      <w:proofErr w:type="spellStart"/>
      <w:r w:rsidRPr="00AA6984">
        <w:rPr>
          <w:rFonts w:ascii="Times New Roman" w:hAnsi="Times New Roman" w:cs="Times New Roman"/>
        </w:rPr>
        <w:t>characterised</w:t>
      </w:r>
      <w:proofErr w:type="spellEnd"/>
      <w:r w:rsidRPr="00AA6984">
        <w:rPr>
          <w:rFonts w:ascii="Times New Roman" w:hAnsi="Times New Roman" w:cs="Times New Roman"/>
        </w:rPr>
        <w:t xml:space="preserve"> by high melting and boiling points, low </w:t>
      </w:r>
      <w:proofErr w:type="spellStart"/>
      <w:r w:rsidRPr="00AA6984">
        <w:rPr>
          <w:rFonts w:ascii="Times New Roman" w:hAnsi="Times New Roman" w:cs="Times New Roman"/>
        </w:rPr>
        <w:t>vapour</w:t>
      </w:r>
      <w:proofErr w:type="spellEnd"/>
      <w:r w:rsidRPr="00AA6984">
        <w:rPr>
          <w:rFonts w:ascii="Times New Roman" w:hAnsi="Times New Roman" w:cs="Times New Roman"/>
        </w:rPr>
        <w:t xml:space="preserve"> pressure, and poor water solubility. Although PAHs may originate from natural processes such as incomplete combustion, they are predominantly introduced into the environment through anthropogenic activities. PAHs are ubiquitous environmental contaminants commonly detected in food, air, soil, sediments, street dust, rainwater, and urban runoff. They may enter aquatic systems through atmospheric deposition, road runoff, </w:t>
      </w:r>
      <w:proofErr w:type="gramStart"/>
      <w:r w:rsidRPr="00AA6984">
        <w:rPr>
          <w:rFonts w:ascii="Times New Roman" w:hAnsi="Times New Roman" w:cs="Times New Roman"/>
        </w:rPr>
        <w:t>industrial</w:t>
      </w:r>
      <w:proofErr w:type="gramEnd"/>
      <w:r w:rsidRPr="00AA6984">
        <w:rPr>
          <w:rFonts w:ascii="Times New Roman" w:hAnsi="Times New Roman" w:cs="Times New Roman"/>
        </w:rPr>
        <w:t xml:space="preserve"> wastewater discharge, leaching from creosote-treated wood, petroleum spills, and fossil fuel combustion. PAHs are </w:t>
      </w:r>
      <w:proofErr w:type="spellStart"/>
      <w:r w:rsidRPr="00AA6984">
        <w:rPr>
          <w:rFonts w:ascii="Times New Roman" w:hAnsi="Times New Roman" w:cs="Times New Roman"/>
        </w:rPr>
        <w:t>recognised</w:t>
      </w:r>
      <w:proofErr w:type="spellEnd"/>
      <w:r w:rsidRPr="00AA6984">
        <w:rPr>
          <w:rFonts w:ascii="Times New Roman" w:hAnsi="Times New Roman" w:cs="Times New Roman"/>
        </w:rPr>
        <w:t xml:space="preserve"> for their teratogenic, carcinogenic, and mutagenic properties and have been associated with cancers of the lung, bladder, and skin. Moreover, prolonged exposure to elevated concentrations of PAHs may induce immunosuppressive effects and oxidative stress during metabolic processes.</w:t>
      </w:r>
    </w:p>
    <w:p w:rsidR="000F3CD0" w:rsidRDefault="000F3CD0" w:rsidP="000F3CD0">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Xenobiotic, including Polycyclic Aromatic Hydrocarbons (PAHs), heavy metals, and pesticides, have been shown to have detrimental effect on aquatic life (fishes) and human health (</w:t>
      </w:r>
      <w:proofErr w:type="spellStart"/>
      <w:r>
        <w:rPr>
          <w:rFonts w:ascii="Times New Roman" w:hAnsi="Times New Roman" w:cs="Times New Roman"/>
          <w:color w:val="000000" w:themeColor="text1"/>
        </w:rPr>
        <w:t>Iyama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et al.</w:t>
      </w:r>
      <w:r>
        <w:rPr>
          <w:rFonts w:ascii="Times New Roman" w:hAnsi="Times New Roman" w:cs="Times New Roman"/>
          <w:i/>
          <w:color w:val="000000" w:themeColor="text1"/>
        </w:rPr>
        <w:t>,</w:t>
      </w:r>
      <w:r>
        <w:rPr>
          <w:rFonts w:ascii="Times New Roman" w:hAnsi="Times New Roman" w:cs="Times New Roman"/>
          <w:color w:val="000000" w:themeColor="text1"/>
        </w:rPr>
        <w:t xml:space="preserve"> 2020; </w:t>
      </w:r>
      <w:proofErr w:type="spellStart"/>
      <w:r>
        <w:rPr>
          <w:rFonts w:ascii="Times New Roman" w:hAnsi="Times New Roman" w:cs="Times New Roman"/>
          <w:color w:val="000000" w:themeColor="text1"/>
        </w:rPr>
        <w:t>Ideriah</w:t>
      </w:r>
      <w:proofErr w:type="spellEnd"/>
      <w:r>
        <w:rPr>
          <w:rFonts w:ascii="Times New Roman" w:hAnsi="Times New Roman" w:cs="Times New Roman"/>
          <w:color w:val="000000" w:themeColor="text1"/>
        </w:rPr>
        <w:t xml:space="preserve"> et. </w:t>
      </w:r>
      <w:r w:rsidR="00905AB4">
        <w:rPr>
          <w:rFonts w:ascii="Times New Roman" w:hAnsi="Times New Roman" w:cs="Times New Roman"/>
          <w:color w:val="000000" w:themeColor="text1"/>
        </w:rPr>
        <w:t>a</w:t>
      </w:r>
      <w:r>
        <w:rPr>
          <w:rFonts w:ascii="Times New Roman" w:hAnsi="Times New Roman" w:cs="Times New Roman"/>
          <w:color w:val="000000" w:themeColor="text1"/>
        </w:rPr>
        <w:t>l.,</w:t>
      </w:r>
      <w:r w:rsidR="00905AB4">
        <w:rPr>
          <w:rFonts w:ascii="Times New Roman" w:hAnsi="Times New Roman" w:cs="Times New Roman"/>
          <w:color w:val="000000" w:themeColor="text1"/>
        </w:rPr>
        <w:t xml:space="preserve"> </w:t>
      </w:r>
      <w:proofErr w:type="gramStart"/>
      <w:r w:rsidR="00905AB4">
        <w:rPr>
          <w:rFonts w:ascii="Times New Roman" w:hAnsi="Times New Roman" w:cs="Times New Roman"/>
          <w:color w:val="000000" w:themeColor="text1"/>
        </w:rPr>
        <w:t>2023</w:t>
      </w:r>
      <w:r>
        <w:rPr>
          <w:rFonts w:ascii="Times New Roman" w:hAnsi="Times New Roman" w:cs="Times New Roman"/>
          <w:color w:val="000000" w:themeColor="text1"/>
        </w:rPr>
        <w:t xml:space="preserve"> )</w:t>
      </w:r>
      <w:proofErr w:type="gramEnd"/>
      <w:r>
        <w:rPr>
          <w:rFonts w:ascii="Times New Roman" w:hAnsi="Times New Roman" w:cs="Times New Roman"/>
          <w:color w:val="000000" w:themeColor="text1"/>
        </w:rPr>
        <w:t xml:space="preserve">. These pollutants can accumulate in surface water, sediments, and fishes, leading to </w:t>
      </w:r>
      <w:proofErr w:type="spellStart"/>
      <w:r>
        <w:rPr>
          <w:rFonts w:ascii="Times New Roman" w:hAnsi="Times New Roman" w:cs="Times New Roman"/>
          <w:color w:val="000000" w:themeColor="text1"/>
        </w:rPr>
        <w:t>biomagnifications</w:t>
      </w:r>
      <w:proofErr w:type="spellEnd"/>
      <w:r>
        <w:rPr>
          <w:rFonts w:ascii="Times New Roman" w:hAnsi="Times New Roman" w:cs="Times New Roman"/>
          <w:color w:val="000000" w:themeColor="text1"/>
        </w:rPr>
        <w:t xml:space="preserve"> and potentially harmful effects on the marine ecosystem and human consumers. This study therefore seeks to assess the PAHs levels in Surface water in the study areas.</w:t>
      </w:r>
    </w:p>
    <w:p w:rsidR="000F3CD0" w:rsidRDefault="000F3CD0" w:rsidP="00242CE9">
      <w:pPr>
        <w:spacing w:line="240" w:lineRule="auto"/>
        <w:jc w:val="both"/>
        <w:rPr>
          <w:rFonts w:ascii="Times New Roman" w:hAnsi="Times New Roman" w:cs="Times New Roman"/>
        </w:rPr>
      </w:pPr>
    </w:p>
    <w:p w:rsidR="0058732F" w:rsidRDefault="0058732F" w:rsidP="00242CE9">
      <w:pPr>
        <w:spacing w:line="240" w:lineRule="auto"/>
        <w:jc w:val="center"/>
        <w:rPr>
          <w:rFonts w:ascii="Times New Roman" w:hAnsi="Times New Roman" w:cs="Times New Roman"/>
          <w:b/>
          <w:bCs/>
        </w:rPr>
      </w:pPr>
    </w:p>
    <w:p w:rsidR="0028252E" w:rsidRPr="00255E95" w:rsidRDefault="0028252E" w:rsidP="00242CE9">
      <w:pPr>
        <w:spacing w:line="240" w:lineRule="auto"/>
        <w:jc w:val="center"/>
        <w:rPr>
          <w:rFonts w:ascii="Times New Roman" w:hAnsi="Times New Roman" w:cs="Times New Roman"/>
          <w:b/>
          <w:bCs/>
        </w:rPr>
      </w:pPr>
      <w:r w:rsidRPr="00255E95">
        <w:rPr>
          <w:rFonts w:ascii="Times New Roman" w:hAnsi="Times New Roman" w:cs="Times New Roman"/>
          <w:b/>
          <w:bCs/>
        </w:rPr>
        <w:t>MATERIALS AND METHODS</w:t>
      </w:r>
    </w:p>
    <w:p w:rsidR="0028252E" w:rsidRPr="00255E95" w:rsidRDefault="0028252E" w:rsidP="00242CE9">
      <w:pPr>
        <w:spacing w:line="240" w:lineRule="auto"/>
        <w:jc w:val="both"/>
        <w:rPr>
          <w:rFonts w:ascii="Times New Roman" w:hAnsi="Times New Roman" w:cs="Times New Roman"/>
          <w:b/>
          <w:bCs/>
        </w:rPr>
      </w:pPr>
      <w:r w:rsidRPr="00255E95">
        <w:rPr>
          <w:rFonts w:ascii="Times New Roman" w:hAnsi="Times New Roman" w:cs="Times New Roman"/>
          <w:b/>
          <w:bCs/>
        </w:rPr>
        <w:t xml:space="preserve">Study </w:t>
      </w:r>
      <w:r w:rsidR="0012119E">
        <w:rPr>
          <w:rFonts w:ascii="Times New Roman" w:hAnsi="Times New Roman" w:cs="Times New Roman"/>
          <w:b/>
          <w:bCs/>
        </w:rPr>
        <w:t>a</w:t>
      </w:r>
      <w:r w:rsidRPr="00255E95">
        <w:rPr>
          <w:rFonts w:ascii="Times New Roman" w:hAnsi="Times New Roman" w:cs="Times New Roman"/>
          <w:b/>
          <w:bCs/>
        </w:rPr>
        <w:t>rea</w:t>
      </w:r>
    </w:p>
    <w:p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The study area</w:t>
      </w:r>
      <w:r w:rsidR="006440DC">
        <w:rPr>
          <w:rFonts w:ascii="Times New Roman" w:hAnsi="Times New Roman" w:cs="Times New Roman"/>
        </w:rPr>
        <w:t>s</w:t>
      </w:r>
      <w:r w:rsidR="0012119E">
        <w:rPr>
          <w:rFonts w:ascii="Times New Roman" w:hAnsi="Times New Roman" w:cs="Times New Roman"/>
        </w:rPr>
        <w:t xml:space="preserve"> we</w:t>
      </w:r>
      <w:r w:rsidR="006440DC">
        <w:rPr>
          <w:rFonts w:ascii="Times New Roman" w:hAnsi="Times New Roman" w:cs="Times New Roman"/>
        </w:rPr>
        <w:t>re</w:t>
      </w:r>
      <w:r w:rsidRPr="00CA6B9F">
        <w:rPr>
          <w:rFonts w:ascii="Times New Roman" w:hAnsi="Times New Roman" w:cs="Times New Roman"/>
        </w:rPr>
        <w:t xml:space="preserve"> located in Tai</w:t>
      </w:r>
      <w:r w:rsidR="0012119E">
        <w:rPr>
          <w:rFonts w:ascii="Times New Roman" w:hAnsi="Times New Roman" w:cs="Times New Roman"/>
        </w:rPr>
        <w:t xml:space="preserve"> </w:t>
      </w:r>
      <w:r w:rsidRPr="00CA6B9F">
        <w:rPr>
          <w:rFonts w:ascii="Times New Roman" w:hAnsi="Times New Roman" w:cs="Times New Roman"/>
        </w:rPr>
        <w:t>Eleme</w:t>
      </w:r>
      <w:r w:rsidR="00D91DFE">
        <w:rPr>
          <w:rFonts w:ascii="Times New Roman" w:hAnsi="Times New Roman" w:cs="Times New Roman"/>
        </w:rPr>
        <w:t xml:space="preserve"> in </w:t>
      </w:r>
      <w:r w:rsidRPr="00CA6B9F">
        <w:rPr>
          <w:rFonts w:ascii="Times New Roman" w:hAnsi="Times New Roman" w:cs="Times New Roman"/>
        </w:rPr>
        <w:t>Ogoni, Rivers State. Geographically, Tai Eleme stretch from about 4° 42</w:t>
      </w:r>
      <w:r w:rsidR="006440DC">
        <w:rPr>
          <w:rFonts w:ascii="Times New Roman" w:hAnsi="Times New Roman" w:cs="Times New Roman"/>
        </w:rPr>
        <w:t>′</w:t>
      </w:r>
      <w:r w:rsidRPr="00CA6B9F">
        <w:rPr>
          <w:rFonts w:ascii="Times New Roman" w:hAnsi="Times New Roman" w:cs="Times New Roman"/>
        </w:rPr>
        <w:t xml:space="preserve"> 0</w:t>
      </w:r>
      <w:r w:rsidR="006440DC">
        <w:rPr>
          <w:rFonts w:ascii="Times New Roman" w:hAnsi="Times New Roman" w:cs="Times New Roman"/>
        </w:rPr>
        <w:t>″</w:t>
      </w:r>
      <w:r w:rsidRPr="00CA6B9F">
        <w:rPr>
          <w:rFonts w:ascii="Times New Roman" w:hAnsi="Times New Roman" w:cs="Times New Roman"/>
        </w:rPr>
        <w:t xml:space="preserve"> N to 7° 18</w:t>
      </w:r>
      <w:r w:rsidR="006440DC">
        <w:rPr>
          <w:rFonts w:ascii="Times New Roman" w:hAnsi="Times New Roman" w:cs="Times New Roman"/>
        </w:rPr>
        <w:t>′</w:t>
      </w:r>
      <w:r>
        <w:rPr>
          <w:rFonts w:ascii="Times New Roman" w:hAnsi="Times New Roman" w:cs="Times New Roman"/>
        </w:rPr>
        <w:t xml:space="preserve"> 0</w:t>
      </w:r>
      <w:r w:rsidR="006440DC">
        <w:rPr>
          <w:rFonts w:ascii="Times New Roman" w:hAnsi="Times New Roman" w:cs="Times New Roman"/>
        </w:rPr>
        <w:t>″</w:t>
      </w:r>
      <w:r w:rsidRPr="00CA6B9F">
        <w:rPr>
          <w:rFonts w:ascii="Times New Roman" w:hAnsi="Times New Roman" w:cs="Times New Roman"/>
        </w:rPr>
        <w:t xml:space="preserve"> E and its original name is </w:t>
      </w:r>
      <w:proofErr w:type="spellStart"/>
      <w:r w:rsidRPr="00CA6B9F">
        <w:rPr>
          <w:rFonts w:ascii="Times New Roman" w:hAnsi="Times New Roman" w:cs="Times New Roman"/>
        </w:rPr>
        <w:t>Deken</w:t>
      </w:r>
      <w:proofErr w:type="spellEnd"/>
      <w:r w:rsidR="00D91DFE">
        <w:rPr>
          <w:rFonts w:ascii="Times New Roman" w:hAnsi="Times New Roman" w:cs="Times New Roman"/>
        </w:rPr>
        <w:t xml:space="preserve"> (Fig. 1</w:t>
      </w:r>
      <w:r w:rsidR="006F4A6B">
        <w:rPr>
          <w:rFonts w:ascii="Times New Roman" w:hAnsi="Times New Roman" w:cs="Times New Roman"/>
        </w:rPr>
        <w:t xml:space="preserve">. and </w:t>
      </w:r>
      <w:r w:rsidR="008922E8">
        <w:rPr>
          <w:rFonts w:ascii="Times New Roman" w:hAnsi="Times New Roman" w:cs="Times New Roman"/>
        </w:rPr>
        <w:t>2</w:t>
      </w:r>
      <w:r w:rsidR="00D91DFE">
        <w:rPr>
          <w:rFonts w:ascii="Times New Roman" w:hAnsi="Times New Roman" w:cs="Times New Roman"/>
        </w:rPr>
        <w:t>)</w:t>
      </w:r>
      <w:r w:rsidRPr="00CA6B9F">
        <w:rPr>
          <w:rFonts w:ascii="Times New Roman" w:hAnsi="Times New Roman" w:cs="Times New Roman"/>
        </w:rPr>
        <w:t xml:space="preserve">. The </w:t>
      </w:r>
      <w:proofErr w:type="spellStart"/>
      <w:r w:rsidRPr="00CA6B9F">
        <w:rPr>
          <w:rFonts w:ascii="Times New Roman" w:hAnsi="Times New Roman" w:cs="Times New Roman"/>
        </w:rPr>
        <w:t>Gokana</w:t>
      </w:r>
      <w:proofErr w:type="spellEnd"/>
      <w:r w:rsidRPr="00CA6B9F">
        <w:rPr>
          <w:rFonts w:ascii="Times New Roman" w:hAnsi="Times New Roman" w:cs="Times New Roman"/>
        </w:rPr>
        <w:t xml:space="preserve"> people are mostly fishermen and farmers. </w:t>
      </w:r>
      <w:proofErr w:type="spellStart"/>
      <w:r w:rsidRPr="00CA6B9F">
        <w:rPr>
          <w:rFonts w:ascii="Times New Roman" w:hAnsi="Times New Roman" w:cs="Times New Roman"/>
        </w:rPr>
        <w:t>Gokana</w:t>
      </w:r>
      <w:proofErr w:type="spellEnd"/>
      <w:r w:rsidRPr="00CA6B9F">
        <w:rPr>
          <w:rFonts w:ascii="Times New Roman" w:hAnsi="Times New Roman" w:cs="Times New Roman"/>
        </w:rPr>
        <w:t xml:space="preserve"> is located within the South East Senatorial zone </w:t>
      </w:r>
      <w:r w:rsidR="00D91DFE">
        <w:rPr>
          <w:rFonts w:ascii="Times New Roman" w:hAnsi="Times New Roman" w:cs="Times New Roman"/>
        </w:rPr>
        <w:t xml:space="preserve">of Nigeria </w:t>
      </w:r>
      <w:r w:rsidRPr="00CA6B9F">
        <w:rPr>
          <w:rFonts w:ascii="Times New Roman" w:hAnsi="Times New Roman" w:cs="Times New Roman"/>
        </w:rPr>
        <w:t xml:space="preserve">and has both riverine and upland communities. It is also one of the major oil-producing areas in Rivers State. It shares boundaries with Tai in the North, </w:t>
      </w:r>
      <w:proofErr w:type="spellStart"/>
      <w:r w:rsidRPr="00CA6B9F">
        <w:rPr>
          <w:rFonts w:ascii="Times New Roman" w:hAnsi="Times New Roman" w:cs="Times New Roman"/>
        </w:rPr>
        <w:t>Khana</w:t>
      </w:r>
      <w:proofErr w:type="spellEnd"/>
      <w:r w:rsidRPr="00CA6B9F">
        <w:rPr>
          <w:rFonts w:ascii="Times New Roman" w:hAnsi="Times New Roman" w:cs="Times New Roman"/>
        </w:rPr>
        <w:t xml:space="preserve"> in the East, </w:t>
      </w:r>
      <w:proofErr w:type="spellStart"/>
      <w:r w:rsidRPr="00CA6B9F">
        <w:rPr>
          <w:rFonts w:ascii="Times New Roman" w:hAnsi="Times New Roman" w:cs="Times New Roman"/>
        </w:rPr>
        <w:t>Ogu</w:t>
      </w:r>
      <w:proofErr w:type="spellEnd"/>
      <w:r w:rsidRPr="00CA6B9F">
        <w:rPr>
          <w:rFonts w:ascii="Times New Roman" w:hAnsi="Times New Roman" w:cs="Times New Roman"/>
        </w:rPr>
        <w:t xml:space="preserve">/Bolo in the West and Bonny in the South. The LGA is situated about 50km south of Port Harcourt and 30km from </w:t>
      </w:r>
      <w:proofErr w:type="spellStart"/>
      <w:r w:rsidRPr="00CA6B9F">
        <w:rPr>
          <w:rFonts w:ascii="Times New Roman" w:hAnsi="Times New Roman" w:cs="Times New Roman"/>
        </w:rPr>
        <w:t>Onne</w:t>
      </w:r>
      <w:proofErr w:type="spellEnd"/>
      <w:r w:rsidRPr="00CA6B9F">
        <w:rPr>
          <w:rFonts w:ascii="Times New Roman" w:hAnsi="Times New Roman" w:cs="Times New Roman"/>
        </w:rPr>
        <w:t xml:space="preserve"> industrial area.</w:t>
      </w:r>
    </w:p>
    <w:p w:rsidR="0028252E" w:rsidRDefault="0028252E" w:rsidP="00242CE9">
      <w:pPr>
        <w:spacing w:line="240" w:lineRule="auto"/>
        <w:jc w:val="both"/>
        <w:rPr>
          <w:rFonts w:ascii="Times New Roman" w:hAnsi="Times New Roman" w:cs="Times New Roman"/>
        </w:rPr>
      </w:pPr>
      <w:r>
        <w:rPr>
          <w:noProof/>
        </w:rPr>
        <w:lastRenderedPageBreak/>
        <w:drawing>
          <wp:inline distT="0" distB="0" distL="0" distR="0">
            <wp:extent cx="5759355" cy="2777319"/>
            <wp:effectExtent l="0" t="0" r="0" b="0"/>
            <wp:docPr id="57883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34148" name=""/>
                    <pic:cNvPicPr/>
                  </pic:nvPicPr>
                  <pic:blipFill rotWithShape="1">
                    <a:blip r:embed="rId7" cstate="print"/>
                    <a:srcRect r="592" b="10172"/>
                    <a:stretch>
                      <a:fillRect/>
                    </a:stretch>
                  </pic:blipFill>
                  <pic:spPr bwMode="auto">
                    <a:xfrm>
                      <a:off x="0" y="0"/>
                      <a:ext cx="5768078" cy="2781526"/>
                    </a:xfrm>
                    <a:prstGeom prst="rect">
                      <a:avLst/>
                    </a:prstGeom>
                    <a:ln>
                      <a:noFill/>
                    </a:ln>
                    <a:extLst>
                      <a:ext uri="{53640926-AAD7-44D8-BBD7-CCE9431645EC}">
                        <a14:shadowObscured xmlns:a14="http://schemas.microsoft.com/office/drawing/2010/main"/>
                      </a:ext>
                    </a:extLst>
                  </pic:spPr>
                </pic:pic>
              </a:graphicData>
            </a:graphic>
          </wp:inline>
        </w:drawing>
      </w:r>
    </w:p>
    <w:p w:rsidR="0028252E" w:rsidRPr="00626F3D" w:rsidRDefault="008922E8" w:rsidP="00242CE9">
      <w:pPr>
        <w:spacing w:line="240" w:lineRule="auto"/>
        <w:jc w:val="both"/>
        <w:rPr>
          <w:rFonts w:ascii="Times New Roman" w:hAnsi="Times New Roman" w:cs="Times New Roman"/>
          <w:b/>
        </w:rPr>
      </w:pPr>
      <w:r w:rsidRPr="00626F3D">
        <w:rPr>
          <w:rFonts w:ascii="Times New Roman" w:hAnsi="Times New Roman" w:cs="Times New Roman"/>
          <w:b/>
        </w:rPr>
        <w:t xml:space="preserve">Fig </w:t>
      </w:r>
      <w:proofErr w:type="gramStart"/>
      <w:r w:rsidRPr="00626F3D">
        <w:rPr>
          <w:rFonts w:ascii="Times New Roman" w:hAnsi="Times New Roman" w:cs="Times New Roman"/>
          <w:b/>
        </w:rPr>
        <w:t>1 :</w:t>
      </w:r>
      <w:proofErr w:type="gramEnd"/>
      <w:r w:rsidRPr="00626F3D">
        <w:rPr>
          <w:rFonts w:ascii="Times New Roman" w:hAnsi="Times New Roman" w:cs="Times New Roman"/>
          <w:b/>
        </w:rPr>
        <w:t xml:space="preserve"> Map of Rivers State showing the study area </w:t>
      </w:r>
    </w:p>
    <w:p w:rsidR="0028252E" w:rsidRDefault="0028252E" w:rsidP="00242CE9">
      <w:pPr>
        <w:spacing w:line="240" w:lineRule="auto"/>
        <w:jc w:val="both"/>
        <w:rPr>
          <w:rFonts w:ascii="Times New Roman" w:hAnsi="Times New Roman" w:cs="Times New Roman"/>
        </w:rPr>
      </w:pPr>
      <w:r>
        <w:rPr>
          <w:noProof/>
        </w:rPr>
        <w:drawing>
          <wp:inline distT="0" distB="0" distL="0" distR="0">
            <wp:extent cx="5827594" cy="2797791"/>
            <wp:effectExtent l="0" t="0" r="0" b="0"/>
            <wp:docPr id="775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516" name=""/>
                    <pic:cNvPicPr/>
                  </pic:nvPicPr>
                  <pic:blipFill rotWithShape="1">
                    <a:blip r:embed="rId8" cstate="print"/>
                    <a:srcRect r="1164" b="6890"/>
                    <a:stretch>
                      <a:fillRect/>
                    </a:stretch>
                  </pic:blipFill>
                  <pic:spPr bwMode="auto">
                    <a:xfrm>
                      <a:off x="0" y="0"/>
                      <a:ext cx="5834235" cy="2800979"/>
                    </a:xfrm>
                    <a:prstGeom prst="rect">
                      <a:avLst/>
                    </a:prstGeom>
                    <a:ln>
                      <a:noFill/>
                    </a:ln>
                    <a:extLst>
                      <a:ext uri="{53640926-AAD7-44D8-BBD7-CCE9431645EC}">
                        <a14:shadowObscured xmlns:a14="http://schemas.microsoft.com/office/drawing/2010/main"/>
                      </a:ext>
                    </a:extLst>
                  </pic:spPr>
                </pic:pic>
              </a:graphicData>
            </a:graphic>
          </wp:inline>
        </w:drawing>
      </w:r>
    </w:p>
    <w:p w:rsidR="008922E8" w:rsidRPr="00626F3D" w:rsidRDefault="008922E8" w:rsidP="00242CE9">
      <w:pPr>
        <w:spacing w:line="240" w:lineRule="auto"/>
        <w:jc w:val="both"/>
        <w:rPr>
          <w:rFonts w:ascii="Times New Roman" w:hAnsi="Times New Roman" w:cs="Times New Roman"/>
          <w:b/>
        </w:rPr>
      </w:pPr>
      <w:r w:rsidRPr="00626F3D">
        <w:rPr>
          <w:rFonts w:ascii="Times New Roman" w:hAnsi="Times New Roman" w:cs="Times New Roman"/>
          <w:b/>
        </w:rPr>
        <w:t xml:space="preserve">Fig </w:t>
      </w:r>
      <w:proofErr w:type="gramStart"/>
      <w:r w:rsidRPr="00626F3D">
        <w:rPr>
          <w:rFonts w:ascii="Times New Roman" w:hAnsi="Times New Roman" w:cs="Times New Roman"/>
          <w:b/>
        </w:rPr>
        <w:t>2 :</w:t>
      </w:r>
      <w:proofErr w:type="gramEnd"/>
      <w:r w:rsidRPr="00626F3D">
        <w:rPr>
          <w:rFonts w:ascii="Times New Roman" w:hAnsi="Times New Roman" w:cs="Times New Roman"/>
          <w:b/>
        </w:rPr>
        <w:t xml:space="preserve"> Map of Rivers State showing the study area</w:t>
      </w:r>
    </w:p>
    <w:p w:rsidR="0028252E" w:rsidRPr="00255E95" w:rsidRDefault="0028252E" w:rsidP="00242CE9">
      <w:pPr>
        <w:spacing w:line="240" w:lineRule="auto"/>
        <w:jc w:val="both"/>
        <w:rPr>
          <w:rFonts w:ascii="Times New Roman" w:hAnsi="Times New Roman" w:cs="Times New Roman"/>
          <w:b/>
          <w:bCs/>
        </w:rPr>
      </w:pPr>
      <w:r w:rsidRPr="00255E95">
        <w:rPr>
          <w:rFonts w:ascii="Times New Roman" w:hAnsi="Times New Roman" w:cs="Times New Roman"/>
          <w:b/>
          <w:bCs/>
        </w:rPr>
        <w:t xml:space="preserve">Sampling Site Selection </w:t>
      </w:r>
      <w:r>
        <w:rPr>
          <w:rFonts w:ascii="Times New Roman" w:hAnsi="Times New Roman" w:cs="Times New Roman"/>
          <w:b/>
          <w:bCs/>
        </w:rPr>
        <w:t>a</w:t>
      </w:r>
      <w:r w:rsidRPr="00255E95">
        <w:rPr>
          <w:rFonts w:ascii="Times New Roman" w:hAnsi="Times New Roman" w:cs="Times New Roman"/>
          <w:b/>
          <w:bCs/>
        </w:rPr>
        <w:t>nd Location</w:t>
      </w:r>
    </w:p>
    <w:p w:rsidR="0028252E" w:rsidRDefault="0028252E" w:rsidP="00242CE9">
      <w:pPr>
        <w:spacing w:line="240" w:lineRule="auto"/>
        <w:jc w:val="both"/>
        <w:rPr>
          <w:rFonts w:ascii="Times New Roman" w:hAnsi="Times New Roman" w:cs="Times New Roman"/>
        </w:rPr>
      </w:pPr>
      <w:r w:rsidRPr="00CA6B9F">
        <w:rPr>
          <w:rFonts w:ascii="Times New Roman" w:hAnsi="Times New Roman" w:cs="Times New Roman"/>
        </w:rPr>
        <w:t>The sampling site was selected based on representative of most used groundwater. Groundwater samples were collected from 5 stations in two study areas (</w:t>
      </w:r>
      <w:proofErr w:type="spellStart"/>
      <w:r w:rsidRPr="00CA6B9F">
        <w:rPr>
          <w:rFonts w:ascii="Times New Roman" w:hAnsi="Times New Roman" w:cs="Times New Roman"/>
        </w:rPr>
        <w:t>Deken</w:t>
      </w:r>
      <w:proofErr w:type="spellEnd"/>
      <w:r w:rsidRPr="00CA6B9F">
        <w:rPr>
          <w:rFonts w:ascii="Times New Roman" w:hAnsi="Times New Roman" w:cs="Times New Roman"/>
        </w:rPr>
        <w:t xml:space="preserve"> and </w:t>
      </w:r>
      <w:proofErr w:type="spellStart"/>
      <w:r w:rsidRPr="00CA6B9F">
        <w:rPr>
          <w:rFonts w:ascii="Times New Roman" w:hAnsi="Times New Roman" w:cs="Times New Roman"/>
        </w:rPr>
        <w:t>Looyoo</w:t>
      </w:r>
      <w:proofErr w:type="spellEnd"/>
      <w:r w:rsidRPr="00CA6B9F">
        <w:rPr>
          <w:rFonts w:ascii="Times New Roman" w:hAnsi="Times New Roman" w:cs="Times New Roman"/>
        </w:rPr>
        <w:t xml:space="preserve">). </w:t>
      </w:r>
    </w:p>
    <w:p w:rsidR="0028252E" w:rsidRPr="00B9762A" w:rsidRDefault="0028252E" w:rsidP="00242CE9">
      <w:pPr>
        <w:spacing w:line="240" w:lineRule="auto"/>
        <w:jc w:val="both"/>
        <w:rPr>
          <w:rFonts w:ascii="Times New Roman" w:hAnsi="Times New Roman" w:cs="Times New Roman"/>
          <w:b/>
          <w:bCs/>
        </w:rPr>
      </w:pPr>
      <w:r w:rsidRPr="00B9762A">
        <w:rPr>
          <w:rFonts w:ascii="Times New Roman" w:hAnsi="Times New Roman" w:cs="Times New Roman"/>
          <w:b/>
          <w:bCs/>
        </w:rPr>
        <w:t>Collection of Water Samples</w:t>
      </w:r>
    </w:p>
    <w:p w:rsidR="0028252E" w:rsidRPr="00CA6B9F" w:rsidRDefault="0028252E" w:rsidP="00242CE9">
      <w:pPr>
        <w:spacing w:line="240" w:lineRule="auto"/>
        <w:jc w:val="both"/>
        <w:rPr>
          <w:rFonts w:ascii="Times New Roman" w:hAnsi="Times New Roman" w:cs="Times New Roman"/>
        </w:rPr>
      </w:pPr>
      <w:r w:rsidRPr="00CA6B9F">
        <w:rPr>
          <w:rFonts w:ascii="Times New Roman" w:hAnsi="Times New Roman" w:cs="Times New Roman"/>
        </w:rPr>
        <w:t>Groundwater samples were collected using Glass bottles with aluminum cover for the determination of Polycyclic Aromatic Hydrocarbons (PA</w:t>
      </w:r>
      <w:r>
        <w:rPr>
          <w:rFonts w:ascii="Times New Roman" w:hAnsi="Times New Roman" w:cs="Times New Roman"/>
        </w:rPr>
        <w:t>H</w:t>
      </w:r>
      <w:r w:rsidRPr="00CA6B9F">
        <w:rPr>
          <w:rFonts w:ascii="Times New Roman" w:hAnsi="Times New Roman" w:cs="Times New Roman"/>
        </w:rPr>
        <w:t>s) concentrations; sterile plastic vials were used to collect samples for the determination of heavy metals concentrations</w:t>
      </w:r>
      <w:r w:rsidR="00515B63">
        <w:rPr>
          <w:rFonts w:ascii="Times New Roman" w:hAnsi="Times New Roman" w:cs="Times New Roman"/>
        </w:rPr>
        <w:t>.</w:t>
      </w:r>
    </w:p>
    <w:p w:rsidR="0028252E" w:rsidRPr="00B9762A" w:rsidRDefault="0028252E" w:rsidP="00242CE9">
      <w:pPr>
        <w:spacing w:line="240" w:lineRule="auto"/>
        <w:jc w:val="both"/>
        <w:rPr>
          <w:rFonts w:ascii="Times New Roman" w:hAnsi="Times New Roman" w:cs="Times New Roman"/>
          <w:b/>
          <w:bCs/>
        </w:rPr>
      </w:pPr>
      <w:r w:rsidRPr="00B9762A">
        <w:rPr>
          <w:rFonts w:ascii="Times New Roman" w:hAnsi="Times New Roman" w:cs="Times New Roman"/>
          <w:b/>
          <w:bCs/>
        </w:rPr>
        <w:t>Analytical Method</w:t>
      </w:r>
    </w:p>
    <w:p w:rsidR="0028252E" w:rsidRPr="00C73C5D" w:rsidRDefault="0028252E" w:rsidP="00242CE9">
      <w:pPr>
        <w:spacing w:line="240" w:lineRule="auto"/>
        <w:jc w:val="both"/>
        <w:rPr>
          <w:rFonts w:ascii="Times New Roman" w:hAnsi="Times New Roman" w:cs="Times New Roman"/>
          <w:b/>
          <w:bCs/>
        </w:rPr>
      </w:pPr>
      <w:r w:rsidRPr="00C73C5D">
        <w:rPr>
          <w:rFonts w:ascii="Times New Roman" w:hAnsi="Times New Roman" w:cs="Times New Roman"/>
          <w:b/>
          <w:bCs/>
        </w:rPr>
        <w:t>Polycyclic Aromatic Hydrocarbons (PAHs)</w:t>
      </w:r>
    </w:p>
    <w:p w:rsidR="0028252E" w:rsidRDefault="0028252E" w:rsidP="00242CE9">
      <w:pPr>
        <w:spacing w:line="240" w:lineRule="auto"/>
        <w:jc w:val="both"/>
        <w:rPr>
          <w:rFonts w:ascii="Times New Roman" w:hAnsi="Times New Roman" w:cs="Times New Roman"/>
        </w:rPr>
      </w:pPr>
      <w:r w:rsidRPr="00520E00">
        <w:rPr>
          <w:rFonts w:ascii="Times New Roman" w:hAnsi="Times New Roman" w:cs="Times New Roman"/>
        </w:rPr>
        <w:lastRenderedPageBreak/>
        <w:t>The extract was raised into the micro vial (100 micro liters) and preserved in the refrigerator ‘until being injected into the GC</w:t>
      </w:r>
      <w:r w:rsidR="00515B63">
        <w:rPr>
          <w:rFonts w:ascii="Times New Roman" w:hAnsi="Times New Roman" w:cs="Times New Roman"/>
        </w:rPr>
        <w:t>-</w:t>
      </w:r>
      <w:r w:rsidRPr="00520E00">
        <w:rPr>
          <w:rFonts w:ascii="Times New Roman" w:hAnsi="Times New Roman" w:cs="Times New Roman"/>
        </w:rPr>
        <w:t xml:space="preserve">MS instrument. The PAHs extracts were analyzed by using a 3800 Varian Gas chromatography coupled to a </w:t>
      </w:r>
      <w:proofErr w:type="spellStart"/>
      <w:r w:rsidRPr="00520E00">
        <w:rPr>
          <w:rFonts w:ascii="Times New Roman" w:hAnsi="Times New Roman" w:cs="Times New Roman"/>
        </w:rPr>
        <w:t>VarianSaturn</w:t>
      </w:r>
      <w:proofErr w:type="spellEnd"/>
      <w:r w:rsidRPr="00520E00">
        <w:rPr>
          <w:rFonts w:ascii="Times New Roman" w:hAnsi="Times New Roman" w:cs="Times New Roman"/>
        </w:rPr>
        <w:t xml:space="preserve"> 2200 mass spectrometer, equipped with a 30m x 0.25 mm </w:t>
      </w:r>
      <w:proofErr w:type="spellStart"/>
      <w:r w:rsidRPr="00520E00">
        <w:rPr>
          <w:rFonts w:ascii="Times New Roman" w:hAnsi="Times New Roman" w:cs="Times New Roman"/>
        </w:rPr>
        <w:t>i.d.</w:t>
      </w:r>
      <w:proofErr w:type="spellEnd"/>
      <w:r w:rsidRPr="00520E00">
        <w:rPr>
          <w:rFonts w:ascii="Times New Roman" w:hAnsi="Times New Roman" w:cs="Times New Roman"/>
        </w:rPr>
        <w:t xml:space="preserve"> WCOT CP</w:t>
      </w:r>
      <w:r>
        <w:rPr>
          <w:rFonts w:ascii="Times New Roman" w:hAnsi="Times New Roman" w:cs="Times New Roman"/>
        </w:rPr>
        <w:t>-</w:t>
      </w:r>
      <w:proofErr w:type="spellStart"/>
      <w:r w:rsidRPr="00520E00">
        <w:rPr>
          <w:rFonts w:ascii="Times New Roman" w:hAnsi="Times New Roman" w:cs="Times New Roman"/>
        </w:rPr>
        <w:t>Sil</w:t>
      </w:r>
      <w:proofErr w:type="spellEnd"/>
      <w:r w:rsidRPr="00520E00">
        <w:rPr>
          <w:rFonts w:ascii="Times New Roman" w:hAnsi="Times New Roman" w:cs="Times New Roman"/>
        </w:rPr>
        <w:t xml:space="preserve"> 8 CB column. The GC</w:t>
      </w:r>
      <w:r w:rsidR="00515B63">
        <w:rPr>
          <w:rFonts w:ascii="Times New Roman" w:hAnsi="Times New Roman" w:cs="Times New Roman"/>
        </w:rPr>
        <w:t>-</w:t>
      </w:r>
      <w:r w:rsidRPr="00520E00">
        <w:rPr>
          <w:rFonts w:ascii="Times New Roman" w:hAnsi="Times New Roman" w:cs="Times New Roman"/>
        </w:rPr>
        <w:t>MS operated under the following conditions: the init</w:t>
      </w:r>
      <w:r w:rsidR="00515B63">
        <w:rPr>
          <w:rFonts w:ascii="Times New Roman" w:hAnsi="Times New Roman" w:cs="Times New Roman"/>
        </w:rPr>
        <w:t>i</w:t>
      </w:r>
      <w:r w:rsidRPr="00520E00">
        <w:rPr>
          <w:rFonts w:ascii="Times New Roman" w:hAnsi="Times New Roman" w:cs="Times New Roman"/>
        </w:rPr>
        <w:t>a</w:t>
      </w:r>
      <w:r w:rsidR="00515B63">
        <w:rPr>
          <w:rFonts w:ascii="Times New Roman" w:hAnsi="Times New Roman" w:cs="Times New Roman"/>
        </w:rPr>
        <w:t>l</w:t>
      </w:r>
      <w:r w:rsidRPr="00520E00">
        <w:rPr>
          <w:rFonts w:ascii="Times New Roman" w:hAnsi="Times New Roman" w:cs="Times New Roman"/>
        </w:rPr>
        <w:t xml:space="preserve"> colum</w:t>
      </w:r>
      <w:r>
        <w:rPr>
          <w:rFonts w:ascii="Times New Roman" w:hAnsi="Times New Roman" w:cs="Times New Roman"/>
        </w:rPr>
        <w:t>n</w:t>
      </w:r>
      <w:r w:rsidRPr="00520E00">
        <w:rPr>
          <w:rFonts w:ascii="Times New Roman" w:hAnsi="Times New Roman" w:cs="Times New Roman"/>
        </w:rPr>
        <w:t xml:space="preserve"> temperature was 70° C. After an initial holding time of 1 m</w:t>
      </w:r>
      <w:r w:rsidR="00515B63">
        <w:rPr>
          <w:rFonts w:ascii="Times New Roman" w:hAnsi="Times New Roman" w:cs="Times New Roman"/>
        </w:rPr>
        <w:t>in</w:t>
      </w:r>
      <w:r w:rsidRPr="00520E00">
        <w:rPr>
          <w:rFonts w:ascii="Times New Roman" w:hAnsi="Times New Roman" w:cs="Times New Roman"/>
        </w:rPr>
        <w:t>, the temperature was programmed to rise to 300°C at a rate of 10°C/m</w:t>
      </w:r>
      <w:r w:rsidR="00515B63">
        <w:rPr>
          <w:rFonts w:ascii="Times New Roman" w:hAnsi="Times New Roman" w:cs="Times New Roman"/>
        </w:rPr>
        <w:t>in</w:t>
      </w:r>
      <w:r w:rsidRPr="00520E00">
        <w:rPr>
          <w:rFonts w:ascii="Times New Roman" w:hAnsi="Times New Roman" w:cs="Times New Roman"/>
        </w:rPr>
        <w:t xml:space="preserve"> for 30 m</w:t>
      </w:r>
      <w:r w:rsidR="00515B63">
        <w:rPr>
          <w:rFonts w:ascii="Times New Roman" w:hAnsi="Times New Roman" w:cs="Times New Roman"/>
        </w:rPr>
        <w:t>in</w:t>
      </w:r>
      <w:r w:rsidRPr="00520E00">
        <w:rPr>
          <w:rFonts w:ascii="Times New Roman" w:hAnsi="Times New Roman" w:cs="Times New Roman"/>
        </w:rPr>
        <w:t xml:space="preserve">. The injector and detector temperatures were 250°C and 300°C, respectively. Helium was used as the </w:t>
      </w:r>
      <w:r w:rsidR="00515B63">
        <w:rPr>
          <w:rFonts w:ascii="Times New Roman" w:hAnsi="Times New Roman" w:cs="Times New Roman"/>
        </w:rPr>
        <w:t>carri</w:t>
      </w:r>
      <w:r w:rsidRPr="00520E00">
        <w:rPr>
          <w:rFonts w:ascii="Times New Roman" w:hAnsi="Times New Roman" w:cs="Times New Roman"/>
        </w:rPr>
        <w:t xml:space="preserve">er gas at a flow rate of 2 mi/nun </w:t>
      </w:r>
      <w:proofErr w:type="gramStart"/>
      <w:r w:rsidRPr="00520E00">
        <w:rPr>
          <w:rFonts w:ascii="Times New Roman" w:hAnsi="Times New Roman" w:cs="Times New Roman"/>
        </w:rPr>
        <w:t>This</w:t>
      </w:r>
      <w:proofErr w:type="gramEnd"/>
      <w:r w:rsidRPr="00520E00">
        <w:rPr>
          <w:rFonts w:ascii="Times New Roman" w:hAnsi="Times New Roman" w:cs="Times New Roman"/>
        </w:rPr>
        <w:t xml:space="preserve"> method was according to the established procedure by the EPA method 8270D. PA</w:t>
      </w:r>
      <w:r w:rsidR="003C05E4">
        <w:rPr>
          <w:rFonts w:ascii="Times New Roman" w:hAnsi="Times New Roman" w:cs="Times New Roman"/>
        </w:rPr>
        <w:t>H</w:t>
      </w:r>
      <w:r w:rsidRPr="00520E00">
        <w:rPr>
          <w:rFonts w:ascii="Times New Roman" w:hAnsi="Times New Roman" w:cs="Times New Roman"/>
        </w:rPr>
        <w:t>s concentrations were identified based on their retention times and confirmed by comparing their mass spectra with the reference library.</w:t>
      </w:r>
    </w:p>
    <w:p w:rsidR="00935762" w:rsidRDefault="00935762" w:rsidP="00242CE9">
      <w:pPr>
        <w:spacing w:line="240" w:lineRule="auto"/>
        <w:rPr>
          <w:rFonts w:ascii="Times New Roman" w:hAnsi="Times New Roman" w:cs="Times New Roman"/>
          <w:b/>
          <w:bCs/>
        </w:rPr>
      </w:pPr>
    </w:p>
    <w:p w:rsidR="0028252E" w:rsidRPr="000477EA" w:rsidRDefault="0028252E" w:rsidP="00242CE9">
      <w:pPr>
        <w:spacing w:line="240" w:lineRule="auto"/>
        <w:rPr>
          <w:rFonts w:ascii="Times New Roman" w:hAnsi="Times New Roman" w:cs="Times New Roman"/>
          <w:b/>
          <w:bCs/>
        </w:rPr>
      </w:pPr>
      <w:r w:rsidRPr="000477EA">
        <w:rPr>
          <w:rFonts w:ascii="Times New Roman" w:hAnsi="Times New Roman" w:cs="Times New Roman"/>
          <w:b/>
          <w:bCs/>
        </w:rPr>
        <w:t>RESULTS AND DISCUSSION</w:t>
      </w:r>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results of the levels of the parameters measured in the areas are presented in </w:t>
      </w:r>
      <w:r w:rsidR="00B546E4">
        <w:rPr>
          <w:rFonts w:ascii="Times New Roman" w:hAnsi="Times New Roman" w:cs="Times New Roman"/>
        </w:rPr>
        <w:t>T</w:t>
      </w:r>
      <w:r w:rsidRPr="00520E00">
        <w:rPr>
          <w:rFonts w:ascii="Times New Roman" w:hAnsi="Times New Roman" w:cs="Times New Roman"/>
        </w:rPr>
        <w:t>able</w:t>
      </w:r>
      <w:r w:rsidR="00B546E4">
        <w:rPr>
          <w:rFonts w:ascii="Times New Roman" w:hAnsi="Times New Roman" w:cs="Times New Roman"/>
        </w:rPr>
        <w:t>s</w:t>
      </w:r>
      <w:r w:rsidR="0012119E">
        <w:rPr>
          <w:rFonts w:ascii="Times New Roman" w:hAnsi="Times New Roman" w:cs="Times New Roman"/>
        </w:rPr>
        <w:t xml:space="preserve"> </w:t>
      </w:r>
      <w:r w:rsidRPr="00520E00">
        <w:rPr>
          <w:rFonts w:ascii="Times New Roman" w:hAnsi="Times New Roman" w:cs="Times New Roman"/>
        </w:rPr>
        <w:t>1</w:t>
      </w:r>
      <w:r w:rsidR="003C05E4">
        <w:rPr>
          <w:rFonts w:ascii="Times New Roman" w:hAnsi="Times New Roman" w:cs="Times New Roman"/>
        </w:rPr>
        <w:t>and 2.</w:t>
      </w:r>
    </w:p>
    <w:p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Polycyclic Aromatic Hydrocarbons</w:t>
      </w:r>
    </w:p>
    <w:p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t xml:space="preserve"> Naphthalene</w:t>
      </w:r>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study shows that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2 and Well 1 had the highest me</w:t>
      </w:r>
      <w:r w:rsidR="0012119E">
        <w:rPr>
          <w:rFonts w:ascii="Times New Roman" w:hAnsi="Times New Roman" w:cs="Times New Roman"/>
        </w:rPr>
        <w:t xml:space="preserve">an </w:t>
      </w:r>
      <w:r w:rsidR="00D97523">
        <w:rPr>
          <w:rFonts w:ascii="Times New Roman" w:hAnsi="Times New Roman" w:cs="Times New Roman"/>
        </w:rPr>
        <w:t>c</w:t>
      </w:r>
      <w:r w:rsidR="0012119E">
        <w:rPr>
          <w:rFonts w:ascii="Times New Roman" w:hAnsi="Times New Roman" w:cs="Times New Roman"/>
        </w:rPr>
        <w:t>oncentration of naphthalene</w:t>
      </w:r>
      <w:r w:rsidRPr="00520E00">
        <w:rPr>
          <w:rFonts w:ascii="Times New Roman" w:hAnsi="Times New Roman" w:cs="Times New Roman"/>
        </w:rPr>
        <w:t xml:space="preserve">. While </w:t>
      </w:r>
      <w:proofErr w:type="spellStart"/>
      <w:r w:rsidR="00B73187">
        <w:rPr>
          <w:rFonts w:ascii="Times New Roman" w:hAnsi="Times New Roman" w:cs="Times New Roman"/>
        </w:rPr>
        <w:t>L</w:t>
      </w:r>
      <w:r w:rsidR="00B73187" w:rsidRPr="00520E00">
        <w:rPr>
          <w:rFonts w:ascii="Times New Roman" w:hAnsi="Times New Roman" w:cs="Times New Roman"/>
        </w:rPr>
        <w:t>ooyoo</w:t>
      </w:r>
      <w:proofErr w:type="spellEnd"/>
      <w:r w:rsidR="00B73187">
        <w:rPr>
          <w:rFonts w:ascii="Times New Roman" w:hAnsi="Times New Roman" w:cs="Times New Roman"/>
        </w:rPr>
        <w:t xml:space="preserve"> b</w:t>
      </w:r>
      <w:r w:rsidR="00B73187" w:rsidRPr="00520E00">
        <w:rPr>
          <w:rFonts w:ascii="Times New Roman" w:hAnsi="Times New Roman" w:cs="Times New Roman"/>
        </w:rPr>
        <w:t>oreholes have</w:t>
      </w:r>
      <w:r w:rsidRPr="00520E00">
        <w:rPr>
          <w:rFonts w:ascii="Times New Roman" w:hAnsi="Times New Roman" w:cs="Times New Roman"/>
        </w:rPr>
        <w:t xml:space="preserve"> low ranges. The concentration of the water samples are below the permissible limit of 4x10</w:t>
      </w:r>
      <w:r>
        <w:rPr>
          <w:rFonts w:ascii="Times New Roman" w:hAnsi="Times New Roman" w:cs="Times New Roman"/>
          <w:vertAlign w:val="superscript"/>
        </w:rPr>
        <w:t>-2</w:t>
      </w:r>
      <w:r w:rsidRPr="00520E00">
        <w:rPr>
          <w:rFonts w:ascii="Times New Roman" w:hAnsi="Times New Roman" w:cs="Times New Roman"/>
        </w:rPr>
        <w:t xml:space="preserve"> set by USEPA (1996) except for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2 and Well </w:t>
      </w:r>
      <w:r>
        <w:rPr>
          <w:rFonts w:ascii="Times New Roman" w:hAnsi="Times New Roman" w:cs="Times New Roman"/>
        </w:rPr>
        <w:t>1</w:t>
      </w:r>
      <w:r w:rsidRPr="00520E00">
        <w:rPr>
          <w:rFonts w:ascii="Times New Roman" w:hAnsi="Times New Roman" w:cs="Times New Roman"/>
        </w:rPr>
        <w:t xml:space="preserve"> whose values were higher and thus be monitored because it has been indicated polluted.</w:t>
      </w:r>
    </w:p>
    <w:p w:rsidR="0028252E" w:rsidRPr="0019363D" w:rsidRDefault="0028252E" w:rsidP="00242CE9">
      <w:pPr>
        <w:spacing w:line="240" w:lineRule="auto"/>
        <w:jc w:val="both"/>
        <w:rPr>
          <w:rFonts w:ascii="Times New Roman" w:hAnsi="Times New Roman" w:cs="Times New Roman"/>
          <w:b/>
          <w:bCs/>
        </w:rPr>
      </w:pPr>
      <w:proofErr w:type="spellStart"/>
      <w:r w:rsidRPr="0019363D">
        <w:rPr>
          <w:rFonts w:ascii="Times New Roman" w:hAnsi="Times New Roman" w:cs="Times New Roman"/>
          <w:b/>
          <w:bCs/>
        </w:rPr>
        <w:t>Acenaphthylene</w:t>
      </w:r>
      <w:proofErr w:type="spellEnd"/>
    </w:p>
    <w:p w:rsidR="0028252E"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concentrations of </w:t>
      </w:r>
      <w:proofErr w:type="spellStart"/>
      <w:r w:rsidRPr="00520E00">
        <w:rPr>
          <w:rFonts w:ascii="Times New Roman" w:hAnsi="Times New Roman" w:cs="Times New Roman"/>
        </w:rPr>
        <w:t>acenaphthylene</w:t>
      </w:r>
      <w:proofErr w:type="spellEnd"/>
      <w:r w:rsidRPr="00520E00">
        <w:rPr>
          <w:rFonts w:ascii="Times New Roman" w:hAnsi="Times New Roman" w:cs="Times New Roman"/>
        </w:rPr>
        <w:t xml:space="preserve"> in the study areas indicates that values fir all stations are below permissible limit recommended by USEPA except for </w:t>
      </w:r>
      <w:proofErr w:type="spellStart"/>
      <w:r w:rsidRPr="00520E00">
        <w:rPr>
          <w:rFonts w:ascii="Times New Roman" w:hAnsi="Times New Roman" w:cs="Times New Roman"/>
        </w:rPr>
        <w:t>Looy</w:t>
      </w:r>
      <w:r>
        <w:rPr>
          <w:rFonts w:ascii="Times New Roman" w:hAnsi="Times New Roman" w:cs="Times New Roman"/>
        </w:rPr>
        <w:t>oo</w:t>
      </w:r>
      <w:proofErr w:type="spellEnd"/>
      <w:r w:rsidRPr="00520E00">
        <w:rPr>
          <w:rFonts w:ascii="Times New Roman" w:hAnsi="Times New Roman" w:cs="Times New Roman"/>
        </w:rPr>
        <w:t xml:space="preserve"> BH 3 and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well 1</w:t>
      </w:r>
      <w:r w:rsidR="00D97523">
        <w:rPr>
          <w:rFonts w:ascii="Times New Roman" w:hAnsi="Times New Roman" w:cs="Times New Roman"/>
        </w:rPr>
        <w:t xml:space="preserve"> </w:t>
      </w:r>
      <w:r w:rsidRPr="00520E00">
        <w:rPr>
          <w:rFonts w:ascii="Times New Roman" w:hAnsi="Times New Roman" w:cs="Times New Roman"/>
        </w:rPr>
        <w:t xml:space="preserve">that is slightly above. At such the water is not polluted with respect to </w:t>
      </w:r>
      <w:proofErr w:type="spellStart"/>
      <w:r w:rsidRPr="00520E00">
        <w:rPr>
          <w:rFonts w:ascii="Times New Roman" w:hAnsi="Times New Roman" w:cs="Times New Roman"/>
        </w:rPr>
        <w:t>acenaphthylene</w:t>
      </w:r>
      <w:proofErr w:type="spellEnd"/>
      <w:r w:rsidRPr="00520E00">
        <w:rPr>
          <w:rFonts w:ascii="Times New Roman" w:hAnsi="Times New Roman" w:cs="Times New Roman"/>
        </w:rPr>
        <w:t xml:space="preserve"> but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and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well I should be monitored.</w:t>
      </w:r>
    </w:p>
    <w:p w:rsidR="0028252E" w:rsidRPr="0019363D" w:rsidRDefault="0028252E" w:rsidP="00242CE9">
      <w:pPr>
        <w:spacing w:line="240" w:lineRule="auto"/>
        <w:jc w:val="both"/>
        <w:rPr>
          <w:rFonts w:ascii="Times New Roman" w:hAnsi="Times New Roman" w:cs="Times New Roman"/>
          <w:b/>
          <w:bCs/>
        </w:rPr>
      </w:pPr>
      <w:proofErr w:type="spellStart"/>
      <w:r w:rsidRPr="0019363D">
        <w:rPr>
          <w:rFonts w:ascii="Times New Roman" w:hAnsi="Times New Roman" w:cs="Times New Roman"/>
          <w:b/>
          <w:bCs/>
        </w:rPr>
        <w:t>Acenaphthene</w:t>
      </w:r>
      <w:proofErr w:type="spellEnd"/>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result from the study area shows that mean value for </w:t>
      </w:r>
      <w:r w:rsidR="00D97523">
        <w:rPr>
          <w:rFonts w:ascii="Times New Roman" w:hAnsi="Times New Roman" w:cs="Times New Roman"/>
        </w:rPr>
        <w:t>c</w:t>
      </w:r>
      <w:r w:rsidRPr="00520E00">
        <w:rPr>
          <w:rFonts w:ascii="Times New Roman" w:hAnsi="Times New Roman" w:cs="Times New Roman"/>
        </w:rPr>
        <w:t xml:space="preserve">oncentration of </w:t>
      </w:r>
      <w:proofErr w:type="spellStart"/>
      <w:r w:rsidRPr="00520E00">
        <w:rPr>
          <w:rFonts w:ascii="Times New Roman" w:hAnsi="Times New Roman" w:cs="Times New Roman"/>
        </w:rPr>
        <w:t>acenaphthene</w:t>
      </w:r>
      <w:proofErr w:type="spellEnd"/>
      <w:r w:rsidRPr="00520E00">
        <w:rPr>
          <w:rFonts w:ascii="Times New Roman" w:hAnsi="Times New Roman" w:cs="Times New Roman"/>
        </w:rPr>
        <w:t xml:space="preserve"> appears to be lower than the standard effect for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w:t>
      </w:r>
      <w:r w:rsidR="00D97523">
        <w:rPr>
          <w:rFonts w:ascii="Times New Roman" w:hAnsi="Times New Roman" w:cs="Times New Roman"/>
        </w:rPr>
        <w:t>H</w:t>
      </w:r>
      <w:r w:rsidRPr="00520E00">
        <w:rPr>
          <w:rFonts w:ascii="Times New Roman" w:hAnsi="Times New Roman" w:cs="Times New Roman"/>
        </w:rPr>
        <w:t xml:space="preserve"> 2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w:t>
      </w:r>
      <w:r w:rsidR="003C05E4">
        <w:rPr>
          <w:rFonts w:ascii="Times New Roman" w:hAnsi="Times New Roman" w:cs="Times New Roman"/>
        </w:rPr>
        <w:t>With</w:t>
      </w:r>
      <w:r w:rsidRPr="00520E00">
        <w:rPr>
          <w:rFonts w:ascii="Times New Roman" w:hAnsi="Times New Roman" w:cs="Times New Roman"/>
        </w:rPr>
        <w:t xml:space="preserve"> respect to </w:t>
      </w:r>
      <w:proofErr w:type="spellStart"/>
      <w:r w:rsidRPr="00520E00">
        <w:rPr>
          <w:rFonts w:ascii="Times New Roman" w:hAnsi="Times New Roman" w:cs="Times New Roman"/>
        </w:rPr>
        <w:t>acenaphthene</w:t>
      </w:r>
      <w:proofErr w:type="spellEnd"/>
      <w:r w:rsidRPr="00520E00">
        <w:rPr>
          <w:rFonts w:ascii="Times New Roman" w:hAnsi="Times New Roman" w:cs="Times New Roman"/>
        </w:rPr>
        <w:t xml:space="preserve">,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2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is polluted and thus requires adequate attention.</w:t>
      </w:r>
    </w:p>
    <w:p w:rsidR="0028252E" w:rsidRPr="0019363D" w:rsidRDefault="0028252E" w:rsidP="00242CE9">
      <w:pPr>
        <w:spacing w:line="240" w:lineRule="auto"/>
        <w:jc w:val="both"/>
        <w:rPr>
          <w:rFonts w:ascii="Times New Roman" w:hAnsi="Times New Roman" w:cs="Times New Roman"/>
          <w:b/>
          <w:bCs/>
        </w:rPr>
      </w:pPr>
      <w:proofErr w:type="spellStart"/>
      <w:r w:rsidRPr="0019363D">
        <w:rPr>
          <w:rFonts w:ascii="Times New Roman" w:hAnsi="Times New Roman" w:cs="Times New Roman"/>
          <w:b/>
          <w:bCs/>
        </w:rPr>
        <w:t>Fluorene</w:t>
      </w:r>
      <w:proofErr w:type="spellEnd"/>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highest mean </w:t>
      </w:r>
      <w:r w:rsidR="00D97523">
        <w:rPr>
          <w:rFonts w:ascii="Times New Roman" w:hAnsi="Times New Roman" w:cs="Times New Roman"/>
        </w:rPr>
        <w:t>c</w:t>
      </w:r>
      <w:r w:rsidRPr="00520E00">
        <w:rPr>
          <w:rFonts w:ascii="Times New Roman" w:hAnsi="Times New Roman" w:cs="Times New Roman"/>
        </w:rPr>
        <w:t xml:space="preserve">oncentration of </w:t>
      </w:r>
      <w:proofErr w:type="spellStart"/>
      <w:r w:rsidRPr="00520E00">
        <w:rPr>
          <w:rFonts w:ascii="Times New Roman" w:hAnsi="Times New Roman" w:cs="Times New Roman"/>
        </w:rPr>
        <w:t>fluorene</w:t>
      </w:r>
      <w:proofErr w:type="spellEnd"/>
      <w:r w:rsidRPr="00520E00">
        <w:rPr>
          <w:rFonts w:ascii="Times New Roman" w:hAnsi="Times New Roman" w:cs="Times New Roman"/>
        </w:rPr>
        <w:t xml:space="preserve">, for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well I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respectively were above the standards set up by US EPA (2014) while the other stations appeared lower than the standards. </w:t>
      </w:r>
      <w:proofErr w:type="spellStart"/>
      <w:r w:rsidRPr="00520E00">
        <w:rPr>
          <w:rFonts w:ascii="Times New Roman" w:hAnsi="Times New Roman" w:cs="Times New Roman"/>
        </w:rPr>
        <w:t>Fluorenc</w:t>
      </w:r>
      <w:proofErr w:type="spellEnd"/>
      <w:r w:rsidRPr="00520E00">
        <w:rPr>
          <w:rFonts w:ascii="Times New Roman" w:hAnsi="Times New Roman" w:cs="Times New Roman"/>
        </w:rPr>
        <w:t xml:space="preserve">, therefore, does have adverse effect on human as it concerns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welt I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w:t>
      </w:r>
    </w:p>
    <w:p w:rsidR="0028252E" w:rsidRPr="0019363D" w:rsidRDefault="0028252E" w:rsidP="00242CE9">
      <w:pPr>
        <w:spacing w:line="240" w:lineRule="auto"/>
        <w:jc w:val="both"/>
        <w:rPr>
          <w:rFonts w:ascii="Times New Roman" w:hAnsi="Times New Roman" w:cs="Times New Roman"/>
          <w:b/>
          <w:bCs/>
        </w:rPr>
      </w:pPr>
      <w:proofErr w:type="spellStart"/>
      <w:r w:rsidRPr="0019363D">
        <w:rPr>
          <w:rFonts w:ascii="Times New Roman" w:hAnsi="Times New Roman" w:cs="Times New Roman"/>
          <w:b/>
          <w:bCs/>
        </w:rPr>
        <w:t>Phenanthrene</w:t>
      </w:r>
      <w:proofErr w:type="spellEnd"/>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w:t>
      </w:r>
      <w:proofErr w:type="spellStart"/>
      <w:r w:rsidRPr="00520E00">
        <w:rPr>
          <w:rFonts w:ascii="Times New Roman" w:hAnsi="Times New Roman" w:cs="Times New Roman"/>
        </w:rPr>
        <w:t>phenanthrene</w:t>
      </w:r>
      <w:proofErr w:type="spellEnd"/>
      <w:r w:rsidRPr="00520E00">
        <w:rPr>
          <w:rFonts w:ascii="Times New Roman" w:hAnsi="Times New Roman" w:cs="Times New Roman"/>
        </w:rPr>
        <w:t xml:space="preserve"> mean Concentrations for all the stations were high except </w:t>
      </w:r>
      <w:proofErr w:type="spellStart"/>
      <w:r w:rsidRPr="00520E00">
        <w:rPr>
          <w:rFonts w:ascii="Times New Roman" w:hAnsi="Times New Roman" w:cs="Times New Roman"/>
        </w:rPr>
        <w:t>De</w:t>
      </w:r>
      <w:r>
        <w:rPr>
          <w:rFonts w:ascii="Times New Roman" w:hAnsi="Times New Roman" w:cs="Times New Roman"/>
        </w:rPr>
        <w:t>ke</w:t>
      </w:r>
      <w:r w:rsidRPr="00520E00">
        <w:rPr>
          <w:rFonts w:ascii="Times New Roman" w:hAnsi="Times New Roman" w:cs="Times New Roman"/>
        </w:rPr>
        <w:t>n</w:t>
      </w:r>
      <w:proofErr w:type="spellEnd"/>
      <w:r w:rsidRPr="00520E00">
        <w:rPr>
          <w:rFonts w:ascii="Times New Roman" w:hAnsi="Times New Roman" w:cs="Times New Roman"/>
        </w:rPr>
        <w:t xml:space="preserve"> BH 1 that is within the permissible standard given b</w:t>
      </w:r>
      <w:r>
        <w:rPr>
          <w:rFonts w:ascii="Times New Roman" w:hAnsi="Times New Roman" w:cs="Times New Roman"/>
        </w:rPr>
        <w:t>y</w:t>
      </w:r>
      <w:r w:rsidRPr="00520E00">
        <w:rPr>
          <w:rFonts w:ascii="Times New Roman" w:hAnsi="Times New Roman" w:cs="Times New Roman"/>
        </w:rPr>
        <w:t xml:space="preserve"> USEPA. The water for various statio</w:t>
      </w:r>
      <w:r>
        <w:rPr>
          <w:rFonts w:ascii="Times New Roman" w:hAnsi="Times New Roman" w:cs="Times New Roman"/>
        </w:rPr>
        <w:t>n</w:t>
      </w:r>
      <w:r w:rsidRPr="00520E00">
        <w:rPr>
          <w:rFonts w:ascii="Times New Roman" w:hAnsi="Times New Roman" w:cs="Times New Roman"/>
        </w:rPr>
        <w:t>s with higher values are polluted and requires urgent attention as the health of the consumers are at risk.</w:t>
      </w:r>
    </w:p>
    <w:p w:rsidR="0028252E" w:rsidRPr="0019363D" w:rsidRDefault="0028252E" w:rsidP="00242CE9">
      <w:pPr>
        <w:spacing w:line="240" w:lineRule="auto"/>
        <w:jc w:val="both"/>
        <w:rPr>
          <w:rFonts w:ascii="Times New Roman" w:hAnsi="Times New Roman" w:cs="Times New Roman"/>
          <w:b/>
          <w:bCs/>
        </w:rPr>
      </w:pPr>
      <w:r w:rsidRPr="0019363D">
        <w:rPr>
          <w:rFonts w:ascii="Times New Roman" w:hAnsi="Times New Roman" w:cs="Times New Roman"/>
          <w:b/>
          <w:bCs/>
        </w:rPr>
        <w:lastRenderedPageBreak/>
        <w:t>Anthracene</w:t>
      </w:r>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mean Concentrations of anthracene in the water were above the limit set up my USEPA (2014), thus, pose concern for human an </w:t>
      </w:r>
      <w:proofErr w:type="spellStart"/>
      <w:r w:rsidRPr="00520E00">
        <w:rPr>
          <w:rFonts w:ascii="Times New Roman" w:hAnsi="Times New Roman" w:cs="Times New Roman"/>
        </w:rPr>
        <w:t>itd</w:t>
      </w:r>
      <w:proofErr w:type="spellEnd"/>
      <w:r w:rsidRPr="00520E00">
        <w:rPr>
          <w:rFonts w:ascii="Times New Roman" w:hAnsi="Times New Roman" w:cs="Times New Roman"/>
        </w:rPr>
        <w:t xml:space="preserve"> aquatic lives in the area.</w:t>
      </w:r>
    </w:p>
    <w:p w:rsidR="0028252E" w:rsidRPr="0019363D" w:rsidRDefault="0028252E" w:rsidP="00242CE9">
      <w:pPr>
        <w:spacing w:line="240" w:lineRule="auto"/>
        <w:jc w:val="both"/>
        <w:rPr>
          <w:rFonts w:ascii="Times New Roman" w:hAnsi="Times New Roman" w:cs="Times New Roman"/>
          <w:b/>
          <w:bCs/>
        </w:rPr>
      </w:pPr>
      <w:proofErr w:type="spellStart"/>
      <w:r w:rsidRPr="0019363D">
        <w:rPr>
          <w:rFonts w:ascii="Times New Roman" w:hAnsi="Times New Roman" w:cs="Times New Roman"/>
          <w:b/>
          <w:bCs/>
        </w:rPr>
        <w:t>Fluoranthene</w:t>
      </w:r>
      <w:proofErr w:type="spellEnd"/>
    </w:p>
    <w:p w:rsidR="0028252E" w:rsidRPr="00520E00" w:rsidRDefault="0028252E" w:rsidP="00242CE9">
      <w:pPr>
        <w:spacing w:line="240" w:lineRule="auto"/>
        <w:rPr>
          <w:rFonts w:ascii="Times New Roman" w:hAnsi="Times New Roman" w:cs="Times New Roman"/>
        </w:rPr>
      </w:pPr>
      <w:r w:rsidRPr="00520E00">
        <w:rPr>
          <w:rFonts w:ascii="Times New Roman" w:hAnsi="Times New Roman" w:cs="Times New Roman"/>
        </w:rPr>
        <w:t xml:space="preserve">The mean Concentrations of </w:t>
      </w:r>
      <w:proofErr w:type="spellStart"/>
      <w:r w:rsidRPr="00520E00">
        <w:rPr>
          <w:rFonts w:ascii="Times New Roman" w:hAnsi="Times New Roman" w:cs="Times New Roman"/>
        </w:rPr>
        <w:t>fluoranthene</w:t>
      </w:r>
      <w:proofErr w:type="spellEnd"/>
      <w:r w:rsidRPr="00520E00">
        <w:rPr>
          <w:rFonts w:ascii="Times New Roman" w:hAnsi="Times New Roman" w:cs="Times New Roman"/>
        </w:rPr>
        <w:t xml:space="preserve"> in the study areas shows high values in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2 an</w:t>
      </w:r>
      <w:r>
        <w:rPr>
          <w:rFonts w:ascii="Times New Roman" w:hAnsi="Times New Roman" w:cs="Times New Roman"/>
        </w:rPr>
        <w:t>d</w:t>
      </w:r>
      <w:r w:rsidR="00D97523">
        <w:rPr>
          <w:rFonts w:ascii="Times New Roman" w:hAnsi="Times New Roman" w:cs="Times New Roman"/>
        </w:rPr>
        <w:t xml:space="preserve">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 while the other values are lower than the standard given by USEPA. It is imperative to stop </w:t>
      </w:r>
      <w:proofErr w:type="spellStart"/>
      <w:r w:rsidRPr="00520E00">
        <w:rPr>
          <w:rFonts w:ascii="Times New Roman" w:hAnsi="Times New Roman" w:cs="Times New Roman"/>
        </w:rPr>
        <w:t>whateveractivity</w:t>
      </w:r>
      <w:proofErr w:type="spellEnd"/>
      <w:r w:rsidRPr="00520E00">
        <w:rPr>
          <w:rFonts w:ascii="Times New Roman" w:hAnsi="Times New Roman" w:cs="Times New Roman"/>
        </w:rPr>
        <w:t xml:space="preserve"> on the study areas with higher valued so as to annul the cause of the increment.</w:t>
      </w:r>
    </w:p>
    <w:p w:rsidR="0028252E" w:rsidRPr="0019363D" w:rsidRDefault="0028252E" w:rsidP="00242CE9">
      <w:pPr>
        <w:spacing w:line="240" w:lineRule="auto"/>
        <w:jc w:val="both"/>
        <w:rPr>
          <w:rFonts w:ascii="Times New Roman" w:hAnsi="Times New Roman" w:cs="Times New Roman"/>
          <w:b/>
          <w:bCs/>
        </w:rPr>
      </w:pPr>
      <w:proofErr w:type="spellStart"/>
      <w:r w:rsidRPr="0019363D">
        <w:rPr>
          <w:rFonts w:ascii="Times New Roman" w:hAnsi="Times New Roman" w:cs="Times New Roman"/>
          <w:b/>
          <w:bCs/>
        </w:rPr>
        <w:t>Pyrene</w:t>
      </w:r>
      <w:proofErr w:type="spellEnd"/>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level of </w:t>
      </w:r>
      <w:proofErr w:type="spellStart"/>
      <w:r w:rsidRPr="00520E00">
        <w:rPr>
          <w:rFonts w:ascii="Times New Roman" w:hAnsi="Times New Roman" w:cs="Times New Roman"/>
        </w:rPr>
        <w:t>pyrene</w:t>
      </w:r>
      <w:proofErr w:type="spellEnd"/>
      <w:r w:rsidRPr="00520E00">
        <w:rPr>
          <w:rFonts w:ascii="Times New Roman" w:hAnsi="Times New Roman" w:cs="Times New Roman"/>
        </w:rPr>
        <w:t xml:space="preserve"> in the study area shows extremely hi</w:t>
      </w:r>
      <w:r w:rsidR="00D97523">
        <w:rPr>
          <w:rFonts w:ascii="Times New Roman" w:hAnsi="Times New Roman" w:cs="Times New Roman"/>
        </w:rPr>
        <w:t xml:space="preserve">gh amount except for </w:t>
      </w:r>
      <w:proofErr w:type="spellStart"/>
      <w:r w:rsidR="00D97523">
        <w:rPr>
          <w:rFonts w:ascii="Times New Roman" w:hAnsi="Times New Roman" w:cs="Times New Roman"/>
        </w:rPr>
        <w:t>Deken</w:t>
      </w:r>
      <w:proofErr w:type="spellEnd"/>
      <w:r w:rsidR="00D97523">
        <w:rPr>
          <w:rFonts w:ascii="Times New Roman" w:hAnsi="Times New Roman" w:cs="Times New Roman"/>
        </w:rPr>
        <w:t xml:space="preserve"> BH 1</w:t>
      </w:r>
      <w:r w:rsidRPr="00520E00">
        <w:rPr>
          <w:rFonts w:ascii="Times New Roman" w:hAnsi="Times New Roman" w:cs="Times New Roman"/>
        </w:rPr>
        <w:t xml:space="preserve"> that is within the limit Stated by USEPA (2014). The water for the stations with higher values are polluted.</w:t>
      </w:r>
    </w:p>
    <w:p w:rsidR="0028252E" w:rsidRPr="0019363D" w:rsidRDefault="0028252E" w:rsidP="00242CE9">
      <w:pPr>
        <w:spacing w:line="240" w:lineRule="auto"/>
        <w:jc w:val="both"/>
        <w:rPr>
          <w:rFonts w:ascii="Times New Roman" w:hAnsi="Times New Roman" w:cs="Times New Roman"/>
          <w:b/>
          <w:bCs/>
        </w:rPr>
      </w:pPr>
      <w:proofErr w:type="gramStart"/>
      <w:r w:rsidRPr="0019363D">
        <w:rPr>
          <w:rFonts w:ascii="Times New Roman" w:hAnsi="Times New Roman" w:cs="Times New Roman"/>
          <w:b/>
          <w:bCs/>
        </w:rPr>
        <w:t>Benzo(</w:t>
      </w:r>
      <w:proofErr w:type="gramEnd"/>
      <w:r w:rsidRPr="0019363D">
        <w:rPr>
          <w:rFonts w:ascii="Times New Roman" w:hAnsi="Times New Roman" w:cs="Times New Roman"/>
          <w:b/>
          <w:bCs/>
        </w:rPr>
        <w:t>a) anthracene</w:t>
      </w:r>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In this study, the mean concentrations of Benz (a) anthracene showed extremely high values in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2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and 3 but other stations indicate lower amount or within permissible limit set up by USEPA. This elucidates that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2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and 3 arc polluted with </w:t>
      </w:r>
      <w:proofErr w:type="gramStart"/>
      <w:r w:rsidRPr="00520E00">
        <w:rPr>
          <w:rFonts w:ascii="Times New Roman" w:hAnsi="Times New Roman" w:cs="Times New Roman"/>
        </w:rPr>
        <w:t>Benzo(</w:t>
      </w:r>
      <w:proofErr w:type="gramEnd"/>
      <w:r w:rsidRPr="00520E00">
        <w:rPr>
          <w:rFonts w:ascii="Times New Roman" w:hAnsi="Times New Roman" w:cs="Times New Roman"/>
        </w:rPr>
        <w:t>a) anthracene and hence can adversely affect human health in the area.</w:t>
      </w:r>
    </w:p>
    <w:p w:rsidR="0028252E" w:rsidRPr="000B34BB" w:rsidRDefault="0028252E" w:rsidP="00242CE9">
      <w:pPr>
        <w:spacing w:line="240" w:lineRule="auto"/>
        <w:jc w:val="both"/>
        <w:rPr>
          <w:rFonts w:ascii="Times New Roman" w:hAnsi="Times New Roman" w:cs="Times New Roman"/>
          <w:b/>
          <w:bCs/>
        </w:rPr>
      </w:pPr>
      <w:r w:rsidRPr="000B34BB">
        <w:rPr>
          <w:rFonts w:ascii="Times New Roman" w:hAnsi="Times New Roman" w:cs="Times New Roman"/>
          <w:b/>
          <w:bCs/>
        </w:rPr>
        <w:t>Chrysene</w:t>
      </w:r>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The mean concentrations of chrysene showed high values for Deken</w:t>
      </w:r>
      <w:r>
        <w:rPr>
          <w:rFonts w:ascii="Times New Roman" w:hAnsi="Times New Roman" w:cs="Times New Roman"/>
        </w:rPr>
        <w:t>BH</w:t>
      </w:r>
      <w:r w:rsidRPr="00520E00">
        <w:rPr>
          <w:rFonts w:ascii="Times New Roman" w:hAnsi="Times New Roman" w:cs="Times New Roman"/>
        </w:rPr>
        <w:t xml:space="preserve">1 </w:t>
      </w:r>
      <w:proofErr w:type="gramStart"/>
      <w:r w:rsidRPr="00520E00">
        <w:rPr>
          <w:rFonts w:ascii="Times New Roman" w:hAnsi="Times New Roman" w:cs="Times New Roman"/>
        </w:rPr>
        <w:t>[ (</w:t>
      </w:r>
      <w:proofErr w:type="gramEnd"/>
      <w:r w:rsidRPr="00520E00">
        <w:rPr>
          <w:rFonts w:ascii="Times New Roman" w:hAnsi="Times New Roman" w:cs="Times New Roman"/>
        </w:rPr>
        <w:t xml:space="preserve">2.8 </w:t>
      </w:r>
      <w:r>
        <w:rPr>
          <w:rFonts w:ascii="Times New Roman" w:hAnsi="Times New Roman" w:cs="Times New Roman"/>
        </w:rPr>
        <w:t xml:space="preserve">x </w:t>
      </w:r>
      <w:r w:rsidRPr="00520E00">
        <w:rPr>
          <w:rFonts w:ascii="Times New Roman" w:hAnsi="Times New Roman" w:cs="Times New Roman"/>
        </w:rPr>
        <w:t>10</w:t>
      </w:r>
      <w:r>
        <w:rPr>
          <w:rFonts w:ascii="Times New Roman" w:hAnsi="Times New Roman" w:cs="Times New Roman"/>
          <w:vertAlign w:val="superscript"/>
        </w:rPr>
        <w:t>-3</w:t>
      </w:r>
      <w:r w:rsidRPr="00520E00">
        <w:rPr>
          <w:rFonts w:ascii="Times New Roman" w:hAnsi="Times New Roman" w:cs="Times New Roman"/>
        </w:rPr>
        <w:t>) and Well 1 (6.0 x 10</w:t>
      </w:r>
      <w:r>
        <w:rPr>
          <w:rFonts w:ascii="Times New Roman" w:hAnsi="Times New Roman" w:cs="Times New Roman"/>
          <w:vertAlign w:val="superscript"/>
        </w:rPr>
        <w:t>-6</w:t>
      </w:r>
      <w:r w:rsidRPr="00520E00">
        <w:rPr>
          <w:rFonts w:ascii="Times New Roman" w:hAnsi="Times New Roman" w:cs="Times New Roman"/>
        </w:rPr>
        <w:t xml:space="preserve">)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(2.91 x </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w:t>
      </w:r>
      <w:r w:rsidRPr="00520E00">
        <w:rPr>
          <w:rFonts w:ascii="Times New Roman" w:hAnsi="Times New Roman" w:cs="Times New Roman"/>
        </w:rPr>
        <w:t>. Other stations appeared to be within the permissible limit. This indicated risk on health of human who use the water for consumption purposes.</w:t>
      </w:r>
    </w:p>
    <w:p w:rsidR="0028252E" w:rsidRPr="000B34BB" w:rsidRDefault="0028252E" w:rsidP="00242CE9">
      <w:pPr>
        <w:spacing w:line="240" w:lineRule="auto"/>
        <w:jc w:val="both"/>
        <w:rPr>
          <w:rFonts w:ascii="Times New Roman" w:hAnsi="Times New Roman" w:cs="Times New Roman"/>
          <w:b/>
          <w:bCs/>
        </w:rPr>
      </w:pPr>
      <w:proofErr w:type="gramStart"/>
      <w:r w:rsidRPr="000B34BB">
        <w:rPr>
          <w:rFonts w:ascii="Times New Roman" w:hAnsi="Times New Roman" w:cs="Times New Roman"/>
          <w:b/>
          <w:bCs/>
        </w:rPr>
        <w:t>Benzo(</w:t>
      </w:r>
      <w:proofErr w:type="gramEnd"/>
      <w:r w:rsidRPr="000B34BB">
        <w:rPr>
          <w:rFonts w:ascii="Times New Roman" w:hAnsi="Times New Roman" w:cs="Times New Roman"/>
          <w:b/>
          <w:bCs/>
        </w:rPr>
        <w:t xml:space="preserve">b) </w:t>
      </w:r>
      <w:proofErr w:type="spellStart"/>
      <w:r w:rsidRPr="000B34BB">
        <w:rPr>
          <w:rFonts w:ascii="Times New Roman" w:hAnsi="Times New Roman" w:cs="Times New Roman"/>
          <w:b/>
          <w:bCs/>
        </w:rPr>
        <w:t>fluoranthene</w:t>
      </w:r>
      <w:proofErr w:type="spellEnd"/>
    </w:p>
    <w:p w:rsidR="0028252E"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mean Concentrations for </w:t>
      </w:r>
      <w:proofErr w:type="gramStart"/>
      <w:r w:rsidRPr="00520E00">
        <w:rPr>
          <w:rFonts w:ascii="Times New Roman" w:hAnsi="Times New Roman" w:cs="Times New Roman"/>
        </w:rPr>
        <w:t>Benz(</w:t>
      </w:r>
      <w:proofErr w:type="gramEnd"/>
      <w:r w:rsidRPr="00520E00">
        <w:rPr>
          <w:rFonts w:ascii="Times New Roman" w:hAnsi="Times New Roman" w:cs="Times New Roman"/>
        </w:rPr>
        <w:t xml:space="preserve">b) </w:t>
      </w:r>
      <w:proofErr w:type="spellStart"/>
      <w:r w:rsidRPr="00520E00">
        <w:rPr>
          <w:rFonts w:ascii="Times New Roman" w:hAnsi="Times New Roman" w:cs="Times New Roman"/>
        </w:rPr>
        <w:t>fluoranthene</w:t>
      </w:r>
      <w:proofErr w:type="spellEnd"/>
      <w:r w:rsidRPr="00520E00">
        <w:rPr>
          <w:rFonts w:ascii="Times New Roman" w:hAnsi="Times New Roman" w:cs="Times New Roman"/>
        </w:rPr>
        <w:t xml:space="preserve"> have a higher </w:t>
      </w:r>
      <w:proofErr w:type="spellStart"/>
      <w:r w:rsidRPr="00520E00">
        <w:rPr>
          <w:rFonts w:ascii="Times New Roman" w:hAnsi="Times New Roman" w:cs="Times New Roman"/>
        </w:rPr>
        <w:t>mean</w:t>
      </w:r>
      <w:r w:rsidR="003C05E4">
        <w:rPr>
          <w:rFonts w:ascii="Times New Roman" w:hAnsi="Times New Roman" w:cs="Times New Roman"/>
        </w:rPr>
        <w:t>c</w:t>
      </w:r>
      <w:r w:rsidRPr="00520E00">
        <w:rPr>
          <w:rFonts w:ascii="Times New Roman" w:hAnsi="Times New Roman" w:cs="Times New Roman"/>
        </w:rPr>
        <w:t>oncentration</w:t>
      </w:r>
      <w:proofErr w:type="spellEnd"/>
      <w:r w:rsidRPr="00520E00">
        <w:rPr>
          <w:rFonts w:ascii="Times New Roman" w:hAnsi="Times New Roman" w:cs="Times New Roman"/>
        </w:rPr>
        <w:t xml:space="preserve"> in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1 and well 1</w:t>
      </w:r>
      <w:r w:rsidR="00D97523">
        <w:rPr>
          <w:rFonts w:ascii="Times New Roman" w:hAnsi="Times New Roman" w:cs="Times New Roman"/>
        </w:rPr>
        <w:t xml:space="preserve"> </w:t>
      </w:r>
      <w:r w:rsidRPr="00520E00">
        <w:rPr>
          <w:rFonts w:ascii="Times New Roman" w:hAnsi="Times New Roman" w:cs="Times New Roman"/>
        </w:rPr>
        <w:t xml:space="preserve">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w:t>
      </w:r>
      <w:r>
        <w:rPr>
          <w:rFonts w:ascii="Times New Roman" w:hAnsi="Times New Roman" w:cs="Times New Roman"/>
        </w:rPr>
        <w:t xml:space="preserve">H </w:t>
      </w:r>
      <w:r w:rsidRPr="00520E00">
        <w:rPr>
          <w:rFonts w:ascii="Times New Roman" w:hAnsi="Times New Roman" w:cs="Times New Roman"/>
        </w:rPr>
        <w:t>1 and 2 . The water is adversely polluted.</w:t>
      </w:r>
    </w:p>
    <w:p w:rsidR="0028252E" w:rsidRPr="000B34BB" w:rsidRDefault="0028252E" w:rsidP="00242CE9">
      <w:pPr>
        <w:spacing w:line="240" w:lineRule="auto"/>
        <w:jc w:val="both"/>
        <w:rPr>
          <w:rFonts w:ascii="Times New Roman" w:hAnsi="Times New Roman" w:cs="Times New Roman"/>
          <w:b/>
          <w:bCs/>
        </w:rPr>
      </w:pPr>
      <w:proofErr w:type="gramStart"/>
      <w:r w:rsidRPr="000B34BB">
        <w:rPr>
          <w:rFonts w:ascii="Times New Roman" w:hAnsi="Times New Roman" w:cs="Times New Roman"/>
          <w:b/>
          <w:bCs/>
        </w:rPr>
        <w:t>Benzo(</w:t>
      </w:r>
      <w:proofErr w:type="gramEnd"/>
      <w:r w:rsidRPr="000B34BB">
        <w:rPr>
          <w:rFonts w:ascii="Times New Roman" w:hAnsi="Times New Roman" w:cs="Times New Roman"/>
          <w:b/>
          <w:bCs/>
        </w:rPr>
        <w:t xml:space="preserve">k) </w:t>
      </w:r>
      <w:proofErr w:type="spellStart"/>
      <w:r w:rsidRPr="000B34BB">
        <w:rPr>
          <w:rFonts w:ascii="Times New Roman" w:hAnsi="Times New Roman" w:cs="Times New Roman"/>
          <w:b/>
          <w:bCs/>
        </w:rPr>
        <w:t>fluoranthene</w:t>
      </w:r>
      <w:proofErr w:type="spellEnd"/>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Benzo (k) </w:t>
      </w:r>
      <w:proofErr w:type="spellStart"/>
      <w:r w:rsidRPr="00520E00">
        <w:rPr>
          <w:rFonts w:ascii="Times New Roman" w:hAnsi="Times New Roman" w:cs="Times New Roman"/>
        </w:rPr>
        <w:t>fluoranthene</w:t>
      </w:r>
      <w:proofErr w:type="spellEnd"/>
      <w:r w:rsidRPr="00520E00">
        <w:rPr>
          <w:rFonts w:ascii="Times New Roman" w:hAnsi="Times New Roman" w:cs="Times New Roman"/>
        </w:rPr>
        <w:t xml:space="preserve"> has a higher mean Concentration in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1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and 3. The water is polluted and could be as a result of human activity carried out in the study areas.</w:t>
      </w:r>
    </w:p>
    <w:p w:rsidR="0028252E" w:rsidRPr="000B34BB" w:rsidRDefault="0028252E" w:rsidP="00242CE9">
      <w:pPr>
        <w:spacing w:line="240" w:lineRule="auto"/>
        <w:jc w:val="both"/>
        <w:rPr>
          <w:rFonts w:ascii="Times New Roman" w:hAnsi="Times New Roman" w:cs="Times New Roman"/>
          <w:b/>
          <w:bCs/>
        </w:rPr>
      </w:pPr>
      <w:proofErr w:type="spellStart"/>
      <w:r w:rsidRPr="000B34BB">
        <w:rPr>
          <w:rFonts w:ascii="Times New Roman" w:hAnsi="Times New Roman" w:cs="Times New Roman"/>
          <w:b/>
          <w:bCs/>
        </w:rPr>
        <w:t>Indeno</w:t>
      </w:r>
      <w:proofErr w:type="spellEnd"/>
      <w:r w:rsidRPr="000B34BB">
        <w:rPr>
          <w:rFonts w:ascii="Times New Roman" w:hAnsi="Times New Roman" w:cs="Times New Roman"/>
          <w:b/>
          <w:bCs/>
        </w:rPr>
        <w:t xml:space="preserve"> (1, 2, 3-cd) </w:t>
      </w:r>
      <w:proofErr w:type="spellStart"/>
      <w:r w:rsidRPr="000B34BB">
        <w:rPr>
          <w:rFonts w:ascii="Times New Roman" w:hAnsi="Times New Roman" w:cs="Times New Roman"/>
          <w:b/>
          <w:bCs/>
        </w:rPr>
        <w:t>pyrene</w:t>
      </w:r>
      <w:proofErr w:type="spellEnd"/>
    </w:p>
    <w:p w:rsidR="0028252E" w:rsidRPr="00520E00" w:rsidRDefault="0028252E" w:rsidP="00242CE9">
      <w:pPr>
        <w:spacing w:line="240" w:lineRule="auto"/>
        <w:jc w:val="both"/>
        <w:rPr>
          <w:rFonts w:ascii="Times New Roman" w:hAnsi="Times New Roman" w:cs="Times New Roman"/>
        </w:rPr>
      </w:pPr>
      <w:r w:rsidRPr="00520E00">
        <w:rPr>
          <w:rFonts w:ascii="Times New Roman" w:hAnsi="Times New Roman" w:cs="Times New Roman"/>
        </w:rPr>
        <w:t xml:space="preserve">The mean Concentration of the </w:t>
      </w:r>
      <w:proofErr w:type="spellStart"/>
      <w:r w:rsidRPr="00520E00">
        <w:rPr>
          <w:rFonts w:ascii="Times New Roman" w:hAnsi="Times New Roman" w:cs="Times New Roman"/>
        </w:rPr>
        <w:t>Indeno</w:t>
      </w:r>
      <w:proofErr w:type="spellEnd"/>
      <w:r w:rsidRPr="00520E00">
        <w:rPr>
          <w:rFonts w:ascii="Times New Roman" w:hAnsi="Times New Roman" w:cs="Times New Roman"/>
        </w:rPr>
        <w:t xml:space="preserve"> (1,2,3-cd) </w:t>
      </w:r>
      <w:proofErr w:type="spellStart"/>
      <w:r w:rsidRPr="00520E00">
        <w:rPr>
          <w:rFonts w:ascii="Times New Roman" w:hAnsi="Times New Roman" w:cs="Times New Roman"/>
        </w:rPr>
        <w:t>pyrene</w:t>
      </w:r>
      <w:proofErr w:type="spellEnd"/>
      <w:r w:rsidRPr="00520E00">
        <w:rPr>
          <w:rFonts w:ascii="Times New Roman" w:hAnsi="Times New Roman" w:cs="Times New Roman"/>
        </w:rPr>
        <w:t xml:space="preserve"> in the study areas were within the permissible limit of </w:t>
      </w:r>
      <w:r w:rsidR="00D97523">
        <w:rPr>
          <w:rFonts w:ascii="Times New Roman" w:hAnsi="Times New Roman" w:cs="Times New Roman"/>
        </w:rPr>
        <w:t xml:space="preserve"> </w:t>
      </w:r>
      <w:r w:rsidRPr="00520E00">
        <w:rPr>
          <w:rFonts w:ascii="Times New Roman" w:hAnsi="Times New Roman" w:cs="Times New Roman"/>
        </w:rPr>
        <w:t>2x10</w:t>
      </w:r>
      <w:r w:rsidRPr="00D97523">
        <w:rPr>
          <w:rFonts w:ascii="Times New Roman" w:hAnsi="Times New Roman" w:cs="Times New Roman"/>
          <w:vertAlign w:val="superscript"/>
        </w:rPr>
        <w:t>-4</w:t>
      </w:r>
      <w:r w:rsidRPr="00520E00">
        <w:rPr>
          <w:rFonts w:ascii="Times New Roman" w:hAnsi="Times New Roman" w:cs="Times New Roman"/>
        </w:rPr>
        <w:t xml:space="preserve"> </w:t>
      </w:r>
      <w:r w:rsidR="00D97523">
        <w:rPr>
          <w:rFonts w:ascii="Times New Roman" w:hAnsi="Times New Roman" w:cs="Times New Roman"/>
        </w:rPr>
        <w:t xml:space="preserve"> </w:t>
      </w:r>
      <w:r w:rsidRPr="00520E00">
        <w:rPr>
          <w:rFonts w:ascii="Times New Roman" w:hAnsi="Times New Roman" w:cs="Times New Roman"/>
        </w:rPr>
        <w:t xml:space="preserve">set by USEPA (2014) except for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w:t>
      </w:r>
      <w:r w:rsidR="00F304DC">
        <w:rPr>
          <w:rFonts w:ascii="Times New Roman" w:hAnsi="Times New Roman" w:cs="Times New Roman"/>
        </w:rPr>
        <w:t>H</w:t>
      </w:r>
      <w:r w:rsidRPr="00520E00">
        <w:rPr>
          <w:rFonts w:ascii="Times New Roman" w:hAnsi="Times New Roman" w:cs="Times New Roman"/>
        </w:rPr>
        <w:t xml:space="preserve"> 3 that is higher. This indicates that the water is unpolluted for the other stations except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w:t>
      </w:r>
    </w:p>
    <w:p w:rsidR="0028252E" w:rsidRPr="000B34BB" w:rsidRDefault="0028252E" w:rsidP="00242CE9">
      <w:pPr>
        <w:spacing w:line="240" w:lineRule="auto"/>
        <w:jc w:val="both"/>
        <w:rPr>
          <w:rFonts w:ascii="Times New Roman" w:hAnsi="Times New Roman" w:cs="Times New Roman"/>
          <w:b/>
          <w:bCs/>
        </w:rPr>
      </w:pPr>
      <w:proofErr w:type="spellStart"/>
      <w:proofErr w:type="gramStart"/>
      <w:r w:rsidRPr="000B34BB">
        <w:rPr>
          <w:rFonts w:ascii="Times New Roman" w:hAnsi="Times New Roman" w:cs="Times New Roman"/>
          <w:b/>
          <w:bCs/>
        </w:rPr>
        <w:t>Dibenez</w:t>
      </w:r>
      <w:proofErr w:type="spellEnd"/>
      <w:r w:rsidRPr="000B34BB">
        <w:rPr>
          <w:rFonts w:ascii="Times New Roman" w:hAnsi="Times New Roman" w:cs="Times New Roman"/>
          <w:b/>
          <w:bCs/>
        </w:rPr>
        <w:t>(</w:t>
      </w:r>
      <w:proofErr w:type="spellStart"/>
      <w:proofErr w:type="gramEnd"/>
      <w:r w:rsidRPr="000B34BB">
        <w:rPr>
          <w:rFonts w:ascii="Times New Roman" w:hAnsi="Times New Roman" w:cs="Times New Roman"/>
          <w:b/>
          <w:bCs/>
        </w:rPr>
        <w:t>a,h</w:t>
      </w:r>
      <w:proofErr w:type="spellEnd"/>
      <w:r w:rsidRPr="000B34BB">
        <w:rPr>
          <w:rFonts w:ascii="Times New Roman" w:hAnsi="Times New Roman" w:cs="Times New Roman"/>
          <w:b/>
          <w:bCs/>
        </w:rPr>
        <w:t>)anthracene</w:t>
      </w:r>
    </w:p>
    <w:p w:rsidR="00242CE9" w:rsidRDefault="0028252E" w:rsidP="00242CE9">
      <w:pPr>
        <w:spacing w:line="240" w:lineRule="auto"/>
        <w:jc w:val="both"/>
        <w:rPr>
          <w:rFonts w:ascii="Times New Roman" w:hAnsi="Times New Roman" w:cs="Times New Roman"/>
        </w:rPr>
      </w:pP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BH 1, well 1</w:t>
      </w:r>
      <w:r w:rsidR="00F304DC">
        <w:rPr>
          <w:rFonts w:ascii="Times New Roman" w:hAnsi="Times New Roman" w:cs="Times New Roman"/>
        </w:rPr>
        <w:t xml:space="preserve"> </w:t>
      </w:r>
      <w:r w:rsidRPr="00520E00">
        <w:rPr>
          <w:rFonts w:ascii="Times New Roman" w:hAnsi="Times New Roman" w:cs="Times New Roman"/>
        </w:rPr>
        <w:t xml:space="preserve">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 </w:t>
      </w:r>
      <w:r>
        <w:rPr>
          <w:rFonts w:ascii="Times New Roman" w:hAnsi="Times New Roman" w:cs="Times New Roman"/>
        </w:rPr>
        <w:t>showed</w:t>
      </w:r>
      <w:r w:rsidR="00F304DC">
        <w:rPr>
          <w:rFonts w:ascii="Times New Roman" w:hAnsi="Times New Roman" w:cs="Times New Roman"/>
        </w:rPr>
        <w:t xml:space="preserve"> </w:t>
      </w:r>
      <w:r w:rsidR="003C05E4">
        <w:rPr>
          <w:rFonts w:ascii="Times New Roman" w:hAnsi="Times New Roman" w:cs="Times New Roman"/>
        </w:rPr>
        <w:t>c</w:t>
      </w:r>
      <w:r w:rsidRPr="00520E00">
        <w:rPr>
          <w:rFonts w:ascii="Times New Roman" w:hAnsi="Times New Roman" w:cs="Times New Roman"/>
        </w:rPr>
        <w:t xml:space="preserve">oncentrations that exceeded the permissible limit, while </w:t>
      </w:r>
      <w:proofErr w:type="spellStart"/>
      <w:r w:rsidRPr="00520E00">
        <w:rPr>
          <w:rFonts w:ascii="Times New Roman" w:hAnsi="Times New Roman" w:cs="Times New Roman"/>
        </w:rPr>
        <w:t>Deken</w:t>
      </w:r>
      <w:proofErr w:type="spellEnd"/>
      <w:r w:rsidRPr="00520E00">
        <w:rPr>
          <w:rFonts w:ascii="Times New Roman" w:hAnsi="Times New Roman" w:cs="Times New Roman"/>
        </w:rPr>
        <w:t xml:space="preserve"> B</w:t>
      </w:r>
      <w:r>
        <w:rPr>
          <w:rFonts w:ascii="Times New Roman" w:hAnsi="Times New Roman" w:cs="Times New Roman"/>
        </w:rPr>
        <w:t>H</w:t>
      </w:r>
      <w:r w:rsidR="00F304DC">
        <w:rPr>
          <w:rFonts w:ascii="Times New Roman" w:hAnsi="Times New Roman" w:cs="Times New Roman"/>
        </w:rPr>
        <w:t xml:space="preserve"> </w:t>
      </w:r>
      <w:r>
        <w:rPr>
          <w:rFonts w:ascii="Times New Roman" w:hAnsi="Times New Roman" w:cs="Times New Roman"/>
        </w:rPr>
        <w:t>2</w:t>
      </w:r>
      <w:r w:rsidRPr="00520E00">
        <w:rPr>
          <w:rFonts w:ascii="Times New Roman" w:hAnsi="Times New Roman" w:cs="Times New Roman"/>
        </w:rPr>
        <w:t xml:space="preserve"> </w:t>
      </w:r>
      <w:r>
        <w:rPr>
          <w:rFonts w:ascii="Times New Roman" w:hAnsi="Times New Roman" w:cs="Times New Roman"/>
        </w:rPr>
        <w:t>a</w:t>
      </w:r>
      <w:r w:rsidRPr="00520E00">
        <w:rPr>
          <w:rFonts w:ascii="Times New Roman" w:hAnsi="Times New Roman" w:cs="Times New Roman"/>
        </w:rPr>
        <w:t xml:space="preserve">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2 &lt;0.001 is within the permissible limit stated by IJSEPA. </w:t>
      </w:r>
      <w:proofErr w:type="spellStart"/>
      <w:r w:rsidRPr="00520E00">
        <w:rPr>
          <w:rFonts w:ascii="Times New Roman" w:hAnsi="Times New Roman" w:cs="Times New Roman"/>
        </w:rPr>
        <w:t>D</w:t>
      </w:r>
      <w:r>
        <w:rPr>
          <w:rFonts w:ascii="Times New Roman" w:hAnsi="Times New Roman" w:cs="Times New Roman"/>
        </w:rPr>
        <w:t>e</w:t>
      </w:r>
      <w:r w:rsidRPr="00520E00">
        <w:rPr>
          <w:rFonts w:ascii="Times New Roman" w:hAnsi="Times New Roman" w:cs="Times New Roman"/>
        </w:rPr>
        <w:t>ken</w:t>
      </w:r>
      <w:proofErr w:type="spellEnd"/>
      <w:r w:rsidRPr="00520E00">
        <w:rPr>
          <w:rFonts w:ascii="Times New Roman" w:hAnsi="Times New Roman" w:cs="Times New Roman"/>
        </w:rPr>
        <w:t xml:space="preserve"> BH 1, well I and </w:t>
      </w:r>
      <w:proofErr w:type="spellStart"/>
      <w:r w:rsidRPr="00520E00">
        <w:rPr>
          <w:rFonts w:ascii="Times New Roman" w:hAnsi="Times New Roman" w:cs="Times New Roman"/>
        </w:rPr>
        <w:t>Looyoo</w:t>
      </w:r>
      <w:proofErr w:type="spellEnd"/>
      <w:r w:rsidRPr="00520E00">
        <w:rPr>
          <w:rFonts w:ascii="Times New Roman" w:hAnsi="Times New Roman" w:cs="Times New Roman"/>
        </w:rPr>
        <w:t xml:space="preserve"> BH 3 are polluted and needs regular monitor</w:t>
      </w:r>
      <w:r w:rsidR="00242CE9">
        <w:rPr>
          <w:rFonts w:ascii="Times New Roman" w:hAnsi="Times New Roman" w:cs="Times New Roman"/>
        </w:rPr>
        <w:t>ing.</w:t>
      </w:r>
    </w:p>
    <w:p w:rsidR="0028252E" w:rsidRPr="00242CE9" w:rsidRDefault="0028252E" w:rsidP="00242CE9">
      <w:pPr>
        <w:spacing w:line="240" w:lineRule="auto"/>
        <w:jc w:val="both"/>
        <w:rPr>
          <w:rFonts w:ascii="Times New Roman" w:hAnsi="Times New Roman" w:cs="Times New Roman"/>
        </w:rPr>
      </w:pPr>
      <w:r>
        <w:rPr>
          <w:rFonts w:ascii="Times New Roman" w:hAnsi="Times New Roman" w:cs="Times New Roman"/>
          <w:b/>
          <w:bCs/>
        </w:rPr>
        <w:t xml:space="preserve">Table </w:t>
      </w:r>
      <w:r w:rsidR="003C05E4">
        <w:rPr>
          <w:rFonts w:ascii="Times New Roman" w:hAnsi="Times New Roman" w:cs="Times New Roman"/>
          <w:b/>
          <w:bCs/>
        </w:rPr>
        <w:t>1.</w:t>
      </w:r>
      <w:r>
        <w:rPr>
          <w:rFonts w:ascii="Times New Roman" w:hAnsi="Times New Roman" w:cs="Times New Roman"/>
          <w:b/>
          <w:bCs/>
        </w:rPr>
        <w:t xml:space="preserve"> Concentration</w:t>
      </w:r>
      <w:r w:rsidR="003C05E4">
        <w:rPr>
          <w:rFonts w:ascii="Times New Roman" w:hAnsi="Times New Roman" w:cs="Times New Roman"/>
          <w:b/>
          <w:bCs/>
        </w:rPr>
        <w:t>s</w:t>
      </w:r>
      <w:r>
        <w:rPr>
          <w:rFonts w:ascii="Times New Roman" w:hAnsi="Times New Roman" w:cs="Times New Roman"/>
          <w:b/>
          <w:bCs/>
        </w:rPr>
        <w:t xml:space="preserve"> of Polycyclic Aromatic Hydrocarbon from </w:t>
      </w:r>
      <w:proofErr w:type="spellStart"/>
      <w:r>
        <w:rPr>
          <w:rFonts w:ascii="Times New Roman" w:hAnsi="Times New Roman" w:cs="Times New Roman"/>
          <w:b/>
          <w:bCs/>
        </w:rPr>
        <w:t>Deken</w:t>
      </w:r>
      <w:proofErr w:type="spellEnd"/>
      <w:r>
        <w:rPr>
          <w:rFonts w:ascii="Times New Roman" w:hAnsi="Times New Roman" w:cs="Times New Roman"/>
          <w:b/>
          <w:bCs/>
        </w:rPr>
        <w:t xml:space="preserve"> Community</w:t>
      </w:r>
    </w:p>
    <w:tbl>
      <w:tblPr>
        <w:tblStyle w:val="TableGrid"/>
        <w:tblW w:w="11340" w:type="dxa"/>
        <w:tblInd w:w="-1085" w:type="dxa"/>
        <w:tblLayout w:type="fixed"/>
        <w:tblLook w:val="04A0" w:firstRow="1" w:lastRow="0" w:firstColumn="1" w:lastColumn="0" w:noHBand="0" w:noVBand="1"/>
      </w:tblPr>
      <w:tblGrid>
        <w:gridCol w:w="540"/>
        <w:gridCol w:w="1440"/>
        <w:gridCol w:w="990"/>
        <w:gridCol w:w="1080"/>
        <w:gridCol w:w="1038"/>
        <w:gridCol w:w="695"/>
        <w:gridCol w:w="967"/>
        <w:gridCol w:w="1080"/>
        <w:gridCol w:w="1080"/>
        <w:gridCol w:w="1080"/>
        <w:gridCol w:w="1350"/>
      </w:tblGrid>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lastRenderedPageBreak/>
              <w:t>No.</w:t>
            </w:r>
          </w:p>
        </w:tc>
        <w:tc>
          <w:tcPr>
            <w:tcW w:w="1440"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Parameters</w:t>
            </w:r>
          </w:p>
        </w:tc>
        <w:tc>
          <w:tcPr>
            <w:tcW w:w="990"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BH1 April 1</w:t>
            </w:r>
          </w:p>
        </w:tc>
        <w:tc>
          <w:tcPr>
            <w:tcW w:w="1080"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 xml:space="preserve">BH1 </w:t>
            </w:r>
            <w:r>
              <w:rPr>
                <w:rFonts w:ascii="Times New Roman" w:hAnsi="Times New Roman" w:cs="Times New Roman"/>
                <w:b/>
                <w:bCs/>
                <w:sz w:val="18"/>
                <w:szCs w:val="18"/>
              </w:rPr>
              <w:t>Oct.</w:t>
            </w:r>
          </w:p>
        </w:tc>
        <w:tc>
          <w:tcPr>
            <w:tcW w:w="1038"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Mean</w:t>
            </w:r>
          </w:p>
        </w:tc>
        <w:tc>
          <w:tcPr>
            <w:tcW w:w="695"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Pr>
                <w:rFonts w:ascii="Times New Roman" w:hAnsi="Times New Roman" w:cs="Times New Roman"/>
                <w:b/>
                <w:bCs/>
                <w:sz w:val="18"/>
                <w:szCs w:val="18"/>
              </w:rPr>
              <w:t>3</w:t>
            </w:r>
            <w:r w:rsidRPr="00667589">
              <w:rPr>
                <w:rFonts w:ascii="Times New Roman" w:hAnsi="Times New Roman" w:cs="Times New Roman"/>
                <w:b/>
                <w:bCs/>
                <w:sz w:val="18"/>
                <w:szCs w:val="18"/>
              </w:rPr>
              <w:t xml:space="preserve"> April</w:t>
            </w:r>
          </w:p>
        </w:tc>
        <w:tc>
          <w:tcPr>
            <w:tcW w:w="967"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Pr>
                <w:rFonts w:ascii="Times New Roman" w:hAnsi="Times New Roman" w:cs="Times New Roman"/>
                <w:b/>
                <w:bCs/>
                <w:sz w:val="18"/>
                <w:szCs w:val="18"/>
              </w:rPr>
              <w:t>3 Oct.</w:t>
            </w:r>
          </w:p>
        </w:tc>
        <w:tc>
          <w:tcPr>
            <w:tcW w:w="1080"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Mean</w:t>
            </w:r>
          </w:p>
        </w:tc>
        <w:tc>
          <w:tcPr>
            <w:tcW w:w="1080" w:type="dxa"/>
          </w:tcPr>
          <w:p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Well 1 April </w:t>
            </w:r>
          </w:p>
        </w:tc>
        <w:tc>
          <w:tcPr>
            <w:tcW w:w="1080" w:type="dxa"/>
          </w:tcPr>
          <w:p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Well 1 Oct. </w:t>
            </w:r>
          </w:p>
        </w:tc>
        <w:tc>
          <w:tcPr>
            <w:tcW w:w="1350" w:type="dxa"/>
          </w:tcPr>
          <w:p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Mean </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Naphthalene </w:t>
            </w:r>
          </w:p>
        </w:tc>
        <w:tc>
          <w:tcPr>
            <w:tcW w:w="990" w:type="dxa"/>
          </w:tcPr>
          <w:p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3.65x10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3.38x 10</w:t>
            </w:r>
            <w:r>
              <w:rPr>
                <w:rFonts w:ascii="Times New Roman" w:hAnsi="Times New Roman" w:cs="Times New Roman"/>
                <w:sz w:val="18"/>
                <w:szCs w:val="18"/>
                <w:vertAlign w:val="superscript"/>
              </w:rPr>
              <w:t>-4</w:t>
            </w:r>
          </w:p>
        </w:tc>
        <w:tc>
          <w:tcPr>
            <w:tcW w:w="1038" w:type="dxa"/>
          </w:tcPr>
          <w:p w:rsidR="0028252E" w:rsidRPr="00D91C3D" w:rsidRDefault="0028252E" w:rsidP="008632B7">
            <w:pPr>
              <w:spacing w:line="240" w:lineRule="auto"/>
              <w:rPr>
                <w:rFonts w:ascii="Times New Roman" w:hAnsi="Times New Roman" w:cs="Times New Roman"/>
                <w:sz w:val="18"/>
                <w:szCs w:val="18"/>
              </w:rPr>
            </w:pPr>
            <w:r>
              <w:rPr>
                <w:rFonts w:ascii="Times New Roman" w:hAnsi="Times New Roman" w:cs="Times New Roman"/>
                <w:sz w:val="18"/>
                <w:szCs w:val="18"/>
              </w:rPr>
              <w:t>2</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2</w:t>
            </w:r>
            <w:r w:rsidR="008632B7">
              <w:rPr>
                <w:rFonts w:ascii="Times New Roman" w:hAnsi="Times New Roman" w:cs="Times New Roman"/>
                <w:sz w:val="18"/>
                <w:szCs w:val="18"/>
              </w:rPr>
              <w:t>.</w:t>
            </w:r>
            <w:r>
              <w:rPr>
                <w:rFonts w:ascii="Times New Roman" w:hAnsi="Times New Roman" w:cs="Times New Roman"/>
                <w:sz w:val="18"/>
                <w:szCs w:val="18"/>
              </w:rPr>
              <w:t>1</w:t>
            </w:r>
            <w:r w:rsidR="008632B7">
              <w:rPr>
                <w:rFonts w:ascii="Times New Roman" w:hAnsi="Times New Roman" w:cs="Times New Roman"/>
                <w:sz w:val="18"/>
                <w:szCs w:val="18"/>
              </w:rPr>
              <w:t>x10</w:t>
            </w:r>
            <w:r w:rsidR="008632B7" w:rsidRPr="008632B7">
              <w:rPr>
                <w:rFonts w:ascii="Times New Roman" w:hAnsi="Times New Roman" w:cs="Times New Roman"/>
                <w:sz w:val="18"/>
                <w:szCs w:val="18"/>
                <w:vertAlign w:val="superscript"/>
              </w:rPr>
              <w:t>-4</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1.51 x 10</w:t>
            </w:r>
            <w:r>
              <w:rPr>
                <w:rFonts w:ascii="Times New Roman" w:hAnsi="Times New Roman" w:cs="Times New Roman"/>
                <w:sz w:val="18"/>
                <w:szCs w:val="18"/>
                <w:vertAlign w:val="superscript"/>
              </w:rPr>
              <w:t>-6</w:t>
            </w:r>
          </w:p>
        </w:tc>
        <w:tc>
          <w:tcPr>
            <w:tcW w:w="967" w:type="dxa"/>
          </w:tcPr>
          <w:p w:rsidR="0028252E" w:rsidRPr="0009766F" w:rsidRDefault="0028252E" w:rsidP="00242CE9">
            <w:pPr>
              <w:spacing w:line="240" w:lineRule="auto"/>
              <w:rPr>
                <w:rFonts w:ascii="Times New Roman" w:hAnsi="Times New Roman" w:cs="Times New Roman"/>
                <w:sz w:val="18"/>
                <w:szCs w:val="18"/>
                <w:vertAlign w:val="superscript"/>
              </w:rPr>
            </w:pPr>
            <w:r>
              <w:rPr>
                <w:rFonts w:ascii="Times New Roman" w:hAnsi="Times New Roman" w:cs="Times New Roman"/>
                <w:sz w:val="18"/>
                <w:szCs w:val="18"/>
              </w:rPr>
              <w:t>1.32 x 10</w:t>
            </w:r>
            <w:r>
              <w:rPr>
                <w:rFonts w:ascii="Times New Roman" w:hAnsi="Times New Roman" w:cs="Times New Roman"/>
                <w:sz w:val="18"/>
                <w:szCs w:val="18"/>
                <w:vertAlign w:val="superscript"/>
              </w:rPr>
              <w:t>-5</w:t>
            </w:r>
          </w:p>
        </w:tc>
        <w:tc>
          <w:tcPr>
            <w:tcW w:w="1080" w:type="dxa"/>
          </w:tcPr>
          <w:p w:rsidR="0028252E" w:rsidRPr="0009766F" w:rsidRDefault="0028252E" w:rsidP="00A97D1A">
            <w:pPr>
              <w:spacing w:line="240" w:lineRule="auto"/>
              <w:rPr>
                <w:rFonts w:ascii="Times New Roman" w:hAnsi="Times New Roman" w:cs="Times New Roman"/>
                <w:sz w:val="18"/>
                <w:szCs w:val="18"/>
              </w:rPr>
            </w:pPr>
            <w:r>
              <w:rPr>
                <w:rFonts w:ascii="Times New Roman" w:hAnsi="Times New Roman" w:cs="Times New Roman"/>
                <w:sz w:val="18"/>
                <w:szCs w:val="18"/>
              </w:rPr>
              <w:t>7.36</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w:t>
            </w:r>
            <w:r w:rsidRPr="00A97D1A">
              <w:rPr>
                <w:rFonts w:ascii="Times New Roman" w:hAnsi="Times New Roman" w:cs="Times New Roman"/>
                <w:sz w:val="18"/>
                <w:szCs w:val="18"/>
                <w:vertAlign w:val="superscript"/>
              </w:rPr>
              <w:t>6</w:t>
            </w:r>
            <w:r>
              <w:rPr>
                <w:rFonts w:ascii="Times New Roman" w:hAnsi="Times New Roman" w:cs="Times New Roman"/>
                <w:sz w:val="18"/>
                <w:szCs w:val="18"/>
                <w:u w:val="single"/>
              </w:rPr>
              <w:t>+</w:t>
            </w:r>
            <w:r>
              <w:rPr>
                <w:rFonts w:ascii="Times New Roman" w:hAnsi="Times New Roman" w:cs="Times New Roman"/>
                <w:sz w:val="18"/>
                <w:szCs w:val="18"/>
              </w:rPr>
              <w:t xml:space="preserve">8.27 </w:t>
            </w:r>
            <w:r w:rsidR="00A33397">
              <w:rPr>
                <w:rFonts w:ascii="Times New Roman" w:hAnsi="Times New Roman" w:cs="Times New Roman"/>
                <w:sz w:val="18"/>
                <w:szCs w:val="18"/>
              </w:rPr>
              <w:t>x10</w:t>
            </w:r>
            <w:r w:rsidRPr="00A33397">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1.11 x 10</w:t>
            </w:r>
            <w:r>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&lt;0.001</w:t>
            </w:r>
          </w:p>
        </w:tc>
        <w:tc>
          <w:tcPr>
            <w:tcW w:w="1350" w:type="dxa"/>
          </w:tcPr>
          <w:p w:rsidR="0028252E" w:rsidRPr="00667589" w:rsidRDefault="0028252E" w:rsidP="00471174">
            <w:pPr>
              <w:spacing w:line="240" w:lineRule="auto"/>
              <w:rPr>
                <w:rFonts w:ascii="Times New Roman" w:hAnsi="Times New Roman" w:cs="Times New Roman"/>
                <w:sz w:val="18"/>
                <w:szCs w:val="18"/>
              </w:rPr>
            </w:pPr>
            <w:r>
              <w:rPr>
                <w:rFonts w:ascii="Times New Roman" w:hAnsi="Times New Roman" w:cs="Times New Roman"/>
                <w:sz w:val="18"/>
                <w:szCs w:val="18"/>
              </w:rPr>
              <w:t>5</w:t>
            </w:r>
            <w:r w:rsidR="00DE5F1D">
              <w:rPr>
                <w:rFonts w:ascii="Times New Roman" w:hAnsi="Times New Roman" w:cs="Times New Roman"/>
                <w:sz w:val="18"/>
                <w:szCs w:val="18"/>
              </w:rPr>
              <w:t>.</w:t>
            </w:r>
            <w:r>
              <w:rPr>
                <w:rFonts w:ascii="Times New Roman" w:hAnsi="Times New Roman" w:cs="Times New Roman"/>
                <w:sz w:val="18"/>
                <w:szCs w:val="18"/>
              </w:rPr>
              <w:t>01</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7</w:t>
            </w:r>
            <w:r w:rsidR="00DD31E0">
              <w:rPr>
                <w:rFonts w:ascii="Times New Roman" w:hAnsi="Times New Roman" w:cs="Times New Roman"/>
                <w:sz w:val="18"/>
                <w:szCs w:val="18"/>
              </w:rPr>
              <w:t>x10</w:t>
            </w:r>
            <w:r w:rsidR="00DD31E0" w:rsidRPr="00DD31E0">
              <w:rPr>
                <w:rFonts w:ascii="Times New Roman" w:hAnsi="Times New Roman" w:cs="Times New Roman"/>
                <w:sz w:val="18"/>
                <w:szCs w:val="18"/>
                <w:vertAlign w:val="superscript"/>
              </w:rPr>
              <w:t>-3</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2</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Acenaphthylene</w:t>
            </w:r>
            <w:proofErr w:type="spellEnd"/>
          </w:p>
        </w:tc>
        <w:tc>
          <w:tcPr>
            <w:tcW w:w="990" w:type="dxa"/>
          </w:tcPr>
          <w:p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4.92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3.15 x 10</w:t>
            </w:r>
            <w:r>
              <w:rPr>
                <w:rFonts w:ascii="Times New Roman" w:hAnsi="Times New Roman" w:cs="Times New Roman"/>
                <w:sz w:val="18"/>
                <w:szCs w:val="18"/>
                <w:vertAlign w:val="superscript"/>
              </w:rPr>
              <w:t>-3</w:t>
            </w:r>
          </w:p>
        </w:tc>
        <w:tc>
          <w:tcPr>
            <w:tcW w:w="1038" w:type="dxa"/>
          </w:tcPr>
          <w:p w:rsidR="0028252E" w:rsidRPr="00667589" w:rsidRDefault="0028252E" w:rsidP="008632B7">
            <w:pPr>
              <w:spacing w:line="240" w:lineRule="auto"/>
              <w:rPr>
                <w:rFonts w:ascii="Times New Roman" w:hAnsi="Times New Roman" w:cs="Times New Roman"/>
                <w:sz w:val="18"/>
                <w:szCs w:val="18"/>
              </w:rPr>
            </w:pPr>
            <w:r>
              <w:rPr>
                <w:rFonts w:ascii="Times New Roman" w:hAnsi="Times New Roman" w:cs="Times New Roman"/>
                <w:sz w:val="18"/>
                <w:szCs w:val="18"/>
              </w:rPr>
              <w:t>1</w:t>
            </w:r>
            <w:r w:rsidR="00A97D1A">
              <w:rPr>
                <w:rFonts w:ascii="Times New Roman" w:hAnsi="Times New Roman" w:cs="Times New Roman"/>
                <w:sz w:val="18"/>
                <w:szCs w:val="18"/>
              </w:rPr>
              <w:t>.</w:t>
            </w:r>
            <w:r>
              <w:rPr>
                <w:rFonts w:ascii="Times New Roman" w:hAnsi="Times New Roman" w:cs="Times New Roman"/>
                <w:sz w:val="18"/>
                <w:szCs w:val="18"/>
              </w:rPr>
              <w:t>6</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2</w:t>
            </w:r>
            <w:r w:rsidR="008632B7">
              <w:rPr>
                <w:rFonts w:ascii="Times New Roman" w:hAnsi="Times New Roman" w:cs="Times New Roman"/>
                <w:sz w:val="18"/>
                <w:szCs w:val="18"/>
              </w:rPr>
              <w:t>.</w:t>
            </w:r>
            <w:r>
              <w:rPr>
                <w:rFonts w:ascii="Times New Roman" w:hAnsi="Times New Roman" w:cs="Times New Roman"/>
                <w:sz w:val="18"/>
                <w:szCs w:val="18"/>
              </w:rPr>
              <w:t>2</w:t>
            </w:r>
            <w:r w:rsidR="008632B7">
              <w:rPr>
                <w:rFonts w:ascii="Times New Roman" w:hAnsi="Times New Roman" w:cs="Times New Roman"/>
                <w:sz w:val="18"/>
                <w:szCs w:val="18"/>
              </w:rPr>
              <w:t>x10</w:t>
            </w:r>
            <w:r w:rsidR="008632B7" w:rsidRPr="008632B7">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3.12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2.86 x 10</w:t>
            </w:r>
            <w:r>
              <w:rPr>
                <w:rFonts w:ascii="Times New Roman" w:hAnsi="Times New Roman" w:cs="Times New Roman"/>
                <w:sz w:val="18"/>
                <w:szCs w:val="18"/>
                <w:vertAlign w:val="superscript"/>
              </w:rPr>
              <w:t>-4</w:t>
            </w:r>
          </w:p>
        </w:tc>
        <w:tc>
          <w:tcPr>
            <w:tcW w:w="1080" w:type="dxa"/>
          </w:tcPr>
          <w:p w:rsidR="0028252E" w:rsidRPr="00667589" w:rsidRDefault="0028252E" w:rsidP="00A33397">
            <w:pPr>
              <w:spacing w:line="240" w:lineRule="auto"/>
              <w:rPr>
                <w:rFonts w:ascii="Times New Roman" w:hAnsi="Times New Roman" w:cs="Times New Roman"/>
                <w:sz w:val="18"/>
                <w:szCs w:val="18"/>
              </w:rPr>
            </w:pPr>
            <w:r>
              <w:rPr>
                <w:rFonts w:ascii="Times New Roman" w:hAnsi="Times New Roman" w:cs="Times New Roman"/>
                <w:sz w:val="18"/>
                <w:szCs w:val="18"/>
              </w:rPr>
              <w:t>1</w:t>
            </w:r>
            <w:r w:rsidR="00A97D1A">
              <w:rPr>
                <w:rFonts w:ascii="Times New Roman" w:hAnsi="Times New Roman" w:cs="Times New Roman"/>
                <w:sz w:val="18"/>
                <w:szCs w:val="18"/>
              </w:rPr>
              <w:t>.</w:t>
            </w:r>
            <w:r>
              <w:rPr>
                <w:rFonts w:ascii="Times New Roman" w:hAnsi="Times New Roman" w:cs="Times New Roman"/>
                <w:sz w:val="18"/>
                <w:szCs w:val="18"/>
              </w:rPr>
              <w:t>4</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2</w:t>
            </w:r>
            <w:r w:rsidR="00A33397">
              <w:rPr>
                <w:rFonts w:ascii="Times New Roman" w:hAnsi="Times New Roman" w:cs="Times New Roman"/>
                <w:sz w:val="18"/>
                <w:szCs w:val="18"/>
              </w:rPr>
              <w:t>.</w:t>
            </w:r>
            <w:r>
              <w:rPr>
                <w:rFonts w:ascii="Times New Roman" w:hAnsi="Times New Roman" w:cs="Times New Roman"/>
                <w:sz w:val="18"/>
                <w:szCs w:val="18"/>
              </w:rPr>
              <w:t>0</w:t>
            </w:r>
            <w:r w:rsidR="00A33397">
              <w:rPr>
                <w:rFonts w:ascii="Times New Roman" w:hAnsi="Times New Roman" w:cs="Times New Roman"/>
                <w:sz w:val="18"/>
                <w:szCs w:val="18"/>
              </w:rPr>
              <w:t>x</w:t>
            </w:r>
            <w:r w:rsidR="00471174">
              <w:rPr>
                <w:rFonts w:ascii="Times New Roman" w:hAnsi="Times New Roman" w:cs="Times New Roman"/>
                <w:sz w:val="18"/>
                <w:szCs w:val="18"/>
              </w:rPr>
              <w:t>10</w:t>
            </w:r>
            <w:r w:rsidR="00471174" w:rsidRPr="00471174">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4.72 x 10</w:t>
            </w:r>
            <w:r>
              <w:rPr>
                <w:rFonts w:ascii="Times New Roman" w:hAnsi="Times New Roman" w:cs="Times New Roman"/>
                <w:sz w:val="18"/>
                <w:szCs w:val="18"/>
                <w:vertAlign w:val="superscript"/>
              </w:rPr>
              <w:t>-7</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6.12 x 10</w:t>
            </w:r>
            <w:r>
              <w:rPr>
                <w:rFonts w:ascii="Times New Roman" w:hAnsi="Times New Roman" w:cs="Times New Roman"/>
                <w:sz w:val="18"/>
                <w:szCs w:val="18"/>
                <w:vertAlign w:val="superscript"/>
              </w:rPr>
              <w:t>-6</w:t>
            </w:r>
          </w:p>
        </w:tc>
        <w:tc>
          <w:tcPr>
            <w:tcW w:w="1350" w:type="dxa"/>
          </w:tcPr>
          <w:p w:rsidR="0028252E" w:rsidRPr="00667589" w:rsidRDefault="0028252E" w:rsidP="00DD31E0">
            <w:pPr>
              <w:spacing w:line="240" w:lineRule="auto"/>
              <w:rPr>
                <w:rFonts w:ascii="Times New Roman" w:hAnsi="Times New Roman" w:cs="Times New Roman"/>
                <w:sz w:val="18"/>
                <w:szCs w:val="18"/>
              </w:rPr>
            </w:pPr>
            <w:r>
              <w:rPr>
                <w:rFonts w:ascii="Times New Roman" w:hAnsi="Times New Roman" w:cs="Times New Roman"/>
                <w:sz w:val="18"/>
                <w:szCs w:val="18"/>
              </w:rPr>
              <w:t xml:space="preserve">3.296 </w:t>
            </w:r>
            <w:r>
              <w:rPr>
                <w:rFonts w:ascii="Times New Roman" w:hAnsi="Times New Roman" w:cs="Times New Roman"/>
                <w:sz w:val="18"/>
                <w:szCs w:val="18"/>
                <w:u w:val="single"/>
              </w:rPr>
              <w:t>+</w:t>
            </w:r>
            <w:r>
              <w:rPr>
                <w:rFonts w:ascii="Times New Roman" w:hAnsi="Times New Roman" w:cs="Times New Roman"/>
                <w:sz w:val="18"/>
                <w:szCs w:val="18"/>
              </w:rPr>
              <w:t xml:space="preserve"> 3</w:t>
            </w:r>
            <w:r w:rsidR="00DD31E0">
              <w:rPr>
                <w:rFonts w:ascii="Times New Roman" w:hAnsi="Times New Roman" w:cs="Times New Roman"/>
                <w:sz w:val="18"/>
                <w:szCs w:val="18"/>
              </w:rPr>
              <w:t>.</w:t>
            </w:r>
            <w:r>
              <w:rPr>
                <w:rFonts w:ascii="Times New Roman" w:hAnsi="Times New Roman" w:cs="Times New Roman"/>
                <w:sz w:val="18"/>
                <w:szCs w:val="18"/>
              </w:rPr>
              <w:t>7</w:t>
            </w:r>
            <w:r w:rsidR="00DD31E0">
              <w:rPr>
                <w:rFonts w:ascii="Times New Roman" w:hAnsi="Times New Roman" w:cs="Times New Roman"/>
                <w:sz w:val="18"/>
                <w:szCs w:val="18"/>
              </w:rPr>
              <w:t>x10</w:t>
            </w:r>
            <w:r w:rsidR="00DD31E0" w:rsidRPr="00DD31E0">
              <w:rPr>
                <w:rFonts w:ascii="Times New Roman" w:hAnsi="Times New Roman" w:cs="Times New Roman"/>
                <w:sz w:val="18"/>
                <w:szCs w:val="18"/>
                <w:vertAlign w:val="superscript"/>
              </w:rPr>
              <w:t>-</w:t>
            </w:r>
            <w:r w:rsidRPr="00DD31E0">
              <w:rPr>
                <w:rFonts w:ascii="Times New Roman" w:hAnsi="Times New Roman" w:cs="Times New Roman"/>
                <w:sz w:val="18"/>
                <w:szCs w:val="18"/>
                <w:vertAlign w:val="superscript"/>
              </w:rPr>
              <w:t>6</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3</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Acenaphthene</w:t>
            </w:r>
            <w:proofErr w:type="spellEnd"/>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1.72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3.27 x 10</w:t>
            </w:r>
            <w:r>
              <w:rPr>
                <w:rFonts w:ascii="Times New Roman" w:hAnsi="Times New Roman" w:cs="Times New Roman"/>
                <w:sz w:val="18"/>
                <w:szCs w:val="18"/>
                <w:vertAlign w:val="superscript"/>
              </w:rPr>
              <w:t>-3</w:t>
            </w:r>
          </w:p>
        </w:tc>
        <w:tc>
          <w:tcPr>
            <w:tcW w:w="1038" w:type="dxa"/>
          </w:tcPr>
          <w:p w:rsidR="0028252E" w:rsidRPr="00667589" w:rsidRDefault="0028252E" w:rsidP="008632B7">
            <w:pPr>
              <w:spacing w:line="240" w:lineRule="auto"/>
              <w:rPr>
                <w:rFonts w:ascii="Times New Roman" w:hAnsi="Times New Roman" w:cs="Times New Roman"/>
                <w:sz w:val="18"/>
                <w:szCs w:val="18"/>
              </w:rPr>
            </w:pPr>
            <w:r>
              <w:rPr>
                <w:rFonts w:ascii="Times New Roman" w:hAnsi="Times New Roman" w:cs="Times New Roman"/>
                <w:sz w:val="18"/>
                <w:szCs w:val="18"/>
              </w:rPr>
              <w:t>1</w:t>
            </w:r>
            <w:r w:rsidR="00A97D1A">
              <w:rPr>
                <w:rFonts w:ascii="Times New Roman" w:hAnsi="Times New Roman" w:cs="Times New Roman"/>
                <w:sz w:val="18"/>
                <w:szCs w:val="18"/>
              </w:rPr>
              <w:t>.</w:t>
            </w:r>
            <w:r>
              <w:rPr>
                <w:rFonts w:ascii="Times New Roman" w:hAnsi="Times New Roman" w:cs="Times New Roman"/>
                <w:sz w:val="18"/>
                <w:szCs w:val="18"/>
              </w:rPr>
              <w:t>6</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008632B7">
              <w:rPr>
                <w:rFonts w:ascii="Times New Roman" w:hAnsi="Times New Roman" w:cs="Times New Roman"/>
                <w:sz w:val="18"/>
                <w:szCs w:val="18"/>
              </w:rPr>
              <w:t xml:space="preserve"> </w:t>
            </w:r>
            <w:r>
              <w:rPr>
                <w:rFonts w:ascii="Times New Roman" w:hAnsi="Times New Roman" w:cs="Times New Roman"/>
                <w:sz w:val="18"/>
                <w:szCs w:val="18"/>
              </w:rPr>
              <w:t>2</w:t>
            </w:r>
            <w:r w:rsidR="008632B7">
              <w:rPr>
                <w:rFonts w:ascii="Times New Roman" w:hAnsi="Times New Roman" w:cs="Times New Roman"/>
                <w:sz w:val="18"/>
                <w:szCs w:val="18"/>
              </w:rPr>
              <w:t>.</w:t>
            </w:r>
            <w:r>
              <w:rPr>
                <w:rFonts w:ascii="Times New Roman" w:hAnsi="Times New Roman" w:cs="Times New Roman"/>
                <w:sz w:val="18"/>
                <w:szCs w:val="18"/>
              </w:rPr>
              <w:t>3</w:t>
            </w:r>
            <w:r w:rsidR="008632B7">
              <w:rPr>
                <w:rFonts w:ascii="Times New Roman" w:hAnsi="Times New Roman" w:cs="Times New Roman"/>
                <w:sz w:val="18"/>
                <w:szCs w:val="18"/>
              </w:rPr>
              <w:t>x10</w:t>
            </w:r>
            <w:r w:rsidR="008632B7" w:rsidRPr="008632B7">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5.81 x 10</w:t>
            </w:r>
            <w:r>
              <w:rPr>
                <w:rFonts w:ascii="Times New Roman" w:hAnsi="Times New Roman" w:cs="Times New Roman"/>
                <w:sz w:val="18"/>
                <w:szCs w:val="18"/>
                <w:vertAlign w:val="superscript"/>
              </w:rPr>
              <w:t>-5</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6.2 x 10</w:t>
            </w:r>
            <w:r>
              <w:rPr>
                <w:rFonts w:ascii="Times New Roman" w:hAnsi="Times New Roman" w:cs="Times New Roman"/>
                <w:sz w:val="18"/>
                <w:szCs w:val="18"/>
                <w:vertAlign w:val="superscript"/>
              </w:rPr>
              <w:t>-3</w:t>
            </w:r>
          </w:p>
        </w:tc>
        <w:tc>
          <w:tcPr>
            <w:tcW w:w="1080" w:type="dxa"/>
          </w:tcPr>
          <w:p w:rsidR="0028252E" w:rsidRPr="00667589" w:rsidRDefault="0028252E" w:rsidP="00471174">
            <w:pPr>
              <w:spacing w:line="240" w:lineRule="auto"/>
              <w:rPr>
                <w:rFonts w:ascii="Times New Roman" w:hAnsi="Times New Roman" w:cs="Times New Roman"/>
                <w:sz w:val="18"/>
                <w:szCs w:val="18"/>
              </w:rPr>
            </w:pPr>
            <w:r>
              <w:rPr>
                <w:rFonts w:ascii="Times New Roman" w:hAnsi="Times New Roman" w:cs="Times New Roman"/>
                <w:sz w:val="18"/>
                <w:szCs w:val="18"/>
              </w:rPr>
              <w:t>3</w:t>
            </w:r>
            <w:r w:rsidR="00A97D1A">
              <w:rPr>
                <w:rFonts w:ascii="Times New Roman" w:hAnsi="Times New Roman" w:cs="Times New Roman"/>
                <w:sz w:val="18"/>
                <w:szCs w:val="18"/>
              </w:rPr>
              <w:t>.</w:t>
            </w:r>
            <w:r>
              <w:rPr>
                <w:rFonts w:ascii="Times New Roman" w:hAnsi="Times New Roman" w:cs="Times New Roman"/>
                <w:sz w:val="18"/>
                <w:szCs w:val="18"/>
              </w:rPr>
              <w:t>1</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4</w:t>
            </w:r>
            <w:r w:rsidR="00471174">
              <w:rPr>
                <w:rFonts w:ascii="Times New Roman" w:hAnsi="Times New Roman" w:cs="Times New Roman"/>
                <w:sz w:val="18"/>
                <w:szCs w:val="18"/>
              </w:rPr>
              <w:t>.</w:t>
            </w:r>
            <w:r>
              <w:rPr>
                <w:rFonts w:ascii="Times New Roman" w:hAnsi="Times New Roman" w:cs="Times New Roman"/>
                <w:sz w:val="18"/>
                <w:szCs w:val="18"/>
              </w:rPr>
              <w:t>3</w:t>
            </w:r>
            <w:r w:rsidR="00471174">
              <w:rPr>
                <w:rFonts w:ascii="Times New Roman" w:hAnsi="Times New Roman" w:cs="Times New Roman"/>
                <w:sz w:val="18"/>
                <w:szCs w:val="18"/>
              </w:rPr>
              <w:t>x10</w:t>
            </w:r>
            <w:r w:rsidR="00471174" w:rsidRPr="00471174">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2.86 x 10</w:t>
            </w:r>
            <w:r>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3.03 x 10</w:t>
            </w:r>
            <w:r>
              <w:rPr>
                <w:rFonts w:ascii="Times New Roman" w:hAnsi="Times New Roman" w:cs="Times New Roman"/>
                <w:sz w:val="18"/>
                <w:szCs w:val="18"/>
                <w:vertAlign w:val="superscript"/>
              </w:rPr>
              <w:t>-5</w:t>
            </w:r>
          </w:p>
        </w:tc>
        <w:tc>
          <w:tcPr>
            <w:tcW w:w="1350" w:type="dxa"/>
          </w:tcPr>
          <w:p w:rsidR="0028252E" w:rsidRPr="00667589" w:rsidRDefault="0028252E" w:rsidP="00DD31E0">
            <w:pPr>
              <w:spacing w:line="240" w:lineRule="auto"/>
              <w:rPr>
                <w:rFonts w:ascii="Times New Roman" w:hAnsi="Times New Roman" w:cs="Times New Roman"/>
                <w:sz w:val="18"/>
                <w:szCs w:val="18"/>
              </w:rPr>
            </w:pPr>
            <w:r>
              <w:rPr>
                <w:rFonts w:ascii="Times New Roman" w:hAnsi="Times New Roman" w:cs="Times New Roman"/>
                <w:sz w:val="18"/>
                <w:szCs w:val="18"/>
              </w:rPr>
              <w:t>1</w:t>
            </w:r>
            <w:r w:rsidR="00DE5F1D">
              <w:rPr>
                <w:rFonts w:ascii="Times New Roman" w:hAnsi="Times New Roman" w:cs="Times New Roman"/>
                <w:sz w:val="18"/>
                <w:szCs w:val="18"/>
              </w:rPr>
              <w:t>.</w:t>
            </w:r>
            <w:r>
              <w:rPr>
                <w:rFonts w:ascii="Times New Roman" w:hAnsi="Times New Roman" w:cs="Times New Roman"/>
                <w:sz w:val="18"/>
                <w:szCs w:val="18"/>
              </w:rPr>
              <w:t>7</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Pr>
                <w:rFonts w:ascii="Times New Roman" w:hAnsi="Times New Roman" w:cs="Times New Roman"/>
                <w:sz w:val="18"/>
                <w:szCs w:val="18"/>
                <w:u w:val="single"/>
              </w:rPr>
              <w:t>+</w:t>
            </w:r>
            <w:r w:rsidR="00DE5F1D">
              <w:rPr>
                <w:rFonts w:ascii="Times New Roman" w:hAnsi="Times New Roman" w:cs="Times New Roman"/>
                <w:sz w:val="18"/>
                <w:szCs w:val="18"/>
              </w:rPr>
              <w:t xml:space="preserve"> 1.94</w:t>
            </w:r>
            <w:r w:rsidR="00DD31E0">
              <w:rPr>
                <w:rFonts w:ascii="Times New Roman" w:hAnsi="Times New Roman" w:cs="Times New Roman"/>
                <w:sz w:val="18"/>
                <w:szCs w:val="18"/>
              </w:rPr>
              <w:t>x10</w:t>
            </w:r>
            <w:r w:rsidRPr="00DD31E0">
              <w:rPr>
                <w:rFonts w:ascii="Times New Roman" w:hAnsi="Times New Roman" w:cs="Times New Roman"/>
                <w:sz w:val="18"/>
                <w:szCs w:val="18"/>
                <w:vertAlign w:val="superscript"/>
              </w:rPr>
              <w:t>-5</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4</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Fluorene</w:t>
            </w:r>
            <w:proofErr w:type="spellEnd"/>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6.29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3.20 x 10</w:t>
            </w:r>
            <w:r>
              <w:rPr>
                <w:rFonts w:ascii="Times New Roman" w:hAnsi="Times New Roman" w:cs="Times New Roman"/>
                <w:sz w:val="18"/>
                <w:szCs w:val="18"/>
                <w:vertAlign w:val="superscript"/>
              </w:rPr>
              <w:t>-3</w:t>
            </w:r>
          </w:p>
        </w:tc>
        <w:tc>
          <w:tcPr>
            <w:tcW w:w="1038" w:type="dxa"/>
          </w:tcPr>
          <w:p w:rsidR="0028252E" w:rsidRPr="00667589" w:rsidRDefault="0028252E" w:rsidP="00A33397">
            <w:pPr>
              <w:spacing w:line="240" w:lineRule="auto"/>
              <w:rPr>
                <w:rFonts w:ascii="Times New Roman" w:hAnsi="Times New Roman" w:cs="Times New Roman"/>
                <w:sz w:val="18"/>
                <w:szCs w:val="18"/>
              </w:rPr>
            </w:pPr>
            <w:r>
              <w:rPr>
                <w:rFonts w:ascii="Times New Roman" w:hAnsi="Times New Roman" w:cs="Times New Roman"/>
                <w:sz w:val="18"/>
                <w:szCs w:val="18"/>
              </w:rPr>
              <w:t>1</w:t>
            </w:r>
            <w:r w:rsidR="000E59B9">
              <w:rPr>
                <w:rFonts w:ascii="Times New Roman" w:hAnsi="Times New Roman" w:cs="Times New Roman"/>
                <w:sz w:val="18"/>
                <w:szCs w:val="18"/>
              </w:rPr>
              <w:t>.</w:t>
            </w:r>
            <w:r>
              <w:rPr>
                <w:rFonts w:ascii="Times New Roman" w:hAnsi="Times New Roman" w:cs="Times New Roman"/>
                <w:sz w:val="18"/>
                <w:szCs w:val="18"/>
              </w:rPr>
              <w:t>6</w:t>
            </w:r>
            <w:r w:rsidR="000E59B9" w:rsidRPr="000E59B9">
              <w:rPr>
                <w:rFonts w:ascii="Times New Roman" w:hAnsi="Times New Roman" w:cs="Times New Roman"/>
                <w:sz w:val="18"/>
                <w:szCs w:val="18"/>
              </w:rPr>
              <w:t>x</w:t>
            </w:r>
            <w:r w:rsidR="000E59B9">
              <w:rPr>
                <w:rFonts w:ascii="Times New Roman" w:hAnsi="Times New Roman" w:cs="Times New Roman"/>
                <w:sz w:val="18"/>
                <w:szCs w:val="18"/>
              </w:rPr>
              <w:t>10</w:t>
            </w:r>
            <w:r w:rsidR="000E59B9" w:rsidRPr="000E59B9">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2</w:t>
            </w:r>
            <w:r w:rsidR="00A33397">
              <w:rPr>
                <w:rFonts w:ascii="Times New Roman" w:hAnsi="Times New Roman" w:cs="Times New Roman"/>
                <w:sz w:val="18"/>
                <w:szCs w:val="18"/>
              </w:rPr>
              <w:t>.</w:t>
            </w:r>
            <w:r>
              <w:rPr>
                <w:rFonts w:ascii="Times New Roman" w:hAnsi="Times New Roman" w:cs="Times New Roman"/>
                <w:sz w:val="18"/>
                <w:szCs w:val="18"/>
              </w:rPr>
              <w:t>2</w:t>
            </w:r>
            <w:r w:rsidR="00A33397">
              <w:rPr>
                <w:rFonts w:ascii="Times New Roman" w:hAnsi="Times New Roman" w:cs="Times New Roman"/>
                <w:sz w:val="18"/>
                <w:szCs w:val="18"/>
              </w:rPr>
              <w:t>x10</w:t>
            </w:r>
            <w:r w:rsidR="00A33397" w:rsidRPr="00A33397">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1.33 x 10</w:t>
            </w:r>
            <w:r>
              <w:rPr>
                <w:rFonts w:ascii="Times New Roman" w:hAnsi="Times New Roman" w:cs="Times New Roman"/>
                <w:sz w:val="18"/>
                <w:szCs w:val="18"/>
                <w:vertAlign w:val="superscript"/>
              </w:rPr>
              <w:t>-5</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2.33 x 10</w:t>
            </w:r>
            <w:r>
              <w:rPr>
                <w:rFonts w:ascii="Times New Roman" w:hAnsi="Times New Roman" w:cs="Times New Roman"/>
                <w:sz w:val="18"/>
                <w:szCs w:val="18"/>
                <w:vertAlign w:val="superscript"/>
              </w:rPr>
              <w:t>-3</w:t>
            </w:r>
          </w:p>
        </w:tc>
        <w:tc>
          <w:tcPr>
            <w:tcW w:w="1080" w:type="dxa"/>
          </w:tcPr>
          <w:p w:rsidR="0028252E" w:rsidRPr="00667589" w:rsidRDefault="0028252E" w:rsidP="00471174">
            <w:pPr>
              <w:spacing w:line="240" w:lineRule="auto"/>
              <w:rPr>
                <w:rFonts w:ascii="Times New Roman" w:hAnsi="Times New Roman" w:cs="Times New Roman"/>
                <w:sz w:val="18"/>
                <w:szCs w:val="18"/>
              </w:rPr>
            </w:pPr>
            <w:r>
              <w:rPr>
                <w:rFonts w:ascii="Times New Roman" w:hAnsi="Times New Roman" w:cs="Times New Roman"/>
                <w:sz w:val="18"/>
                <w:szCs w:val="18"/>
              </w:rPr>
              <w:t>1</w:t>
            </w:r>
            <w:r w:rsidR="00A97D1A">
              <w:rPr>
                <w:rFonts w:ascii="Times New Roman" w:hAnsi="Times New Roman" w:cs="Times New Roman"/>
                <w:sz w:val="18"/>
                <w:szCs w:val="18"/>
              </w:rPr>
              <w:t>.</w:t>
            </w:r>
            <w:r>
              <w:rPr>
                <w:rFonts w:ascii="Times New Roman" w:hAnsi="Times New Roman" w:cs="Times New Roman"/>
                <w:sz w:val="18"/>
                <w:szCs w:val="18"/>
              </w:rPr>
              <w:t>2</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w:t>
            </w:r>
            <w:r w:rsidR="00471174">
              <w:rPr>
                <w:rFonts w:ascii="Times New Roman" w:hAnsi="Times New Roman" w:cs="Times New Roman"/>
                <w:sz w:val="18"/>
                <w:szCs w:val="18"/>
              </w:rPr>
              <w:t>.</w:t>
            </w:r>
            <w:r>
              <w:rPr>
                <w:rFonts w:ascii="Times New Roman" w:hAnsi="Times New Roman" w:cs="Times New Roman"/>
                <w:sz w:val="18"/>
                <w:szCs w:val="18"/>
              </w:rPr>
              <w:t>6</w:t>
            </w:r>
            <w:r w:rsidR="00471174">
              <w:rPr>
                <w:rFonts w:ascii="Times New Roman" w:hAnsi="Times New Roman" w:cs="Times New Roman"/>
                <w:sz w:val="18"/>
                <w:szCs w:val="18"/>
              </w:rPr>
              <w:t>x10</w:t>
            </w:r>
            <w:r w:rsidR="00471174" w:rsidRPr="00471174">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4.75 x 10</w:t>
            </w:r>
            <w:r>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4.99 x 10</w:t>
            </w:r>
            <w:r>
              <w:rPr>
                <w:rFonts w:ascii="Times New Roman" w:hAnsi="Times New Roman" w:cs="Times New Roman"/>
                <w:sz w:val="18"/>
                <w:szCs w:val="18"/>
                <w:vertAlign w:val="superscript"/>
              </w:rPr>
              <w:t>-6</w:t>
            </w:r>
          </w:p>
        </w:tc>
        <w:tc>
          <w:tcPr>
            <w:tcW w:w="1350" w:type="dxa"/>
          </w:tcPr>
          <w:p w:rsidR="0028252E" w:rsidRPr="00667589" w:rsidRDefault="0028252E" w:rsidP="00DD31E0">
            <w:pPr>
              <w:spacing w:line="240" w:lineRule="auto"/>
              <w:rPr>
                <w:rFonts w:ascii="Times New Roman" w:hAnsi="Times New Roman" w:cs="Times New Roman"/>
                <w:sz w:val="18"/>
                <w:szCs w:val="18"/>
              </w:rPr>
            </w:pPr>
            <w:r>
              <w:rPr>
                <w:rFonts w:ascii="Times New Roman" w:hAnsi="Times New Roman" w:cs="Times New Roman"/>
                <w:sz w:val="18"/>
                <w:szCs w:val="18"/>
              </w:rPr>
              <w:t>4</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-6</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1.697</w:t>
            </w:r>
            <w:r w:rsidR="00DD31E0">
              <w:rPr>
                <w:rFonts w:ascii="Times New Roman" w:hAnsi="Times New Roman" w:cs="Times New Roman"/>
                <w:sz w:val="18"/>
                <w:szCs w:val="18"/>
              </w:rPr>
              <w:t>x10</w:t>
            </w:r>
            <w:r w:rsidRPr="00DD31E0">
              <w:rPr>
                <w:rFonts w:ascii="Times New Roman" w:hAnsi="Times New Roman" w:cs="Times New Roman"/>
                <w:sz w:val="18"/>
                <w:szCs w:val="18"/>
                <w:vertAlign w:val="superscript"/>
              </w:rPr>
              <w:t>-7</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5</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Phenanthrene</w:t>
            </w:r>
            <w:proofErr w:type="spellEnd"/>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5.77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3.80 x 10</w:t>
            </w:r>
            <w:r>
              <w:rPr>
                <w:rFonts w:ascii="Times New Roman" w:hAnsi="Times New Roman" w:cs="Times New Roman"/>
                <w:sz w:val="18"/>
                <w:szCs w:val="18"/>
                <w:vertAlign w:val="superscript"/>
              </w:rPr>
              <w:t>-3</w:t>
            </w:r>
          </w:p>
        </w:tc>
        <w:tc>
          <w:tcPr>
            <w:tcW w:w="1038" w:type="dxa"/>
          </w:tcPr>
          <w:p w:rsidR="0028252E" w:rsidRPr="00667589" w:rsidRDefault="0028252E" w:rsidP="00A33397">
            <w:pPr>
              <w:spacing w:line="240" w:lineRule="auto"/>
              <w:rPr>
                <w:rFonts w:ascii="Times New Roman" w:hAnsi="Times New Roman" w:cs="Times New Roman"/>
                <w:sz w:val="18"/>
                <w:szCs w:val="18"/>
              </w:rPr>
            </w:pPr>
            <w:r>
              <w:rPr>
                <w:rFonts w:ascii="Times New Roman" w:hAnsi="Times New Roman" w:cs="Times New Roman"/>
                <w:sz w:val="18"/>
                <w:szCs w:val="18"/>
              </w:rPr>
              <w:t>1</w:t>
            </w:r>
            <w:r w:rsidR="000E59B9">
              <w:rPr>
                <w:rFonts w:ascii="Times New Roman" w:hAnsi="Times New Roman" w:cs="Times New Roman"/>
                <w:sz w:val="18"/>
                <w:szCs w:val="18"/>
              </w:rPr>
              <w:t>.</w:t>
            </w:r>
            <w:r>
              <w:rPr>
                <w:rFonts w:ascii="Times New Roman" w:hAnsi="Times New Roman" w:cs="Times New Roman"/>
                <w:sz w:val="18"/>
                <w:szCs w:val="18"/>
              </w:rPr>
              <w:t>93</w:t>
            </w:r>
            <w:r w:rsidR="000E59B9">
              <w:rPr>
                <w:rFonts w:ascii="Times New Roman" w:hAnsi="Times New Roman" w:cs="Times New Roman"/>
                <w:sz w:val="18"/>
                <w:szCs w:val="18"/>
              </w:rPr>
              <w:t>x10</w:t>
            </w:r>
            <w:r w:rsidR="000E59B9" w:rsidRPr="000E59B9">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2</w:t>
            </w:r>
            <w:r w:rsidR="00A33397">
              <w:rPr>
                <w:rFonts w:ascii="Times New Roman" w:hAnsi="Times New Roman" w:cs="Times New Roman"/>
                <w:sz w:val="18"/>
                <w:szCs w:val="18"/>
              </w:rPr>
              <w:t>.</w:t>
            </w:r>
            <w:r>
              <w:rPr>
                <w:rFonts w:ascii="Times New Roman" w:hAnsi="Times New Roman" w:cs="Times New Roman"/>
                <w:sz w:val="18"/>
                <w:szCs w:val="18"/>
              </w:rPr>
              <w:t>64</w:t>
            </w:r>
            <w:r w:rsidR="00A33397">
              <w:rPr>
                <w:rFonts w:ascii="Times New Roman" w:hAnsi="Times New Roman" w:cs="Times New Roman"/>
                <w:sz w:val="18"/>
                <w:szCs w:val="18"/>
              </w:rPr>
              <w:t>x10</w:t>
            </w:r>
            <w:r w:rsidR="00A33397" w:rsidRPr="00A33397">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249 x 10</w:t>
            </w:r>
            <w:r>
              <w:rPr>
                <w:rFonts w:ascii="Times New Roman" w:hAnsi="Times New Roman" w:cs="Times New Roman"/>
                <w:sz w:val="18"/>
                <w:szCs w:val="18"/>
                <w:vertAlign w:val="superscript"/>
              </w:rPr>
              <w:t>-5</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1.68 x 10</w:t>
            </w:r>
            <w:r>
              <w:rPr>
                <w:rFonts w:ascii="Times New Roman" w:hAnsi="Times New Roman" w:cs="Times New Roman"/>
                <w:sz w:val="18"/>
                <w:szCs w:val="18"/>
                <w:vertAlign w:val="superscript"/>
              </w:rPr>
              <w:t>-3</w:t>
            </w:r>
          </w:p>
        </w:tc>
        <w:tc>
          <w:tcPr>
            <w:tcW w:w="1080" w:type="dxa"/>
          </w:tcPr>
          <w:p w:rsidR="0028252E" w:rsidRPr="00667589" w:rsidRDefault="0028252E" w:rsidP="00471174">
            <w:pPr>
              <w:spacing w:line="240" w:lineRule="auto"/>
              <w:rPr>
                <w:rFonts w:ascii="Times New Roman" w:hAnsi="Times New Roman" w:cs="Times New Roman"/>
                <w:sz w:val="18"/>
                <w:szCs w:val="18"/>
              </w:rPr>
            </w:pPr>
            <w:r>
              <w:rPr>
                <w:rFonts w:ascii="Times New Roman" w:hAnsi="Times New Roman" w:cs="Times New Roman"/>
                <w:sz w:val="18"/>
                <w:szCs w:val="18"/>
              </w:rPr>
              <w:t>8</w:t>
            </w:r>
            <w:r w:rsidR="00A97D1A">
              <w:rPr>
                <w:rFonts w:ascii="Times New Roman" w:hAnsi="Times New Roman" w:cs="Times New Roman"/>
                <w:sz w:val="18"/>
                <w:szCs w:val="18"/>
              </w:rPr>
              <w:t>.</w:t>
            </w:r>
            <w:r>
              <w:rPr>
                <w:rFonts w:ascii="Times New Roman" w:hAnsi="Times New Roman" w:cs="Times New Roman"/>
                <w:sz w:val="18"/>
                <w:szCs w:val="18"/>
              </w:rPr>
              <w:t>5</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w:t>
            </w:r>
            <w:r w:rsidR="00471174">
              <w:rPr>
                <w:rFonts w:ascii="Times New Roman" w:hAnsi="Times New Roman" w:cs="Times New Roman"/>
                <w:sz w:val="18"/>
                <w:szCs w:val="18"/>
              </w:rPr>
              <w:t>.</w:t>
            </w:r>
            <w:r>
              <w:rPr>
                <w:rFonts w:ascii="Times New Roman" w:hAnsi="Times New Roman" w:cs="Times New Roman"/>
                <w:sz w:val="18"/>
                <w:szCs w:val="18"/>
              </w:rPr>
              <w:t>17</w:t>
            </w:r>
            <w:r w:rsidR="00471174">
              <w:rPr>
                <w:rFonts w:ascii="Times New Roman" w:hAnsi="Times New Roman" w:cs="Times New Roman"/>
                <w:sz w:val="18"/>
                <w:szCs w:val="18"/>
              </w:rPr>
              <w:t>x10</w:t>
            </w:r>
            <w:r w:rsidR="00471174" w:rsidRPr="00471174">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2.05 x 10</w:t>
            </w:r>
            <w:r>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1.57 x 10</w:t>
            </w:r>
            <w:r>
              <w:rPr>
                <w:rFonts w:ascii="Times New Roman" w:hAnsi="Times New Roman" w:cs="Times New Roman"/>
                <w:sz w:val="18"/>
                <w:szCs w:val="18"/>
                <w:vertAlign w:val="superscript"/>
              </w:rPr>
              <w:t>-4</w:t>
            </w:r>
          </w:p>
        </w:tc>
        <w:tc>
          <w:tcPr>
            <w:tcW w:w="1350" w:type="dxa"/>
          </w:tcPr>
          <w:p w:rsidR="0028252E" w:rsidRPr="00667589" w:rsidRDefault="0028252E" w:rsidP="00DD31E0">
            <w:pPr>
              <w:spacing w:line="240" w:lineRule="auto"/>
              <w:rPr>
                <w:rFonts w:ascii="Times New Roman" w:hAnsi="Times New Roman" w:cs="Times New Roman"/>
                <w:sz w:val="18"/>
                <w:szCs w:val="18"/>
              </w:rPr>
            </w:pPr>
            <w:r>
              <w:rPr>
                <w:rFonts w:ascii="Times New Roman" w:hAnsi="Times New Roman" w:cs="Times New Roman"/>
                <w:sz w:val="18"/>
                <w:szCs w:val="18"/>
              </w:rPr>
              <w:t>8</w:t>
            </w:r>
            <w:r w:rsidR="00A97D1A">
              <w:rPr>
                <w:rFonts w:ascii="Times New Roman" w:hAnsi="Times New Roman" w:cs="Times New Roman"/>
                <w:sz w:val="18"/>
                <w:szCs w:val="18"/>
              </w:rPr>
              <w:t>.</w:t>
            </w:r>
            <w:r>
              <w:rPr>
                <w:rFonts w:ascii="Times New Roman" w:hAnsi="Times New Roman" w:cs="Times New Roman"/>
                <w:sz w:val="18"/>
                <w:szCs w:val="18"/>
              </w:rPr>
              <w:t>0</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w:t>
            </w:r>
            <w:r w:rsidR="00DD31E0">
              <w:rPr>
                <w:rFonts w:ascii="Times New Roman" w:hAnsi="Times New Roman" w:cs="Times New Roman"/>
                <w:sz w:val="18"/>
                <w:szCs w:val="18"/>
              </w:rPr>
              <w:t>.</w:t>
            </w:r>
            <w:r>
              <w:rPr>
                <w:rFonts w:ascii="Times New Roman" w:hAnsi="Times New Roman" w:cs="Times New Roman"/>
                <w:sz w:val="18"/>
                <w:szCs w:val="18"/>
              </w:rPr>
              <w:t>95</w:t>
            </w:r>
            <w:r w:rsidR="00DD31E0">
              <w:rPr>
                <w:rFonts w:ascii="Times New Roman" w:hAnsi="Times New Roman" w:cs="Times New Roman"/>
                <w:sz w:val="18"/>
                <w:szCs w:val="18"/>
              </w:rPr>
              <w:t>x10</w:t>
            </w:r>
            <w:r w:rsidR="00DD31E0" w:rsidRPr="00DD31E0">
              <w:rPr>
                <w:rFonts w:ascii="Times New Roman" w:hAnsi="Times New Roman" w:cs="Times New Roman"/>
                <w:sz w:val="18"/>
                <w:szCs w:val="18"/>
                <w:vertAlign w:val="superscript"/>
              </w:rPr>
              <w:t>-4</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6</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Anthracene</w:t>
            </w:r>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1.39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1.63 x 10</w:t>
            </w:r>
            <w:r>
              <w:rPr>
                <w:rFonts w:ascii="Times New Roman" w:hAnsi="Times New Roman" w:cs="Times New Roman"/>
                <w:sz w:val="18"/>
                <w:szCs w:val="18"/>
                <w:vertAlign w:val="superscript"/>
              </w:rPr>
              <w:t>-3</w:t>
            </w:r>
          </w:p>
        </w:tc>
        <w:tc>
          <w:tcPr>
            <w:tcW w:w="1038" w:type="dxa"/>
          </w:tcPr>
          <w:p w:rsidR="0028252E" w:rsidRPr="00667589" w:rsidRDefault="0028252E" w:rsidP="00A33397">
            <w:pPr>
              <w:spacing w:line="240" w:lineRule="auto"/>
              <w:rPr>
                <w:rFonts w:ascii="Times New Roman" w:hAnsi="Times New Roman" w:cs="Times New Roman"/>
                <w:sz w:val="18"/>
                <w:szCs w:val="18"/>
              </w:rPr>
            </w:pPr>
            <w:r>
              <w:rPr>
                <w:rFonts w:ascii="Times New Roman" w:hAnsi="Times New Roman" w:cs="Times New Roman"/>
                <w:sz w:val="18"/>
                <w:szCs w:val="18"/>
              </w:rPr>
              <w:t>8</w:t>
            </w:r>
            <w:r w:rsidR="000E59B9">
              <w:rPr>
                <w:rFonts w:ascii="Times New Roman" w:hAnsi="Times New Roman" w:cs="Times New Roman"/>
                <w:sz w:val="18"/>
                <w:szCs w:val="18"/>
              </w:rPr>
              <w:t>.</w:t>
            </w:r>
            <w:r>
              <w:rPr>
                <w:rFonts w:ascii="Times New Roman" w:hAnsi="Times New Roman" w:cs="Times New Roman"/>
                <w:sz w:val="18"/>
                <w:szCs w:val="18"/>
              </w:rPr>
              <w:t>2</w:t>
            </w:r>
            <w:r w:rsidR="000E59B9">
              <w:rPr>
                <w:rFonts w:ascii="Times New Roman" w:hAnsi="Times New Roman" w:cs="Times New Roman"/>
                <w:sz w:val="18"/>
                <w:szCs w:val="18"/>
              </w:rPr>
              <w:t>x10</w:t>
            </w:r>
            <w:r w:rsidR="000E59B9" w:rsidRPr="000E59B9">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1</w:t>
            </w:r>
            <w:r w:rsidR="00A33397">
              <w:rPr>
                <w:rFonts w:ascii="Times New Roman" w:hAnsi="Times New Roman" w:cs="Times New Roman"/>
                <w:sz w:val="18"/>
                <w:szCs w:val="18"/>
              </w:rPr>
              <w:t>.</w:t>
            </w:r>
            <w:r>
              <w:rPr>
                <w:rFonts w:ascii="Times New Roman" w:hAnsi="Times New Roman" w:cs="Times New Roman"/>
                <w:sz w:val="18"/>
                <w:szCs w:val="18"/>
              </w:rPr>
              <w:t>14</w:t>
            </w:r>
            <w:r w:rsidR="00A33397">
              <w:rPr>
                <w:rFonts w:ascii="Times New Roman" w:hAnsi="Times New Roman" w:cs="Times New Roman"/>
                <w:sz w:val="18"/>
                <w:szCs w:val="18"/>
              </w:rPr>
              <w:t>x10</w:t>
            </w:r>
            <w:r w:rsidR="00A33397" w:rsidRPr="00A33397">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4.01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4.28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w:t>
            </w:r>
            <w:r w:rsidR="00A97D1A">
              <w:rPr>
                <w:rFonts w:ascii="Times New Roman" w:hAnsi="Times New Roman" w:cs="Times New Roman"/>
                <w:sz w:val="18"/>
                <w:szCs w:val="18"/>
              </w:rPr>
              <w:t>.</w:t>
            </w:r>
            <w:r>
              <w:rPr>
                <w:rFonts w:ascii="Times New Roman" w:hAnsi="Times New Roman" w:cs="Times New Roman"/>
                <w:sz w:val="18"/>
                <w:szCs w:val="18"/>
              </w:rPr>
              <w:t>3</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2.742</w:t>
            </w:r>
            <w:r w:rsidR="00471174">
              <w:rPr>
                <w:rFonts w:ascii="Times New Roman" w:hAnsi="Times New Roman" w:cs="Times New Roman"/>
                <w:sz w:val="18"/>
                <w:szCs w:val="18"/>
              </w:rPr>
              <w:t>x10</w:t>
            </w:r>
            <w:r w:rsidR="00471174" w:rsidRPr="00471174">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1.37 x 10</w:t>
            </w:r>
            <w:r>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1.16 x 10</w:t>
            </w:r>
            <w:r>
              <w:rPr>
                <w:rFonts w:ascii="Times New Roman" w:hAnsi="Times New Roman" w:cs="Times New Roman"/>
                <w:sz w:val="18"/>
                <w:szCs w:val="18"/>
                <w:vertAlign w:val="superscript"/>
              </w:rPr>
              <w:t>-4</w:t>
            </w:r>
          </w:p>
        </w:tc>
        <w:tc>
          <w:tcPr>
            <w:tcW w:w="1350" w:type="dxa"/>
          </w:tcPr>
          <w:p w:rsidR="0028252E" w:rsidRPr="00667589" w:rsidRDefault="0028252E" w:rsidP="00DD31E0">
            <w:pPr>
              <w:spacing w:line="240" w:lineRule="auto"/>
              <w:rPr>
                <w:rFonts w:ascii="Times New Roman" w:hAnsi="Times New Roman" w:cs="Times New Roman"/>
                <w:sz w:val="18"/>
                <w:szCs w:val="18"/>
              </w:rPr>
            </w:pPr>
            <w:r>
              <w:rPr>
                <w:rFonts w:ascii="Times New Roman" w:hAnsi="Times New Roman" w:cs="Times New Roman"/>
                <w:sz w:val="18"/>
                <w:szCs w:val="18"/>
              </w:rPr>
              <w:t>5</w:t>
            </w:r>
            <w:r w:rsidR="00DE5F1D">
              <w:rPr>
                <w:rFonts w:ascii="Times New Roman" w:hAnsi="Times New Roman" w:cs="Times New Roman"/>
                <w:sz w:val="18"/>
                <w:szCs w:val="18"/>
              </w:rPr>
              <w:t>.</w:t>
            </w:r>
            <w:r>
              <w:rPr>
                <w:rFonts w:ascii="Times New Roman" w:hAnsi="Times New Roman" w:cs="Times New Roman"/>
                <w:sz w:val="18"/>
                <w:szCs w:val="18"/>
              </w:rPr>
              <w:t>8</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8.105</w:t>
            </w:r>
            <w:r w:rsidR="00DD31E0">
              <w:rPr>
                <w:rFonts w:ascii="Times New Roman" w:hAnsi="Times New Roman" w:cs="Times New Roman"/>
                <w:sz w:val="18"/>
                <w:szCs w:val="18"/>
              </w:rPr>
              <w:t>x10</w:t>
            </w:r>
            <w:r w:rsidRPr="00DD31E0">
              <w:rPr>
                <w:rFonts w:ascii="Times New Roman" w:hAnsi="Times New Roman" w:cs="Times New Roman"/>
                <w:sz w:val="18"/>
                <w:szCs w:val="18"/>
                <w:vertAlign w:val="superscript"/>
              </w:rPr>
              <w:t>-7</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7</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Fluoranthene</w:t>
            </w:r>
            <w:proofErr w:type="spellEnd"/>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6.22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2,73 x 10</w:t>
            </w:r>
            <w:r>
              <w:rPr>
                <w:rFonts w:ascii="Times New Roman" w:hAnsi="Times New Roman" w:cs="Times New Roman"/>
                <w:sz w:val="18"/>
                <w:szCs w:val="18"/>
                <w:vertAlign w:val="superscript"/>
              </w:rPr>
              <w:t>-3</w:t>
            </w:r>
          </w:p>
        </w:tc>
        <w:tc>
          <w:tcPr>
            <w:tcW w:w="1038" w:type="dxa"/>
          </w:tcPr>
          <w:p w:rsidR="0028252E" w:rsidRPr="00667589" w:rsidRDefault="0028252E" w:rsidP="00A33397">
            <w:pPr>
              <w:spacing w:line="240" w:lineRule="auto"/>
              <w:rPr>
                <w:rFonts w:ascii="Times New Roman" w:hAnsi="Times New Roman" w:cs="Times New Roman"/>
                <w:sz w:val="18"/>
                <w:szCs w:val="18"/>
              </w:rPr>
            </w:pPr>
            <w:r>
              <w:rPr>
                <w:rFonts w:ascii="Times New Roman" w:hAnsi="Times New Roman" w:cs="Times New Roman"/>
                <w:sz w:val="18"/>
                <w:szCs w:val="18"/>
              </w:rPr>
              <w:t>1</w:t>
            </w:r>
            <w:r w:rsidR="000E59B9">
              <w:rPr>
                <w:rFonts w:ascii="Times New Roman" w:hAnsi="Times New Roman" w:cs="Times New Roman"/>
                <w:sz w:val="18"/>
                <w:szCs w:val="18"/>
              </w:rPr>
              <w:t>.</w:t>
            </w:r>
            <w:r>
              <w:rPr>
                <w:rFonts w:ascii="Times New Roman" w:hAnsi="Times New Roman" w:cs="Times New Roman"/>
                <w:sz w:val="18"/>
                <w:szCs w:val="18"/>
              </w:rPr>
              <w:t>39</w:t>
            </w:r>
            <w:r w:rsidR="000E59B9">
              <w:rPr>
                <w:rFonts w:ascii="Times New Roman" w:hAnsi="Times New Roman" w:cs="Times New Roman"/>
                <w:sz w:val="18"/>
                <w:szCs w:val="18"/>
              </w:rPr>
              <w:t>x10</w:t>
            </w:r>
            <w:r w:rsidR="000E59B9" w:rsidRPr="000E59B9">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1</w:t>
            </w:r>
            <w:r w:rsidR="00A33397">
              <w:rPr>
                <w:rFonts w:ascii="Times New Roman" w:hAnsi="Times New Roman" w:cs="Times New Roman"/>
                <w:sz w:val="18"/>
                <w:szCs w:val="18"/>
              </w:rPr>
              <w:t>.</w:t>
            </w:r>
            <w:r>
              <w:rPr>
                <w:rFonts w:ascii="Times New Roman" w:hAnsi="Times New Roman" w:cs="Times New Roman"/>
                <w:sz w:val="18"/>
                <w:szCs w:val="18"/>
              </w:rPr>
              <w:t>88</w:t>
            </w:r>
            <w:r w:rsidR="00A33397">
              <w:rPr>
                <w:rFonts w:ascii="Times New Roman" w:hAnsi="Times New Roman" w:cs="Times New Roman"/>
                <w:sz w:val="18"/>
                <w:szCs w:val="18"/>
              </w:rPr>
              <w:t>x10</w:t>
            </w:r>
            <w:r w:rsidR="00A33397" w:rsidRPr="00A33397">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7.59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1.28 x 10</w:t>
            </w:r>
            <w:r>
              <w:rPr>
                <w:rFonts w:ascii="Times New Roman" w:hAnsi="Times New Roman" w:cs="Times New Roman"/>
                <w:sz w:val="18"/>
                <w:szCs w:val="18"/>
                <w:vertAlign w:val="superscript"/>
              </w:rPr>
              <w:t>-3</w:t>
            </w:r>
          </w:p>
        </w:tc>
        <w:tc>
          <w:tcPr>
            <w:tcW w:w="1080" w:type="dxa"/>
          </w:tcPr>
          <w:p w:rsidR="0028252E" w:rsidRPr="00667589" w:rsidRDefault="0028252E" w:rsidP="00471174">
            <w:pPr>
              <w:spacing w:line="240" w:lineRule="auto"/>
              <w:rPr>
                <w:rFonts w:ascii="Times New Roman" w:hAnsi="Times New Roman" w:cs="Times New Roman"/>
                <w:sz w:val="18"/>
                <w:szCs w:val="18"/>
              </w:rPr>
            </w:pPr>
            <w:r>
              <w:rPr>
                <w:rFonts w:ascii="Times New Roman" w:hAnsi="Times New Roman" w:cs="Times New Roman"/>
                <w:sz w:val="18"/>
                <w:szCs w:val="18"/>
              </w:rPr>
              <w:t>6</w:t>
            </w:r>
            <w:r w:rsidR="00A97D1A">
              <w:rPr>
                <w:rFonts w:ascii="Times New Roman" w:hAnsi="Times New Roman" w:cs="Times New Roman"/>
                <w:sz w:val="18"/>
                <w:szCs w:val="18"/>
              </w:rPr>
              <w:t>.</w:t>
            </w:r>
            <w:r>
              <w:rPr>
                <w:rFonts w:ascii="Times New Roman" w:hAnsi="Times New Roman" w:cs="Times New Roman"/>
                <w:sz w:val="18"/>
                <w:szCs w:val="18"/>
              </w:rPr>
              <w:t>4</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8</w:t>
            </w:r>
            <w:r w:rsidR="00471174">
              <w:rPr>
                <w:rFonts w:ascii="Times New Roman" w:hAnsi="Times New Roman" w:cs="Times New Roman"/>
                <w:sz w:val="18"/>
                <w:szCs w:val="18"/>
              </w:rPr>
              <w:t>.</w:t>
            </w:r>
            <w:r>
              <w:rPr>
                <w:rFonts w:ascii="Times New Roman" w:hAnsi="Times New Roman" w:cs="Times New Roman"/>
                <w:sz w:val="18"/>
                <w:szCs w:val="18"/>
              </w:rPr>
              <w:t>9</w:t>
            </w:r>
            <w:r w:rsidR="00471174">
              <w:rPr>
                <w:rFonts w:ascii="Times New Roman" w:hAnsi="Times New Roman" w:cs="Times New Roman"/>
                <w:sz w:val="18"/>
                <w:szCs w:val="18"/>
              </w:rPr>
              <w:t>x10</w:t>
            </w:r>
            <w:r w:rsidR="00471174" w:rsidRPr="00471174">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5.51 x 10</w:t>
            </w:r>
            <w:r>
              <w:rPr>
                <w:rFonts w:ascii="Times New Roman" w:hAnsi="Times New Roman" w:cs="Times New Roman"/>
                <w:sz w:val="18"/>
                <w:szCs w:val="18"/>
                <w:vertAlign w:val="superscript"/>
              </w:rPr>
              <w:t>-7</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2.53 x 10</w:t>
            </w:r>
            <w:r>
              <w:rPr>
                <w:rFonts w:ascii="Times New Roman" w:hAnsi="Times New Roman" w:cs="Times New Roman"/>
                <w:sz w:val="18"/>
                <w:szCs w:val="18"/>
                <w:vertAlign w:val="superscript"/>
              </w:rPr>
              <w:t>-4</w:t>
            </w:r>
          </w:p>
        </w:tc>
        <w:tc>
          <w:tcPr>
            <w:tcW w:w="1350" w:type="dxa"/>
          </w:tcPr>
          <w:p w:rsidR="0028252E" w:rsidRPr="00667589" w:rsidRDefault="0028252E" w:rsidP="00DD31E0">
            <w:pPr>
              <w:spacing w:line="240" w:lineRule="auto"/>
              <w:rPr>
                <w:rFonts w:ascii="Times New Roman" w:hAnsi="Times New Roman" w:cs="Times New Roman"/>
                <w:sz w:val="18"/>
                <w:szCs w:val="18"/>
              </w:rPr>
            </w:pPr>
            <w:r>
              <w:rPr>
                <w:rFonts w:ascii="Times New Roman" w:hAnsi="Times New Roman" w:cs="Times New Roman"/>
                <w:sz w:val="18"/>
                <w:szCs w:val="18"/>
              </w:rPr>
              <w:t>1</w:t>
            </w:r>
            <w:r w:rsidR="00DE5F1D">
              <w:rPr>
                <w:rFonts w:ascii="Times New Roman" w:hAnsi="Times New Roman" w:cs="Times New Roman"/>
                <w:sz w:val="18"/>
                <w:szCs w:val="18"/>
              </w:rPr>
              <w:t>.</w:t>
            </w:r>
            <w:r>
              <w:rPr>
                <w:rFonts w:ascii="Times New Roman" w:hAnsi="Times New Roman" w:cs="Times New Roman"/>
                <w:sz w:val="18"/>
                <w:szCs w:val="18"/>
              </w:rPr>
              <w:t>26</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w:t>
            </w:r>
            <w:r w:rsidR="00DD31E0">
              <w:rPr>
                <w:rFonts w:ascii="Times New Roman" w:hAnsi="Times New Roman" w:cs="Times New Roman"/>
                <w:sz w:val="18"/>
                <w:szCs w:val="18"/>
              </w:rPr>
              <w:t>.</w:t>
            </w:r>
            <w:r>
              <w:rPr>
                <w:rFonts w:ascii="Times New Roman" w:hAnsi="Times New Roman" w:cs="Times New Roman"/>
                <w:sz w:val="18"/>
                <w:szCs w:val="18"/>
              </w:rPr>
              <w:t>78</w:t>
            </w:r>
            <w:r w:rsidR="00DD31E0">
              <w:rPr>
                <w:rFonts w:ascii="Times New Roman" w:hAnsi="Times New Roman" w:cs="Times New Roman"/>
                <w:sz w:val="18"/>
                <w:szCs w:val="18"/>
              </w:rPr>
              <w:t>x10</w:t>
            </w:r>
            <w:r w:rsidR="00DD31E0" w:rsidRPr="00DD31E0">
              <w:rPr>
                <w:rFonts w:ascii="Times New Roman" w:hAnsi="Times New Roman" w:cs="Times New Roman"/>
                <w:sz w:val="18"/>
                <w:szCs w:val="18"/>
                <w:vertAlign w:val="superscript"/>
              </w:rPr>
              <w:t>-4</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8</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Pyrene</w:t>
            </w:r>
            <w:proofErr w:type="spellEnd"/>
          </w:p>
        </w:tc>
        <w:tc>
          <w:tcPr>
            <w:tcW w:w="990" w:type="dxa"/>
          </w:tcPr>
          <w:p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4.32 x 10</w:t>
            </w:r>
            <w:r>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2.90 x10</w:t>
            </w:r>
            <w:r>
              <w:rPr>
                <w:rFonts w:ascii="Times New Roman" w:hAnsi="Times New Roman" w:cs="Times New Roman"/>
                <w:sz w:val="18"/>
                <w:szCs w:val="18"/>
                <w:vertAlign w:val="superscript"/>
              </w:rPr>
              <w:t>-3</w:t>
            </w:r>
          </w:p>
        </w:tc>
        <w:tc>
          <w:tcPr>
            <w:tcW w:w="1038" w:type="dxa"/>
          </w:tcPr>
          <w:p w:rsidR="0028252E" w:rsidRPr="00667589" w:rsidRDefault="0028252E" w:rsidP="00A33397">
            <w:pPr>
              <w:spacing w:line="240" w:lineRule="auto"/>
              <w:rPr>
                <w:rFonts w:ascii="Times New Roman" w:hAnsi="Times New Roman" w:cs="Times New Roman"/>
                <w:sz w:val="18"/>
                <w:szCs w:val="18"/>
              </w:rPr>
            </w:pPr>
            <w:r>
              <w:rPr>
                <w:rFonts w:ascii="Times New Roman" w:hAnsi="Times New Roman" w:cs="Times New Roman"/>
                <w:sz w:val="18"/>
                <w:szCs w:val="18"/>
              </w:rPr>
              <w:t>1</w:t>
            </w:r>
            <w:r w:rsidR="000E59B9">
              <w:rPr>
                <w:rFonts w:ascii="Times New Roman" w:hAnsi="Times New Roman" w:cs="Times New Roman"/>
                <w:sz w:val="18"/>
                <w:szCs w:val="18"/>
              </w:rPr>
              <w:t>.</w:t>
            </w:r>
            <w:r>
              <w:rPr>
                <w:rFonts w:ascii="Times New Roman" w:hAnsi="Times New Roman" w:cs="Times New Roman"/>
                <w:sz w:val="18"/>
                <w:szCs w:val="18"/>
              </w:rPr>
              <w:t>45</w:t>
            </w:r>
            <w:r w:rsidR="000E59B9">
              <w:rPr>
                <w:rFonts w:ascii="Times New Roman" w:hAnsi="Times New Roman" w:cs="Times New Roman"/>
                <w:sz w:val="18"/>
                <w:szCs w:val="18"/>
              </w:rPr>
              <w:t>x10</w:t>
            </w:r>
            <w:r w:rsidR="000E59B9" w:rsidRPr="000E59B9">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2</w:t>
            </w:r>
            <w:r w:rsidR="00A33397">
              <w:rPr>
                <w:rFonts w:ascii="Times New Roman" w:hAnsi="Times New Roman" w:cs="Times New Roman"/>
                <w:sz w:val="18"/>
                <w:szCs w:val="18"/>
              </w:rPr>
              <w:t>.</w:t>
            </w:r>
            <w:r>
              <w:rPr>
                <w:rFonts w:ascii="Times New Roman" w:hAnsi="Times New Roman" w:cs="Times New Roman"/>
                <w:sz w:val="18"/>
                <w:szCs w:val="18"/>
              </w:rPr>
              <w:t>0</w:t>
            </w:r>
            <w:r w:rsidR="00A33397">
              <w:rPr>
                <w:rFonts w:ascii="Times New Roman" w:hAnsi="Times New Roman" w:cs="Times New Roman"/>
                <w:sz w:val="18"/>
                <w:szCs w:val="18"/>
              </w:rPr>
              <w:t>x10</w:t>
            </w:r>
            <w:r w:rsidR="00A33397" w:rsidRPr="00A33397">
              <w:rPr>
                <w:rFonts w:ascii="Times New Roman" w:hAnsi="Times New Roman" w:cs="Times New Roman"/>
                <w:sz w:val="18"/>
                <w:szCs w:val="18"/>
                <w:vertAlign w:val="superscript"/>
              </w:rPr>
              <w:t>-2</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1.79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1.28 x 10</w:t>
            </w:r>
            <w:r>
              <w:rPr>
                <w:rFonts w:ascii="Times New Roman" w:hAnsi="Times New Roman" w:cs="Times New Roman"/>
                <w:sz w:val="18"/>
                <w:szCs w:val="18"/>
                <w:vertAlign w:val="superscript"/>
              </w:rPr>
              <w:t>-3</w:t>
            </w:r>
          </w:p>
        </w:tc>
        <w:tc>
          <w:tcPr>
            <w:tcW w:w="1080" w:type="dxa"/>
          </w:tcPr>
          <w:p w:rsidR="0028252E" w:rsidRPr="00667589" w:rsidRDefault="0028252E" w:rsidP="00471174">
            <w:pPr>
              <w:spacing w:line="240" w:lineRule="auto"/>
              <w:rPr>
                <w:rFonts w:ascii="Times New Roman" w:hAnsi="Times New Roman" w:cs="Times New Roman"/>
                <w:sz w:val="18"/>
                <w:szCs w:val="18"/>
              </w:rPr>
            </w:pPr>
            <w:r>
              <w:rPr>
                <w:rFonts w:ascii="Times New Roman" w:hAnsi="Times New Roman" w:cs="Times New Roman"/>
                <w:sz w:val="18"/>
                <w:szCs w:val="18"/>
              </w:rPr>
              <w:t>6</w:t>
            </w:r>
            <w:r w:rsidR="00A97D1A">
              <w:rPr>
                <w:rFonts w:ascii="Times New Roman" w:hAnsi="Times New Roman" w:cs="Times New Roman"/>
                <w:sz w:val="18"/>
                <w:szCs w:val="18"/>
              </w:rPr>
              <w:t>.</w:t>
            </w:r>
            <w:r>
              <w:rPr>
                <w:rFonts w:ascii="Times New Roman" w:hAnsi="Times New Roman" w:cs="Times New Roman"/>
                <w:sz w:val="18"/>
                <w:szCs w:val="18"/>
              </w:rPr>
              <w:t>4</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9</w:t>
            </w:r>
            <w:r w:rsidR="00471174">
              <w:rPr>
                <w:rFonts w:ascii="Times New Roman" w:hAnsi="Times New Roman" w:cs="Times New Roman"/>
                <w:sz w:val="18"/>
                <w:szCs w:val="18"/>
              </w:rPr>
              <w:t>.</w:t>
            </w:r>
            <w:r>
              <w:rPr>
                <w:rFonts w:ascii="Times New Roman" w:hAnsi="Times New Roman" w:cs="Times New Roman"/>
                <w:sz w:val="18"/>
                <w:szCs w:val="18"/>
              </w:rPr>
              <w:t>0</w:t>
            </w:r>
            <w:r w:rsidR="00471174">
              <w:rPr>
                <w:rFonts w:ascii="Times New Roman" w:hAnsi="Times New Roman" w:cs="Times New Roman"/>
                <w:sz w:val="18"/>
                <w:szCs w:val="18"/>
              </w:rPr>
              <w:t>x10</w:t>
            </w:r>
            <w:r w:rsidR="00471174" w:rsidRPr="00471174">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2.27 x 10</w:t>
            </w:r>
            <w:r>
              <w:rPr>
                <w:rFonts w:ascii="Times New Roman" w:hAnsi="Times New Roman" w:cs="Times New Roman"/>
                <w:sz w:val="18"/>
                <w:szCs w:val="18"/>
                <w:vertAlign w:val="superscript"/>
              </w:rPr>
              <w:t>-7</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9.51 x 10</w:t>
            </w:r>
            <w:r>
              <w:rPr>
                <w:rFonts w:ascii="Times New Roman" w:hAnsi="Times New Roman" w:cs="Times New Roman"/>
                <w:sz w:val="18"/>
                <w:szCs w:val="18"/>
                <w:vertAlign w:val="superscript"/>
              </w:rPr>
              <w:t>-5</w:t>
            </w:r>
          </w:p>
        </w:tc>
        <w:tc>
          <w:tcPr>
            <w:tcW w:w="1350" w:type="dxa"/>
          </w:tcPr>
          <w:p w:rsidR="0028252E" w:rsidRPr="00667589" w:rsidRDefault="0028252E" w:rsidP="00DD31E0">
            <w:pPr>
              <w:spacing w:line="240" w:lineRule="auto"/>
              <w:rPr>
                <w:rFonts w:ascii="Times New Roman" w:hAnsi="Times New Roman" w:cs="Times New Roman"/>
                <w:sz w:val="18"/>
                <w:szCs w:val="18"/>
              </w:rPr>
            </w:pPr>
            <w:r>
              <w:rPr>
                <w:rFonts w:ascii="Times New Roman" w:hAnsi="Times New Roman" w:cs="Times New Roman"/>
                <w:sz w:val="18"/>
                <w:szCs w:val="18"/>
              </w:rPr>
              <w:t>4.77</w:t>
            </w:r>
            <w:r w:rsidR="00DD31E0">
              <w:rPr>
                <w:rFonts w:ascii="Times New Roman" w:hAnsi="Times New Roman" w:cs="Times New Roman"/>
                <w:sz w:val="18"/>
                <w:szCs w:val="18"/>
              </w:rPr>
              <w:t>x10</w:t>
            </w:r>
            <w:r w:rsidR="00DD31E0" w:rsidRPr="00DD31E0">
              <w:rPr>
                <w:rFonts w:ascii="Times New Roman" w:hAnsi="Times New Roman" w:cs="Times New Roman"/>
                <w:sz w:val="18"/>
                <w:szCs w:val="18"/>
                <w:vertAlign w:val="superscript"/>
              </w:rPr>
              <w:t>-</w:t>
            </w:r>
            <w:r w:rsidRPr="00DD31E0">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6.71</w:t>
            </w:r>
            <w:r w:rsidR="00DD31E0">
              <w:rPr>
                <w:rFonts w:ascii="Times New Roman" w:hAnsi="Times New Roman" w:cs="Times New Roman"/>
                <w:sz w:val="18"/>
                <w:szCs w:val="18"/>
              </w:rPr>
              <w:t>x10</w:t>
            </w:r>
            <w:r w:rsidRPr="00DD31E0">
              <w:rPr>
                <w:rFonts w:ascii="Times New Roman" w:hAnsi="Times New Roman" w:cs="Times New Roman"/>
                <w:sz w:val="18"/>
                <w:szCs w:val="18"/>
                <w:vertAlign w:val="superscript"/>
              </w:rPr>
              <w:t>-5</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9</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Benzo(a)anthracene</w:t>
            </w:r>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5.07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1.84 x 10</w:t>
            </w:r>
            <w:r>
              <w:rPr>
                <w:rFonts w:ascii="Times New Roman" w:hAnsi="Times New Roman" w:cs="Times New Roman"/>
                <w:sz w:val="18"/>
                <w:szCs w:val="18"/>
                <w:vertAlign w:val="superscript"/>
              </w:rPr>
              <w:t>-3</w:t>
            </w:r>
          </w:p>
        </w:tc>
        <w:tc>
          <w:tcPr>
            <w:tcW w:w="1038" w:type="dxa"/>
          </w:tcPr>
          <w:p w:rsidR="0028252E" w:rsidRPr="00667589" w:rsidRDefault="0028252E" w:rsidP="00A33397">
            <w:pPr>
              <w:spacing w:line="240" w:lineRule="auto"/>
              <w:rPr>
                <w:rFonts w:ascii="Times New Roman" w:hAnsi="Times New Roman" w:cs="Times New Roman"/>
                <w:sz w:val="18"/>
                <w:szCs w:val="18"/>
              </w:rPr>
            </w:pPr>
            <w:r>
              <w:rPr>
                <w:rFonts w:ascii="Times New Roman" w:hAnsi="Times New Roman" w:cs="Times New Roman"/>
                <w:sz w:val="18"/>
                <w:szCs w:val="18"/>
              </w:rPr>
              <w:t xml:space="preserve">0.0094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1</w:t>
            </w:r>
            <w:r w:rsidR="00A33397">
              <w:rPr>
                <w:rFonts w:ascii="Times New Roman" w:hAnsi="Times New Roman" w:cs="Times New Roman"/>
                <w:sz w:val="18"/>
                <w:szCs w:val="18"/>
              </w:rPr>
              <w:t>.</w:t>
            </w:r>
            <w:r>
              <w:rPr>
                <w:rFonts w:ascii="Times New Roman" w:hAnsi="Times New Roman" w:cs="Times New Roman"/>
                <w:sz w:val="18"/>
                <w:szCs w:val="18"/>
              </w:rPr>
              <w:t>26</w:t>
            </w:r>
            <w:r w:rsidR="00A33397">
              <w:rPr>
                <w:rFonts w:ascii="Times New Roman" w:hAnsi="Times New Roman" w:cs="Times New Roman"/>
                <w:sz w:val="18"/>
                <w:szCs w:val="18"/>
              </w:rPr>
              <w:t>x10</w:t>
            </w:r>
            <w:r w:rsidR="00A33397" w:rsidRPr="00A33397">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1.86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1.69 x 10</w:t>
            </w:r>
            <w:r>
              <w:rPr>
                <w:rFonts w:ascii="Times New Roman" w:hAnsi="Times New Roman" w:cs="Times New Roman"/>
                <w:sz w:val="18"/>
                <w:szCs w:val="18"/>
                <w:vertAlign w:val="superscript"/>
              </w:rPr>
              <w:t>-3</w:t>
            </w:r>
          </w:p>
        </w:tc>
        <w:tc>
          <w:tcPr>
            <w:tcW w:w="1080" w:type="dxa"/>
          </w:tcPr>
          <w:p w:rsidR="0028252E" w:rsidRPr="00667589" w:rsidRDefault="0028252E" w:rsidP="00471174">
            <w:pPr>
              <w:spacing w:line="240" w:lineRule="auto"/>
              <w:rPr>
                <w:rFonts w:ascii="Times New Roman" w:hAnsi="Times New Roman" w:cs="Times New Roman"/>
                <w:sz w:val="18"/>
                <w:szCs w:val="18"/>
              </w:rPr>
            </w:pPr>
            <w:r>
              <w:rPr>
                <w:rFonts w:ascii="Times New Roman" w:hAnsi="Times New Roman" w:cs="Times New Roman"/>
                <w:sz w:val="18"/>
                <w:szCs w:val="18"/>
              </w:rPr>
              <w:t>8</w:t>
            </w:r>
            <w:r w:rsidR="00A97D1A">
              <w:rPr>
                <w:rFonts w:ascii="Times New Roman" w:hAnsi="Times New Roman" w:cs="Times New Roman"/>
                <w:sz w:val="18"/>
                <w:szCs w:val="18"/>
              </w:rPr>
              <w:t>.</w:t>
            </w:r>
            <w:r>
              <w:rPr>
                <w:rFonts w:ascii="Times New Roman" w:hAnsi="Times New Roman" w:cs="Times New Roman"/>
                <w:sz w:val="18"/>
                <w:szCs w:val="18"/>
              </w:rPr>
              <w:t>4</w:t>
            </w:r>
            <w:r w:rsidR="00A97D1A">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w:t>
            </w:r>
            <w:r w:rsidR="00471174">
              <w:rPr>
                <w:rFonts w:ascii="Times New Roman" w:hAnsi="Times New Roman" w:cs="Times New Roman"/>
                <w:sz w:val="18"/>
                <w:szCs w:val="18"/>
              </w:rPr>
              <w:t>.</w:t>
            </w:r>
            <w:r>
              <w:rPr>
                <w:rFonts w:ascii="Times New Roman" w:hAnsi="Times New Roman" w:cs="Times New Roman"/>
                <w:sz w:val="18"/>
                <w:szCs w:val="18"/>
              </w:rPr>
              <w:t>2</w:t>
            </w:r>
            <w:r w:rsidR="00471174">
              <w:rPr>
                <w:rFonts w:ascii="Times New Roman" w:hAnsi="Times New Roman" w:cs="Times New Roman"/>
                <w:sz w:val="18"/>
                <w:szCs w:val="18"/>
              </w:rPr>
              <w:t>x10</w:t>
            </w:r>
            <w:r w:rsidR="00471174" w:rsidRPr="00471174">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1.37 x 10</w:t>
            </w:r>
            <w:r>
              <w:rPr>
                <w:rFonts w:ascii="Times New Roman" w:hAnsi="Times New Roman" w:cs="Times New Roman"/>
                <w:sz w:val="18"/>
                <w:szCs w:val="18"/>
                <w:vertAlign w:val="superscript"/>
              </w:rPr>
              <w:t>-7</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7.01 x 10</w:t>
            </w:r>
            <w:r>
              <w:rPr>
                <w:rFonts w:ascii="Times New Roman" w:hAnsi="Times New Roman" w:cs="Times New Roman"/>
                <w:sz w:val="18"/>
                <w:szCs w:val="18"/>
                <w:vertAlign w:val="superscript"/>
              </w:rPr>
              <w:t>-4</w:t>
            </w:r>
          </w:p>
        </w:tc>
        <w:tc>
          <w:tcPr>
            <w:tcW w:w="1350" w:type="dxa"/>
          </w:tcPr>
          <w:p w:rsidR="0028252E" w:rsidRPr="00667589" w:rsidRDefault="0028252E" w:rsidP="00A97D1A">
            <w:pPr>
              <w:spacing w:line="240" w:lineRule="auto"/>
              <w:rPr>
                <w:rFonts w:ascii="Times New Roman" w:hAnsi="Times New Roman" w:cs="Times New Roman"/>
                <w:sz w:val="18"/>
                <w:szCs w:val="18"/>
              </w:rPr>
            </w:pPr>
            <w:r>
              <w:rPr>
                <w:rFonts w:ascii="Times New Roman" w:hAnsi="Times New Roman" w:cs="Times New Roman"/>
                <w:sz w:val="18"/>
                <w:szCs w:val="18"/>
              </w:rPr>
              <w:t>1</w:t>
            </w:r>
            <w:r w:rsidR="00DE5F1D">
              <w:rPr>
                <w:rFonts w:ascii="Times New Roman" w:hAnsi="Times New Roman" w:cs="Times New Roman"/>
                <w:sz w:val="18"/>
                <w:szCs w:val="18"/>
              </w:rPr>
              <w:t>.</w:t>
            </w:r>
            <w:r>
              <w:rPr>
                <w:rFonts w:ascii="Times New Roman" w:hAnsi="Times New Roman" w:cs="Times New Roman"/>
                <w:sz w:val="18"/>
                <w:szCs w:val="18"/>
              </w:rPr>
              <w:t>0</w:t>
            </w:r>
            <w:r w:rsidR="00DE5F1D">
              <w:rPr>
                <w:rFonts w:ascii="Times New Roman" w:hAnsi="Times New Roman" w:cs="Times New Roman"/>
                <w:sz w:val="18"/>
                <w:szCs w:val="18"/>
              </w:rPr>
              <w:t>x10</w:t>
            </w:r>
            <w:r w:rsidR="00A97D1A" w:rsidRPr="00A97D1A">
              <w:rPr>
                <w:rFonts w:ascii="Times New Roman" w:hAnsi="Times New Roman" w:cs="Times New Roman"/>
                <w:sz w:val="18"/>
                <w:szCs w:val="18"/>
                <w:vertAlign w:val="superscript"/>
              </w:rPr>
              <w:t>-</w:t>
            </w:r>
            <w:r w:rsidR="00DE5F1D" w:rsidRPr="00DE5F1D">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w:t>
            </w:r>
            <w:r w:rsidR="00DD31E0">
              <w:rPr>
                <w:rFonts w:ascii="Times New Roman" w:hAnsi="Times New Roman" w:cs="Times New Roman"/>
                <w:sz w:val="18"/>
                <w:szCs w:val="18"/>
              </w:rPr>
              <w:t>.</w:t>
            </w:r>
            <w:r>
              <w:rPr>
                <w:rFonts w:ascii="Times New Roman" w:hAnsi="Times New Roman" w:cs="Times New Roman"/>
                <w:sz w:val="18"/>
                <w:szCs w:val="18"/>
              </w:rPr>
              <w:t>42</w:t>
            </w:r>
            <w:r w:rsidR="00DD31E0">
              <w:rPr>
                <w:rFonts w:ascii="Times New Roman" w:hAnsi="Times New Roman" w:cs="Times New Roman"/>
                <w:sz w:val="18"/>
                <w:szCs w:val="18"/>
              </w:rPr>
              <w:t>x10</w:t>
            </w:r>
            <w:r w:rsidR="00DD31E0" w:rsidRPr="00DD31E0">
              <w:rPr>
                <w:rFonts w:ascii="Times New Roman" w:hAnsi="Times New Roman" w:cs="Times New Roman"/>
                <w:sz w:val="18"/>
                <w:szCs w:val="18"/>
                <w:vertAlign w:val="superscript"/>
              </w:rPr>
              <w:t>-4</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10</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Chrysene</w:t>
            </w:r>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5.08 x 10</w:t>
            </w:r>
            <w:r>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5.02 x 10</w:t>
            </w:r>
            <w:r>
              <w:rPr>
                <w:rFonts w:ascii="Times New Roman" w:hAnsi="Times New Roman" w:cs="Times New Roman"/>
                <w:sz w:val="18"/>
                <w:szCs w:val="18"/>
                <w:vertAlign w:val="superscript"/>
              </w:rPr>
              <w:t>-3</w:t>
            </w:r>
          </w:p>
        </w:tc>
        <w:tc>
          <w:tcPr>
            <w:tcW w:w="1038" w:type="dxa"/>
          </w:tcPr>
          <w:p w:rsidR="0028252E" w:rsidRPr="00667589" w:rsidRDefault="0028252E" w:rsidP="00030FAD">
            <w:pPr>
              <w:spacing w:line="240" w:lineRule="auto"/>
              <w:rPr>
                <w:rFonts w:ascii="Times New Roman" w:hAnsi="Times New Roman" w:cs="Times New Roman"/>
                <w:sz w:val="18"/>
                <w:szCs w:val="18"/>
              </w:rPr>
            </w:pPr>
            <w:r>
              <w:rPr>
                <w:rFonts w:ascii="Times New Roman" w:hAnsi="Times New Roman" w:cs="Times New Roman"/>
                <w:sz w:val="18"/>
                <w:szCs w:val="18"/>
              </w:rPr>
              <w:t>2</w:t>
            </w:r>
            <w:r w:rsidR="00030FAD">
              <w:rPr>
                <w:rFonts w:ascii="Times New Roman" w:hAnsi="Times New Roman" w:cs="Times New Roman"/>
                <w:sz w:val="18"/>
                <w:szCs w:val="18"/>
              </w:rPr>
              <w:t>.</w:t>
            </w:r>
            <w:r>
              <w:rPr>
                <w:rFonts w:ascii="Times New Roman" w:hAnsi="Times New Roman" w:cs="Times New Roman"/>
                <w:sz w:val="18"/>
                <w:szCs w:val="18"/>
              </w:rPr>
              <w:t>8</w:t>
            </w:r>
            <w:r w:rsidR="00030FAD">
              <w:rPr>
                <w:rFonts w:ascii="Times New Roman" w:hAnsi="Times New Roman" w:cs="Times New Roman"/>
                <w:sz w:val="18"/>
                <w:szCs w:val="18"/>
              </w:rPr>
              <w:t>x10</w:t>
            </w:r>
            <w:r w:rsidR="00030FAD" w:rsidRPr="00030FAD">
              <w:rPr>
                <w:rFonts w:ascii="Times New Roman" w:hAnsi="Times New Roman" w:cs="Times New Roman"/>
                <w:sz w:val="18"/>
                <w:szCs w:val="18"/>
                <w:vertAlign w:val="superscript"/>
              </w:rPr>
              <w:t>-2</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3</w:t>
            </w:r>
            <w:r w:rsidR="00030FAD">
              <w:rPr>
                <w:rFonts w:ascii="Times New Roman" w:hAnsi="Times New Roman" w:cs="Times New Roman"/>
                <w:sz w:val="18"/>
                <w:szCs w:val="18"/>
              </w:rPr>
              <w:t>.</w:t>
            </w:r>
            <w:r>
              <w:rPr>
                <w:rFonts w:ascii="Times New Roman" w:hAnsi="Times New Roman" w:cs="Times New Roman"/>
                <w:sz w:val="18"/>
                <w:szCs w:val="18"/>
              </w:rPr>
              <w:t>1</w:t>
            </w:r>
            <w:r w:rsidR="00030FAD">
              <w:rPr>
                <w:rFonts w:ascii="Times New Roman" w:hAnsi="Times New Roman" w:cs="Times New Roman"/>
                <w:sz w:val="18"/>
                <w:szCs w:val="18"/>
              </w:rPr>
              <w:t>x10</w:t>
            </w:r>
            <w:r w:rsidR="00030FAD" w:rsidRPr="00030FAD">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8.08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8.02 x 10</w:t>
            </w:r>
            <w:r>
              <w:rPr>
                <w:rFonts w:ascii="Times New Roman" w:hAnsi="Times New Roman" w:cs="Times New Roman"/>
                <w:sz w:val="18"/>
                <w:szCs w:val="18"/>
                <w:vertAlign w:val="superscript"/>
              </w:rPr>
              <w:t>-5</w:t>
            </w:r>
          </w:p>
        </w:tc>
        <w:tc>
          <w:tcPr>
            <w:tcW w:w="1080" w:type="dxa"/>
          </w:tcPr>
          <w:p w:rsidR="0028252E" w:rsidRPr="00667589" w:rsidRDefault="0028252E" w:rsidP="00741C9F">
            <w:pPr>
              <w:spacing w:line="240" w:lineRule="auto"/>
              <w:rPr>
                <w:rFonts w:ascii="Times New Roman" w:hAnsi="Times New Roman" w:cs="Times New Roman"/>
                <w:sz w:val="18"/>
                <w:szCs w:val="18"/>
              </w:rPr>
            </w:pPr>
            <w:r>
              <w:rPr>
                <w:rFonts w:ascii="Times New Roman" w:hAnsi="Times New Roman" w:cs="Times New Roman"/>
                <w:sz w:val="18"/>
                <w:szCs w:val="18"/>
              </w:rPr>
              <w:t>1</w:t>
            </w:r>
            <w:r w:rsidR="00741C9F">
              <w:rPr>
                <w:rFonts w:ascii="Times New Roman" w:hAnsi="Times New Roman" w:cs="Times New Roman"/>
                <w:sz w:val="18"/>
                <w:szCs w:val="18"/>
              </w:rPr>
              <w:t>.</w:t>
            </w:r>
            <w:r>
              <w:rPr>
                <w:rFonts w:ascii="Times New Roman" w:hAnsi="Times New Roman" w:cs="Times New Roman"/>
                <w:sz w:val="18"/>
                <w:szCs w:val="18"/>
              </w:rPr>
              <w:t>42</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10 </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-7</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6.17 x 10</w:t>
            </w:r>
            <w:r>
              <w:rPr>
                <w:rFonts w:ascii="Times New Roman" w:hAnsi="Times New Roman" w:cs="Times New Roman"/>
                <w:sz w:val="18"/>
                <w:szCs w:val="18"/>
                <w:vertAlign w:val="superscript"/>
              </w:rPr>
              <w:t>-6</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8.15 x 10</w:t>
            </w:r>
            <w:r>
              <w:rPr>
                <w:rFonts w:ascii="Times New Roman" w:hAnsi="Times New Roman" w:cs="Times New Roman"/>
                <w:sz w:val="18"/>
                <w:szCs w:val="18"/>
                <w:vertAlign w:val="superscript"/>
              </w:rPr>
              <w:t>-4</w:t>
            </w:r>
          </w:p>
        </w:tc>
        <w:tc>
          <w:tcPr>
            <w:tcW w:w="1350" w:type="dxa"/>
          </w:tcPr>
          <w:p w:rsidR="0028252E" w:rsidRPr="00667589" w:rsidRDefault="0028252E" w:rsidP="00741C9F">
            <w:pPr>
              <w:spacing w:line="240" w:lineRule="auto"/>
              <w:rPr>
                <w:rFonts w:ascii="Times New Roman" w:hAnsi="Times New Roman" w:cs="Times New Roman"/>
                <w:sz w:val="18"/>
                <w:szCs w:val="18"/>
              </w:rPr>
            </w:pPr>
            <w:r>
              <w:rPr>
                <w:rFonts w:ascii="Times New Roman" w:hAnsi="Times New Roman" w:cs="Times New Roman"/>
                <w:sz w:val="18"/>
                <w:szCs w:val="18"/>
              </w:rPr>
              <w:t>6</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-6</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1.4142</w:t>
            </w:r>
            <w:r w:rsidR="00741C9F">
              <w:rPr>
                <w:rFonts w:ascii="Times New Roman" w:hAnsi="Times New Roman" w:cs="Times New Roman"/>
                <w:sz w:val="18"/>
                <w:szCs w:val="18"/>
              </w:rPr>
              <w:t>x10</w:t>
            </w:r>
            <w:r w:rsidRPr="00741C9F">
              <w:rPr>
                <w:rFonts w:ascii="Times New Roman" w:hAnsi="Times New Roman" w:cs="Times New Roman"/>
                <w:sz w:val="18"/>
                <w:szCs w:val="18"/>
                <w:vertAlign w:val="superscript"/>
              </w:rPr>
              <w:t>-8</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11</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Benzo(B)</w:t>
            </w:r>
            <w:proofErr w:type="spellStart"/>
            <w:r>
              <w:rPr>
                <w:rFonts w:ascii="Times New Roman" w:hAnsi="Times New Roman" w:cs="Times New Roman"/>
                <w:sz w:val="18"/>
                <w:szCs w:val="18"/>
              </w:rPr>
              <w:t>Fluoranthene</w:t>
            </w:r>
            <w:proofErr w:type="spellEnd"/>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3.33 x 10</w:t>
            </w:r>
            <w:r>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3.33 x 10</w:t>
            </w:r>
            <w:r>
              <w:rPr>
                <w:rFonts w:ascii="Times New Roman" w:hAnsi="Times New Roman" w:cs="Times New Roman"/>
                <w:sz w:val="18"/>
                <w:szCs w:val="18"/>
                <w:vertAlign w:val="superscript"/>
              </w:rPr>
              <w:t>-2</w:t>
            </w:r>
          </w:p>
        </w:tc>
        <w:tc>
          <w:tcPr>
            <w:tcW w:w="1038" w:type="dxa"/>
          </w:tcPr>
          <w:p w:rsidR="0028252E" w:rsidRPr="00667589" w:rsidRDefault="0028252E" w:rsidP="00030FAD">
            <w:pPr>
              <w:spacing w:line="240" w:lineRule="auto"/>
              <w:rPr>
                <w:rFonts w:ascii="Times New Roman" w:hAnsi="Times New Roman" w:cs="Times New Roman"/>
                <w:sz w:val="18"/>
                <w:szCs w:val="18"/>
              </w:rPr>
            </w:pPr>
            <w:r>
              <w:rPr>
                <w:rFonts w:ascii="Times New Roman" w:hAnsi="Times New Roman" w:cs="Times New Roman"/>
                <w:sz w:val="18"/>
                <w:szCs w:val="18"/>
              </w:rPr>
              <w:t>5</w:t>
            </w:r>
            <w:r w:rsidR="00030FAD">
              <w:rPr>
                <w:rFonts w:ascii="Times New Roman" w:hAnsi="Times New Roman" w:cs="Times New Roman"/>
                <w:sz w:val="18"/>
                <w:szCs w:val="18"/>
              </w:rPr>
              <w:t>.</w:t>
            </w:r>
            <w:r>
              <w:rPr>
                <w:rFonts w:ascii="Times New Roman" w:hAnsi="Times New Roman" w:cs="Times New Roman"/>
                <w:sz w:val="18"/>
                <w:szCs w:val="18"/>
              </w:rPr>
              <w:t>92</w:t>
            </w:r>
            <w:r w:rsidR="00030FAD">
              <w:rPr>
                <w:rFonts w:ascii="Times New Roman" w:hAnsi="Times New Roman" w:cs="Times New Roman"/>
                <w:sz w:val="18"/>
                <w:szCs w:val="18"/>
              </w:rPr>
              <w:t>x10</w:t>
            </w:r>
            <w:r w:rsidR="00030FAD" w:rsidRPr="00030FAD">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7</w:t>
            </w:r>
            <w:r w:rsidR="00030FAD">
              <w:rPr>
                <w:rFonts w:ascii="Times New Roman" w:hAnsi="Times New Roman" w:cs="Times New Roman"/>
                <w:sz w:val="18"/>
                <w:szCs w:val="18"/>
              </w:rPr>
              <w:t>.</w:t>
            </w:r>
            <w:r>
              <w:rPr>
                <w:rFonts w:ascii="Times New Roman" w:hAnsi="Times New Roman" w:cs="Times New Roman"/>
                <w:sz w:val="18"/>
                <w:szCs w:val="18"/>
              </w:rPr>
              <w:t>8</w:t>
            </w:r>
            <w:r w:rsidR="00030FAD">
              <w:rPr>
                <w:rFonts w:ascii="Times New Roman" w:hAnsi="Times New Roman" w:cs="Times New Roman"/>
                <w:sz w:val="18"/>
                <w:szCs w:val="18"/>
              </w:rPr>
              <w:t>x10</w:t>
            </w:r>
            <w:r w:rsidR="00030FAD" w:rsidRPr="00030FAD">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4.60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2.83 x 10</w:t>
            </w:r>
            <w:r>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w:t>
            </w:r>
            <w:r w:rsidR="00741C9F">
              <w:rPr>
                <w:rFonts w:ascii="Times New Roman" w:hAnsi="Times New Roman" w:cs="Times New Roman"/>
                <w:sz w:val="18"/>
                <w:szCs w:val="18"/>
              </w:rPr>
              <w:t>.</w:t>
            </w:r>
            <w:r>
              <w:rPr>
                <w:rFonts w:ascii="Times New Roman" w:hAnsi="Times New Roman" w:cs="Times New Roman"/>
                <w:sz w:val="18"/>
                <w:szCs w:val="18"/>
              </w:rPr>
              <w:t>41</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Pr>
                <w:rFonts w:ascii="Times New Roman" w:hAnsi="Times New Roman" w:cs="Times New Roman"/>
                <w:sz w:val="18"/>
                <w:szCs w:val="18"/>
                <w:u w:val="single"/>
              </w:rPr>
              <w:t>+</w:t>
            </w:r>
            <w:r w:rsidR="00741C9F">
              <w:rPr>
                <w:rFonts w:ascii="Times New Roman" w:hAnsi="Times New Roman" w:cs="Times New Roman"/>
                <w:sz w:val="18"/>
                <w:szCs w:val="18"/>
              </w:rPr>
              <w:t xml:space="preserve"> </w:t>
            </w:r>
            <w:r>
              <w:rPr>
                <w:rFonts w:ascii="Times New Roman" w:hAnsi="Times New Roman" w:cs="Times New Roman"/>
                <w:sz w:val="18"/>
                <w:szCs w:val="18"/>
              </w:rPr>
              <w:t>2</w:t>
            </w:r>
            <w:r w:rsidR="00741C9F">
              <w:rPr>
                <w:rFonts w:ascii="Times New Roman" w:hAnsi="Times New Roman" w:cs="Times New Roman"/>
                <w:sz w:val="18"/>
                <w:szCs w:val="18"/>
              </w:rPr>
              <w:t>.</w:t>
            </w:r>
            <w:r>
              <w:rPr>
                <w:rFonts w:ascii="Times New Roman" w:hAnsi="Times New Roman" w:cs="Times New Roman"/>
                <w:sz w:val="18"/>
                <w:szCs w:val="18"/>
              </w:rPr>
              <w:t>0</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1.24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6.48 x 10</w:t>
            </w:r>
            <w:r>
              <w:rPr>
                <w:rFonts w:ascii="Times New Roman" w:hAnsi="Times New Roman" w:cs="Times New Roman"/>
                <w:sz w:val="18"/>
                <w:szCs w:val="18"/>
                <w:vertAlign w:val="superscript"/>
              </w:rPr>
              <w:t>-6</w:t>
            </w:r>
          </w:p>
        </w:tc>
        <w:tc>
          <w:tcPr>
            <w:tcW w:w="1350" w:type="dxa"/>
          </w:tcPr>
          <w:p w:rsidR="0028252E" w:rsidRPr="00667589" w:rsidRDefault="0028252E" w:rsidP="00DE5F1D">
            <w:pPr>
              <w:spacing w:line="240" w:lineRule="auto"/>
              <w:rPr>
                <w:rFonts w:ascii="Times New Roman" w:hAnsi="Times New Roman" w:cs="Times New Roman"/>
                <w:sz w:val="18"/>
                <w:szCs w:val="18"/>
              </w:rPr>
            </w:pPr>
            <w:r>
              <w:rPr>
                <w:rFonts w:ascii="Times New Roman" w:hAnsi="Times New Roman" w:cs="Times New Roman"/>
                <w:sz w:val="18"/>
                <w:szCs w:val="18"/>
              </w:rPr>
              <w:t>9.44</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w:t>
            </w:r>
            <w:r w:rsidRPr="00DE5F1D">
              <w:rPr>
                <w:rFonts w:ascii="Times New Roman" w:hAnsi="Times New Roman" w:cs="Times New Roman"/>
                <w:sz w:val="18"/>
                <w:szCs w:val="18"/>
                <w:vertAlign w:val="superscript"/>
              </w:rPr>
              <w:t>6</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4.186</w:t>
            </w:r>
            <w:r w:rsidR="00DE5F1D">
              <w:rPr>
                <w:rFonts w:ascii="Times New Roman" w:hAnsi="Times New Roman" w:cs="Times New Roman"/>
                <w:sz w:val="18"/>
                <w:szCs w:val="18"/>
              </w:rPr>
              <w:t>x10</w:t>
            </w:r>
            <w:r w:rsidRPr="00DE5F1D">
              <w:rPr>
                <w:rFonts w:ascii="Times New Roman" w:hAnsi="Times New Roman" w:cs="Times New Roman"/>
                <w:sz w:val="18"/>
                <w:szCs w:val="18"/>
                <w:vertAlign w:val="superscript"/>
              </w:rPr>
              <w:t>-6</w:t>
            </w:r>
          </w:p>
        </w:tc>
      </w:tr>
      <w:tr w:rsidR="0028252E" w:rsidRPr="00667589" w:rsidTr="00242CE9">
        <w:tc>
          <w:tcPr>
            <w:tcW w:w="540"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12</w:t>
            </w:r>
          </w:p>
        </w:tc>
        <w:tc>
          <w:tcPr>
            <w:tcW w:w="144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Benzo(k)</w:t>
            </w:r>
            <w:proofErr w:type="spellStart"/>
            <w:r>
              <w:rPr>
                <w:rFonts w:ascii="Times New Roman" w:hAnsi="Times New Roman" w:cs="Times New Roman"/>
                <w:sz w:val="18"/>
                <w:szCs w:val="18"/>
              </w:rPr>
              <w:t>fluoranthene</w:t>
            </w:r>
            <w:proofErr w:type="spellEnd"/>
          </w:p>
        </w:tc>
        <w:tc>
          <w:tcPr>
            <w:tcW w:w="99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8.04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1.46 x 10</w:t>
            </w:r>
            <w:r>
              <w:rPr>
                <w:rFonts w:ascii="Times New Roman" w:hAnsi="Times New Roman" w:cs="Times New Roman"/>
                <w:sz w:val="18"/>
                <w:szCs w:val="18"/>
                <w:vertAlign w:val="superscript"/>
              </w:rPr>
              <w:t>-2</w:t>
            </w:r>
          </w:p>
        </w:tc>
        <w:tc>
          <w:tcPr>
            <w:tcW w:w="1038" w:type="dxa"/>
          </w:tcPr>
          <w:p w:rsidR="0028252E" w:rsidRPr="00667589" w:rsidRDefault="0028252E" w:rsidP="00030FAD">
            <w:pPr>
              <w:spacing w:line="240" w:lineRule="auto"/>
              <w:rPr>
                <w:rFonts w:ascii="Times New Roman" w:hAnsi="Times New Roman" w:cs="Times New Roman"/>
                <w:sz w:val="18"/>
                <w:szCs w:val="18"/>
              </w:rPr>
            </w:pPr>
            <w:r>
              <w:rPr>
                <w:rFonts w:ascii="Times New Roman" w:hAnsi="Times New Roman" w:cs="Times New Roman"/>
                <w:sz w:val="18"/>
                <w:szCs w:val="18"/>
              </w:rPr>
              <w:t>7</w:t>
            </w:r>
            <w:r w:rsidR="00030FAD">
              <w:rPr>
                <w:rFonts w:ascii="Times New Roman" w:hAnsi="Times New Roman" w:cs="Times New Roman"/>
                <w:sz w:val="18"/>
                <w:szCs w:val="18"/>
              </w:rPr>
              <w:t>.</w:t>
            </w:r>
            <w:r>
              <w:rPr>
                <w:rFonts w:ascii="Times New Roman" w:hAnsi="Times New Roman" w:cs="Times New Roman"/>
                <w:sz w:val="18"/>
                <w:szCs w:val="18"/>
              </w:rPr>
              <w:t>70</w:t>
            </w:r>
            <w:r w:rsidR="00030FAD">
              <w:rPr>
                <w:rFonts w:ascii="Times New Roman" w:hAnsi="Times New Roman" w:cs="Times New Roman"/>
                <w:sz w:val="18"/>
                <w:szCs w:val="18"/>
              </w:rPr>
              <w:t>x10</w:t>
            </w:r>
            <w:r w:rsidR="00030FAD" w:rsidRPr="00030FAD">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9</w:t>
            </w:r>
            <w:r w:rsidR="00030FAD">
              <w:rPr>
                <w:rFonts w:ascii="Times New Roman" w:hAnsi="Times New Roman" w:cs="Times New Roman"/>
                <w:sz w:val="18"/>
                <w:szCs w:val="18"/>
              </w:rPr>
              <w:t>.</w:t>
            </w:r>
            <w:r>
              <w:rPr>
                <w:rFonts w:ascii="Times New Roman" w:hAnsi="Times New Roman" w:cs="Times New Roman"/>
                <w:sz w:val="18"/>
                <w:szCs w:val="18"/>
              </w:rPr>
              <w:t>76</w:t>
            </w:r>
            <w:r w:rsidR="00030FAD">
              <w:rPr>
                <w:rFonts w:ascii="Times New Roman" w:hAnsi="Times New Roman" w:cs="Times New Roman"/>
                <w:sz w:val="18"/>
                <w:szCs w:val="18"/>
              </w:rPr>
              <w:t>x10</w:t>
            </w:r>
            <w:r w:rsidR="00030FAD" w:rsidRPr="00030FAD">
              <w:rPr>
                <w:rFonts w:ascii="Times New Roman" w:hAnsi="Times New Roman" w:cs="Times New Roman"/>
                <w:sz w:val="18"/>
                <w:szCs w:val="18"/>
                <w:vertAlign w:val="superscript"/>
              </w:rPr>
              <w:t>-3</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3.43 x 10</w:t>
            </w:r>
            <w:r>
              <w:rPr>
                <w:rFonts w:ascii="Times New Roman" w:hAnsi="Times New Roman" w:cs="Times New Roman"/>
                <w:sz w:val="18"/>
                <w:szCs w:val="18"/>
                <w:vertAlign w:val="superscript"/>
              </w:rPr>
              <w:t>-6</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2.24 x 10</w:t>
            </w:r>
            <w:r>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w:t>
            </w:r>
            <w:r w:rsidR="00741C9F">
              <w:rPr>
                <w:rFonts w:ascii="Times New Roman" w:hAnsi="Times New Roman" w:cs="Times New Roman"/>
                <w:sz w:val="18"/>
                <w:szCs w:val="18"/>
              </w:rPr>
              <w:t>.</w:t>
            </w:r>
            <w:r>
              <w:rPr>
                <w:rFonts w:ascii="Times New Roman" w:hAnsi="Times New Roman" w:cs="Times New Roman"/>
                <w:sz w:val="18"/>
                <w:szCs w:val="18"/>
              </w:rPr>
              <w:t>12</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Pr>
                <w:rFonts w:ascii="Times New Roman" w:hAnsi="Times New Roman" w:cs="Times New Roman"/>
                <w:sz w:val="18"/>
                <w:szCs w:val="18"/>
                <w:u w:val="single"/>
              </w:rPr>
              <w:t>+</w:t>
            </w:r>
            <w:r w:rsidR="00741C9F">
              <w:rPr>
                <w:rFonts w:ascii="Times New Roman" w:hAnsi="Times New Roman" w:cs="Times New Roman"/>
                <w:sz w:val="18"/>
                <w:szCs w:val="18"/>
              </w:rPr>
              <w:t xml:space="preserve"> </w:t>
            </w:r>
            <w:r>
              <w:rPr>
                <w:rFonts w:ascii="Times New Roman" w:hAnsi="Times New Roman" w:cs="Times New Roman"/>
                <w:sz w:val="18"/>
                <w:szCs w:val="18"/>
              </w:rPr>
              <w:t>1</w:t>
            </w:r>
            <w:r w:rsidR="00741C9F">
              <w:rPr>
                <w:rFonts w:ascii="Times New Roman" w:hAnsi="Times New Roman" w:cs="Times New Roman"/>
                <w:sz w:val="18"/>
                <w:szCs w:val="18"/>
              </w:rPr>
              <w:t>.</w:t>
            </w:r>
            <w:r>
              <w:rPr>
                <w:rFonts w:ascii="Times New Roman" w:hAnsi="Times New Roman" w:cs="Times New Roman"/>
                <w:sz w:val="18"/>
                <w:szCs w:val="18"/>
              </w:rPr>
              <w:t>58</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2.81 x 10</w:t>
            </w:r>
            <w:r>
              <w:rPr>
                <w:rFonts w:ascii="Times New Roman" w:hAnsi="Times New Roman" w:cs="Times New Roman"/>
                <w:sz w:val="18"/>
                <w:szCs w:val="18"/>
                <w:vertAlign w:val="superscript"/>
              </w:rPr>
              <w:t>-5</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5.42 x 10</w:t>
            </w:r>
            <w:r>
              <w:rPr>
                <w:rFonts w:ascii="Times New Roman" w:hAnsi="Times New Roman" w:cs="Times New Roman"/>
                <w:sz w:val="18"/>
                <w:szCs w:val="18"/>
                <w:vertAlign w:val="superscript"/>
              </w:rPr>
              <w:t>-6</w:t>
            </w:r>
          </w:p>
        </w:tc>
        <w:tc>
          <w:tcPr>
            <w:tcW w:w="1350" w:type="dxa"/>
          </w:tcPr>
          <w:p w:rsidR="0028252E" w:rsidRPr="00667589" w:rsidRDefault="0028252E" w:rsidP="00DE5F1D">
            <w:pPr>
              <w:spacing w:line="240" w:lineRule="auto"/>
              <w:rPr>
                <w:rFonts w:ascii="Times New Roman" w:hAnsi="Times New Roman" w:cs="Times New Roman"/>
                <w:sz w:val="18"/>
                <w:szCs w:val="18"/>
              </w:rPr>
            </w:pPr>
            <w:r>
              <w:rPr>
                <w:rFonts w:ascii="Times New Roman" w:hAnsi="Times New Roman" w:cs="Times New Roman"/>
                <w:sz w:val="18"/>
                <w:szCs w:val="18"/>
              </w:rPr>
              <w:t>1</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.6</w:t>
            </w:r>
            <w:r w:rsidR="00DE5F1D">
              <w:rPr>
                <w:rFonts w:ascii="Times New Roman" w:hAnsi="Times New Roman" w:cs="Times New Roman"/>
                <w:sz w:val="18"/>
                <w:szCs w:val="18"/>
              </w:rPr>
              <w:t>.</w:t>
            </w:r>
            <w:r>
              <w:rPr>
                <w:rFonts w:ascii="Times New Roman" w:hAnsi="Times New Roman" w:cs="Times New Roman"/>
                <w:sz w:val="18"/>
                <w:szCs w:val="18"/>
              </w:rPr>
              <w:t>04</w:t>
            </w:r>
            <w:r w:rsidR="00DE5F1D">
              <w:rPr>
                <w:rFonts w:ascii="Times New Roman" w:hAnsi="Times New Roman" w:cs="Times New Roman"/>
                <w:sz w:val="18"/>
                <w:szCs w:val="18"/>
              </w:rPr>
              <w:t>x10</w:t>
            </w:r>
            <w:r w:rsidRPr="00DE5F1D">
              <w:rPr>
                <w:rFonts w:ascii="Times New Roman" w:hAnsi="Times New Roman" w:cs="Times New Roman"/>
                <w:sz w:val="18"/>
                <w:szCs w:val="18"/>
                <w:vertAlign w:val="superscript"/>
              </w:rPr>
              <w:t>-</w:t>
            </w:r>
            <w:r w:rsidR="00DE5F1D" w:rsidRPr="00DE5F1D">
              <w:rPr>
                <w:rFonts w:ascii="Times New Roman" w:hAnsi="Times New Roman" w:cs="Times New Roman"/>
                <w:sz w:val="18"/>
                <w:szCs w:val="18"/>
                <w:vertAlign w:val="superscript"/>
              </w:rPr>
              <w:t>6</w:t>
            </w:r>
          </w:p>
        </w:tc>
      </w:tr>
      <w:tr w:rsidR="0028252E" w:rsidRPr="00667589" w:rsidTr="00242CE9">
        <w:tc>
          <w:tcPr>
            <w:tcW w:w="540" w:type="dxa"/>
          </w:tcPr>
          <w:p w:rsidR="0028252E" w:rsidRPr="00667589" w:rsidRDefault="0028252E" w:rsidP="00242CE9">
            <w:pPr>
              <w:spacing w:line="240" w:lineRule="auto"/>
              <w:rPr>
                <w:rFonts w:ascii="Times New Roman" w:hAnsi="Times New Roman" w:cs="Times New Roman"/>
                <w:sz w:val="18"/>
                <w:szCs w:val="18"/>
              </w:rPr>
            </w:pPr>
            <w:r w:rsidRPr="00667589">
              <w:rPr>
                <w:rFonts w:ascii="Times New Roman" w:hAnsi="Times New Roman" w:cs="Times New Roman"/>
                <w:sz w:val="18"/>
                <w:szCs w:val="18"/>
              </w:rPr>
              <w:t>13</w:t>
            </w:r>
          </w:p>
        </w:tc>
        <w:tc>
          <w:tcPr>
            <w:tcW w:w="1440" w:type="dxa"/>
          </w:tcPr>
          <w:p w:rsidR="0028252E" w:rsidRPr="00667589" w:rsidRDefault="0028252E" w:rsidP="00242CE9">
            <w:pPr>
              <w:spacing w:line="240" w:lineRule="auto"/>
              <w:rPr>
                <w:rFonts w:ascii="Times New Roman" w:hAnsi="Times New Roman" w:cs="Times New Roman"/>
                <w:sz w:val="18"/>
                <w:szCs w:val="18"/>
              </w:rPr>
            </w:pPr>
            <w:proofErr w:type="spellStart"/>
            <w:r>
              <w:rPr>
                <w:rFonts w:ascii="Times New Roman" w:hAnsi="Times New Roman" w:cs="Times New Roman"/>
                <w:sz w:val="18"/>
                <w:szCs w:val="18"/>
              </w:rPr>
              <w:t>Indeno</w:t>
            </w:r>
            <w:proofErr w:type="spellEnd"/>
            <w:r>
              <w:rPr>
                <w:rFonts w:ascii="Times New Roman" w:hAnsi="Times New Roman" w:cs="Times New Roman"/>
                <w:sz w:val="18"/>
                <w:szCs w:val="18"/>
              </w:rPr>
              <w:t xml:space="preserve"> (1,2,3cd) </w:t>
            </w:r>
            <w:proofErr w:type="spellStart"/>
            <w:r>
              <w:rPr>
                <w:rFonts w:ascii="Times New Roman" w:hAnsi="Times New Roman" w:cs="Times New Roman"/>
                <w:sz w:val="18"/>
                <w:szCs w:val="18"/>
              </w:rPr>
              <w:t>pyrene</w:t>
            </w:r>
            <w:proofErr w:type="spellEnd"/>
          </w:p>
        </w:tc>
        <w:tc>
          <w:tcPr>
            <w:tcW w:w="990" w:type="dxa"/>
          </w:tcPr>
          <w:p w:rsidR="0028252E" w:rsidRPr="00667589" w:rsidRDefault="0028252E" w:rsidP="00741C9F">
            <w:pPr>
              <w:spacing w:line="240" w:lineRule="auto"/>
              <w:rPr>
                <w:rFonts w:ascii="Times New Roman" w:hAnsi="Times New Roman" w:cs="Times New Roman"/>
                <w:sz w:val="18"/>
                <w:szCs w:val="18"/>
              </w:rPr>
            </w:pPr>
            <w:r>
              <w:rPr>
                <w:rFonts w:ascii="Times New Roman" w:hAnsi="Times New Roman" w:cs="Times New Roman"/>
                <w:sz w:val="18"/>
                <w:szCs w:val="18"/>
              </w:rPr>
              <w:t>&lt;1</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w:t>
            </w:r>
            <w:r w:rsidR="00741C9F">
              <w:rPr>
                <w:rFonts w:ascii="Times New Roman" w:hAnsi="Times New Roman" w:cs="Times New Roman"/>
                <w:sz w:val="18"/>
                <w:szCs w:val="18"/>
              </w:rPr>
              <w:t>1x10</w:t>
            </w:r>
            <w:r w:rsidR="00741C9F" w:rsidRPr="00741C9F">
              <w:rPr>
                <w:rFonts w:ascii="Times New Roman" w:hAnsi="Times New Roman" w:cs="Times New Roman"/>
                <w:sz w:val="18"/>
                <w:szCs w:val="18"/>
                <w:vertAlign w:val="superscript"/>
              </w:rPr>
              <w:t>-4</w:t>
            </w:r>
          </w:p>
        </w:tc>
        <w:tc>
          <w:tcPr>
            <w:tcW w:w="1038"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w:t>
            </w:r>
            <w:r w:rsidR="00030FAD">
              <w:rPr>
                <w:rFonts w:ascii="Times New Roman" w:hAnsi="Times New Roman" w:cs="Times New Roman"/>
                <w:sz w:val="18"/>
                <w:szCs w:val="18"/>
              </w:rPr>
              <w:t>.0x10</w:t>
            </w:r>
            <w:r w:rsidR="00030FAD" w:rsidRPr="00030FAD">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0</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8.68 x 10</w:t>
            </w:r>
            <w:r>
              <w:rPr>
                <w:rFonts w:ascii="Times New Roman" w:hAnsi="Times New Roman" w:cs="Times New Roman"/>
                <w:sz w:val="18"/>
                <w:szCs w:val="18"/>
                <w:vertAlign w:val="superscript"/>
              </w:rPr>
              <w:t>-4</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8.36 x 10</w:t>
            </w:r>
            <w:r>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w:t>
            </w:r>
            <w:r w:rsidR="00741C9F">
              <w:rPr>
                <w:rFonts w:ascii="Times New Roman" w:hAnsi="Times New Roman" w:cs="Times New Roman"/>
                <w:sz w:val="18"/>
                <w:szCs w:val="18"/>
              </w:rPr>
              <w:t>.</w:t>
            </w:r>
            <w:r>
              <w:rPr>
                <w:rFonts w:ascii="Times New Roman" w:hAnsi="Times New Roman" w:cs="Times New Roman"/>
                <w:sz w:val="18"/>
                <w:szCs w:val="18"/>
              </w:rPr>
              <w:t>6</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-3</w:t>
            </w:r>
            <w:r>
              <w:rPr>
                <w:rFonts w:ascii="Times New Roman" w:hAnsi="Times New Roman" w:cs="Times New Roman"/>
                <w:sz w:val="18"/>
                <w:szCs w:val="18"/>
              </w:rPr>
              <w:t xml:space="preserve"> </w:t>
            </w:r>
            <w:r>
              <w:rPr>
                <w:rFonts w:ascii="Times New Roman" w:hAnsi="Times New Roman" w:cs="Times New Roman"/>
                <w:sz w:val="18"/>
                <w:szCs w:val="18"/>
                <w:u w:val="single"/>
              </w:rPr>
              <w:t>+</w:t>
            </w:r>
            <w:r w:rsidR="00741C9F">
              <w:rPr>
                <w:rFonts w:ascii="Times New Roman" w:hAnsi="Times New Roman" w:cs="Times New Roman"/>
                <w:sz w:val="18"/>
                <w:szCs w:val="18"/>
              </w:rPr>
              <w:t xml:space="preserve"> </w:t>
            </w:r>
            <w:r>
              <w:rPr>
                <w:rFonts w:ascii="Times New Roman" w:hAnsi="Times New Roman" w:cs="Times New Roman"/>
                <w:sz w:val="18"/>
                <w:szCs w:val="18"/>
              </w:rPr>
              <w:t>5</w:t>
            </w:r>
            <w:r w:rsidR="00741C9F">
              <w:rPr>
                <w:rFonts w:ascii="Times New Roman" w:hAnsi="Times New Roman" w:cs="Times New Roman"/>
                <w:sz w:val="18"/>
                <w:szCs w:val="18"/>
              </w:rPr>
              <w:t>.</w:t>
            </w:r>
            <w:r>
              <w:rPr>
                <w:rFonts w:ascii="Times New Roman" w:hAnsi="Times New Roman" w:cs="Times New Roman"/>
                <w:sz w:val="18"/>
                <w:szCs w:val="18"/>
              </w:rPr>
              <w:t>3</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-3</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9.37 x 10</w:t>
            </w:r>
            <w:r>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5.33 x 10</w:t>
            </w:r>
            <w:r>
              <w:rPr>
                <w:rFonts w:ascii="Times New Roman" w:hAnsi="Times New Roman" w:cs="Times New Roman"/>
                <w:sz w:val="18"/>
                <w:szCs w:val="18"/>
                <w:vertAlign w:val="superscript"/>
              </w:rPr>
              <w:t>-5</w:t>
            </w:r>
          </w:p>
        </w:tc>
        <w:tc>
          <w:tcPr>
            <w:tcW w:w="1350" w:type="dxa"/>
          </w:tcPr>
          <w:p w:rsidR="0028252E" w:rsidRPr="00667589" w:rsidRDefault="0028252E" w:rsidP="00DE5F1D">
            <w:pPr>
              <w:spacing w:line="240" w:lineRule="auto"/>
              <w:rPr>
                <w:rFonts w:ascii="Times New Roman" w:hAnsi="Times New Roman" w:cs="Times New Roman"/>
                <w:sz w:val="18"/>
                <w:szCs w:val="18"/>
              </w:rPr>
            </w:pPr>
            <w:r>
              <w:rPr>
                <w:rFonts w:ascii="Times New Roman" w:hAnsi="Times New Roman" w:cs="Times New Roman"/>
                <w:sz w:val="18"/>
                <w:szCs w:val="18"/>
              </w:rPr>
              <w:t>5</w:t>
            </w:r>
            <w:r w:rsidR="00DE5F1D">
              <w:rPr>
                <w:rFonts w:ascii="Times New Roman" w:hAnsi="Times New Roman" w:cs="Times New Roman"/>
                <w:sz w:val="18"/>
                <w:szCs w:val="18"/>
              </w:rPr>
              <w:t>.</w:t>
            </w:r>
            <w:r>
              <w:rPr>
                <w:rFonts w:ascii="Times New Roman" w:hAnsi="Times New Roman" w:cs="Times New Roman"/>
                <w:sz w:val="18"/>
                <w:szCs w:val="18"/>
              </w:rPr>
              <w:t>0</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6</w:t>
            </w:r>
            <w:r w:rsidR="00DE5F1D">
              <w:rPr>
                <w:rFonts w:ascii="Times New Roman" w:hAnsi="Times New Roman" w:cs="Times New Roman"/>
                <w:sz w:val="18"/>
                <w:szCs w:val="18"/>
              </w:rPr>
              <w:t>.</w:t>
            </w:r>
            <w:r>
              <w:rPr>
                <w:rFonts w:ascii="Times New Roman" w:hAnsi="Times New Roman" w:cs="Times New Roman"/>
                <w:sz w:val="18"/>
                <w:szCs w:val="18"/>
              </w:rPr>
              <w:t>2</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-4</w:t>
            </w:r>
          </w:p>
        </w:tc>
      </w:tr>
      <w:tr w:rsidR="0028252E" w:rsidRPr="00667589" w:rsidTr="00242CE9">
        <w:tc>
          <w:tcPr>
            <w:tcW w:w="540" w:type="dxa"/>
          </w:tcPr>
          <w:p w:rsidR="0028252E" w:rsidRPr="00667589" w:rsidRDefault="0028252E" w:rsidP="00242CE9">
            <w:pPr>
              <w:spacing w:line="240" w:lineRule="auto"/>
              <w:rPr>
                <w:rFonts w:ascii="Times New Roman" w:hAnsi="Times New Roman" w:cs="Times New Roman"/>
                <w:sz w:val="18"/>
                <w:szCs w:val="18"/>
              </w:rPr>
            </w:pPr>
            <w:r w:rsidRPr="00667589">
              <w:rPr>
                <w:rFonts w:ascii="Times New Roman" w:hAnsi="Times New Roman" w:cs="Times New Roman"/>
                <w:sz w:val="18"/>
                <w:szCs w:val="18"/>
              </w:rPr>
              <w:t>14</w:t>
            </w:r>
          </w:p>
        </w:tc>
        <w:tc>
          <w:tcPr>
            <w:tcW w:w="1440" w:type="dxa"/>
          </w:tcPr>
          <w:p w:rsidR="0028252E" w:rsidRPr="00667589" w:rsidRDefault="0028252E" w:rsidP="00242CE9">
            <w:pPr>
              <w:spacing w:line="240" w:lineRule="auto"/>
              <w:rPr>
                <w:rFonts w:ascii="Times New Roman" w:hAnsi="Times New Roman" w:cs="Times New Roman"/>
                <w:sz w:val="18"/>
                <w:szCs w:val="18"/>
              </w:rPr>
            </w:pPr>
            <w:proofErr w:type="spellStart"/>
            <w:r>
              <w:rPr>
                <w:rFonts w:ascii="Times New Roman" w:hAnsi="Times New Roman" w:cs="Times New Roman"/>
                <w:sz w:val="18"/>
                <w:szCs w:val="18"/>
              </w:rPr>
              <w:t>Dibenez</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a,h</w:t>
            </w:r>
            <w:proofErr w:type="spellEnd"/>
            <w:r>
              <w:rPr>
                <w:rFonts w:ascii="Times New Roman" w:hAnsi="Times New Roman" w:cs="Times New Roman"/>
                <w:sz w:val="18"/>
                <w:szCs w:val="18"/>
              </w:rPr>
              <w:t>) anthracene</w:t>
            </w:r>
          </w:p>
        </w:tc>
        <w:tc>
          <w:tcPr>
            <w:tcW w:w="990" w:type="dxa"/>
          </w:tcPr>
          <w:p w:rsidR="0028252E" w:rsidRPr="00667589" w:rsidRDefault="0028252E" w:rsidP="00741C9F">
            <w:pPr>
              <w:spacing w:line="240" w:lineRule="auto"/>
              <w:rPr>
                <w:rFonts w:ascii="Times New Roman" w:hAnsi="Times New Roman" w:cs="Times New Roman"/>
                <w:sz w:val="18"/>
                <w:szCs w:val="18"/>
              </w:rPr>
            </w:pPr>
            <w:r>
              <w:rPr>
                <w:rFonts w:ascii="Times New Roman" w:hAnsi="Times New Roman" w:cs="Times New Roman"/>
                <w:sz w:val="18"/>
                <w:szCs w:val="18"/>
              </w:rPr>
              <w:t>&lt;1</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w:t>
            </w:r>
            <w:r w:rsidR="00741C9F">
              <w:rPr>
                <w:rFonts w:ascii="Times New Roman" w:hAnsi="Times New Roman" w:cs="Times New Roman"/>
                <w:sz w:val="18"/>
                <w:szCs w:val="18"/>
              </w:rPr>
              <w:t>1x10</w:t>
            </w:r>
            <w:r w:rsidR="00741C9F" w:rsidRPr="00741C9F">
              <w:rPr>
                <w:rFonts w:ascii="Times New Roman" w:hAnsi="Times New Roman" w:cs="Times New Roman"/>
                <w:sz w:val="18"/>
                <w:szCs w:val="18"/>
                <w:vertAlign w:val="superscript"/>
              </w:rPr>
              <w:t>-4</w:t>
            </w:r>
          </w:p>
        </w:tc>
        <w:tc>
          <w:tcPr>
            <w:tcW w:w="1038" w:type="dxa"/>
          </w:tcPr>
          <w:p w:rsidR="0028252E" w:rsidRPr="00667589" w:rsidRDefault="0028252E" w:rsidP="00030FAD">
            <w:pPr>
              <w:spacing w:line="240" w:lineRule="auto"/>
              <w:rPr>
                <w:rFonts w:ascii="Times New Roman" w:hAnsi="Times New Roman" w:cs="Times New Roman"/>
                <w:sz w:val="18"/>
                <w:szCs w:val="18"/>
              </w:rPr>
            </w:pPr>
            <w:r>
              <w:rPr>
                <w:rFonts w:ascii="Times New Roman" w:hAnsi="Times New Roman" w:cs="Times New Roman"/>
                <w:sz w:val="18"/>
                <w:szCs w:val="18"/>
              </w:rPr>
              <w:t>6</w:t>
            </w:r>
            <w:r w:rsidR="00030FAD">
              <w:rPr>
                <w:rFonts w:ascii="Times New Roman" w:hAnsi="Times New Roman" w:cs="Times New Roman"/>
                <w:sz w:val="18"/>
                <w:szCs w:val="18"/>
              </w:rPr>
              <w:t>.0x10</w:t>
            </w:r>
            <w:r w:rsidR="00030FAD" w:rsidRPr="00030FAD">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sidRPr="00667589">
              <w:rPr>
                <w:rFonts w:ascii="Times New Roman" w:hAnsi="Times New Roman" w:cs="Times New Roman"/>
                <w:sz w:val="18"/>
                <w:szCs w:val="18"/>
                <w:u w:val="single"/>
              </w:rPr>
              <w:t>+</w:t>
            </w:r>
            <w:r w:rsidRPr="00667589">
              <w:rPr>
                <w:rFonts w:ascii="Times New Roman" w:hAnsi="Times New Roman" w:cs="Times New Roman"/>
                <w:sz w:val="18"/>
                <w:szCs w:val="18"/>
              </w:rPr>
              <w:t xml:space="preserve"> </w:t>
            </w:r>
            <w:r>
              <w:rPr>
                <w:rFonts w:ascii="Times New Roman" w:hAnsi="Times New Roman" w:cs="Times New Roman"/>
                <w:sz w:val="18"/>
                <w:szCs w:val="18"/>
              </w:rPr>
              <w:t>6</w:t>
            </w:r>
            <w:r w:rsidR="00030FAD">
              <w:rPr>
                <w:rFonts w:ascii="Times New Roman" w:hAnsi="Times New Roman" w:cs="Times New Roman"/>
                <w:sz w:val="18"/>
                <w:szCs w:val="18"/>
              </w:rPr>
              <w:t>.</w:t>
            </w:r>
            <w:r>
              <w:rPr>
                <w:rFonts w:ascii="Times New Roman" w:hAnsi="Times New Roman" w:cs="Times New Roman"/>
                <w:sz w:val="18"/>
                <w:szCs w:val="18"/>
              </w:rPr>
              <w:t>4</w:t>
            </w:r>
            <w:r w:rsidR="00030FAD">
              <w:rPr>
                <w:rFonts w:ascii="Times New Roman" w:hAnsi="Times New Roman" w:cs="Times New Roman"/>
                <w:sz w:val="18"/>
                <w:szCs w:val="18"/>
              </w:rPr>
              <w:t>x10</w:t>
            </w:r>
            <w:r w:rsidR="00030FAD" w:rsidRPr="00030FAD">
              <w:rPr>
                <w:rFonts w:ascii="Times New Roman" w:hAnsi="Times New Roman" w:cs="Times New Roman"/>
                <w:sz w:val="18"/>
                <w:szCs w:val="18"/>
                <w:vertAlign w:val="superscript"/>
              </w:rPr>
              <w:t>-4</w:t>
            </w:r>
          </w:p>
        </w:tc>
        <w:tc>
          <w:tcPr>
            <w:tcW w:w="695"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w:t>
            </w:r>
            <w:r w:rsidR="00741C9F">
              <w:rPr>
                <w:rFonts w:ascii="Times New Roman" w:hAnsi="Times New Roman" w:cs="Times New Roman"/>
                <w:sz w:val="18"/>
                <w:szCs w:val="18"/>
              </w:rPr>
              <w:t>1x10</w:t>
            </w:r>
            <w:r w:rsidR="00741C9F" w:rsidRPr="00741C9F">
              <w:rPr>
                <w:rFonts w:ascii="Times New Roman" w:hAnsi="Times New Roman" w:cs="Times New Roman"/>
                <w:sz w:val="18"/>
                <w:szCs w:val="18"/>
                <w:vertAlign w:val="superscript"/>
              </w:rPr>
              <w:t>-4</w:t>
            </w:r>
          </w:p>
        </w:tc>
        <w:tc>
          <w:tcPr>
            <w:tcW w:w="967"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w:t>
            </w:r>
            <w:r w:rsidR="00741C9F">
              <w:rPr>
                <w:rFonts w:ascii="Times New Roman" w:hAnsi="Times New Roman" w:cs="Times New Roman"/>
                <w:sz w:val="18"/>
                <w:szCs w:val="18"/>
              </w:rPr>
              <w:t>1x10</w:t>
            </w:r>
            <w:r w:rsidR="00741C9F" w:rsidRPr="00741C9F">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1</w:t>
            </w:r>
            <w:r w:rsidR="00741C9F">
              <w:rPr>
                <w:rFonts w:ascii="Times New Roman" w:hAnsi="Times New Roman" w:cs="Times New Roman"/>
                <w:sz w:val="18"/>
                <w:szCs w:val="18"/>
              </w:rPr>
              <w:t>x10</w:t>
            </w:r>
            <w:r w:rsidR="00741C9F" w:rsidRPr="00741C9F">
              <w:rPr>
                <w:rFonts w:ascii="Times New Roman" w:hAnsi="Times New Roman" w:cs="Times New Roman"/>
                <w:sz w:val="18"/>
                <w:szCs w:val="18"/>
                <w:vertAlign w:val="superscript"/>
              </w:rPr>
              <w:t>-4</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0</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&lt;</w:t>
            </w:r>
            <w:r w:rsidR="00741C9F">
              <w:rPr>
                <w:rFonts w:ascii="Times New Roman" w:hAnsi="Times New Roman" w:cs="Times New Roman"/>
                <w:sz w:val="18"/>
                <w:szCs w:val="18"/>
              </w:rPr>
              <w:t>1x10</w:t>
            </w:r>
            <w:r w:rsidR="00741C9F" w:rsidRPr="00741C9F">
              <w:rPr>
                <w:rFonts w:ascii="Times New Roman" w:hAnsi="Times New Roman" w:cs="Times New Roman"/>
                <w:sz w:val="18"/>
                <w:szCs w:val="18"/>
                <w:vertAlign w:val="superscript"/>
              </w:rPr>
              <w:t>-4</w:t>
            </w:r>
          </w:p>
        </w:tc>
        <w:tc>
          <w:tcPr>
            <w:tcW w:w="1080"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6.48 x 10</w:t>
            </w:r>
            <w:r>
              <w:rPr>
                <w:rFonts w:ascii="Times New Roman" w:hAnsi="Times New Roman" w:cs="Times New Roman"/>
                <w:sz w:val="18"/>
                <w:szCs w:val="18"/>
                <w:vertAlign w:val="superscript"/>
              </w:rPr>
              <w:t>-5</w:t>
            </w:r>
          </w:p>
        </w:tc>
        <w:tc>
          <w:tcPr>
            <w:tcW w:w="1350" w:type="dxa"/>
          </w:tcPr>
          <w:p w:rsidR="0028252E" w:rsidRPr="00667589" w:rsidRDefault="0028252E" w:rsidP="00DE5F1D">
            <w:pPr>
              <w:spacing w:line="240" w:lineRule="auto"/>
              <w:rPr>
                <w:rFonts w:ascii="Times New Roman" w:hAnsi="Times New Roman" w:cs="Times New Roman"/>
                <w:sz w:val="18"/>
                <w:szCs w:val="18"/>
              </w:rPr>
            </w:pPr>
            <w:r>
              <w:rPr>
                <w:rFonts w:ascii="Times New Roman" w:hAnsi="Times New Roman" w:cs="Times New Roman"/>
                <w:sz w:val="18"/>
                <w:szCs w:val="18"/>
              </w:rPr>
              <w:t>8</w:t>
            </w:r>
            <w:r w:rsidR="00DE5F1D">
              <w:rPr>
                <w:rFonts w:ascii="Times New Roman" w:hAnsi="Times New Roman" w:cs="Times New Roman"/>
                <w:sz w:val="18"/>
                <w:szCs w:val="18"/>
              </w:rPr>
              <w:t>x10</w:t>
            </w:r>
            <w:r w:rsidR="00DE5F1D" w:rsidRPr="00DE5F1D">
              <w:rPr>
                <w:rFonts w:ascii="Times New Roman" w:hAnsi="Times New Roman" w:cs="Times New Roman"/>
                <w:sz w:val="18"/>
                <w:szCs w:val="18"/>
                <w:vertAlign w:val="superscript"/>
              </w:rPr>
              <w:t>-5</w:t>
            </w:r>
            <w:r>
              <w:rPr>
                <w:rFonts w:ascii="Times New Roman" w:hAnsi="Times New Roman" w:cs="Times New Roman"/>
                <w:sz w:val="18"/>
                <w:szCs w:val="18"/>
              </w:rPr>
              <w:t xml:space="preserve"> </w:t>
            </w:r>
            <w:r>
              <w:rPr>
                <w:rFonts w:ascii="Times New Roman" w:hAnsi="Times New Roman" w:cs="Times New Roman"/>
                <w:sz w:val="18"/>
                <w:szCs w:val="18"/>
                <w:u w:val="single"/>
              </w:rPr>
              <w:t>+</w:t>
            </w:r>
            <w:r>
              <w:rPr>
                <w:rFonts w:ascii="Times New Roman" w:hAnsi="Times New Roman" w:cs="Times New Roman"/>
                <w:sz w:val="18"/>
                <w:szCs w:val="18"/>
              </w:rPr>
              <w:t xml:space="preserve"> 2.49</w:t>
            </w:r>
            <w:r w:rsidR="00DE5F1D">
              <w:rPr>
                <w:rFonts w:ascii="Times New Roman" w:hAnsi="Times New Roman" w:cs="Times New Roman"/>
                <w:sz w:val="18"/>
                <w:szCs w:val="18"/>
              </w:rPr>
              <w:t>x10</w:t>
            </w:r>
            <w:r w:rsidRPr="00DE5F1D">
              <w:rPr>
                <w:rFonts w:ascii="Times New Roman" w:hAnsi="Times New Roman" w:cs="Times New Roman"/>
                <w:sz w:val="18"/>
                <w:szCs w:val="18"/>
                <w:vertAlign w:val="superscript"/>
              </w:rPr>
              <w:t>-5</w:t>
            </w:r>
          </w:p>
        </w:tc>
      </w:tr>
    </w:tbl>
    <w:p w:rsidR="00A6314F" w:rsidRDefault="00A6314F" w:rsidP="00242CE9">
      <w:pPr>
        <w:spacing w:line="240" w:lineRule="auto"/>
        <w:rPr>
          <w:rFonts w:ascii="Times New Roman" w:hAnsi="Times New Roman" w:cs="Times New Roman"/>
        </w:rPr>
      </w:pPr>
    </w:p>
    <w:p w:rsidR="0028252E" w:rsidRDefault="0028252E" w:rsidP="00242CE9">
      <w:pPr>
        <w:spacing w:line="240" w:lineRule="auto"/>
        <w:jc w:val="both"/>
        <w:rPr>
          <w:rFonts w:ascii="Times New Roman" w:hAnsi="Times New Roman" w:cs="Times New Roman"/>
          <w:b/>
          <w:bCs/>
        </w:rPr>
      </w:pPr>
      <w:r>
        <w:rPr>
          <w:rFonts w:ascii="Times New Roman" w:hAnsi="Times New Roman" w:cs="Times New Roman"/>
          <w:b/>
          <w:bCs/>
        </w:rPr>
        <w:t xml:space="preserve">Table </w:t>
      </w:r>
      <w:r w:rsidR="003C05E4">
        <w:rPr>
          <w:rFonts w:ascii="Times New Roman" w:hAnsi="Times New Roman" w:cs="Times New Roman"/>
          <w:b/>
          <w:bCs/>
        </w:rPr>
        <w:t>2.C</w:t>
      </w:r>
      <w:r>
        <w:rPr>
          <w:rFonts w:ascii="Times New Roman" w:hAnsi="Times New Roman" w:cs="Times New Roman"/>
          <w:b/>
          <w:bCs/>
        </w:rPr>
        <w:t>oncentration</w:t>
      </w:r>
      <w:r w:rsidR="003C05E4">
        <w:rPr>
          <w:rFonts w:ascii="Times New Roman" w:hAnsi="Times New Roman" w:cs="Times New Roman"/>
          <w:b/>
          <w:bCs/>
        </w:rPr>
        <w:t>s</w:t>
      </w:r>
      <w:r>
        <w:rPr>
          <w:rFonts w:ascii="Times New Roman" w:hAnsi="Times New Roman" w:cs="Times New Roman"/>
          <w:b/>
          <w:bCs/>
        </w:rPr>
        <w:t xml:space="preserve"> of Polycyclic Aromatic Hydrocarbon</w:t>
      </w:r>
      <w:r w:rsidR="003C05E4">
        <w:rPr>
          <w:rFonts w:ascii="Times New Roman" w:hAnsi="Times New Roman" w:cs="Times New Roman"/>
          <w:b/>
          <w:bCs/>
        </w:rPr>
        <w:t>s</w:t>
      </w:r>
      <w:r>
        <w:rPr>
          <w:rFonts w:ascii="Times New Roman" w:hAnsi="Times New Roman" w:cs="Times New Roman"/>
          <w:b/>
          <w:bCs/>
        </w:rPr>
        <w:t xml:space="preserve"> from Loo-</w:t>
      </w:r>
      <w:proofErr w:type="spellStart"/>
      <w:r>
        <w:rPr>
          <w:rFonts w:ascii="Times New Roman" w:hAnsi="Times New Roman" w:cs="Times New Roman"/>
          <w:b/>
          <w:bCs/>
        </w:rPr>
        <w:t>Yoo</w:t>
      </w:r>
      <w:proofErr w:type="spellEnd"/>
      <w:r>
        <w:rPr>
          <w:rFonts w:ascii="Times New Roman" w:hAnsi="Times New Roman" w:cs="Times New Roman"/>
          <w:b/>
          <w:bCs/>
        </w:rPr>
        <w:t xml:space="preserve"> Community </w:t>
      </w:r>
    </w:p>
    <w:tbl>
      <w:tblPr>
        <w:tblStyle w:val="TableGrid"/>
        <w:tblW w:w="8505" w:type="dxa"/>
        <w:tblInd w:w="-5" w:type="dxa"/>
        <w:tblLayout w:type="fixed"/>
        <w:tblLook w:val="04A0" w:firstRow="1" w:lastRow="0" w:firstColumn="1" w:lastColumn="0" w:noHBand="0" w:noVBand="1"/>
      </w:tblPr>
      <w:tblGrid>
        <w:gridCol w:w="562"/>
        <w:gridCol w:w="2273"/>
        <w:gridCol w:w="709"/>
        <w:gridCol w:w="1134"/>
        <w:gridCol w:w="1134"/>
        <w:gridCol w:w="851"/>
        <w:gridCol w:w="850"/>
        <w:gridCol w:w="992"/>
      </w:tblGrid>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No.</w:t>
            </w:r>
          </w:p>
        </w:tc>
        <w:tc>
          <w:tcPr>
            <w:tcW w:w="2273" w:type="dxa"/>
          </w:tcPr>
          <w:p w:rsidR="0028252E" w:rsidRPr="00DA1D6A" w:rsidRDefault="0028252E" w:rsidP="00242CE9">
            <w:pPr>
              <w:spacing w:line="240" w:lineRule="auto"/>
              <w:jc w:val="both"/>
              <w:rPr>
                <w:rFonts w:ascii="Times New Roman" w:hAnsi="Times New Roman" w:cs="Times New Roman"/>
                <w:b/>
                <w:bCs/>
                <w:sz w:val="18"/>
                <w:szCs w:val="18"/>
                <w:vertAlign w:val="subscript"/>
              </w:rPr>
            </w:pPr>
            <w:r>
              <w:rPr>
                <w:rFonts w:ascii="Times New Roman" w:hAnsi="Times New Roman" w:cs="Times New Roman"/>
                <w:b/>
                <w:bCs/>
                <w:sz w:val="18"/>
                <w:szCs w:val="18"/>
              </w:rPr>
              <w:t>PAH</w:t>
            </w:r>
            <w:r>
              <w:rPr>
                <w:rFonts w:ascii="Times New Roman" w:hAnsi="Times New Roman" w:cs="Times New Roman"/>
                <w:b/>
                <w:bCs/>
                <w:sz w:val="18"/>
                <w:szCs w:val="18"/>
                <w:vertAlign w:val="subscript"/>
              </w:rPr>
              <w:t>5</w:t>
            </w:r>
          </w:p>
        </w:tc>
        <w:tc>
          <w:tcPr>
            <w:tcW w:w="709"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 xml:space="preserve">BH1 </w:t>
            </w:r>
            <w:r>
              <w:rPr>
                <w:rFonts w:ascii="Times New Roman" w:hAnsi="Times New Roman" w:cs="Times New Roman"/>
                <w:b/>
                <w:bCs/>
                <w:sz w:val="18"/>
                <w:szCs w:val="18"/>
              </w:rPr>
              <w:t>Oct.</w:t>
            </w:r>
          </w:p>
        </w:tc>
        <w:tc>
          <w:tcPr>
            <w:tcW w:w="1134"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sidR="00F304DC">
              <w:rPr>
                <w:rFonts w:ascii="Times New Roman" w:hAnsi="Times New Roman" w:cs="Times New Roman"/>
                <w:b/>
                <w:bCs/>
                <w:sz w:val="18"/>
                <w:szCs w:val="18"/>
              </w:rPr>
              <w:t xml:space="preserve"> </w:t>
            </w:r>
            <w:r>
              <w:rPr>
                <w:rFonts w:ascii="Times New Roman" w:hAnsi="Times New Roman" w:cs="Times New Roman"/>
                <w:b/>
                <w:bCs/>
                <w:sz w:val="18"/>
                <w:szCs w:val="18"/>
              </w:rPr>
              <w:t>2</w:t>
            </w:r>
            <w:r w:rsidR="00F304DC">
              <w:rPr>
                <w:rFonts w:ascii="Times New Roman" w:hAnsi="Times New Roman" w:cs="Times New Roman"/>
                <w:b/>
                <w:bCs/>
                <w:sz w:val="18"/>
                <w:szCs w:val="18"/>
              </w:rPr>
              <w:t xml:space="preserve"> </w:t>
            </w:r>
            <w:r>
              <w:rPr>
                <w:rFonts w:ascii="Times New Roman" w:hAnsi="Times New Roman" w:cs="Times New Roman"/>
                <w:b/>
                <w:bCs/>
                <w:sz w:val="18"/>
                <w:szCs w:val="18"/>
              </w:rPr>
              <w:t>Oct.</w:t>
            </w:r>
          </w:p>
        </w:tc>
        <w:tc>
          <w:tcPr>
            <w:tcW w:w="1134" w:type="dxa"/>
          </w:tcPr>
          <w:p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BH</w:t>
            </w:r>
            <w:r w:rsidR="00F304DC">
              <w:rPr>
                <w:rFonts w:ascii="Times New Roman" w:hAnsi="Times New Roman" w:cs="Times New Roman"/>
                <w:b/>
                <w:bCs/>
                <w:sz w:val="18"/>
                <w:szCs w:val="18"/>
              </w:rPr>
              <w:t xml:space="preserve"> </w:t>
            </w:r>
            <w:r>
              <w:rPr>
                <w:rFonts w:ascii="Times New Roman" w:hAnsi="Times New Roman" w:cs="Times New Roman"/>
                <w:b/>
                <w:bCs/>
                <w:sz w:val="18"/>
                <w:szCs w:val="18"/>
              </w:rPr>
              <w:t>3 Oct.</w:t>
            </w:r>
          </w:p>
        </w:tc>
        <w:tc>
          <w:tcPr>
            <w:tcW w:w="851" w:type="dxa"/>
          </w:tcPr>
          <w:p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BH</w:t>
            </w:r>
            <w:r w:rsidR="00F304DC">
              <w:rPr>
                <w:rFonts w:ascii="Times New Roman" w:hAnsi="Times New Roman" w:cs="Times New Roman"/>
                <w:b/>
                <w:bCs/>
                <w:sz w:val="18"/>
                <w:szCs w:val="18"/>
              </w:rPr>
              <w:t xml:space="preserve"> </w:t>
            </w:r>
            <w:r>
              <w:rPr>
                <w:rFonts w:ascii="Times New Roman" w:hAnsi="Times New Roman" w:cs="Times New Roman"/>
                <w:b/>
                <w:bCs/>
                <w:sz w:val="18"/>
                <w:szCs w:val="18"/>
              </w:rPr>
              <w:t>4 Oct.</w:t>
            </w:r>
          </w:p>
        </w:tc>
        <w:tc>
          <w:tcPr>
            <w:tcW w:w="850" w:type="dxa"/>
          </w:tcPr>
          <w:p w:rsidR="0028252E" w:rsidRPr="00667589" w:rsidRDefault="0028252E" w:rsidP="00242CE9">
            <w:pPr>
              <w:spacing w:line="240" w:lineRule="auto"/>
              <w:jc w:val="both"/>
              <w:rPr>
                <w:rFonts w:ascii="Times New Roman" w:hAnsi="Times New Roman" w:cs="Times New Roman"/>
                <w:b/>
                <w:bCs/>
                <w:sz w:val="18"/>
                <w:szCs w:val="18"/>
              </w:rPr>
            </w:pPr>
            <w:r w:rsidRPr="00667589">
              <w:rPr>
                <w:rFonts w:ascii="Times New Roman" w:hAnsi="Times New Roman" w:cs="Times New Roman"/>
                <w:b/>
                <w:bCs/>
                <w:sz w:val="18"/>
                <w:szCs w:val="18"/>
              </w:rPr>
              <w:t>BH</w:t>
            </w:r>
            <w:r w:rsidR="00F304DC">
              <w:rPr>
                <w:rFonts w:ascii="Times New Roman" w:hAnsi="Times New Roman" w:cs="Times New Roman"/>
                <w:b/>
                <w:bCs/>
                <w:sz w:val="18"/>
                <w:szCs w:val="18"/>
              </w:rPr>
              <w:t xml:space="preserve"> </w:t>
            </w:r>
            <w:r>
              <w:rPr>
                <w:rFonts w:ascii="Times New Roman" w:hAnsi="Times New Roman" w:cs="Times New Roman"/>
                <w:b/>
                <w:bCs/>
                <w:sz w:val="18"/>
                <w:szCs w:val="18"/>
              </w:rPr>
              <w:t>5 Oct.</w:t>
            </w:r>
          </w:p>
        </w:tc>
        <w:tc>
          <w:tcPr>
            <w:tcW w:w="992" w:type="dxa"/>
          </w:tcPr>
          <w:p w:rsidR="0028252E" w:rsidRPr="00667589" w:rsidRDefault="0028252E" w:rsidP="00242CE9">
            <w:pPr>
              <w:spacing w:line="240" w:lineRule="auto"/>
              <w:jc w:val="both"/>
              <w:rPr>
                <w:rFonts w:ascii="Times New Roman" w:hAnsi="Times New Roman" w:cs="Times New Roman"/>
                <w:b/>
                <w:bCs/>
                <w:sz w:val="18"/>
                <w:szCs w:val="18"/>
              </w:rPr>
            </w:pPr>
            <w:r>
              <w:rPr>
                <w:rFonts w:ascii="Times New Roman" w:hAnsi="Times New Roman" w:cs="Times New Roman"/>
                <w:b/>
                <w:bCs/>
                <w:sz w:val="18"/>
                <w:szCs w:val="18"/>
              </w:rPr>
              <w:t>USEPA</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Naphthalene </w:t>
            </w:r>
          </w:p>
        </w:tc>
        <w:tc>
          <w:tcPr>
            <w:tcW w:w="709" w:type="dxa"/>
          </w:tcPr>
          <w:p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1.79 x 10</w:t>
            </w:r>
            <w:r>
              <w:rPr>
                <w:rFonts w:ascii="Times New Roman" w:hAnsi="Times New Roman" w:cs="Times New Roman"/>
                <w:sz w:val="18"/>
                <w:szCs w:val="18"/>
                <w:vertAlign w:val="superscript"/>
              </w:rPr>
              <w:t>-4</w:t>
            </w:r>
          </w:p>
        </w:tc>
        <w:tc>
          <w:tcPr>
            <w:tcW w:w="1134" w:type="dxa"/>
          </w:tcPr>
          <w:p w:rsidR="0028252E" w:rsidRPr="00D91C3D"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2.92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850" w:type="dxa"/>
          </w:tcPr>
          <w:p w:rsidR="0028252E" w:rsidRPr="0009766F"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992" w:type="dxa"/>
          </w:tcPr>
          <w:p w:rsidR="0028252E" w:rsidRPr="0009766F"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4.0 x 10</w:t>
            </w:r>
            <w:r>
              <w:rPr>
                <w:rFonts w:ascii="Times New Roman" w:hAnsi="Times New Roman" w:cs="Times New Roman"/>
                <w:sz w:val="18"/>
                <w:szCs w:val="18"/>
                <w:vertAlign w:val="superscript"/>
              </w:rPr>
              <w:t>-4</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2</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Acenaphthylene</w:t>
            </w:r>
            <w:proofErr w:type="spellEnd"/>
          </w:p>
        </w:tc>
        <w:tc>
          <w:tcPr>
            <w:tcW w:w="709" w:type="dxa"/>
          </w:tcPr>
          <w:p w:rsidR="0028252E" w:rsidRPr="00FC1F35" w:rsidRDefault="0028252E" w:rsidP="00242CE9">
            <w:pPr>
              <w:spacing w:line="240" w:lineRule="auto"/>
              <w:jc w:val="both"/>
              <w:rPr>
                <w:rFonts w:ascii="Times New Roman" w:hAnsi="Times New Roman" w:cs="Times New Roman"/>
                <w:sz w:val="18"/>
                <w:szCs w:val="18"/>
                <w:vertAlign w:val="superscript"/>
              </w:rPr>
            </w:pPr>
            <w:r>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1.55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2.24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3</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Acenaphthene</w:t>
            </w:r>
            <w:proofErr w:type="spellEnd"/>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4.68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1.52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4</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Fluorene</w:t>
            </w:r>
            <w:proofErr w:type="spellEnd"/>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4.95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1.89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-1</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5</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Phenanthrene</w:t>
            </w:r>
            <w:proofErr w:type="spellEnd"/>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3.48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3.39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6</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Anthracene</w:t>
            </w:r>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7.64 x 10</w:t>
            </w:r>
            <w:r>
              <w:rPr>
                <w:rFonts w:ascii="Times New Roman" w:hAnsi="Times New Roman" w:cs="Times New Roman"/>
                <w:sz w:val="18"/>
                <w:szCs w:val="18"/>
                <w:vertAlign w:val="superscript"/>
              </w:rPr>
              <w:t>-5</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2.92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7</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Fluoranthene</w:t>
            </w:r>
            <w:proofErr w:type="spellEnd"/>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1.11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3.76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8</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Pyrene</w:t>
            </w:r>
            <w:proofErr w:type="spellEnd"/>
          </w:p>
        </w:tc>
        <w:tc>
          <w:tcPr>
            <w:tcW w:w="709" w:type="dxa"/>
          </w:tcPr>
          <w:p w:rsidR="0028252E" w:rsidRPr="00FC1F35" w:rsidRDefault="0028252E" w:rsidP="00242CE9">
            <w:pPr>
              <w:spacing w:line="240" w:lineRule="auto"/>
              <w:jc w:val="both"/>
              <w:rPr>
                <w:rFonts w:ascii="Times New Roman" w:hAnsi="Times New Roman" w:cs="Times New Roman"/>
                <w:sz w:val="18"/>
                <w:szCs w:val="18"/>
                <w:vertAlign w:val="superscript"/>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4.32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9.66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sidRPr="00884BB0">
              <w:rPr>
                <w:rFonts w:ascii="Times New Roman" w:hAnsi="Times New Roman" w:cs="Times New Roman"/>
                <w:sz w:val="18"/>
                <w:szCs w:val="18"/>
              </w:rPr>
              <w:t>2.0 x 10</w:t>
            </w:r>
            <w:r w:rsidRPr="00884BB0">
              <w:rPr>
                <w:rFonts w:ascii="Times New Roman" w:hAnsi="Times New Roman" w:cs="Times New Roman"/>
                <w:sz w:val="18"/>
                <w:szCs w:val="18"/>
                <w:vertAlign w:val="superscript"/>
              </w:rPr>
              <w:t>-1</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9</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Benzo(a)anthracene</w:t>
            </w:r>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6.77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6.74 x 10</w:t>
            </w:r>
            <w:r>
              <w:rPr>
                <w:rFonts w:ascii="Times New Roman" w:hAnsi="Times New Roman" w:cs="Times New Roman"/>
                <w:sz w:val="18"/>
                <w:szCs w:val="18"/>
                <w:vertAlign w:val="superscript"/>
              </w:rPr>
              <w:t>-5</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10</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Chrysene</w:t>
            </w:r>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2.91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1.10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11</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Benzo(B)</w:t>
            </w:r>
            <w:proofErr w:type="spellStart"/>
            <w:r>
              <w:rPr>
                <w:rFonts w:ascii="Times New Roman" w:hAnsi="Times New Roman" w:cs="Times New Roman"/>
                <w:sz w:val="18"/>
                <w:szCs w:val="18"/>
              </w:rPr>
              <w:t>Fluoranthene</w:t>
            </w:r>
            <w:proofErr w:type="spellEnd"/>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4.17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2.31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12</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Benzo(k)</w:t>
            </w:r>
            <w:proofErr w:type="spellStart"/>
            <w:r>
              <w:rPr>
                <w:rFonts w:ascii="Times New Roman" w:hAnsi="Times New Roman" w:cs="Times New Roman"/>
                <w:sz w:val="18"/>
                <w:szCs w:val="18"/>
              </w:rPr>
              <w:t>fluoranthene</w:t>
            </w:r>
            <w:proofErr w:type="spellEnd"/>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3.49 x 10</w:t>
            </w:r>
            <w:r>
              <w:rPr>
                <w:rFonts w:ascii="Times New Roman" w:hAnsi="Times New Roman" w:cs="Times New Roman"/>
                <w:sz w:val="18"/>
                <w:szCs w:val="18"/>
                <w:vertAlign w:val="superscript"/>
              </w:rPr>
              <w:t>-4</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2.31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13</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Indeno</w:t>
            </w:r>
            <w:proofErr w:type="spellEnd"/>
            <w:r>
              <w:rPr>
                <w:rFonts w:ascii="Times New Roman" w:hAnsi="Times New Roman" w:cs="Times New Roman"/>
                <w:sz w:val="18"/>
                <w:szCs w:val="18"/>
              </w:rPr>
              <w:t xml:space="preserve"> (1,2,3cd) </w:t>
            </w:r>
            <w:proofErr w:type="spellStart"/>
            <w:r>
              <w:rPr>
                <w:rFonts w:ascii="Times New Roman" w:hAnsi="Times New Roman" w:cs="Times New Roman"/>
                <w:sz w:val="18"/>
                <w:szCs w:val="18"/>
              </w:rPr>
              <w:t>pyrene</w:t>
            </w:r>
            <w:proofErr w:type="spellEnd"/>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&lt;0.001</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4.96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2.0 x 10</w:t>
            </w:r>
            <w:r>
              <w:rPr>
                <w:rFonts w:ascii="Times New Roman" w:hAnsi="Times New Roman" w:cs="Times New Roman"/>
                <w:sz w:val="18"/>
                <w:szCs w:val="18"/>
                <w:vertAlign w:val="superscript"/>
              </w:rPr>
              <w:t>-4</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14</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proofErr w:type="spellStart"/>
            <w:r>
              <w:rPr>
                <w:rFonts w:ascii="Times New Roman" w:hAnsi="Times New Roman" w:cs="Times New Roman"/>
                <w:sz w:val="18"/>
                <w:szCs w:val="18"/>
              </w:rPr>
              <w:t>Dibenez</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a,h</w:t>
            </w:r>
            <w:proofErr w:type="spellEnd"/>
            <w:r>
              <w:rPr>
                <w:rFonts w:ascii="Times New Roman" w:hAnsi="Times New Roman" w:cs="Times New Roman"/>
                <w:sz w:val="18"/>
                <w:szCs w:val="18"/>
              </w:rPr>
              <w:t>) anthracene</w:t>
            </w:r>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&lt;0.001</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9.03 x 10</w:t>
            </w:r>
            <w:r>
              <w:rPr>
                <w:rFonts w:ascii="Times New Roman" w:hAnsi="Times New Roman" w:cs="Times New Roman"/>
                <w:sz w:val="18"/>
                <w:szCs w:val="18"/>
                <w:vertAlign w:val="superscript"/>
              </w:rPr>
              <w:t>-4</w:t>
            </w:r>
          </w:p>
        </w:tc>
        <w:tc>
          <w:tcPr>
            <w:tcW w:w="851" w:type="dxa"/>
          </w:tcPr>
          <w:p w:rsidR="0028252E" w:rsidRPr="00667589" w:rsidRDefault="0028252E" w:rsidP="00242CE9">
            <w:pPr>
              <w:spacing w:line="240" w:lineRule="auto"/>
              <w:jc w:val="both"/>
              <w:rPr>
                <w:rFonts w:ascii="Times New Roman" w:hAnsi="Times New Roman" w:cs="Times New Roman"/>
                <w:sz w:val="18"/>
                <w:szCs w:val="18"/>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sidRPr="003468DE">
              <w:rPr>
                <w:rFonts w:ascii="Times New Roman" w:hAnsi="Times New Roman" w:cs="Times New Roman"/>
                <w:sz w:val="18"/>
                <w:szCs w:val="18"/>
              </w:rPr>
              <w:t>ND</w:t>
            </w:r>
          </w:p>
        </w:tc>
        <w:tc>
          <w:tcPr>
            <w:tcW w:w="992" w:type="dxa"/>
          </w:tcPr>
          <w:p w:rsidR="0028252E" w:rsidRPr="00667589" w:rsidRDefault="0028252E" w:rsidP="00242CE9">
            <w:pPr>
              <w:spacing w:line="240" w:lineRule="auto"/>
              <w:rPr>
                <w:rFonts w:ascii="Times New Roman" w:hAnsi="Times New Roman" w:cs="Times New Roman"/>
                <w:sz w:val="18"/>
                <w:szCs w:val="18"/>
              </w:rPr>
            </w:pPr>
            <w:r>
              <w:rPr>
                <w:rFonts w:ascii="Times New Roman" w:hAnsi="Times New Roman" w:cs="Times New Roman"/>
                <w:sz w:val="18"/>
                <w:szCs w:val="18"/>
              </w:rPr>
              <w:t>4.0 x 10</w:t>
            </w:r>
            <w:r>
              <w:rPr>
                <w:rFonts w:ascii="Times New Roman" w:hAnsi="Times New Roman" w:cs="Times New Roman"/>
                <w:sz w:val="18"/>
                <w:szCs w:val="18"/>
                <w:vertAlign w:val="superscript"/>
              </w:rPr>
              <w:t>-4</w:t>
            </w:r>
          </w:p>
        </w:tc>
      </w:tr>
      <w:tr w:rsidR="0028252E" w:rsidRPr="00667589" w:rsidTr="00586A96">
        <w:tc>
          <w:tcPr>
            <w:tcW w:w="562" w:type="dxa"/>
          </w:tcPr>
          <w:p w:rsidR="0028252E" w:rsidRPr="00667589" w:rsidRDefault="0028252E" w:rsidP="00242CE9">
            <w:pPr>
              <w:spacing w:line="240" w:lineRule="auto"/>
              <w:jc w:val="both"/>
              <w:rPr>
                <w:rFonts w:ascii="Times New Roman" w:hAnsi="Times New Roman" w:cs="Times New Roman"/>
                <w:sz w:val="18"/>
                <w:szCs w:val="18"/>
              </w:rPr>
            </w:pPr>
            <w:r w:rsidRPr="00667589">
              <w:rPr>
                <w:rFonts w:ascii="Times New Roman" w:hAnsi="Times New Roman" w:cs="Times New Roman"/>
                <w:sz w:val="18"/>
                <w:szCs w:val="18"/>
              </w:rPr>
              <w:t>15</w:t>
            </w:r>
          </w:p>
        </w:tc>
        <w:tc>
          <w:tcPr>
            <w:tcW w:w="2273"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Total</w:t>
            </w:r>
          </w:p>
        </w:tc>
        <w:tc>
          <w:tcPr>
            <w:tcW w:w="709" w:type="dxa"/>
          </w:tcPr>
          <w:p w:rsidR="0028252E" w:rsidRPr="00667589" w:rsidRDefault="0028252E" w:rsidP="00242CE9">
            <w:pPr>
              <w:spacing w:line="240" w:lineRule="auto"/>
              <w:jc w:val="both"/>
              <w:rPr>
                <w:rFonts w:ascii="Times New Roman" w:hAnsi="Times New Roman" w:cs="Times New Roman"/>
                <w:sz w:val="18"/>
                <w:szCs w:val="18"/>
              </w:rPr>
            </w:pPr>
            <w:r w:rsidRPr="00EC1BF3">
              <w:rPr>
                <w:rFonts w:ascii="Times New Roman" w:hAnsi="Times New Roman" w:cs="Times New Roman"/>
                <w:sz w:val="18"/>
                <w:szCs w:val="18"/>
              </w:rPr>
              <w:t>ND</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4.05 x 10</w:t>
            </w:r>
            <w:r>
              <w:rPr>
                <w:rFonts w:ascii="Times New Roman" w:hAnsi="Times New Roman" w:cs="Times New Roman"/>
                <w:sz w:val="18"/>
                <w:szCs w:val="18"/>
                <w:vertAlign w:val="superscript"/>
              </w:rPr>
              <w:t>-3</w:t>
            </w:r>
          </w:p>
        </w:tc>
        <w:tc>
          <w:tcPr>
            <w:tcW w:w="1134"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3.99 x 10</w:t>
            </w:r>
            <w:r>
              <w:rPr>
                <w:rFonts w:ascii="Times New Roman" w:hAnsi="Times New Roman" w:cs="Times New Roman"/>
                <w:sz w:val="18"/>
                <w:szCs w:val="18"/>
                <w:vertAlign w:val="superscript"/>
              </w:rPr>
              <w:t>-3</w:t>
            </w:r>
          </w:p>
        </w:tc>
        <w:tc>
          <w:tcPr>
            <w:tcW w:w="851" w:type="dxa"/>
          </w:tcPr>
          <w:p w:rsidR="0028252E" w:rsidRPr="0009766F" w:rsidRDefault="0028252E" w:rsidP="00242CE9">
            <w:pPr>
              <w:spacing w:line="240" w:lineRule="auto"/>
              <w:jc w:val="both"/>
              <w:rPr>
                <w:rFonts w:ascii="Times New Roman" w:hAnsi="Times New Roman" w:cs="Times New Roman"/>
                <w:sz w:val="18"/>
                <w:szCs w:val="18"/>
                <w:vertAlign w:val="superscript"/>
              </w:rPr>
            </w:pPr>
            <w:r w:rsidRPr="00042381">
              <w:rPr>
                <w:rFonts w:ascii="Times New Roman" w:hAnsi="Times New Roman" w:cs="Times New Roman"/>
                <w:sz w:val="18"/>
                <w:szCs w:val="18"/>
              </w:rPr>
              <w:t>ND</w:t>
            </w:r>
          </w:p>
        </w:tc>
        <w:tc>
          <w:tcPr>
            <w:tcW w:w="850"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ND</w:t>
            </w:r>
          </w:p>
        </w:tc>
        <w:tc>
          <w:tcPr>
            <w:tcW w:w="992" w:type="dxa"/>
          </w:tcPr>
          <w:p w:rsidR="0028252E" w:rsidRPr="00667589" w:rsidRDefault="0028252E" w:rsidP="00242CE9">
            <w:pPr>
              <w:spacing w:line="240" w:lineRule="auto"/>
              <w:jc w:val="both"/>
              <w:rPr>
                <w:rFonts w:ascii="Times New Roman" w:hAnsi="Times New Roman" w:cs="Times New Roman"/>
                <w:sz w:val="18"/>
                <w:szCs w:val="18"/>
              </w:rPr>
            </w:pPr>
            <w:r>
              <w:rPr>
                <w:rFonts w:ascii="Times New Roman" w:hAnsi="Times New Roman" w:cs="Times New Roman"/>
                <w:sz w:val="18"/>
                <w:szCs w:val="18"/>
              </w:rPr>
              <w:t>3.0 x 10</w:t>
            </w:r>
            <w:r>
              <w:rPr>
                <w:rFonts w:ascii="Times New Roman" w:hAnsi="Times New Roman" w:cs="Times New Roman"/>
                <w:sz w:val="18"/>
                <w:szCs w:val="18"/>
                <w:vertAlign w:val="superscript"/>
              </w:rPr>
              <w:t>-4</w:t>
            </w:r>
          </w:p>
        </w:tc>
      </w:tr>
    </w:tbl>
    <w:p w:rsidR="0028252E" w:rsidRPr="00DA1D6A" w:rsidRDefault="0028252E" w:rsidP="00242CE9">
      <w:pPr>
        <w:spacing w:line="240" w:lineRule="auto"/>
        <w:jc w:val="both"/>
        <w:rPr>
          <w:rFonts w:ascii="Times New Roman" w:hAnsi="Times New Roman" w:cs="Times New Roman"/>
        </w:rPr>
      </w:pPr>
    </w:p>
    <w:p w:rsidR="006F4A6B" w:rsidRDefault="006F4A6B" w:rsidP="00242CE9">
      <w:pPr>
        <w:spacing w:line="240" w:lineRule="auto"/>
        <w:jc w:val="center"/>
        <w:rPr>
          <w:rFonts w:ascii="Times New Roman" w:hAnsi="Times New Roman" w:cs="Times New Roman"/>
          <w:b/>
          <w:bCs/>
        </w:rPr>
      </w:pPr>
    </w:p>
    <w:p w:rsidR="006F4A6B" w:rsidRPr="006F4A6B" w:rsidRDefault="006F4A6B" w:rsidP="006F4A6B">
      <w:pPr>
        <w:rPr>
          <w:rFonts w:ascii="Times New Roman" w:hAnsi="Times New Roman" w:cs="Times New Roman"/>
        </w:rPr>
      </w:pPr>
    </w:p>
    <w:p w:rsidR="006F4A6B" w:rsidRPr="006F4A6B" w:rsidRDefault="006F4A6B" w:rsidP="006F4A6B">
      <w:pPr>
        <w:rPr>
          <w:rFonts w:ascii="Times New Roman" w:hAnsi="Times New Roman" w:cs="Times New Roman"/>
        </w:rPr>
      </w:pPr>
    </w:p>
    <w:p w:rsidR="006F4A6B" w:rsidRPr="006F4A6B" w:rsidRDefault="006F4A6B" w:rsidP="006F4A6B">
      <w:pPr>
        <w:rPr>
          <w:rFonts w:ascii="Times New Roman" w:hAnsi="Times New Roman" w:cs="Times New Roman"/>
        </w:rPr>
      </w:pPr>
    </w:p>
    <w:p w:rsidR="006F4A6B" w:rsidRDefault="006F4A6B" w:rsidP="006F4A6B">
      <w:pPr>
        <w:rPr>
          <w:rFonts w:ascii="Times New Roman" w:hAnsi="Times New Roman" w:cs="Times New Roman"/>
        </w:rPr>
      </w:pPr>
    </w:p>
    <w:p w:rsidR="00BF2D54" w:rsidRDefault="006F4A6B" w:rsidP="006F4A6B">
      <w:pPr>
        <w:tabs>
          <w:tab w:val="left" w:pos="2115"/>
        </w:tabs>
        <w:rPr>
          <w:rFonts w:ascii="Times New Roman" w:hAnsi="Times New Roman" w:cs="Times New Roman"/>
        </w:rPr>
      </w:pPr>
      <w:r>
        <w:rPr>
          <w:rFonts w:ascii="Times New Roman" w:hAnsi="Times New Roman" w:cs="Times New Roman"/>
        </w:rPr>
        <w:tab/>
      </w:r>
    </w:p>
    <w:p w:rsidR="00BF2D54" w:rsidRDefault="001639A4" w:rsidP="006F4A6B">
      <w:pPr>
        <w:tabs>
          <w:tab w:val="left" w:pos="2115"/>
        </w:tabs>
      </w:pPr>
      <w:r>
        <w:rPr>
          <w:noProof/>
        </w:rPr>
        <w:drawing>
          <wp:inline distT="0" distB="0" distL="0" distR="0">
            <wp:extent cx="5924550" cy="29908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ND PLOT.jpeg"/>
                    <pic:cNvPicPr/>
                  </pic:nvPicPr>
                  <pic:blipFill>
                    <a:blip r:embed="rId9">
                      <a:extLst>
                        <a:ext uri="{28A0092B-C50C-407E-A947-70E740481C1C}">
                          <a14:useLocalDpi xmlns:a14="http://schemas.microsoft.com/office/drawing/2010/main" val="0"/>
                        </a:ext>
                      </a:extLst>
                    </a:blip>
                    <a:stretch>
                      <a:fillRect/>
                    </a:stretch>
                  </pic:blipFill>
                  <pic:spPr>
                    <a:xfrm>
                      <a:off x="0" y="0"/>
                      <a:ext cx="5924550" cy="2990850"/>
                    </a:xfrm>
                    <a:prstGeom prst="rect">
                      <a:avLst/>
                    </a:prstGeom>
                  </pic:spPr>
                </pic:pic>
              </a:graphicData>
            </a:graphic>
          </wp:inline>
        </w:drawing>
      </w:r>
    </w:p>
    <w:p w:rsidR="00BF2D54" w:rsidRPr="00CA0C0D" w:rsidRDefault="00862CB6" w:rsidP="006F4A6B">
      <w:pPr>
        <w:tabs>
          <w:tab w:val="left" w:pos="2115"/>
        </w:tabs>
        <w:rPr>
          <w:b/>
        </w:rPr>
      </w:pPr>
      <w:r w:rsidRPr="00CA0C0D">
        <w:rPr>
          <w:b/>
        </w:rPr>
        <w:t>Fig. 3. Concentrations of PAHs in Water Samples from Loo-</w:t>
      </w:r>
      <w:proofErr w:type="spellStart"/>
      <w:r w:rsidRPr="00CA0C0D">
        <w:rPr>
          <w:b/>
        </w:rPr>
        <w:t>Yoo</w:t>
      </w:r>
      <w:proofErr w:type="spellEnd"/>
      <w:r w:rsidRPr="00CA0C0D">
        <w:rPr>
          <w:b/>
        </w:rPr>
        <w:t xml:space="preserve"> Community</w:t>
      </w:r>
    </w:p>
    <w:p w:rsidR="00BF2D54" w:rsidRDefault="00BF2D54" w:rsidP="006F4A6B">
      <w:pPr>
        <w:tabs>
          <w:tab w:val="left" w:pos="2115"/>
        </w:tabs>
      </w:pPr>
    </w:p>
    <w:p w:rsidR="001639A4" w:rsidRDefault="001639A4" w:rsidP="006F4A6B">
      <w:pPr>
        <w:tabs>
          <w:tab w:val="left" w:pos="2115"/>
        </w:tabs>
      </w:pPr>
      <w:r>
        <w:rPr>
          <w:noProof/>
        </w:rPr>
        <w:drawing>
          <wp:inline distT="0" distB="0" distL="0" distR="0">
            <wp:extent cx="5943600" cy="3579495"/>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ST PLOTR.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rsidR="001639A4" w:rsidRPr="00CA0C0D" w:rsidRDefault="00CA0C0D" w:rsidP="001639A4">
      <w:pPr>
        <w:rPr>
          <w:b/>
        </w:rPr>
      </w:pPr>
      <w:r w:rsidRPr="00CA0C0D">
        <w:rPr>
          <w:b/>
        </w:rPr>
        <w:t xml:space="preserve">Fig 4.  Mean Concentrations of PAHs in Water Samples from </w:t>
      </w:r>
      <w:proofErr w:type="spellStart"/>
      <w:r w:rsidRPr="00CA0C0D">
        <w:rPr>
          <w:b/>
        </w:rPr>
        <w:t>Deken</w:t>
      </w:r>
      <w:proofErr w:type="spellEnd"/>
      <w:r w:rsidRPr="00CA0C0D">
        <w:rPr>
          <w:b/>
        </w:rPr>
        <w:t xml:space="preserve"> Community</w:t>
      </w:r>
    </w:p>
    <w:p w:rsidR="001639A4" w:rsidRDefault="001639A4" w:rsidP="001639A4"/>
    <w:p w:rsidR="001639A4" w:rsidRDefault="001639A4" w:rsidP="001639A4">
      <w:r w:rsidRPr="00E93614">
        <w:rPr>
          <w:noProof/>
        </w:rPr>
        <w:drawing>
          <wp:inline distT="0" distB="0" distL="0" distR="0">
            <wp:extent cx="5943600" cy="3581847"/>
            <wp:effectExtent l="0" t="0" r="0" b="0"/>
            <wp:docPr id="7" name="Picture 3" descr="C:\Users\USER\Desktop\2025 PROJECTS\PROF IDIERAH\PROF FREE\Rplot02 mean pah concebntrsations in dek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5 PROJECTS\PROF IDIERAH\PROF FREE\Rplot02 mean pah concebntrsations in deken.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81847"/>
                    </a:xfrm>
                    <a:prstGeom prst="rect">
                      <a:avLst/>
                    </a:prstGeom>
                    <a:noFill/>
                    <a:ln>
                      <a:noFill/>
                    </a:ln>
                  </pic:spPr>
                </pic:pic>
              </a:graphicData>
            </a:graphic>
          </wp:inline>
        </w:drawing>
      </w:r>
    </w:p>
    <w:p w:rsidR="00CA0C0D" w:rsidRPr="00626F3D" w:rsidRDefault="00CA0C0D" w:rsidP="00CA0C0D">
      <w:pPr>
        <w:rPr>
          <w:b/>
        </w:rPr>
      </w:pPr>
      <w:r w:rsidRPr="00626F3D">
        <w:rPr>
          <w:b/>
        </w:rPr>
        <w:t xml:space="preserve">Fig.  5. Comparative Mean Concentrations of PAHs in </w:t>
      </w:r>
      <w:proofErr w:type="spellStart"/>
      <w:r w:rsidRPr="00626F3D">
        <w:rPr>
          <w:b/>
        </w:rPr>
        <w:t>Deken</w:t>
      </w:r>
      <w:proofErr w:type="spellEnd"/>
      <w:r w:rsidRPr="00626F3D">
        <w:rPr>
          <w:b/>
        </w:rPr>
        <w:t xml:space="preserve"> and Loo-</w:t>
      </w:r>
      <w:proofErr w:type="spellStart"/>
      <w:r w:rsidRPr="00626F3D">
        <w:rPr>
          <w:b/>
        </w:rPr>
        <w:t>Yoo</w:t>
      </w:r>
      <w:proofErr w:type="spellEnd"/>
      <w:r w:rsidRPr="00626F3D">
        <w:rPr>
          <w:b/>
        </w:rPr>
        <w:t xml:space="preserve"> Communities  </w:t>
      </w:r>
    </w:p>
    <w:p w:rsidR="001639A4" w:rsidRDefault="001639A4" w:rsidP="00B73187">
      <w:pPr>
        <w:pStyle w:val="NormalWeb"/>
        <w:spacing w:before="0" w:beforeAutospacing="0" w:after="0" w:afterAutospacing="0"/>
        <w:jc w:val="both"/>
      </w:pPr>
      <w:r>
        <w:t>Mean concentrations of all measured PAHs were generally higher in Loo-</w:t>
      </w:r>
      <w:proofErr w:type="spellStart"/>
      <w:r>
        <w:t>Yoo</w:t>
      </w:r>
      <w:proofErr w:type="spellEnd"/>
      <w:r>
        <w:t xml:space="preserve"> water samples than in </w:t>
      </w:r>
      <w:proofErr w:type="spellStart"/>
      <w:r>
        <w:t>Deken</w:t>
      </w:r>
      <w:proofErr w:type="spellEnd"/>
      <w:r>
        <w:t>, indicating a stronger overall PAH contamination in Loo-</w:t>
      </w:r>
      <w:proofErr w:type="spellStart"/>
      <w:r>
        <w:t>Yoo</w:t>
      </w:r>
      <w:proofErr w:type="spellEnd"/>
      <w:r>
        <w:t xml:space="preserve">. Low-molecular-weight PAHs such as </w:t>
      </w:r>
      <w:proofErr w:type="spellStart"/>
      <w:r>
        <w:t>acenaphthene</w:t>
      </w:r>
      <w:proofErr w:type="spellEnd"/>
      <w:r>
        <w:t xml:space="preserve"> (0.00031 mg/L), </w:t>
      </w:r>
      <w:proofErr w:type="spellStart"/>
      <w:r>
        <w:t>acenaphthylene</w:t>
      </w:r>
      <w:proofErr w:type="spellEnd"/>
      <w:r>
        <w:t xml:space="preserve"> (0.00020 mg/L), anthracene (0.00019 mg/L), </w:t>
      </w:r>
      <w:proofErr w:type="spellStart"/>
      <w:r>
        <w:t>fluorene</w:t>
      </w:r>
      <w:proofErr w:type="spellEnd"/>
      <w:r>
        <w:t xml:space="preserve"> (0.00035 mg/L), </w:t>
      </w:r>
      <w:proofErr w:type="spellStart"/>
      <w:r>
        <w:t>phenanthrene</w:t>
      </w:r>
      <w:proofErr w:type="spellEnd"/>
      <w:r>
        <w:t xml:space="preserve"> (0.00035 mg/L), and </w:t>
      </w:r>
      <w:proofErr w:type="spellStart"/>
      <w:r>
        <w:t>fluoranthene</w:t>
      </w:r>
      <w:proofErr w:type="spellEnd"/>
      <w:r>
        <w:t xml:space="preserve"> (0.00025 mg/L) were consistently elevated in Loo-</w:t>
      </w:r>
      <w:proofErr w:type="spellStart"/>
      <w:r>
        <w:t>Yoo</w:t>
      </w:r>
      <w:proofErr w:type="spellEnd"/>
      <w:r>
        <w:t xml:space="preserve"> compared to </w:t>
      </w:r>
      <w:proofErr w:type="spellStart"/>
      <w:r>
        <w:t>Deken</w:t>
      </w:r>
      <w:proofErr w:type="spellEnd"/>
      <w:r>
        <w:t>, where corresponding values ranged from 0.00000 to 0.00008 mg/L. Among medium- to high-molecular-weight PAHs, benzo(a)anthracene (0.00038 mg/L), benzo(b)</w:t>
      </w:r>
      <w:proofErr w:type="spellStart"/>
      <w:r>
        <w:t>fluoranthene</w:t>
      </w:r>
      <w:proofErr w:type="spellEnd"/>
      <w:r>
        <w:t xml:space="preserve"> (0.00033 mg/L), benzo(k)</w:t>
      </w:r>
      <w:proofErr w:type="spellStart"/>
      <w:r>
        <w:t>fluoranthene</w:t>
      </w:r>
      <w:proofErr w:type="spellEnd"/>
      <w:r>
        <w:t xml:space="preserve"> (0.00030 mg/L), chrysene (0.00021 mg/L), and </w:t>
      </w:r>
      <w:proofErr w:type="spellStart"/>
      <w:r>
        <w:t>pyrene</w:t>
      </w:r>
      <w:proofErr w:type="spellEnd"/>
      <w:r>
        <w:t xml:space="preserve"> (0.00070 mg/L) showed pronounced enrichment in Loo-</w:t>
      </w:r>
      <w:proofErr w:type="spellStart"/>
      <w:r>
        <w:t>Yoo</w:t>
      </w:r>
      <w:proofErr w:type="spellEnd"/>
      <w:r>
        <w:t xml:space="preserve"> relative to </w:t>
      </w:r>
      <w:proofErr w:type="spellStart"/>
      <w:r>
        <w:t>Deken</w:t>
      </w:r>
      <w:proofErr w:type="spellEnd"/>
      <w:r>
        <w:t xml:space="preserve"> concentrations of 0.00000–0.00010 mg/L. </w:t>
      </w:r>
      <w:proofErr w:type="spellStart"/>
      <w:r>
        <w:t>Dibenzo</w:t>
      </w:r>
      <w:proofErr w:type="spellEnd"/>
      <w:r>
        <w:t>(</w:t>
      </w:r>
      <w:proofErr w:type="spellStart"/>
      <w:r>
        <w:t>a,h</w:t>
      </w:r>
      <w:proofErr w:type="spellEnd"/>
      <w:r>
        <w:t>)anthracene exhibited the largest disparity between communities, with a mean value of 0.00090 mg/L in Loo-</w:t>
      </w:r>
      <w:proofErr w:type="spellStart"/>
      <w:r>
        <w:t>Yoo</w:t>
      </w:r>
      <w:proofErr w:type="spellEnd"/>
      <w:r>
        <w:t xml:space="preserve"> compared to 0.00013 mg/L in </w:t>
      </w:r>
      <w:proofErr w:type="spellStart"/>
      <w:r>
        <w:t>Deken</w:t>
      </w:r>
      <w:proofErr w:type="spellEnd"/>
      <w:r>
        <w:t xml:space="preserve">. </w:t>
      </w:r>
      <w:proofErr w:type="spellStart"/>
      <w:proofErr w:type="gramStart"/>
      <w:r>
        <w:t>Indeno</w:t>
      </w:r>
      <w:proofErr w:type="spellEnd"/>
      <w:r>
        <w:t>(</w:t>
      </w:r>
      <w:proofErr w:type="gramEnd"/>
      <w:r>
        <w:t>1,2,3-cd)</w:t>
      </w:r>
      <w:proofErr w:type="spellStart"/>
      <w:r>
        <w:t>pyrene</w:t>
      </w:r>
      <w:proofErr w:type="spellEnd"/>
      <w:r>
        <w:t xml:space="preserve"> was the only compound showing equal mean concentrations in both communities (0.00050 mg/L), suggesting a common regional source or similar exposure pathway. Conversely, naphthalene showed higher levels in </w:t>
      </w:r>
      <w:proofErr w:type="spellStart"/>
      <w:r>
        <w:t>Deken</w:t>
      </w:r>
      <w:proofErr w:type="spellEnd"/>
      <w:r>
        <w:t xml:space="preserve"> (0.00050 mg/L) than in Loo-</w:t>
      </w:r>
      <w:proofErr w:type="spellStart"/>
      <w:r>
        <w:t>Yoo</w:t>
      </w:r>
      <w:proofErr w:type="spellEnd"/>
      <w:r>
        <w:t xml:space="preserve"> (0.00024 mg/L), indicating localized input patterns distinct from the generally elevated PAH profile observed in Loo-</w:t>
      </w:r>
      <w:proofErr w:type="spellStart"/>
      <w:r>
        <w:t>Yoo</w:t>
      </w:r>
      <w:proofErr w:type="spellEnd"/>
      <w:r>
        <w:t>.</w:t>
      </w:r>
    </w:p>
    <w:p w:rsidR="001639A4" w:rsidRDefault="001639A4" w:rsidP="00B73187">
      <w:pPr>
        <w:spacing w:after="0" w:line="240" w:lineRule="auto"/>
      </w:pPr>
    </w:p>
    <w:p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The present study demonstrates a clear spatial contrast in polycyclic aromatic hydrocarbon (PAH) contamination between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and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communities, with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consistently exhibiting higher mean concentrations across nearly all measured compounds. This pattern of site-to-site variability aligns well with observations reported in several Nigerian and international studies, where localized anthropogenic pressures create uneven PAH distributions within relatively small geographic areas. In the present study, individual PAH concentrations generally ranged from approximately 0.00002 to 0.00090 mg/L, placing both communities within the lower to moderate end of the global concentration spectrum. </w:t>
      </w:r>
      <w:r w:rsidRPr="00AD5282">
        <w:rPr>
          <w:rFonts w:ascii="Times New Roman" w:eastAsia="Times New Roman" w:hAnsi="Times New Roman" w:cs="Times New Roman"/>
        </w:rPr>
        <w:lastRenderedPageBreak/>
        <w:t>However, the dominance of higher values in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compared to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suggests stronger or more persistent PAH inputs at that location, a phenomenon frequently attributed in the literature to differences in urbanization, waste disposal practices, fuel combustion intensity, or proximity to hydrocarbon-related activities.</w:t>
      </w:r>
    </w:p>
    <w:p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When compared with Nigerian coastal and urban waters, the concentrations observed in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and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are substantially lower than those reported for heavily polluted sites such as Atlas Cove, Lagos, where surface water PAH levels ranged from 0.046 to 0.507 mg/L and were dominated by low-molecular-weight (LMW) PAHs (</w:t>
      </w:r>
      <w:proofErr w:type="spellStart"/>
      <w:r w:rsidRPr="00AD5282">
        <w:rPr>
          <w:rFonts w:ascii="Times New Roman" w:eastAsia="Times New Roman" w:hAnsi="Times New Roman" w:cs="Times New Roman"/>
        </w:rPr>
        <w:t>Olayinka</w:t>
      </w:r>
      <w:proofErr w:type="spellEnd"/>
      <w:r w:rsidRPr="00AD5282">
        <w:rPr>
          <w:rFonts w:ascii="Times New Roman" w:eastAsia="Times New Roman" w:hAnsi="Times New Roman" w:cs="Times New Roman"/>
        </w:rPr>
        <w:t xml:space="preserve"> et al., 2018). Similarly, </w:t>
      </w:r>
      <w:proofErr w:type="spellStart"/>
      <w:r w:rsidRPr="00AD5282">
        <w:rPr>
          <w:rFonts w:ascii="Times New Roman" w:eastAsia="Times New Roman" w:hAnsi="Times New Roman" w:cs="Times New Roman"/>
        </w:rPr>
        <w:t>Woji</w:t>
      </w:r>
      <w:proofErr w:type="spellEnd"/>
      <w:r w:rsidRPr="00AD5282">
        <w:rPr>
          <w:rFonts w:ascii="Times New Roman" w:eastAsia="Times New Roman" w:hAnsi="Times New Roman" w:cs="Times New Roman"/>
        </w:rPr>
        <w:t xml:space="preserve"> Creek in the Niger Delta recorded extremely elevated ΣPAHs between 6.03 and 29.26 mg/L, with LMW compounds prevailing in the water column (</w:t>
      </w:r>
      <w:proofErr w:type="spellStart"/>
      <w:r w:rsidRPr="00AD5282">
        <w:rPr>
          <w:rFonts w:ascii="Times New Roman" w:eastAsia="Times New Roman" w:hAnsi="Times New Roman" w:cs="Times New Roman"/>
        </w:rPr>
        <w:t>Ihunwo</w:t>
      </w:r>
      <w:proofErr w:type="spellEnd"/>
      <w:r w:rsidRPr="00AD5282">
        <w:rPr>
          <w:rFonts w:ascii="Times New Roman" w:eastAsia="Times New Roman" w:hAnsi="Times New Roman" w:cs="Times New Roman"/>
        </w:rPr>
        <w:t xml:space="preserve"> et al., 2019). In contrast, the present study’s maximum individual concentration of 0.00090 mg/L for </w:t>
      </w:r>
      <w:proofErr w:type="spellStart"/>
      <w:r w:rsidRPr="00AD5282">
        <w:rPr>
          <w:rFonts w:ascii="Times New Roman" w:eastAsia="Times New Roman" w:hAnsi="Times New Roman" w:cs="Times New Roman"/>
        </w:rPr>
        <w:t>dibenzo</w:t>
      </w:r>
      <w:proofErr w:type="spellEnd"/>
      <w:r w:rsidRPr="00AD5282">
        <w:rPr>
          <w:rFonts w:ascii="Times New Roman" w:eastAsia="Times New Roman" w:hAnsi="Times New Roman" w:cs="Times New Roman"/>
        </w:rPr>
        <w:t>(</w:t>
      </w:r>
      <w:proofErr w:type="spellStart"/>
      <w:r w:rsidRPr="00AD5282">
        <w:rPr>
          <w:rFonts w:ascii="Times New Roman" w:eastAsia="Times New Roman" w:hAnsi="Times New Roman" w:cs="Times New Roman"/>
        </w:rPr>
        <w:t>a,h</w:t>
      </w:r>
      <w:proofErr w:type="spellEnd"/>
      <w:r w:rsidRPr="00AD5282">
        <w:rPr>
          <w:rFonts w:ascii="Times New Roman" w:eastAsia="Times New Roman" w:hAnsi="Times New Roman" w:cs="Times New Roman"/>
        </w:rPr>
        <w:t>)anthracene in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is several orders of magnitude lower, indicating that although contamination is evident, both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and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are not exposed to the intense hydrocarbon loading characteristic of major industrial hot spots in Nigeria.</w:t>
      </w:r>
    </w:p>
    <w:p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Groundwater and well-water studies from the Niger Delta and other Nigerian regions further contextualize the present findings. Borehole waters around dumpsites in Rivers and </w:t>
      </w:r>
      <w:proofErr w:type="spellStart"/>
      <w:r w:rsidRPr="00AD5282">
        <w:rPr>
          <w:rFonts w:ascii="Times New Roman" w:eastAsia="Times New Roman" w:hAnsi="Times New Roman" w:cs="Times New Roman"/>
        </w:rPr>
        <w:t>Bayelsa</w:t>
      </w:r>
      <w:proofErr w:type="spellEnd"/>
      <w:r w:rsidRPr="00AD5282">
        <w:rPr>
          <w:rFonts w:ascii="Times New Roman" w:eastAsia="Times New Roman" w:hAnsi="Times New Roman" w:cs="Times New Roman"/>
        </w:rPr>
        <w:t xml:space="preserve"> States exhibited PAH concentrations ranging from 0.106 to 3.009 mg/L, with LMW PAHs dominating (</w:t>
      </w:r>
      <w:proofErr w:type="spellStart"/>
      <w:r w:rsidRPr="00AD5282">
        <w:rPr>
          <w:rFonts w:ascii="Times New Roman" w:eastAsia="Times New Roman" w:hAnsi="Times New Roman" w:cs="Times New Roman"/>
        </w:rPr>
        <w:t>Okechukwu</w:t>
      </w:r>
      <w:proofErr w:type="spellEnd"/>
      <w:r w:rsidRPr="00AD5282">
        <w:rPr>
          <w:rFonts w:ascii="Times New Roman" w:eastAsia="Times New Roman" w:hAnsi="Times New Roman" w:cs="Times New Roman"/>
        </w:rPr>
        <w:t xml:space="preserve"> et al., 2021), far exceeding levels measured in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and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Conversely, wells in </w:t>
      </w:r>
      <w:proofErr w:type="spellStart"/>
      <w:r w:rsidRPr="00AD5282">
        <w:rPr>
          <w:rFonts w:ascii="Times New Roman" w:eastAsia="Times New Roman" w:hAnsi="Times New Roman" w:cs="Times New Roman"/>
        </w:rPr>
        <w:t>Ekpeyeland</w:t>
      </w:r>
      <w:proofErr w:type="spellEnd"/>
      <w:r w:rsidRPr="00AD5282">
        <w:rPr>
          <w:rFonts w:ascii="Times New Roman" w:eastAsia="Times New Roman" w:hAnsi="Times New Roman" w:cs="Times New Roman"/>
        </w:rPr>
        <w:t xml:space="preserve">, Rivers State, recorded total PAHs below 0.002 mg/L despite the detection of all 16 priority PAHs, with a dominance of high-molecular-weight (HMW) compounds (A. et al., 2024). This latter observation is more comparable to the present study in terms of absolute concentration range, particularly for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although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shows relatively stronger enrichment of both LMW and selected HMW PAHs. Borehole waters from the </w:t>
      </w:r>
      <w:proofErr w:type="spellStart"/>
      <w:r w:rsidRPr="00AD5282">
        <w:rPr>
          <w:rFonts w:ascii="Times New Roman" w:eastAsia="Times New Roman" w:hAnsi="Times New Roman" w:cs="Times New Roman"/>
        </w:rPr>
        <w:t>Awka</w:t>
      </w:r>
      <w:proofErr w:type="spellEnd"/>
      <w:r w:rsidRPr="00AD5282">
        <w:rPr>
          <w:rFonts w:ascii="Times New Roman" w:eastAsia="Times New Roman" w:hAnsi="Times New Roman" w:cs="Times New Roman"/>
        </w:rPr>
        <w:t xml:space="preserve"> dumpsite also reported ΣPAHs between 0.004 and 0.014 mg/L, dominated by four- to five-ring compounds (</w:t>
      </w:r>
      <w:proofErr w:type="spellStart"/>
      <w:r w:rsidRPr="00AD5282">
        <w:rPr>
          <w:rFonts w:ascii="Times New Roman" w:eastAsia="Times New Roman" w:hAnsi="Times New Roman" w:cs="Times New Roman"/>
        </w:rPr>
        <w:t>Aralu</w:t>
      </w:r>
      <w:proofErr w:type="spellEnd"/>
      <w:r w:rsidRPr="00AD5282">
        <w:rPr>
          <w:rFonts w:ascii="Times New Roman" w:eastAsia="Times New Roman" w:hAnsi="Times New Roman" w:cs="Times New Roman"/>
        </w:rPr>
        <w:t xml:space="preserve"> et al., 2023), which remain higher than values observed in both communities under study.</w:t>
      </w:r>
    </w:p>
    <w:p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The mixed LMW and HMW PAH profile observed in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and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mirrors patterns reported for surface waters in the Niger–Benue confluence, where naphthalene ranged from non-detectable to 0.543 mg/L and benzo(a)</w:t>
      </w:r>
      <w:proofErr w:type="spellStart"/>
      <w:r w:rsidRPr="00AD5282">
        <w:rPr>
          <w:rFonts w:ascii="Times New Roman" w:eastAsia="Times New Roman" w:hAnsi="Times New Roman" w:cs="Times New Roman"/>
        </w:rPr>
        <w:t>pyrene</w:t>
      </w:r>
      <w:proofErr w:type="spellEnd"/>
      <w:r w:rsidRPr="00AD5282">
        <w:rPr>
          <w:rFonts w:ascii="Times New Roman" w:eastAsia="Times New Roman" w:hAnsi="Times New Roman" w:cs="Times New Roman"/>
        </w:rPr>
        <w:t xml:space="preserve"> reached up to 0.113 mg/L, resulting in site-specific ΣPAHs of approximately 0.08–0.9 mg/L (</w:t>
      </w:r>
      <w:proofErr w:type="spellStart"/>
      <w:r w:rsidRPr="00AD5282">
        <w:rPr>
          <w:rFonts w:ascii="Times New Roman" w:eastAsia="Times New Roman" w:hAnsi="Times New Roman" w:cs="Times New Roman"/>
        </w:rPr>
        <w:t>Ekere</w:t>
      </w:r>
      <w:proofErr w:type="spellEnd"/>
      <w:r w:rsidRPr="00AD5282">
        <w:rPr>
          <w:rFonts w:ascii="Times New Roman" w:eastAsia="Times New Roman" w:hAnsi="Times New Roman" w:cs="Times New Roman"/>
        </w:rPr>
        <w:t xml:space="preserve"> et al., 2019). Although the absolute concentrations in the present study are generally lower, the coexistence of LMW compounds such as naphthalene and </w:t>
      </w:r>
      <w:proofErr w:type="spellStart"/>
      <w:r w:rsidRPr="00AD5282">
        <w:rPr>
          <w:rFonts w:ascii="Times New Roman" w:eastAsia="Times New Roman" w:hAnsi="Times New Roman" w:cs="Times New Roman"/>
        </w:rPr>
        <w:t>phenanthrene</w:t>
      </w:r>
      <w:proofErr w:type="spellEnd"/>
      <w:r w:rsidRPr="00AD5282">
        <w:rPr>
          <w:rFonts w:ascii="Times New Roman" w:eastAsia="Times New Roman" w:hAnsi="Times New Roman" w:cs="Times New Roman"/>
        </w:rPr>
        <w:t xml:space="preserve"> with HMW species like </w:t>
      </w:r>
      <w:proofErr w:type="spellStart"/>
      <w:r w:rsidRPr="00AD5282">
        <w:rPr>
          <w:rFonts w:ascii="Times New Roman" w:eastAsia="Times New Roman" w:hAnsi="Times New Roman" w:cs="Times New Roman"/>
        </w:rPr>
        <w:t>pyrene</w:t>
      </w:r>
      <w:proofErr w:type="spellEnd"/>
      <w:r w:rsidRPr="00AD5282">
        <w:rPr>
          <w:rFonts w:ascii="Times New Roman" w:eastAsia="Times New Roman" w:hAnsi="Times New Roman" w:cs="Times New Roman"/>
        </w:rPr>
        <w:t xml:space="preserve">, </w:t>
      </w:r>
      <w:proofErr w:type="spellStart"/>
      <w:proofErr w:type="gramStart"/>
      <w:r w:rsidRPr="00AD5282">
        <w:rPr>
          <w:rFonts w:ascii="Times New Roman" w:eastAsia="Times New Roman" w:hAnsi="Times New Roman" w:cs="Times New Roman"/>
        </w:rPr>
        <w:t>indeno</w:t>
      </w:r>
      <w:proofErr w:type="spellEnd"/>
      <w:r w:rsidRPr="00AD5282">
        <w:rPr>
          <w:rFonts w:ascii="Times New Roman" w:eastAsia="Times New Roman" w:hAnsi="Times New Roman" w:cs="Times New Roman"/>
        </w:rPr>
        <w:t>(</w:t>
      </w:r>
      <w:proofErr w:type="gramEnd"/>
      <w:r w:rsidRPr="00AD5282">
        <w:rPr>
          <w:rFonts w:ascii="Times New Roman" w:eastAsia="Times New Roman" w:hAnsi="Times New Roman" w:cs="Times New Roman"/>
        </w:rPr>
        <w:t>1,2,3-cd)</w:t>
      </w:r>
      <w:proofErr w:type="spellStart"/>
      <w:r w:rsidRPr="00AD5282">
        <w:rPr>
          <w:rFonts w:ascii="Times New Roman" w:eastAsia="Times New Roman" w:hAnsi="Times New Roman" w:cs="Times New Roman"/>
        </w:rPr>
        <w:t>pyrene</w:t>
      </w:r>
      <w:proofErr w:type="spellEnd"/>
      <w:r w:rsidRPr="00AD5282">
        <w:rPr>
          <w:rFonts w:ascii="Times New Roman" w:eastAsia="Times New Roman" w:hAnsi="Times New Roman" w:cs="Times New Roman"/>
        </w:rPr>
        <w:t xml:space="preserve">, and </w:t>
      </w:r>
      <w:proofErr w:type="spellStart"/>
      <w:r w:rsidRPr="00AD5282">
        <w:rPr>
          <w:rFonts w:ascii="Times New Roman" w:eastAsia="Times New Roman" w:hAnsi="Times New Roman" w:cs="Times New Roman"/>
        </w:rPr>
        <w:t>dibenzo</w:t>
      </w:r>
      <w:proofErr w:type="spellEnd"/>
      <w:r w:rsidRPr="00AD5282">
        <w:rPr>
          <w:rFonts w:ascii="Times New Roman" w:eastAsia="Times New Roman" w:hAnsi="Times New Roman" w:cs="Times New Roman"/>
        </w:rPr>
        <w:t>(</w:t>
      </w:r>
      <w:proofErr w:type="spellStart"/>
      <w:r w:rsidRPr="00AD5282">
        <w:rPr>
          <w:rFonts w:ascii="Times New Roman" w:eastAsia="Times New Roman" w:hAnsi="Times New Roman" w:cs="Times New Roman"/>
        </w:rPr>
        <w:t>a,h</w:t>
      </w:r>
      <w:proofErr w:type="spellEnd"/>
      <w:r w:rsidRPr="00AD5282">
        <w:rPr>
          <w:rFonts w:ascii="Times New Roman" w:eastAsia="Times New Roman" w:hAnsi="Times New Roman" w:cs="Times New Roman"/>
        </w:rPr>
        <w:t xml:space="preserve">)anthracene indicates similar mixed source characteristics. The reversed trend for naphthalene, which was higher in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than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further supports the notion of localized inputs, consistent with findings from </w:t>
      </w:r>
      <w:proofErr w:type="spellStart"/>
      <w:r w:rsidRPr="00AD5282">
        <w:rPr>
          <w:rFonts w:ascii="Times New Roman" w:eastAsia="Times New Roman" w:hAnsi="Times New Roman" w:cs="Times New Roman"/>
        </w:rPr>
        <w:t>Igbokoda</w:t>
      </w:r>
      <w:proofErr w:type="spellEnd"/>
      <w:r w:rsidRPr="00AD5282">
        <w:rPr>
          <w:rFonts w:ascii="Times New Roman" w:eastAsia="Times New Roman" w:hAnsi="Times New Roman" w:cs="Times New Roman"/>
        </w:rPr>
        <w:t xml:space="preserve">, </w:t>
      </w:r>
      <w:proofErr w:type="spellStart"/>
      <w:r w:rsidRPr="00AD5282">
        <w:rPr>
          <w:rFonts w:ascii="Times New Roman" w:eastAsia="Times New Roman" w:hAnsi="Times New Roman" w:cs="Times New Roman"/>
        </w:rPr>
        <w:t>Irele</w:t>
      </w:r>
      <w:proofErr w:type="spellEnd"/>
      <w:r w:rsidRPr="00AD5282">
        <w:rPr>
          <w:rFonts w:ascii="Times New Roman" w:eastAsia="Times New Roman" w:hAnsi="Times New Roman" w:cs="Times New Roman"/>
        </w:rPr>
        <w:t xml:space="preserve">, and </w:t>
      </w:r>
      <w:proofErr w:type="spellStart"/>
      <w:r w:rsidRPr="00AD5282">
        <w:rPr>
          <w:rFonts w:ascii="Times New Roman" w:eastAsia="Times New Roman" w:hAnsi="Times New Roman" w:cs="Times New Roman"/>
        </w:rPr>
        <w:t>Okitipupa</w:t>
      </w:r>
      <w:proofErr w:type="spellEnd"/>
      <w:r w:rsidRPr="00AD5282">
        <w:rPr>
          <w:rFonts w:ascii="Times New Roman" w:eastAsia="Times New Roman" w:hAnsi="Times New Roman" w:cs="Times New Roman"/>
        </w:rPr>
        <w:t>, where PAH levels varied widely between wells and boreholes depending on site-specific conditions (</w:t>
      </w:r>
      <w:proofErr w:type="spellStart"/>
      <w:r w:rsidRPr="00AD5282">
        <w:rPr>
          <w:rFonts w:ascii="Times New Roman" w:eastAsia="Times New Roman" w:hAnsi="Times New Roman" w:cs="Times New Roman"/>
        </w:rPr>
        <w:t>Akinnifesi</w:t>
      </w:r>
      <w:proofErr w:type="spellEnd"/>
      <w:r w:rsidRPr="00AD5282">
        <w:rPr>
          <w:rFonts w:ascii="Times New Roman" w:eastAsia="Times New Roman" w:hAnsi="Times New Roman" w:cs="Times New Roman"/>
        </w:rPr>
        <w:t xml:space="preserve"> et al., 2024).</w:t>
      </w:r>
    </w:p>
    <w:p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t xml:space="preserve">Globally, the concentration range reported in the present study fits comfortably within values documented for moderately contaminated freshwater systems. Data from the AQUA-GAPS global monitoring program showed Σ28 PAHs ranging from 0.000061 to 0.045 mg/L across marine and freshwater environments, with </w:t>
      </w:r>
      <w:proofErr w:type="spellStart"/>
      <w:r w:rsidRPr="00AD5282">
        <w:rPr>
          <w:rFonts w:ascii="Times New Roman" w:eastAsia="Times New Roman" w:hAnsi="Times New Roman" w:cs="Times New Roman"/>
        </w:rPr>
        <w:t>phenanthrene</w:t>
      </w:r>
      <w:proofErr w:type="spellEnd"/>
      <w:r w:rsidRPr="00AD5282">
        <w:rPr>
          <w:rFonts w:ascii="Times New Roman" w:eastAsia="Times New Roman" w:hAnsi="Times New Roman" w:cs="Times New Roman"/>
        </w:rPr>
        <w:t xml:space="preserve"> often dominating (</w:t>
      </w:r>
      <w:proofErr w:type="spellStart"/>
      <w:r w:rsidRPr="00AD5282">
        <w:rPr>
          <w:rFonts w:ascii="Times New Roman" w:eastAsia="Times New Roman" w:hAnsi="Times New Roman" w:cs="Times New Roman"/>
        </w:rPr>
        <w:t>Lohmann</w:t>
      </w:r>
      <w:proofErr w:type="spellEnd"/>
      <w:r w:rsidRPr="00AD5282">
        <w:rPr>
          <w:rFonts w:ascii="Times New Roman" w:eastAsia="Times New Roman" w:hAnsi="Times New Roman" w:cs="Times New Roman"/>
        </w:rPr>
        <w:t xml:space="preserve"> et al., 2024). Lakes in China recorded ΣPAHs between 0.000004 and 0.01297 mg/L, with naphthalene and </w:t>
      </w:r>
      <w:proofErr w:type="spellStart"/>
      <w:proofErr w:type="gramStart"/>
      <w:r w:rsidRPr="00AD5282">
        <w:rPr>
          <w:rFonts w:ascii="Times New Roman" w:eastAsia="Times New Roman" w:hAnsi="Times New Roman" w:cs="Times New Roman"/>
        </w:rPr>
        <w:t>indeno</w:t>
      </w:r>
      <w:proofErr w:type="spellEnd"/>
      <w:r w:rsidRPr="00AD5282">
        <w:rPr>
          <w:rFonts w:ascii="Times New Roman" w:eastAsia="Times New Roman" w:hAnsi="Times New Roman" w:cs="Times New Roman"/>
        </w:rPr>
        <w:t>(</w:t>
      </w:r>
      <w:proofErr w:type="gramEnd"/>
      <w:r w:rsidRPr="00AD5282">
        <w:rPr>
          <w:rFonts w:ascii="Times New Roman" w:eastAsia="Times New Roman" w:hAnsi="Times New Roman" w:cs="Times New Roman"/>
        </w:rPr>
        <w:t>1,2,3-cd)</w:t>
      </w:r>
      <w:proofErr w:type="spellStart"/>
      <w:r w:rsidRPr="00AD5282">
        <w:rPr>
          <w:rFonts w:ascii="Times New Roman" w:eastAsia="Times New Roman" w:hAnsi="Times New Roman" w:cs="Times New Roman"/>
        </w:rPr>
        <w:t>pyrene</w:t>
      </w:r>
      <w:proofErr w:type="spellEnd"/>
      <w:r w:rsidRPr="00AD5282">
        <w:rPr>
          <w:rFonts w:ascii="Times New Roman" w:eastAsia="Times New Roman" w:hAnsi="Times New Roman" w:cs="Times New Roman"/>
        </w:rPr>
        <w:t xml:space="preserve"> frequently among the most abundant compounds (</w:t>
      </w:r>
      <w:proofErr w:type="spellStart"/>
      <w:r w:rsidRPr="00AD5282">
        <w:rPr>
          <w:rFonts w:ascii="Times New Roman" w:eastAsia="Times New Roman" w:hAnsi="Times New Roman" w:cs="Times New Roman"/>
        </w:rPr>
        <w:t>Meng</w:t>
      </w:r>
      <w:proofErr w:type="spellEnd"/>
      <w:r w:rsidRPr="00AD5282">
        <w:rPr>
          <w:rFonts w:ascii="Times New Roman" w:eastAsia="Times New Roman" w:hAnsi="Times New Roman" w:cs="Times New Roman"/>
        </w:rPr>
        <w:t xml:space="preserve"> et al., 2019), a pattern that partially aligns with the prominence of these compounds in the present study. Similarly, surface waters in Hanoi, Vietnam, exhibited median PAH concentrations of 0.000246 mg/L in canals, 0.000072 mg/L in lakes, and 0.000033 mg/L in rivers, dominated by naphthalene, </w:t>
      </w:r>
      <w:proofErr w:type="spellStart"/>
      <w:r w:rsidRPr="00AD5282">
        <w:rPr>
          <w:rFonts w:ascii="Times New Roman" w:eastAsia="Times New Roman" w:hAnsi="Times New Roman" w:cs="Times New Roman"/>
        </w:rPr>
        <w:t>phenanthrene</w:t>
      </w:r>
      <w:proofErr w:type="spellEnd"/>
      <w:r w:rsidRPr="00AD5282">
        <w:rPr>
          <w:rFonts w:ascii="Times New Roman" w:eastAsia="Times New Roman" w:hAnsi="Times New Roman" w:cs="Times New Roman"/>
        </w:rPr>
        <w:t xml:space="preserve">, </w:t>
      </w:r>
      <w:proofErr w:type="spellStart"/>
      <w:r w:rsidRPr="00AD5282">
        <w:rPr>
          <w:rFonts w:ascii="Times New Roman" w:eastAsia="Times New Roman" w:hAnsi="Times New Roman" w:cs="Times New Roman"/>
        </w:rPr>
        <w:t>pyrene</w:t>
      </w:r>
      <w:proofErr w:type="spellEnd"/>
      <w:r w:rsidRPr="00AD5282">
        <w:rPr>
          <w:rFonts w:ascii="Times New Roman" w:eastAsia="Times New Roman" w:hAnsi="Times New Roman" w:cs="Times New Roman"/>
        </w:rPr>
        <w:t xml:space="preserve">, and </w:t>
      </w:r>
      <w:proofErr w:type="spellStart"/>
      <w:r w:rsidRPr="00AD5282">
        <w:rPr>
          <w:rFonts w:ascii="Times New Roman" w:eastAsia="Times New Roman" w:hAnsi="Times New Roman" w:cs="Times New Roman"/>
        </w:rPr>
        <w:t>fluoranthene</w:t>
      </w:r>
      <w:proofErr w:type="spellEnd"/>
      <w:r w:rsidRPr="00AD5282">
        <w:rPr>
          <w:rFonts w:ascii="Times New Roman" w:eastAsia="Times New Roman" w:hAnsi="Times New Roman" w:cs="Times New Roman"/>
        </w:rPr>
        <w:t xml:space="preserve"> (Hoang et al., 2025), closely matching both the concentration scale and compound distribution observed in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and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w:t>
      </w:r>
    </w:p>
    <w:p w:rsidR="001639A4" w:rsidRPr="00AD5282" w:rsidRDefault="001639A4" w:rsidP="00B73187">
      <w:pPr>
        <w:spacing w:after="0" w:line="240" w:lineRule="auto"/>
        <w:jc w:val="both"/>
        <w:rPr>
          <w:rFonts w:ascii="Times New Roman" w:eastAsia="Times New Roman" w:hAnsi="Times New Roman" w:cs="Times New Roman"/>
        </w:rPr>
      </w:pPr>
      <w:r w:rsidRPr="00AD5282">
        <w:rPr>
          <w:rFonts w:ascii="Times New Roman" w:eastAsia="Times New Roman" w:hAnsi="Times New Roman" w:cs="Times New Roman"/>
        </w:rPr>
        <w:lastRenderedPageBreak/>
        <w:t>Studies from South and Southeast Asia further reinforce this alignment. Rivers in Bangladesh recorded ΣPAHs between 0.00198 and 0.00962 mg/L, with three-ring PAHs dominating water samples (</w:t>
      </w:r>
      <w:proofErr w:type="spellStart"/>
      <w:r w:rsidRPr="00AD5282">
        <w:rPr>
          <w:rFonts w:ascii="Times New Roman" w:eastAsia="Times New Roman" w:hAnsi="Times New Roman" w:cs="Times New Roman"/>
        </w:rPr>
        <w:t>Nahar</w:t>
      </w:r>
      <w:proofErr w:type="spellEnd"/>
      <w:r w:rsidRPr="00AD5282">
        <w:rPr>
          <w:rFonts w:ascii="Times New Roman" w:eastAsia="Times New Roman" w:hAnsi="Times New Roman" w:cs="Times New Roman"/>
        </w:rPr>
        <w:t xml:space="preserve"> et al., 2023), while the </w:t>
      </w:r>
      <w:proofErr w:type="spellStart"/>
      <w:r w:rsidRPr="00AD5282">
        <w:rPr>
          <w:rFonts w:ascii="Times New Roman" w:eastAsia="Times New Roman" w:hAnsi="Times New Roman" w:cs="Times New Roman"/>
        </w:rPr>
        <w:t>Damodar</w:t>
      </w:r>
      <w:proofErr w:type="spellEnd"/>
      <w:r w:rsidRPr="00AD5282">
        <w:rPr>
          <w:rFonts w:ascii="Times New Roman" w:eastAsia="Times New Roman" w:hAnsi="Times New Roman" w:cs="Times New Roman"/>
        </w:rPr>
        <w:t xml:space="preserve"> River in India showed individual PAHs ranging from non-detectable to 0.036 mg/L, with three to four-ring compounds prevailing (</w:t>
      </w:r>
      <w:proofErr w:type="spellStart"/>
      <w:r w:rsidRPr="00AD5282">
        <w:rPr>
          <w:rFonts w:ascii="Times New Roman" w:eastAsia="Times New Roman" w:hAnsi="Times New Roman" w:cs="Times New Roman"/>
        </w:rPr>
        <w:t>Ambade</w:t>
      </w:r>
      <w:proofErr w:type="spellEnd"/>
      <w:r w:rsidRPr="00AD5282">
        <w:rPr>
          <w:rFonts w:ascii="Times New Roman" w:eastAsia="Times New Roman" w:hAnsi="Times New Roman" w:cs="Times New Roman"/>
        </w:rPr>
        <w:t xml:space="preserve"> et al., 2021). Drinking water sources in southern Jharkhand, India, reported even lower ΣPAHs of 0.000009–0.000022 mg/L (</w:t>
      </w:r>
      <w:proofErr w:type="spellStart"/>
      <w:r w:rsidRPr="00AD5282">
        <w:rPr>
          <w:rFonts w:ascii="Times New Roman" w:eastAsia="Times New Roman" w:hAnsi="Times New Roman" w:cs="Times New Roman"/>
        </w:rPr>
        <w:t>Ambade</w:t>
      </w:r>
      <w:proofErr w:type="spellEnd"/>
      <w:r w:rsidRPr="00AD5282">
        <w:rPr>
          <w:rFonts w:ascii="Times New Roman" w:eastAsia="Times New Roman" w:hAnsi="Times New Roman" w:cs="Times New Roman"/>
        </w:rPr>
        <w:t xml:space="preserve"> et al., 2020), values comparable to or slightly below those observed in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but lower than several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measurements. These comparisons suggest that while </w:t>
      </w:r>
      <w:proofErr w:type="spellStart"/>
      <w:r w:rsidRPr="00AD5282">
        <w:rPr>
          <w:rFonts w:ascii="Times New Roman" w:eastAsia="Times New Roman" w:hAnsi="Times New Roman" w:cs="Times New Roman"/>
        </w:rPr>
        <w:t>Deken</w:t>
      </w:r>
      <w:proofErr w:type="spellEnd"/>
      <w:r w:rsidRPr="00AD5282">
        <w:rPr>
          <w:rFonts w:ascii="Times New Roman" w:eastAsia="Times New Roman" w:hAnsi="Times New Roman" w:cs="Times New Roman"/>
        </w:rPr>
        <w:t xml:space="preserve"> and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do not approach the contamination severity of major Nigerian hot spots, Loo-</w:t>
      </w:r>
      <w:proofErr w:type="spellStart"/>
      <w:r w:rsidRPr="00AD5282">
        <w:rPr>
          <w:rFonts w:ascii="Times New Roman" w:eastAsia="Times New Roman" w:hAnsi="Times New Roman" w:cs="Times New Roman"/>
        </w:rPr>
        <w:t>Yoo</w:t>
      </w:r>
      <w:proofErr w:type="spellEnd"/>
      <w:r w:rsidRPr="00AD5282">
        <w:rPr>
          <w:rFonts w:ascii="Times New Roman" w:eastAsia="Times New Roman" w:hAnsi="Times New Roman" w:cs="Times New Roman"/>
        </w:rPr>
        <w:t xml:space="preserve"> in particular exhibits PAH levels consistent with moderately impacted freshwater systems globally.</w:t>
      </w:r>
    </w:p>
    <w:p w:rsidR="00B73187" w:rsidRDefault="00B73187" w:rsidP="00242CE9">
      <w:pPr>
        <w:spacing w:line="240" w:lineRule="auto"/>
        <w:jc w:val="center"/>
        <w:rPr>
          <w:rFonts w:ascii="Times New Roman" w:hAnsi="Times New Roman" w:cs="Times New Roman"/>
          <w:b/>
          <w:bCs/>
        </w:rPr>
      </w:pPr>
    </w:p>
    <w:p w:rsidR="0028252E" w:rsidRPr="002729AE" w:rsidRDefault="0028252E" w:rsidP="00242CE9">
      <w:pPr>
        <w:spacing w:line="240" w:lineRule="auto"/>
        <w:jc w:val="center"/>
        <w:rPr>
          <w:rFonts w:ascii="Times New Roman" w:hAnsi="Times New Roman" w:cs="Times New Roman"/>
          <w:b/>
          <w:bCs/>
        </w:rPr>
      </w:pPr>
      <w:r w:rsidRPr="002729AE">
        <w:rPr>
          <w:rFonts w:ascii="Times New Roman" w:hAnsi="Times New Roman" w:cs="Times New Roman"/>
          <w:b/>
          <w:bCs/>
        </w:rPr>
        <w:t xml:space="preserve">CONCLUSION </w:t>
      </w:r>
    </w:p>
    <w:p w:rsidR="0028252E" w:rsidRDefault="0028252E" w:rsidP="006434E1">
      <w:pPr>
        <w:spacing w:line="240" w:lineRule="auto"/>
        <w:ind w:left="90" w:hanging="90"/>
        <w:jc w:val="both"/>
        <w:rPr>
          <w:rFonts w:ascii="Times New Roman" w:hAnsi="Times New Roman" w:cs="Times New Roman"/>
        </w:rPr>
      </w:pPr>
      <w:r w:rsidRPr="00520E00">
        <w:rPr>
          <w:rFonts w:ascii="Times New Roman" w:hAnsi="Times New Roman" w:cs="Times New Roman"/>
        </w:rPr>
        <w:t xml:space="preserve">The results of the chemical analysis of the groundwater show </w:t>
      </w:r>
      <w:r w:rsidR="006434E1">
        <w:rPr>
          <w:rFonts w:ascii="Times New Roman" w:hAnsi="Times New Roman" w:cs="Times New Roman"/>
        </w:rPr>
        <w:t xml:space="preserve">that the water from the various </w:t>
      </w:r>
      <w:r w:rsidRPr="00520E00">
        <w:rPr>
          <w:rFonts w:ascii="Times New Roman" w:hAnsi="Times New Roman" w:cs="Times New Roman"/>
        </w:rPr>
        <w:t>boreholes are generally acidic.</w:t>
      </w:r>
      <w:r w:rsidR="00626F3D">
        <w:rPr>
          <w:rFonts w:ascii="Times New Roman" w:hAnsi="Times New Roman" w:cs="Times New Roman"/>
        </w:rPr>
        <w:t xml:space="preserve"> </w:t>
      </w:r>
      <w:r w:rsidRPr="00520E00">
        <w:rPr>
          <w:rFonts w:ascii="Times New Roman" w:hAnsi="Times New Roman" w:cs="Times New Roman"/>
        </w:rPr>
        <w:t>All PAHs content showed higher values compare</w:t>
      </w:r>
      <w:r w:rsidR="006434E1">
        <w:rPr>
          <w:rFonts w:ascii="Times New Roman" w:hAnsi="Times New Roman" w:cs="Times New Roman"/>
        </w:rPr>
        <w:t>d</w:t>
      </w:r>
      <w:r w:rsidRPr="00520E00">
        <w:rPr>
          <w:rFonts w:ascii="Times New Roman" w:hAnsi="Times New Roman" w:cs="Times New Roman"/>
        </w:rPr>
        <w:t xml:space="preserve"> with permissible limit and </w:t>
      </w:r>
      <w:proofErr w:type="spellStart"/>
      <w:r w:rsidR="006434E1">
        <w:rPr>
          <w:rFonts w:ascii="Times New Roman" w:hAnsi="Times New Roman" w:cs="Times New Roman"/>
        </w:rPr>
        <w:t>P</w:t>
      </w:r>
      <w:r w:rsidRPr="00520E00">
        <w:rPr>
          <w:rFonts w:ascii="Times New Roman" w:hAnsi="Times New Roman" w:cs="Times New Roman"/>
        </w:rPr>
        <w:t>yrene</w:t>
      </w:r>
      <w:proofErr w:type="spellEnd"/>
      <w:r w:rsidRPr="00520E00">
        <w:rPr>
          <w:rFonts w:ascii="Times New Roman" w:hAnsi="Times New Roman" w:cs="Times New Roman"/>
        </w:rPr>
        <w:t xml:space="preserve">, Chrysene, </w:t>
      </w:r>
      <w:proofErr w:type="gramStart"/>
      <w:r w:rsidRPr="00520E00">
        <w:rPr>
          <w:rFonts w:ascii="Times New Roman" w:hAnsi="Times New Roman" w:cs="Times New Roman"/>
        </w:rPr>
        <w:t>Benzo(</w:t>
      </w:r>
      <w:proofErr w:type="gramEnd"/>
      <w:r w:rsidRPr="00520E00">
        <w:rPr>
          <w:rFonts w:ascii="Times New Roman" w:hAnsi="Times New Roman" w:cs="Times New Roman"/>
        </w:rPr>
        <w:t xml:space="preserve">a) anthracene showed </w:t>
      </w:r>
      <w:r w:rsidR="006434E1">
        <w:rPr>
          <w:rFonts w:ascii="Times New Roman" w:hAnsi="Times New Roman" w:cs="Times New Roman"/>
        </w:rPr>
        <w:t xml:space="preserve">very </w:t>
      </w:r>
      <w:r w:rsidRPr="00520E00">
        <w:rPr>
          <w:rFonts w:ascii="Times New Roman" w:hAnsi="Times New Roman" w:cs="Times New Roman"/>
        </w:rPr>
        <w:t>high values.</w:t>
      </w:r>
    </w:p>
    <w:p w:rsidR="0028252E" w:rsidRDefault="0028252E" w:rsidP="006434E1">
      <w:pPr>
        <w:spacing w:line="240" w:lineRule="auto"/>
        <w:jc w:val="both"/>
        <w:rPr>
          <w:rFonts w:ascii="Times New Roman" w:hAnsi="Times New Roman" w:cs="Times New Roman"/>
        </w:rPr>
      </w:pPr>
      <w:r w:rsidRPr="00520E00">
        <w:rPr>
          <w:rFonts w:ascii="Times New Roman" w:hAnsi="Times New Roman" w:cs="Times New Roman"/>
        </w:rPr>
        <w:t xml:space="preserve">From the findings of this study, </w:t>
      </w:r>
      <w:r w:rsidR="006434E1">
        <w:rPr>
          <w:rFonts w:ascii="Times New Roman" w:hAnsi="Times New Roman" w:cs="Times New Roman"/>
        </w:rPr>
        <w:t>it was</w:t>
      </w:r>
      <w:r w:rsidRPr="00520E00">
        <w:rPr>
          <w:rFonts w:ascii="Times New Roman" w:hAnsi="Times New Roman" w:cs="Times New Roman"/>
        </w:rPr>
        <w:t xml:space="preserve"> recommend</w:t>
      </w:r>
      <w:r w:rsidR="006434E1">
        <w:rPr>
          <w:rFonts w:ascii="Times New Roman" w:hAnsi="Times New Roman" w:cs="Times New Roman"/>
        </w:rPr>
        <w:t>ed that</w:t>
      </w:r>
      <w:r w:rsidR="006E07F2">
        <w:rPr>
          <w:rFonts w:ascii="Times New Roman" w:hAnsi="Times New Roman" w:cs="Times New Roman"/>
        </w:rPr>
        <w:t xml:space="preserve"> </w:t>
      </w:r>
      <w:r w:rsidR="006434E1">
        <w:rPr>
          <w:rFonts w:ascii="Times New Roman" w:hAnsi="Times New Roman" w:cs="Times New Roman"/>
        </w:rPr>
        <w:t>t</w:t>
      </w:r>
      <w:r w:rsidRPr="00520E00">
        <w:rPr>
          <w:rFonts w:ascii="Times New Roman" w:hAnsi="Times New Roman" w:cs="Times New Roman"/>
        </w:rPr>
        <w:t>he water in the areas should be treated before use to avoid serious hazards</w:t>
      </w:r>
      <w:r w:rsidR="006434E1">
        <w:rPr>
          <w:rFonts w:ascii="Times New Roman" w:hAnsi="Times New Roman" w:cs="Times New Roman"/>
        </w:rPr>
        <w:t>.</w:t>
      </w:r>
      <w:r w:rsidRPr="00520E00">
        <w:rPr>
          <w:rFonts w:ascii="Times New Roman" w:hAnsi="Times New Roman" w:cs="Times New Roman"/>
        </w:rPr>
        <w:t xml:space="preserve"> Government should as a matter of urgency create awareness in the communities of the </w:t>
      </w:r>
      <w:r w:rsidR="006434E1">
        <w:rPr>
          <w:rFonts w:ascii="Times New Roman" w:hAnsi="Times New Roman" w:cs="Times New Roman"/>
        </w:rPr>
        <w:t xml:space="preserve">PAHs content of the </w:t>
      </w:r>
      <w:r w:rsidRPr="00520E00">
        <w:rPr>
          <w:rFonts w:ascii="Times New Roman" w:hAnsi="Times New Roman" w:cs="Times New Roman"/>
        </w:rPr>
        <w:t>water</w:t>
      </w:r>
      <w:r w:rsidR="006434E1">
        <w:rPr>
          <w:rFonts w:ascii="Times New Roman" w:hAnsi="Times New Roman" w:cs="Times New Roman"/>
        </w:rPr>
        <w:t>.</w:t>
      </w:r>
    </w:p>
    <w:p w:rsidR="00B4595F" w:rsidRDefault="00B4595F" w:rsidP="006434E1">
      <w:pPr>
        <w:spacing w:line="240" w:lineRule="auto"/>
        <w:jc w:val="both"/>
        <w:rPr>
          <w:rFonts w:ascii="Times New Roman" w:hAnsi="Times New Roman" w:cs="Times New Roman"/>
        </w:rPr>
      </w:pPr>
    </w:p>
    <w:p w:rsidR="00B4595F" w:rsidRPr="00005ED1" w:rsidRDefault="00B4595F" w:rsidP="00B4595F">
      <w:pPr>
        <w:pStyle w:val="NoSpacing"/>
        <w:rPr>
          <w:rFonts w:ascii="Arial" w:hAnsi="Arial" w:cs="Arial"/>
          <w:highlight w:val="yellow"/>
        </w:rPr>
      </w:pPr>
      <w:bookmarkStart w:id="1" w:name="_Hlk221624953"/>
      <w:r w:rsidRPr="00005ED1">
        <w:rPr>
          <w:rFonts w:ascii="Arial" w:hAnsi="Arial" w:cs="Arial"/>
          <w:highlight w:val="yellow"/>
        </w:rPr>
        <w:t>Disclaimer (Artificial intelligence)</w:t>
      </w:r>
    </w:p>
    <w:p w:rsidR="00B4595F" w:rsidRPr="00005ED1" w:rsidRDefault="00B4595F" w:rsidP="00B4595F">
      <w:pPr>
        <w:pStyle w:val="NoSpacing"/>
        <w:rPr>
          <w:rFonts w:ascii="Arial" w:hAnsi="Arial" w:cs="Arial"/>
          <w:highlight w:val="yellow"/>
        </w:rPr>
      </w:pPr>
    </w:p>
    <w:p w:rsidR="00B4595F" w:rsidRDefault="00B4595F" w:rsidP="00B4595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rsidR="00B4595F" w:rsidRDefault="00B4595F" w:rsidP="00B4595F">
      <w:pPr>
        <w:pStyle w:val="NoSpacing"/>
        <w:rPr>
          <w:rFonts w:ascii="Arial" w:hAnsi="Arial" w:cs="Arial"/>
          <w:highlight w:val="yellow"/>
        </w:rPr>
      </w:pPr>
    </w:p>
    <w:p w:rsidR="00B4595F" w:rsidRDefault="00B4595F" w:rsidP="006434E1">
      <w:pPr>
        <w:spacing w:line="240" w:lineRule="auto"/>
        <w:jc w:val="both"/>
        <w:rPr>
          <w:rFonts w:ascii="Times New Roman" w:hAnsi="Times New Roman" w:cs="Times New Roman"/>
        </w:rPr>
      </w:pPr>
    </w:p>
    <w:p w:rsidR="0028252E" w:rsidRDefault="0028252E" w:rsidP="00242CE9">
      <w:pPr>
        <w:spacing w:line="240" w:lineRule="auto"/>
        <w:jc w:val="both"/>
        <w:rPr>
          <w:rFonts w:ascii="Times New Roman" w:hAnsi="Times New Roman" w:cs="Times New Roman"/>
        </w:rPr>
      </w:pPr>
    </w:p>
    <w:p w:rsidR="0028252E" w:rsidRPr="00520E00" w:rsidRDefault="0028252E" w:rsidP="00242CE9">
      <w:pPr>
        <w:spacing w:line="240" w:lineRule="auto"/>
        <w:jc w:val="center"/>
        <w:rPr>
          <w:rFonts w:ascii="Times New Roman" w:hAnsi="Times New Roman" w:cs="Times New Roman"/>
        </w:rPr>
      </w:pPr>
      <w:r w:rsidRPr="00765CD6">
        <w:rPr>
          <w:rFonts w:ascii="Times New Roman" w:hAnsi="Times New Roman" w:cs="Times New Roman"/>
          <w:b/>
          <w:bCs/>
        </w:rPr>
        <w:t>REFERENCES</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Adewoye</w:t>
      </w:r>
      <w:proofErr w:type="spellEnd"/>
      <w:r w:rsidRPr="00520E00">
        <w:rPr>
          <w:rFonts w:ascii="Times New Roman" w:hAnsi="Times New Roman" w:cs="Times New Roman"/>
        </w:rPr>
        <w:t xml:space="preserve">, S. </w:t>
      </w:r>
      <w:r>
        <w:rPr>
          <w:rFonts w:ascii="Times New Roman" w:hAnsi="Times New Roman" w:cs="Times New Roman"/>
        </w:rPr>
        <w:t>O</w:t>
      </w:r>
      <w:r w:rsidRPr="00520E00">
        <w:rPr>
          <w:rFonts w:ascii="Times New Roman" w:hAnsi="Times New Roman" w:cs="Times New Roman"/>
        </w:rPr>
        <w:t xml:space="preserve">., </w:t>
      </w:r>
      <w:proofErr w:type="spellStart"/>
      <w:r w:rsidRPr="00520E00">
        <w:rPr>
          <w:rFonts w:ascii="Times New Roman" w:hAnsi="Times New Roman" w:cs="Times New Roman"/>
        </w:rPr>
        <w:t>Adewoye</w:t>
      </w:r>
      <w:proofErr w:type="spellEnd"/>
      <w:r w:rsidRPr="00520E00">
        <w:rPr>
          <w:rFonts w:ascii="Times New Roman" w:hAnsi="Times New Roman" w:cs="Times New Roman"/>
        </w:rPr>
        <w:t xml:space="preserve">, A. </w:t>
      </w:r>
      <w:r>
        <w:rPr>
          <w:rFonts w:ascii="Times New Roman" w:hAnsi="Times New Roman" w:cs="Times New Roman"/>
        </w:rPr>
        <w:t>O</w:t>
      </w:r>
      <w:r w:rsidRPr="00520E00">
        <w:rPr>
          <w:rFonts w:ascii="Times New Roman" w:hAnsi="Times New Roman" w:cs="Times New Roman"/>
        </w:rPr>
        <w:t xml:space="preserve">., </w:t>
      </w:r>
      <w:proofErr w:type="spellStart"/>
      <w:r w:rsidRPr="00520E00">
        <w:rPr>
          <w:rFonts w:ascii="Times New Roman" w:hAnsi="Times New Roman" w:cs="Times New Roman"/>
        </w:rPr>
        <w:t>Opasola</w:t>
      </w:r>
      <w:proofErr w:type="spellEnd"/>
      <w:r w:rsidRPr="00520E00">
        <w:rPr>
          <w:rFonts w:ascii="Times New Roman" w:hAnsi="Times New Roman" w:cs="Times New Roman"/>
        </w:rPr>
        <w:t>, 0. A. &amp;</w:t>
      </w:r>
      <w:proofErr w:type="spellStart"/>
      <w:r w:rsidRPr="00520E00">
        <w:rPr>
          <w:rFonts w:ascii="Times New Roman" w:hAnsi="Times New Roman" w:cs="Times New Roman"/>
        </w:rPr>
        <w:t>Elegbede</w:t>
      </w:r>
      <w:proofErr w:type="spellEnd"/>
      <w:r w:rsidRPr="00520E00">
        <w:rPr>
          <w:rFonts w:ascii="Times New Roman" w:hAnsi="Times New Roman" w:cs="Times New Roman"/>
        </w:rPr>
        <w:t xml:space="preserve">, .1. A. (2013).Physicochemical parameters and </w:t>
      </w:r>
      <w:proofErr w:type="spellStart"/>
      <w:r w:rsidRPr="00520E00">
        <w:rPr>
          <w:rFonts w:ascii="Times New Roman" w:hAnsi="Times New Roman" w:cs="Times New Roman"/>
        </w:rPr>
        <w:t>iteary</w:t>
      </w:r>
      <w:proofErr w:type="spellEnd"/>
      <w:r w:rsidRPr="00520E00">
        <w:rPr>
          <w:rFonts w:ascii="Times New Roman" w:hAnsi="Times New Roman" w:cs="Times New Roman"/>
        </w:rPr>
        <w:t xml:space="preserve"> metal levels in water samples from hand dug wells in </w:t>
      </w:r>
      <w:proofErr w:type="spellStart"/>
      <w:r w:rsidRPr="00520E00">
        <w:rPr>
          <w:rFonts w:ascii="Times New Roman" w:hAnsi="Times New Roman" w:cs="Times New Roman"/>
        </w:rPr>
        <w:t>Gambari</w:t>
      </w:r>
      <w:proofErr w:type="spellEnd"/>
      <w:r w:rsidRPr="00520E00">
        <w:rPr>
          <w:rFonts w:ascii="Times New Roman" w:hAnsi="Times New Roman" w:cs="Times New Roman"/>
        </w:rPr>
        <w:t xml:space="preserve">, </w:t>
      </w:r>
      <w:proofErr w:type="spellStart"/>
      <w:r w:rsidRPr="00520E00">
        <w:rPr>
          <w:rFonts w:ascii="Times New Roman" w:hAnsi="Times New Roman" w:cs="Times New Roman"/>
        </w:rPr>
        <w:t>Ogbomoso</w:t>
      </w:r>
      <w:proofErr w:type="spellEnd"/>
      <w:r w:rsidRPr="00520E00">
        <w:rPr>
          <w:rFonts w:ascii="Times New Roman" w:hAnsi="Times New Roman" w:cs="Times New Roman"/>
        </w:rPr>
        <w:t xml:space="preserve">, </w:t>
      </w:r>
      <w:proofErr w:type="gramStart"/>
      <w:r w:rsidRPr="00520E00">
        <w:rPr>
          <w:rFonts w:ascii="Times New Roman" w:hAnsi="Times New Roman" w:cs="Times New Roman"/>
        </w:rPr>
        <w:t>Oyo</w:t>
      </w:r>
      <w:proofErr w:type="gramEnd"/>
      <w:r w:rsidRPr="00520E00">
        <w:rPr>
          <w:rFonts w:ascii="Times New Roman" w:hAnsi="Times New Roman" w:cs="Times New Roman"/>
        </w:rPr>
        <w:t xml:space="preserve"> State. </w:t>
      </w:r>
      <w:r w:rsidRPr="00765CD6">
        <w:rPr>
          <w:rFonts w:ascii="Times New Roman" w:hAnsi="Times New Roman" w:cs="Times New Roman"/>
          <w:i/>
          <w:iCs/>
        </w:rPr>
        <w:t xml:space="preserve">IOSR Journal of Environmental Science </w:t>
      </w:r>
      <w:proofErr w:type="spellStart"/>
      <w:r w:rsidRPr="00765CD6">
        <w:rPr>
          <w:rFonts w:ascii="Times New Roman" w:hAnsi="Times New Roman" w:cs="Times New Roman"/>
          <w:i/>
          <w:iCs/>
        </w:rPr>
        <w:t>Taxicology</w:t>
      </w:r>
      <w:proofErr w:type="spellEnd"/>
      <w:r w:rsidRPr="00765CD6">
        <w:rPr>
          <w:rFonts w:ascii="Times New Roman" w:hAnsi="Times New Roman" w:cs="Times New Roman"/>
          <w:i/>
          <w:iCs/>
        </w:rPr>
        <w:t xml:space="preserve"> of Food Technology. </w:t>
      </w:r>
      <w:r w:rsidRPr="00520E00">
        <w:rPr>
          <w:rFonts w:ascii="Times New Roman" w:hAnsi="Times New Roman" w:cs="Times New Roman"/>
        </w:rPr>
        <w:t>5(l):22-30.</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Akaninwor</w:t>
      </w:r>
      <w:proofErr w:type="spellEnd"/>
      <w:r w:rsidRPr="00520E00">
        <w:rPr>
          <w:rFonts w:ascii="Times New Roman" w:hAnsi="Times New Roman" w:cs="Times New Roman"/>
        </w:rPr>
        <w:t xml:space="preserve">, B. </w:t>
      </w:r>
      <w:r>
        <w:rPr>
          <w:rFonts w:ascii="Times New Roman" w:hAnsi="Times New Roman" w:cs="Times New Roman"/>
        </w:rPr>
        <w:t>O</w:t>
      </w:r>
      <w:r w:rsidRPr="00520E00">
        <w:rPr>
          <w:rFonts w:ascii="Times New Roman" w:hAnsi="Times New Roman" w:cs="Times New Roman"/>
        </w:rPr>
        <w:t>. &amp;</w:t>
      </w:r>
      <w:proofErr w:type="spellStart"/>
      <w:r w:rsidRPr="00520E00">
        <w:rPr>
          <w:rFonts w:ascii="Times New Roman" w:hAnsi="Times New Roman" w:cs="Times New Roman"/>
        </w:rPr>
        <w:t>Wewgwe</w:t>
      </w:r>
      <w:proofErr w:type="spellEnd"/>
      <w:r w:rsidRPr="00520E00">
        <w:rPr>
          <w:rFonts w:ascii="Times New Roman" w:hAnsi="Times New Roman" w:cs="Times New Roman"/>
        </w:rPr>
        <w:t xml:space="preserve">, M. </w:t>
      </w:r>
      <w:r>
        <w:rPr>
          <w:rFonts w:ascii="Times New Roman" w:hAnsi="Times New Roman" w:cs="Times New Roman"/>
        </w:rPr>
        <w:t>O</w:t>
      </w:r>
      <w:r w:rsidRPr="00520E00">
        <w:rPr>
          <w:rFonts w:ascii="Times New Roman" w:hAnsi="Times New Roman" w:cs="Times New Roman"/>
        </w:rPr>
        <w:t>. &amp;</w:t>
      </w:r>
      <w:proofErr w:type="spellStart"/>
      <w:r w:rsidRPr="00520E00">
        <w:rPr>
          <w:rFonts w:ascii="Times New Roman" w:hAnsi="Times New Roman" w:cs="Times New Roman"/>
        </w:rPr>
        <w:t>Nwaichi</w:t>
      </w:r>
      <w:proofErr w:type="spellEnd"/>
      <w:r w:rsidRPr="00520E00">
        <w:rPr>
          <w:rFonts w:ascii="Times New Roman" w:hAnsi="Times New Roman" w:cs="Times New Roman"/>
        </w:rPr>
        <w:t xml:space="preserve">, E. </w:t>
      </w:r>
      <w:r>
        <w:rPr>
          <w:rFonts w:ascii="Times New Roman" w:hAnsi="Times New Roman" w:cs="Times New Roman"/>
        </w:rPr>
        <w:t>O</w:t>
      </w:r>
      <w:r w:rsidRPr="00520E00">
        <w:rPr>
          <w:rFonts w:ascii="Times New Roman" w:hAnsi="Times New Roman" w:cs="Times New Roman"/>
        </w:rPr>
        <w:t xml:space="preserve">. (2007). Levels of some heavy metals and physicochemical properties of effluent from a Beverage company in Rivers State, Nigeria </w:t>
      </w:r>
      <w:r w:rsidRPr="00765CD6">
        <w:rPr>
          <w:rFonts w:ascii="Times New Roman" w:hAnsi="Times New Roman" w:cs="Times New Roman"/>
          <w:i/>
          <w:iCs/>
        </w:rPr>
        <w:t xml:space="preserve">Journal of Applied Studies for Environmental Management. </w:t>
      </w:r>
      <w:r w:rsidRPr="00520E00">
        <w:rPr>
          <w:rFonts w:ascii="Times New Roman" w:hAnsi="Times New Roman" w:cs="Times New Roman"/>
        </w:rPr>
        <w:t>11:27-30.</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Alabaster, J. S. &amp; Lloyd, R. (1980). Water quality criteria for fresh water. Butter </w:t>
      </w:r>
      <w:proofErr w:type="spellStart"/>
      <w:r w:rsidRPr="00520E00">
        <w:rPr>
          <w:rFonts w:ascii="Times New Roman" w:hAnsi="Times New Roman" w:cs="Times New Roman"/>
        </w:rPr>
        <w:t>worths</w:t>
      </w:r>
      <w:proofErr w:type="spellEnd"/>
      <w:r w:rsidRPr="00520E00">
        <w:rPr>
          <w:rFonts w:ascii="Times New Roman" w:hAnsi="Times New Roman" w:cs="Times New Roman"/>
        </w:rPr>
        <w:t>, London 1-283.</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Andrade-</w:t>
      </w:r>
      <w:proofErr w:type="spellStart"/>
      <w:r w:rsidRPr="00520E00">
        <w:rPr>
          <w:rFonts w:ascii="Times New Roman" w:hAnsi="Times New Roman" w:cs="Times New Roman"/>
        </w:rPr>
        <w:t>Eiroa</w:t>
      </w:r>
      <w:proofErr w:type="spellEnd"/>
      <w:r w:rsidRPr="00520E00">
        <w:rPr>
          <w:rFonts w:ascii="Times New Roman" w:hAnsi="Times New Roman" w:cs="Times New Roman"/>
        </w:rPr>
        <w:t>, &amp; A. Leroy V. &amp;</w:t>
      </w:r>
      <w:r w:rsidR="00862CB6">
        <w:rPr>
          <w:rFonts w:ascii="Times New Roman" w:hAnsi="Times New Roman" w:cs="Times New Roman"/>
        </w:rPr>
        <w:t xml:space="preserve"> </w:t>
      </w:r>
      <w:proofErr w:type="spellStart"/>
      <w:r w:rsidRPr="00520E00">
        <w:rPr>
          <w:rFonts w:ascii="Times New Roman" w:hAnsi="Times New Roman" w:cs="Times New Roman"/>
        </w:rPr>
        <w:t>Dagaut</w:t>
      </w:r>
      <w:proofErr w:type="spellEnd"/>
      <w:r w:rsidRPr="00520E00">
        <w:rPr>
          <w:rFonts w:ascii="Times New Roman" w:hAnsi="Times New Roman" w:cs="Times New Roman"/>
        </w:rPr>
        <w:t>, P. &amp;</w:t>
      </w:r>
      <w:r w:rsidR="00862CB6">
        <w:rPr>
          <w:rFonts w:ascii="Times New Roman" w:hAnsi="Times New Roman" w:cs="Times New Roman"/>
        </w:rPr>
        <w:t xml:space="preserve"> </w:t>
      </w:r>
      <w:proofErr w:type="spellStart"/>
      <w:r w:rsidRPr="00520E00">
        <w:rPr>
          <w:rFonts w:ascii="Times New Roman" w:hAnsi="Times New Roman" w:cs="Times New Roman"/>
        </w:rPr>
        <w:t>Bedjanian</w:t>
      </w:r>
      <w:proofErr w:type="spellEnd"/>
      <w:r w:rsidRPr="00520E00">
        <w:rPr>
          <w:rFonts w:ascii="Times New Roman" w:hAnsi="Times New Roman" w:cs="Times New Roman"/>
        </w:rPr>
        <w:t xml:space="preserve">, Y. (2010). Determination of polycyclic Aromatic Hydrocarbons in kerosene and </w:t>
      </w:r>
      <w:proofErr w:type="spellStart"/>
      <w:r w:rsidRPr="00520E00">
        <w:rPr>
          <w:rFonts w:ascii="Times New Roman" w:hAnsi="Times New Roman" w:cs="Times New Roman"/>
        </w:rPr>
        <w:t>biokerosene</w:t>
      </w:r>
      <w:proofErr w:type="spellEnd"/>
      <w:r w:rsidRPr="00520E00">
        <w:rPr>
          <w:rFonts w:ascii="Times New Roman" w:hAnsi="Times New Roman" w:cs="Times New Roman"/>
        </w:rPr>
        <w:t xml:space="preserve"> 800t. Che</w:t>
      </w:r>
      <w:r>
        <w:rPr>
          <w:rFonts w:ascii="Times New Roman" w:hAnsi="Times New Roman" w:cs="Times New Roman"/>
        </w:rPr>
        <w:t>m</w:t>
      </w:r>
      <w:r w:rsidRPr="00520E00">
        <w:rPr>
          <w:rFonts w:ascii="Times New Roman" w:hAnsi="Times New Roman" w:cs="Times New Roman"/>
        </w:rPr>
        <w:t>osphere 78:1342-1349.</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APHA, (1995). Standard methods for the examination of water and waste water, 18th ed. APHA-AWWA-WPCF. Washington DC.</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ATSDR (Agency for Toxic Substances and Diseases Registry</w:t>
      </w:r>
      <w:r w:rsidR="00862CB6">
        <w:rPr>
          <w:rFonts w:ascii="Times New Roman" w:hAnsi="Times New Roman" w:cs="Times New Roman"/>
        </w:rPr>
        <w:t>)</w:t>
      </w:r>
      <w:r w:rsidRPr="00520E00">
        <w:rPr>
          <w:rFonts w:ascii="Times New Roman" w:hAnsi="Times New Roman" w:cs="Times New Roman"/>
        </w:rPr>
        <w:t xml:space="preserve"> (1995). Department of Human and Health Service and International Agency for Research on Cancer-Geneva.</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lastRenderedPageBreak/>
        <w:t>Bakarji</w:t>
      </w:r>
      <w:proofErr w:type="spellEnd"/>
      <w:r w:rsidRPr="00520E00">
        <w:rPr>
          <w:rFonts w:ascii="Times New Roman" w:hAnsi="Times New Roman" w:cs="Times New Roman"/>
        </w:rPr>
        <w:t>, E. H. &amp;</w:t>
      </w:r>
      <w:proofErr w:type="spellStart"/>
      <w:r w:rsidRPr="00520E00">
        <w:rPr>
          <w:rFonts w:ascii="Times New Roman" w:hAnsi="Times New Roman" w:cs="Times New Roman"/>
        </w:rPr>
        <w:t>Krajo</w:t>
      </w:r>
      <w:proofErr w:type="spellEnd"/>
      <w:r w:rsidRPr="00520E00">
        <w:rPr>
          <w:rFonts w:ascii="Times New Roman" w:hAnsi="Times New Roman" w:cs="Times New Roman"/>
        </w:rPr>
        <w:t xml:space="preserve">. J. (1999): Determination of heavy metals in Damascus drinking water using total reflection X-ray </w:t>
      </w:r>
      <w:r w:rsidRPr="00765CD6">
        <w:rPr>
          <w:rFonts w:ascii="Times New Roman" w:hAnsi="Times New Roman" w:cs="Times New Roman"/>
          <w:i/>
          <w:iCs/>
        </w:rPr>
        <w:t>fluorescence quality research. Water Journal Canada</w:t>
      </w:r>
      <w:r w:rsidRPr="00520E00">
        <w:rPr>
          <w:rFonts w:ascii="Times New Roman" w:hAnsi="Times New Roman" w:cs="Times New Roman"/>
        </w:rPr>
        <w:t>. 34, 304.</w:t>
      </w:r>
    </w:p>
    <w:p w:rsidR="0028252E" w:rsidRDefault="0028252E" w:rsidP="00474748">
      <w:pPr>
        <w:spacing w:after="0" w:line="240" w:lineRule="auto"/>
        <w:ind w:left="720" w:hanging="720"/>
        <w:rPr>
          <w:rFonts w:ascii="Times New Roman" w:hAnsi="Times New Roman" w:cs="Times New Roman"/>
        </w:rPr>
      </w:pPr>
      <w:proofErr w:type="spellStart"/>
      <w:r w:rsidRPr="00520E00">
        <w:rPr>
          <w:rFonts w:ascii="Times New Roman" w:hAnsi="Times New Roman" w:cs="Times New Roman"/>
        </w:rPr>
        <w:t>Bhaskar</w:t>
      </w:r>
      <w:proofErr w:type="spellEnd"/>
      <w:r w:rsidRPr="00520E00">
        <w:rPr>
          <w:rFonts w:ascii="Times New Roman" w:hAnsi="Times New Roman" w:cs="Times New Roman"/>
        </w:rPr>
        <w:t>, C. V., Kumar, K &amp;</w:t>
      </w:r>
      <w:proofErr w:type="spellStart"/>
      <w:r w:rsidRPr="00520E00">
        <w:rPr>
          <w:rFonts w:ascii="Times New Roman" w:hAnsi="Times New Roman" w:cs="Times New Roman"/>
        </w:rPr>
        <w:t>Nagendrappa</w:t>
      </w:r>
      <w:proofErr w:type="spellEnd"/>
      <w:r w:rsidRPr="00520E00">
        <w:rPr>
          <w:rFonts w:ascii="Times New Roman" w:hAnsi="Times New Roman" w:cs="Times New Roman"/>
        </w:rPr>
        <w:t xml:space="preserve">, G. (2010). Assessment of heavy metals in water samples of certain locations situated around </w:t>
      </w:r>
      <w:proofErr w:type="spellStart"/>
      <w:r w:rsidRPr="00520E00">
        <w:rPr>
          <w:rFonts w:ascii="Times New Roman" w:hAnsi="Times New Roman" w:cs="Times New Roman"/>
        </w:rPr>
        <w:t>Tu</w:t>
      </w:r>
      <w:r>
        <w:rPr>
          <w:rFonts w:ascii="Times New Roman" w:hAnsi="Times New Roman" w:cs="Times New Roman"/>
        </w:rPr>
        <w:t>m</w:t>
      </w:r>
      <w:r w:rsidRPr="00520E00">
        <w:rPr>
          <w:rFonts w:ascii="Times New Roman" w:hAnsi="Times New Roman" w:cs="Times New Roman"/>
        </w:rPr>
        <w:t>kur</w:t>
      </w:r>
      <w:proofErr w:type="spellEnd"/>
      <w:r w:rsidRPr="00520E00">
        <w:rPr>
          <w:rFonts w:ascii="Times New Roman" w:hAnsi="Times New Roman" w:cs="Times New Roman"/>
        </w:rPr>
        <w:t xml:space="preserve">, </w:t>
      </w:r>
      <w:proofErr w:type="spellStart"/>
      <w:r w:rsidRPr="00520E00">
        <w:rPr>
          <w:rFonts w:ascii="Times New Roman" w:hAnsi="Times New Roman" w:cs="Times New Roman"/>
        </w:rPr>
        <w:t>Karmataka</w:t>
      </w:r>
      <w:proofErr w:type="spellEnd"/>
      <w:r w:rsidRPr="00520E00">
        <w:rPr>
          <w:rFonts w:ascii="Times New Roman" w:hAnsi="Times New Roman" w:cs="Times New Roman"/>
        </w:rPr>
        <w:t xml:space="preserve">, India. </w:t>
      </w:r>
      <w:hyperlink r:id="rId12" w:history="1">
        <w:r w:rsidR="00474748" w:rsidRPr="00474748">
          <w:rPr>
            <w:rStyle w:val="Hyperlink"/>
            <w:rFonts w:ascii="Times New Roman" w:hAnsi="Times New Roman" w:cs="Times New Roman"/>
            <w:color w:val="000000" w:themeColor="text1"/>
          </w:rPr>
          <w:t>http://www.Indian</w:t>
        </w:r>
      </w:hyperlink>
      <w:r w:rsidR="00474748" w:rsidRPr="00474748">
        <w:rPr>
          <w:rFonts w:ascii="Times New Roman" w:hAnsi="Times New Roman" w:cs="Times New Roman"/>
          <w:color w:val="000000" w:themeColor="text1"/>
        </w:rPr>
        <w:t xml:space="preserve"> </w:t>
      </w:r>
      <w:r w:rsidR="00474748">
        <w:rPr>
          <w:rFonts w:ascii="Times New Roman" w:hAnsi="Times New Roman" w:cs="Times New Roman"/>
        </w:rPr>
        <w:t xml:space="preserve"> environment portal</w:t>
      </w:r>
      <w:r w:rsidRPr="00520E00">
        <w:rPr>
          <w:rFonts w:ascii="Times New Roman" w:hAnsi="Times New Roman" w:cs="Times New Roman"/>
        </w:rPr>
        <w:t>.org.in</w:t>
      </w:r>
      <w:r>
        <w:rPr>
          <w:rFonts w:ascii="Times New Roman" w:hAnsi="Times New Roman" w:cs="Times New Roman"/>
        </w:rPr>
        <w:t>/a</w:t>
      </w:r>
      <w:r w:rsidRPr="00520E00">
        <w:rPr>
          <w:rFonts w:ascii="Times New Roman" w:hAnsi="Times New Roman" w:cs="Times New Roman"/>
        </w:rPr>
        <w:t>ssessment</w:t>
      </w:r>
      <w:r>
        <w:rPr>
          <w:rFonts w:ascii="Times New Roman" w:hAnsi="Times New Roman" w:cs="Times New Roman"/>
        </w:rPr>
        <w:t>_</w:t>
      </w:r>
      <w:r w:rsidRPr="00520E00">
        <w:rPr>
          <w:rFonts w:ascii="Times New Roman" w:hAnsi="Times New Roman" w:cs="Times New Roman"/>
        </w:rPr>
        <w:t>t</w:t>
      </w:r>
      <w:r>
        <w:rPr>
          <w:rFonts w:ascii="Times New Roman" w:hAnsi="Times New Roman" w:cs="Times New Roman"/>
        </w:rPr>
        <w:t>o_</w:t>
      </w:r>
      <w:r w:rsidRPr="00520E00">
        <w:rPr>
          <w:rFonts w:ascii="Times New Roman" w:hAnsi="Times New Roman" w:cs="Times New Roman"/>
        </w:rPr>
        <w:t>the</w:t>
      </w:r>
      <w:r>
        <w:rPr>
          <w:rFonts w:ascii="Times New Roman" w:hAnsi="Times New Roman" w:cs="Times New Roman"/>
        </w:rPr>
        <w:t>_</w:t>
      </w:r>
      <w:r w:rsidRPr="00520E00">
        <w:rPr>
          <w:rFonts w:ascii="Times New Roman" w:hAnsi="Times New Roman" w:cs="Times New Roman"/>
        </w:rPr>
        <w:t>metals</w:t>
      </w:r>
      <w:r>
        <w:rPr>
          <w:rFonts w:ascii="Times New Roman" w:hAnsi="Times New Roman" w:cs="Times New Roman"/>
        </w:rPr>
        <w:t>_i</w:t>
      </w:r>
      <w:r w:rsidRPr="00520E00">
        <w:rPr>
          <w:rFonts w:ascii="Times New Roman" w:hAnsi="Times New Roman" w:cs="Times New Roman"/>
        </w:rPr>
        <w:t>n</w:t>
      </w:r>
      <w:r>
        <w:rPr>
          <w:rFonts w:ascii="Times New Roman" w:hAnsi="Times New Roman" w:cs="Times New Roman"/>
        </w:rPr>
        <w:t>_</w:t>
      </w:r>
      <w:r w:rsidRPr="00520E00">
        <w:rPr>
          <w:rFonts w:ascii="Times New Roman" w:hAnsi="Times New Roman" w:cs="Times New Roman"/>
        </w:rPr>
        <w:t>water</w:t>
      </w:r>
      <w:r>
        <w:rPr>
          <w:rFonts w:ascii="Times New Roman" w:hAnsi="Times New Roman" w:cs="Times New Roman"/>
        </w:rPr>
        <w:t>_</w:t>
      </w:r>
      <w:r w:rsidRPr="00520E00">
        <w:rPr>
          <w:rFonts w:ascii="Times New Roman" w:hAnsi="Times New Roman" w:cs="Times New Roman"/>
        </w:rPr>
        <w:t>samples.</w:t>
      </w:r>
      <w:r>
        <w:rPr>
          <w:rFonts w:ascii="Times New Roman" w:hAnsi="Times New Roman" w:cs="Times New Roman"/>
        </w:rPr>
        <w:t>p</w:t>
      </w:r>
      <w:r w:rsidRPr="00520E00">
        <w:rPr>
          <w:rFonts w:ascii="Times New Roman" w:hAnsi="Times New Roman" w:cs="Times New Roman"/>
        </w:rPr>
        <w:t>df.</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Census, (2006). National Population Commission Rivers State.</w:t>
      </w:r>
    </w:p>
    <w:p w:rsidR="00862CB6" w:rsidRDefault="00862CB6" w:rsidP="00C05D6E">
      <w:pPr>
        <w:spacing w:after="0" w:line="240" w:lineRule="auto"/>
        <w:ind w:left="720" w:hanging="720"/>
        <w:jc w:val="both"/>
        <w:rPr>
          <w:rFonts w:ascii="Times New Roman" w:hAnsi="Times New Roman" w:cs="Times New Roman"/>
        </w:rPr>
      </w:pP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Cam, D., </w:t>
      </w:r>
      <w:proofErr w:type="spellStart"/>
      <w:r w:rsidRPr="00520E00">
        <w:rPr>
          <w:rFonts w:ascii="Times New Roman" w:hAnsi="Times New Roman" w:cs="Times New Roman"/>
        </w:rPr>
        <w:t>Gagni</w:t>
      </w:r>
      <w:proofErr w:type="spellEnd"/>
      <w:r w:rsidRPr="00520E00">
        <w:rPr>
          <w:rFonts w:ascii="Times New Roman" w:hAnsi="Times New Roman" w:cs="Times New Roman"/>
        </w:rPr>
        <w:t xml:space="preserve">, B, </w:t>
      </w:r>
      <w:proofErr w:type="spellStart"/>
      <w:r w:rsidRPr="00520E00">
        <w:rPr>
          <w:rFonts w:ascii="Times New Roman" w:hAnsi="Times New Roman" w:cs="Times New Roman"/>
        </w:rPr>
        <w:t>Meldolesi</w:t>
      </w:r>
      <w:proofErr w:type="spellEnd"/>
      <w:r w:rsidRPr="00520E00">
        <w:rPr>
          <w:rFonts w:ascii="Times New Roman" w:hAnsi="Times New Roman" w:cs="Times New Roman"/>
        </w:rPr>
        <w:t xml:space="preserve">, L. </w:t>
      </w:r>
      <w:proofErr w:type="spellStart"/>
      <w:r w:rsidRPr="00520E00">
        <w:rPr>
          <w:rFonts w:ascii="Times New Roman" w:hAnsi="Times New Roman" w:cs="Times New Roman"/>
        </w:rPr>
        <w:t>Gallera</w:t>
      </w:r>
      <w:proofErr w:type="spellEnd"/>
      <w:r w:rsidRPr="00520E00">
        <w:rPr>
          <w:rFonts w:ascii="Times New Roman" w:hAnsi="Times New Roman" w:cs="Times New Roman"/>
        </w:rPr>
        <w:t xml:space="preserve">, G. (2002). Determination of Polycyclic Aromatic Hydrocarbons in Sediments using Spectrometry. </w:t>
      </w:r>
      <w:r w:rsidRPr="00765CD6">
        <w:rPr>
          <w:rFonts w:ascii="Times New Roman" w:hAnsi="Times New Roman" w:cs="Times New Roman"/>
          <w:i/>
          <w:iCs/>
        </w:rPr>
        <w:t>Journal of Chromatography Studies.</w:t>
      </w:r>
      <w:r w:rsidRPr="00520E00">
        <w:rPr>
          <w:rFonts w:ascii="Times New Roman" w:hAnsi="Times New Roman" w:cs="Times New Roman"/>
        </w:rPr>
        <w:t xml:space="preserve"> 38:55-60.</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Department of National Health and Welfare, (1969). Canadian Drinking water standard and objectives.</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Ehirim</w:t>
      </w:r>
      <w:proofErr w:type="spellEnd"/>
      <w:r w:rsidRPr="00520E00">
        <w:rPr>
          <w:rFonts w:ascii="Times New Roman" w:hAnsi="Times New Roman" w:cs="Times New Roman"/>
        </w:rPr>
        <w:t>, C. N. &amp;</w:t>
      </w:r>
      <w:proofErr w:type="spellStart"/>
      <w:r w:rsidRPr="00520E00">
        <w:rPr>
          <w:rFonts w:ascii="Times New Roman" w:hAnsi="Times New Roman" w:cs="Times New Roman"/>
        </w:rPr>
        <w:t>Ebeniro</w:t>
      </w:r>
      <w:proofErr w:type="spellEnd"/>
      <w:r w:rsidRPr="00520E00">
        <w:rPr>
          <w:rFonts w:ascii="Times New Roman" w:hAnsi="Times New Roman" w:cs="Times New Roman"/>
        </w:rPr>
        <w:t xml:space="preserve">, J. </w:t>
      </w:r>
      <w:r>
        <w:rPr>
          <w:rFonts w:ascii="Times New Roman" w:hAnsi="Times New Roman" w:cs="Times New Roman"/>
        </w:rPr>
        <w:t>O</w:t>
      </w:r>
      <w:r w:rsidRPr="00520E00">
        <w:rPr>
          <w:rFonts w:ascii="Times New Roman" w:hAnsi="Times New Roman" w:cs="Times New Roman"/>
        </w:rPr>
        <w:t xml:space="preserve">. (2013). 2-D Electrical Resistivity </w:t>
      </w:r>
      <w:r>
        <w:rPr>
          <w:rFonts w:ascii="Times New Roman" w:hAnsi="Times New Roman" w:cs="Times New Roman"/>
        </w:rPr>
        <w:t>M</w:t>
      </w:r>
      <w:r w:rsidRPr="00520E00">
        <w:rPr>
          <w:rFonts w:ascii="Times New Roman" w:hAnsi="Times New Roman" w:cs="Times New Roman"/>
        </w:rPr>
        <w:t xml:space="preserve">onitoring of a municipal solid waste dumpsite in Port Harcourt, Nigeria 1OSR. </w:t>
      </w:r>
      <w:r w:rsidRPr="001A6243">
        <w:rPr>
          <w:rFonts w:ascii="Times New Roman" w:hAnsi="Times New Roman" w:cs="Times New Roman"/>
          <w:i/>
          <w:iCs/>
        </w:rPr>
        <w:t>Journal Environmental Science Toxicology Food Technology</w:t>
      </w:r>
      <w:r w:rsidRPr="00520E00">
        <w:rPr>
          <w:rFonts w:ascii="Times New Roman" w:hAnsi="Times New Roman" w:cs="Times New Roman"/>
        </w:rPr>
        <w:t>. 2(5): 29-34.</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Ellah</w:t>
      </w:r>
      <w:proofErr w:type="spellEnd"/>
      <w:r w:rsidRPr="00520E00">
        <w:rPr>
          <w:rFonts w:ascii="Times New Roman" w:hAnsi="Times New Roman" w:cs="Times New Roman"/>
        </w:rPr>
        <w:t>, J. (1995). Ali-</w:t>
      </w:r>
      <w:proofErr w:type="spellStart"/>
      <w:r w:rsidRPr="00520E00">
        <w:rPr>
          <w:rFonts w:ascii="Times New Roman" w:hAnsi="Times New Roman" w:cs="Times New Roman"/>
        </w:rPr>
        <w:t>Ogba</w:t>
      </w:r>
      <w:proofErr w:type="spellEnd"/>
      <w:r w:rsidRPr="00520E00">
        <w:rPr>
          <w:rFonts w:ascii="Times New Roman" w:hAnsi="Times New Roman" w:cs="Times New Roman"/>
        </w:rPr>
        <w:t xml:space="preserve">: A History www.africabookscollective.com of </w:t>
      </w:r>
      <w:proofErr w:type="spellStart"/>
      <w:r w:rsidRPr="00520E00">
        <w:rPr>
          <w:rFonts w:ascii="Times New Roman" w:hAnsi="Times New Roman" w:cs="Times New Roman"/>
        </w:rPr>
        <w:t>Ogba</w:t>
      </w:r>
      <w:proofErr w:type="spellEnd"/>
      <w:r w:rsidRPr="00520E00">
        <w:rPr>
          <w:rFonts w:ascii="Times New Roman" w:hAnsi="Times New Roman" w:cs="Times New Roman"/>
        </w:rPr>
        <w:t xml:space="preserve"> People”</w:t>
      </w:r>
    </w:p>
    <w:p w:rsidR="00862CB6" w:rsidRDefault="00862CB6" w:rsidP="00C05D6E">
      <w:pPr>
        <w:spacing w:after="0" w:line="240" w:lineRule="auto"/>
        <w:ind w:left="720" w:hanging="720"/>
        <w:jc w:val="both"/>
        <w:rPr>
          <w:rFonts w:ascii="Times New Roman" w:hAnsi="Times New Roman" w:cs="Times New Roman"/>
        </w:rPr>
      </w:pP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Erah</w:t>
      </w:r>
      <w:proofErr w:type="spellEnd"/>
      <w:r w:rsidRPr="00520E00">
        <w:rPr>
          <w:rFonts w:ascii="Times New Roman" w:hAnsi="Times New Roman" w:cs="Times New Roman"/>
        </w:rPr>
        <w:t xml:space="preserve">, P. </w:t>
      </w:r>
      <w:r>
        <w:rPr>
          <w:rFonts w:ascii="Times New Roman" w:hAnsi="Times New Roman" w:cs="Times New Roman"/>
        </w:rPr>
        <w:t>O</w:t>
      </w:r>
      <w:r w:rsidRPr="00520E00">
        <w:rPr>
          <w:rFonts w:ascii="Times New Roman" w:hAnsi="Times New Roman" w:cs="Times New Roman"/>
        </w:rPr>
        <w:t>. &amp;</w:t>
      </w:r>
      <w:proofErr w:type="spellStart"/>
      <w:r w:rsidRPr="00520E00">
        <w:rPr>
          <w:rFonts w:ascii="Times New Roman" w:hAnsi="Times New Roman" w:cs="Times New Roman"/>
        </w:rPr>
        <w:t>Akujieze</w:t>
      </w:r>
      <w:proofErr w:type="spellEnd"/>
      <w:r w:rsidRPr="00520E00">
        <w:rPr>
          <w:rFonts w:ascii="Times New Roman" w:hAnsi="Times New Roman" w:cs="Times New Roman"/>
        </w:rPr>
        <w:t xml:space="preserve">, C. N., </w:t>
      </w:r>
      <w:proofErr w:type="spellStart"/>
      <w:r w:rsidRPr="00520E00">
        <w:rPr>
          <w:rFonts w:ascii="Times New Roman" w:hAnsi="Times New Roman" w:cs="Times New Roman"/>
        </w:rPr>
        <w:t>Oteze</w:t>
      </w:r>
      <w:proofErr w:type="spellEnd"/>
      <w:r w:rsidRPr="00520E00">
        <w:rPr>
          <w:rFonts w:ascii="Times New Roman" w:hAnsi="Times New Roman" w:cs="Times New Roman"/>
        </w:rPr>
        <w:t>, G. E. (2002). The Quality of Groundwater on Benin City: A baseline study on inorganic chemicals and microbial contaminant of health importance in borehole and open wells</w:t>
      </w:r>
      <w:r w:rsidRPr="001A6243">
        <w:rPr>
          <w:rFonts w:ascii="Times New Roman" w:hAnsi="Times New Roman" w:cs="Times New Roman"/>
          <w:i/>
          <w:iCs/>
        </w:rPr>
        <w:t>, Tropical International Pharmaceutical Resources</w:t>
      </w:r>
      <w:r w:rsidRPr="00520E00">
        <w:rPr>
          <w:rFonts w:ascii="Times New Roman" w:hAnsi="Times New Roman" w:cs="Times New Roman"/>
        </w:rPr>
        <w:t>, 1(2): 75-82.</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European Union</w:t>
      </w:r>
      <w:r>
        <w:rPr>
          <w:rFonts w:ascii="Times New Roman" w:hAnsi="Times New Roman" w:cs="Times New Roman"/>
        </w:rPr>
        <w:t xml:space="preserve">, </w:t>
      </w:r>
      <w:r w:rsidRPr="00520E00">
        <w:rPr>
          <w:rFonts w:ascii="Times New Roman" w:hAnsi="Times New Roman" w:cs="Times New Roman"/>
        </w:rPr>
        <w:t xml:space="preserve">(20l4). European and National Drinking water quality standards. </w:t>
      </w:r>
      <w:r w:rsidRPr="001A6243">
        <w:rPr>
          <w:rFonts w:ascii="Times New Roman" w:hAnsi="Times New Roman" w:cs="Times New Roman"/>
          <w:i/>
          <w:iCs/>
        </w:rPr>
        <w:t>Northern Ireland Environmental Agency</w:t>
      </w:r>
      <w:r w:rsidRPr="00520E00">
        <w:rPr>
          <w:rFonts w:ascii="Times New Roman" w:hAnsi="Times New Roman" w:cs="Times New Roman"/>
        </w:rPr>
        <w:t xml:space="preserve">. </w:t>
      </w:r>
      <w:proofErr w:type="spellStart"/>
      <w:r w:rsidRPr="00520E00">
        <w:rPr>
          <w:rFonts w:ascii="Times New Roman" w:hAnsi="Times New Roman" w:cs="Times New Roman"/>
        </w:rPr>
        <w:t>Periplex</w:t>
      </w:r>
      <w:proofErr w:type="spellEnd"/>
      <w:r w:rsidRPr="00520E00">
        <w:rPr>
          <w:rFonts w:ascii="Times New Roman" w:hAnsi="Times New Roman" w:cs="Times New Roman"/>
        </w:rPr>
        <w:t>. 3-10.</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Ghaedi</w:t>
      </w:r>
      <w:proofErr w:type="spellEnd"/>
      <w:r w:rsidRPr="00520E00">
        <w:rPr>
          <w:rFonts w:ascii="Times New Roman" w:hAnsi="Times New Roman" w:cs="Times New Roman"/>
        </w:rPr>
        <w:t xml:space="preserve">, M., </w:t>
      </w:r>
      <w:proofErr w:type="spellStart"/>
      <w:r w:rsidRPr="00520E00">
        <w:rPr>
          <w:rFonts w:ascii="Times New Roman" w:hAnsi="Times New Roman" w:cs="Times New Roman"/>
        </w:rPr>
        <w:t>Fathia</w:t>
      </w:r>
      <w:proofErr w:type="spellEnd"/>
      <w:r w:rsidRPr="00520E00">
        <w:rPr>
          <w:rFonts w:ascii="Times New Roman" w:hAnsi="Times New Roman" w:cs="Times New Roman"/>
        </w:rPr>
        <w:t xml:space="preserve">. &amp; M. R., </w:t>
      </w:r>
      <w:proofErr w:type="spellStart"/>
      <w:r w:rsidRPr="00520E00">
        <w:rPr>
          <w:rFonts w:ascii="Times New Roman" w:hAnsi="Times New Roman" w:cs="Times New Roman"/>
        </w:rPr>
        <w:t>Marahel</w:t>
      </w:r>
      <w:proofErr w:type="spellEnd"/>
      <w:r w:rsidRPr="00520E00">
        <w:rPr>
          <w:rFonts w:ascii="Times New Roman" w:hAnsi="Times New Roman" w:cs="Times New Roman"/>
        </w:rPr>
        <w:t xml:space="preserve">, F. &amp; Ahmadi, F. (2005). Simultaneous </w:t>
      </w:r>
      <w:proofErr w:type="spellStart"/>
      <w:r w:rsidRPr="00520E00">
        <w:rPr>
          <w:rFonts w:ascii="Times New Roman" w:hAnsi="Times New Roman" w:cs="Times New Roman"/>
        </w:rPr>
        <w:t>Preconcentration</w:t>
      </w:r>
      <w:proofErr w:type="spellEnd"/>
      <w:r w:rsidRPr="00520E00">
        <w:rPr>
          <w:rFonts w:ascii="Times New Roman" w:hAnsi="Times New Roman" w:cs="Times New Roman"/>
        </w:rPr>
        <w:t xml:space="preserve"> and Determination of copper cobalt and lead ions Fresher Environment 14, 1158-1165.</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Hodges, L. (1980). Environmental pollution 2nd edition Hold </w:t>
      </w:r>
      <w:proofErr w:type="spellStart"/>
      <w:r w:rsidRPr="00520E00">
        <w:rPr>
          <w:rFonts w:ascii="Times New Roman" w:hAnsi="Times New Roman" w:cs="Times New Roman"/>
        </w:rPr>
        <w:t>Rincheart</w:t>
      </w:r>
      <w:proofErr w:type="spellEnd"/>
      <w:r w:rsidRPr="00520E00">
        <w:rPr>
          <w:rFonts w:ascii="Times New Roman" w:hAnsi="Times New Roman" w:cs="Times New Roman"/>
        </w:rPr>
        <w:t xml:space="preserve"> and Winston Publications, New York, 98-109.</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Ideriah</w:t>
      </w:r>
      <w:proofErr w:type="spellEnd"/>
      <w:r w:rsidRPr="00520E00">
        <w:rPr>
          <w:rFonts w:ascii="Times New Roman" w:hAnsi="Times New Roman" w:cs="Times New Roman"/>
        </w:rPr>
        <w:t>, T. J. K. &amp; David-</w:t>
      </w:r>
      <w:proofErr w:type="spellStart"/>
      <w:r w:rsidRPr="00520E00">
        <w:rPr>
          <w:rFonts w:ascii="Times New Roman" w:hAnsi="Times New Roman" w:cs="Times New Roman"/>
        </w:rPr>
        <w:t>Omiema</w:t>
      </w:r>
      <w:proofErr w:type="spellEnd"/>
      <w:r w:rsidRPr="00520E00">
        <w:rPr>
          <w:rFonts w:ascii="Times New Roman" w:hAnsi="Times New Roman" w:cs="Times New Roman"/>
        </w:rPr>
        <w:t>, S. &amp;</w:t>
      </w:r>
      <w:proofErr w:type="spellStart"/>
      <w:r w:rsidRPr="00520E00">
        <w:rPr>
          <w:rFonts w:ascii="Times New Roman" w:hAnsi="Times New Roman" w:cs="Times New Roman"/>
        </w:rPr>
        <w:t>Ogbonna</w:t>
      </w:r>
      <w:proofErr w:type="spellEnd"/>
      <w:r w:rsidRPr="00520E00">
        <w:rPr>
          <w:rFonts w:ascii="Times New Roman" w:hAnsi="Times New Roman" w:cs="Times New Roman"/>
        </w:rPr>
        <w:t xml:space="preserve">, D. N. (2012): Distribution of heavy metals in water and sediment along </w:t>
      </w:r>
      <w:proofErr w:type="spellStart"/>
      <w:r w:rsidRPr="00520E00">
        <w:rPr>
          <w:rFonts w:ascii="Times New Roman" w:hAnsi="Times New Roman" w:cs="Times New Roman"/>
        </w:rPr>
        <w:t>Abonnema</w:t>
      </w:r>
      <w:proofErr w:type="spellEnd"/>
      <w:r w:rsidRPr="00520E00">
        <w:rPr>
          <w:rFonts w:ascii="Times New Roman" w:hAnsi="Times New Roman" w:cs="Times New Roman"/>
        </w:rPr>
        <w:t xml:space="preserve"> shorelines, Nigeria. </w:t>
      </w:r>
      <w:r w:rsidRPr="001A6243">
        <w:rPr>
          <w:rFonts w:ascii="Times New Roman" w:hAnsi="Times New Roman" w:cs="Times New Roman"/>
          <w:i/>
          <w:iCs/>
        </w:rPr>
        <w:t>Resources and Environment</w:t>
      </w:r>
      <w:r w:rsidRPr="00520E00">
        <w:rPr>
          <w:rFonts w:ascii="Times New Roman" w:hAnsi="Times New Roman" w:cs="Times New Roman"/>
        </w:rPr>
        <w:t xml:space="preserve"> 2(1), 3 3-40.</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Ideriah</w:t>
      </w:r>
      <w:proofErr w:type="spellEnd"/>
      <w:r w:rsidRPr="00520E00">
        <w:rPr>
          <w:rFonts w:ascii="Times New Roman" w:hAnsi="Times New Roman" w:cs="Times New Roman"/>
        </w:rPr>
        <w:t>, T. J. K. &amp;</w:t>
      </w:r>
      <w:proofErr w:type="spellStart"/>
      <w:r w:rsidRPr="00520E00">
        <w:rPr>
          <w:rFonts w:ascii="Times New Roman" w:hAnsi="Times New Roman" w:cs="Times New Roman"/>
        </w:rPr>
        <w:t>Nwinaa-ie</w:t>
      </w:r>
      <w:proofErr w:type="spellEnd"/>
      <w:r w:rsidRPr="00520E00">
        <w:rPr>
          <w:rFonts w:ascii="Times New Roman" w:hAnsi="Times New Roman" w:cs="Times New Roman"/>
        </w:rPr>
        <w:t xml:space="preserve">, J. (2015). Levels of polycyclic Aromatic Hydrocarbons in Water at </w:t>
      </w:r>
      <w:proofErr w:type="spellStart"/>
      <w:r w:rsidRPr="00520E00">
        <w:rPr>
          <w:rFonts w:ascii="Times New Roman" w:hAnsi="Times New Roman" w:cs="Times New Roman"/>
        </w:rPr>
        <w:t>Betem</w:t>
      </w:r>
      <w:proofErr w:type="spellEnd"/>
      <w:r w:rsidRPr="00520E00">
        <w:rPr>
          <w:rFonts w:ascii="Times New Roman" w:hAnsi="Times New Roman" w:cs="Times New Roman"/>
        </w:rPr>
        <w:t xml:space="preserve"> Rivers State., </w:t>
      </w:r>
      <w:r w:rsidRPr="001A6243">
        <w:rPr>
          <w:rFonts w:ascii="Times New Roman" w:hAnsi="Times New Roman" w:cs="Times New Roman"/>
          <w:i/>
          <w:iCs/>
        </w:rPr>
        <w:t>International Journal of Advance Innovation Resource</w:t>
      </w:r>
      <w:r w:rsidRPr="00520E00">
        <w:rPr>
          <w:rFonts w:ascii="Times New Roman" w:hAnsi="Times New Roman" w:cs="Times New Roman"/>
        </w:rPr>
        <w:t>. 4(10), 2278-2844.</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Ideriah</w:t>
      </w:r>
      <w:proofErr w:type="spellEnd"/>
      <w:r w:rsidRPr="00520E00">
        <w:rPr>
          <w:rFonts w:ascii="Times New Roman" w:hAnsi="Times New Roman" w:cs="Times New Roman"/>
        </w:rPr>
        <w:t xml:space="preserve">, T. </w:t>
      </w:r>
      <w:r w:rsidR="00905AB4">
        <w:rPr>
          <w:rFonts w:ascii="Times New Roman" w:hAnsi="Times New Roman" w:cs="Times New Roman"/>
        </w:rPr>
        <w:t>J</w:t>
      </w:r>
      <w:r w:rsidRPr="00520E00">
        <w:rPr>
          <w:rFonts w:ascii="Times New Roman" w:hAnsi="Times New Roman" w:cs="Times New Roman"/>
        </w:rPr>
        <w:t>. K. (2015). Assessment of Groundwater Quality for Multipurpose use i</w:t>
      </w:r>
      <w:r>
        <w:rPr>
          <w:rFonts w:ascii="Times New Roman" w:hAnsi="Times New Roman" w:cs="Times New Roman"/>
        </w:rPr>
        <w:t>m</w:t>
      </w:r>
      <w:r w:rsidRPr="00520E00">
        <w:rPr>
          <w:rFonts w:ascii="Times New Roman" w:hAnsi="Times New Roman" w:cs="Times New Roman"/>
        </w:rPr>
        <w:t xml:space="preserve">parts of </w:t>
      </w:r>
      <w:proofErr w:type="spellStart"/>
      <w:r w:rsidRPr="00520E00">
        <w:rPr>
          <w:rFonts w:ascii="Times New Roman" w:hAnsi="Times New Roman" w:cs="Times New Roman"/>
        </w:rPr>
        <w:t>Andoni</w:t>
      </w:r>
      <w:proofErr w:type="spellEnd"/>
      <w:r w:rsidRPr="00520E00">
        <w:rPr>
          <w:rFonts w:ascii="Times New Roman" w:hAnsi="Times New Roman" w:cs="Times New Roman"/>
        </w:rPr>
        <w:t xml:space="preserve"> Rivers State. Indian Journal Resource </w:t>
      </w:r>
      <w:proofErr w:type="spellStart"/>
      <w:r w:rsidRPr="00520E00">
        <w:rPr>
          <w:rFonts w:ascii="Times New Roman" w:hAnsi="Times New Roman" w:cs="Times New Roman"/>
        </w:rPr>
        <w:t>Periapex</w:t>
      </w:r>
      <w:proofErr w:type="spellEnd"/>
      <w:r w:rsidRPr="00520E00">
        <w:rPr>
          <w:rFonts w:ascii="Times New Roman" w:hAnsi="Times New Roman" w:cs="Times New Roman"/>
        </w:rPr>
        <w:t>. 4(1</w:t>
      </w:r>
      <w:r>
        <w:rPr>
          <w:rFonts w:ascii="Times New Roman" w:hAnsi="Times New Roman" w:cs="Times New Roman"/>
        </w:rPr>
        <w:t>0</w:t>
      </w:r>
      <w:r w:rsidRPr="00520E00">
        <w:rPr>
          <w:rFonts w:ascii="Times New Roman" w:hAnsi="Times New Roman" w:cs="Times New Roman"/>
        </w:rPr>
        <w:t>):34-41.</w:t>
      </w:r>
    </w:p>
    <w:p w:rsidR="00905AB4" w:rsidRDefault="00905AB4" w:rsidP="00905AB4">
      <w:pPr>
        <w:spacing w:before="240" w:line="240" w:lineRule="auto"/>
        <w:ind w:left="720" w:hanging="72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Ideriah</w:t>
      </w:r>
      <w:proofErr w:type="spellEnd"/>
      <w:r>
        <w:rPr>
          <w:rFonts w:ascii="Times New Roman" w:hAnsi="Times New Roman" w:cs="Times New Roman"/>
          <w:color w:val="000000" w:themeColor="text1"/>
        </w:rPr>
        <w:t xml:space="preserve">, T. J. K., </w:t>
      </w:r>
      <w:proofErr w:type="spellStart"/>
      <w:r>
        <w:rPr>
          <w:rFonts w:ascii="Times New Roman" w:hAnsi="Times New Roman" w:cs="Times New Roman"/>
          <w:color w:val="000000" w:themeColor="text1"/>
        </w:rPr>
        <w:t>Abam</w:t>
      </w:r>
      <w:proofErr w:type="spellEnd"/>
      <w:r>
        <w:rPr>
          <w:rFonts w:ascii="Times New Roman" w:hAnsi="Times New Roman" w:cs="Times New Roman"/>
          <w:color w:val="000000" w:themeColor="text1"/>
        </w:rPr>
        <w:t xml:space="preserve">, T. K. S., &amp; </w:t>
      </w:r>
      <w:proofErr w:type="spellStart"/>
      <w:r>
        <w:rPr>
          <w:rFonts w:ascii="Times New Roman" w:hAnsi="Times New Roman" w:cs="Times New Roman"/>
          <w:color w:val="000000" w:themeColor="text1"/>
        </w:rPr>
        <w:t>Wariboko</w:t>
      </w:r>
      <w:proofErr w:type="spellEnd"/>
      <w:r>
        <w:rPr>
          <w:rFonts w:ascii="Times New Roman" w:hAnsi="Times New Roman" w:cs="Times New Roman"/>
          <w:color w:val="000000" w:themeColor="text1"/>
        </w:rPr>
        <w:t xml:space="preserve">, O. G. (2023). Evaluation of quality and irrigation characteristics of surface water from </w:t>
      </w:r>
      <w:proofErr w:type="spellStart"/>
      <w:r>
        <w:rPr>
          <w:rFonts w:ascii="Times New Roman" w:hAnsi="Times New Roman" w:cs="Times New Roman"/>
          <w:color w:val="000000" w:themeColor="text1"/>
        </w:rPr>
        <w:t>Okochiri</w:t>
      </w:r>
      <w:proofErr w:type="spellEnd"/>
      <w:r>
        <w:rPr>
          <w:rFonts w:ascii="Times New Roman" w:hAnsi="Times New Roman" w:cs="Times New Roman"/>
          <w:color w:val="000000" w:themeColor="text1"/>
        </w:rPr>
        <w:t xml:space="preserve"> Creek in Rivers State, Nigeria. </w:t>
      </w:r>
      <w:r>
        <w:rPr>
          <w:rFonts w:ascii="Times New Roman" w:hAnsi="Times New Roman" w:cs="Times New Roman"/>
          <w:i/>
          <w:color w:val="000000" w:themeColor="text1"/>
        </w:rPr>
        <w:t>International Journal of Innovative Science and Research Technology</w:t>
      </w:r>
      <w:r>
        <w:rPr>
          <w:rFonts w:ascii="Times New Roman" w:hAnsi="Times New Roman" w:cs="Times New Roman"/>
          <w:color w:val="000000" w:themeColor="text1"/>
        </w:rPr>
        <w:t xml:space="preserve">, </w:t>
      </w:r>
      <w:r>
        <w:rPr>
          <w:rFonts w:ascii="Times New Roman" w:hAnsi="Times New Roman" w:cs="Times New Roman"/>
          <w:i/>
          <w:color w:val="000000" w:themeColor="text1"/>
        </w:rPr>
        <w:t>8</w:t>
      </w:r>
      <w:r>
        <w:rPr>
          <w:rFonts w:ascii="Times New Roman" w:hAnsi="Times New Roman" w:cs="Times New Roman"/>
          <w:color w:val="000000" w:themeColor="text1"/>
        </w:rPr>
        <w:t>(6), 2151-2164.</w:t>
      </w:r>
    </w:p>
    <w:p w:rsidR="00905AB4" w:rsidRDefault="00905AB4" w:rsidP="00905AB4">
      <w:pPr>
        <w:spacing w:before="240" w:line="240" w:lineRule="auto"/>
        <w:ind w:left="720" w:hanging="72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Iyama</w:t>
      </w:r>
      <w:proofErr w:type="spellEnd"/>
      <w:r>
        <w:rPr>
          <w:rFonts w:ascii="Times New Roman" w:hAnsi="Times New Roman" w:cs="Times New Roman"/>
          <w:color w:val="000000" w:themeColor="text1"/>
        </w:rPr>
        <w:t xml:space="preserve">, W. A., </w:t>
      </w:r>
      <w:proofErr w:type="spellStart"/>
      <w:r>
        <w:rPr>
          <w:rFonts w:ascii="Times New Roman" w:hAnsi="Times New Roman" w:cs="Times New Roman"/>
          <w:color w:val="000000" w:themeColor="text1"/>
        </w:rPr>
        <w:t>Edori</w:t>
      </w:r>
      <w:proofErr w:type="spellEnd"/>
      <w:r>
        <w:rPr>
          <w:rFonts w:ascii="Times New Roman" w:hAnsi="Times New Roman" w:cs="Times New Roman"/>
          <w:color w:val="000000" w:themeColor="text1"/>
        </w:rPr>
        <w:t xml:space="preserve">, O. S., &amp; </w:t>
      </w:r>
      <w:proofErr w:type="spellStart"/>
      <w:r>
        <w:rPr>
          <w:rFonts w:ascii="Times New Roman" w:hAnsi="Times New Roman" w:cs="Times New Roman"/>
          <w:color w:val="000000" w:themeColor="text1"/>
        </w:rPr>
        <w:t>Nwagbara</w:t>
      </w:r>
      <w:proofErr w:type="spellEnd"/>
      <w:r>
        <w:rPr>
          <w:rFonts w:ascii="Times New Roman" w:hAnsi="Times New Roman" w:cs="Times New Roman"/>
          <w:color w:val="000000" w:themeColor="text1"/>
        </w:rPr>
        <w:t xml:space="preserve">, V. U. (2020). Assessment of the pollution load of the </w:t>
      </w:r>
      <w:proofErr w:type="spellStart"/>
      <w:r>
        <w:rPr>
          <w:rFonts w:ascii="Times New Roman" w:hAnsi="Times New Roman" w:cs="Times New Roman"/>
          <w:color w:val="000000" w:themeColor="text1"/>
        </w:rPr>
        <w:t>Woji</w:t>
      </w:r>
      <w:proofErr w:type="spellEnd"/>
      <w:r>
        <w:rPr>
          <w:rFonts w:ascii="Times New Roman" w:hAnsi="Times New Roman" w:cs="Times New Roman"/>
          <w:color w:val="000000" w:themeColor="text1"/>
        </w:rPr>
        <w:t xml:space="preserve"> creek water body, Port Harcourt, Rivers State, South-South, Nigeria. </w:t>
      </w:r>
      <w:r>
        <w:rPr>
          <w:rFonts w:ascii="Times New Roman" w:hAnsi="Times New Roman" w:cs="Times New Roman"/>
          <w:i/>
          <w:color w:val="000000" w:themeColor="text1"/>
        </w:rPr>
        <w:t>International Journal of Advanced Research in Chemical Science</w:t>
      </w:r>
      <w:proofErr w:type="gramStart"/>
      <w:r>
        <w:rPr>
          <w:rFonts w:ascii="Times New Roman" w:hAnsi="Times New Roman" w:cs="Times New Roman"/>
          <w:i/>
          <w:color w:val="000000" w:themeColor="text1"/>
        </w:rPr>
        <w:t>,7</w:t>
      </w:r>
      <w:proofErr w:type="gramEnd"/>
      <w:r>
        <w:rPr>
          <w:rFonts w:ascii="Times New Roman" w:hAnsi="Times New Roman" w:cs="Times New Roman"/>
          <w:color w:val="000000" w:themeColor="text1"/>
        </w:rPr>
        <w:t>(1), 2349-0403.</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Jalali</w:t>
      </w:r>
      <w:proofErr w:type="spellEnd"/>
      <w:r w:rsidRPr="00520E00">
        <w:rPr>
          <w:rFonts w:ascii="Times New Roman" w:hAnsi="Times New Roman" w:cs="Times New Roman"/>
        </w:rPr>
        <w:t xml:space="preserve">, M. (2007). </w:t>
      </w:r>
      <w:proofErr w:type="spellStart"/>
      <w:r w:rsidRPr="00520E00">
        <w:rPr>
          <w:rFonts w:ascii="Times New Roman" w:hAnsi="Times New Roman" w:cs="Times New Roman"/>
        </w:rPr>
        <w:t>Hydrochemical</w:t>
      </w:r>
      <w:proofErr w:type="spellEnd"/>
      <w:r w:rsidRPr="00520E00">
        <w:rPr>
          <w:rFonts w:ascii="Times New Roman" w:hAnsi="Times New Roman" w:cs="Times New Roman"/>
        </w:rPr>
        <w:t xml:space="preserve"> identification of groundwater resources and their changes under the impacts of human activity in the Chad Basin in Western Iran. Environmental Monitoring and Assessment. 130:347-364.</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lastRenderedPageBreak/>
        <w:t>Kiafa</w:t>
      </w:r>
      <w:proofErr w:type="spellEnd"/>
      <w:r w:rsidRPr="00520E00">
        <w:rPr>
          <w:rFonts w:ascii="Times New Roman" w:hAnsi="Times New Roman" w:cs="Times New Roman"/>
        </w:rPr>
        <w:t xml:space="preserve">, A. A. (2012). Environmental impacts of oil exploration and exploitation in the Niger Delta of Nigeria. </w:t>
      </w:r>
      <w:r w:rsidRPr="001A6243">
        <w:rPr>
          <w:rFonts w:ascii="Times New Roman" w:hAnsi="Times New Roman" w:cs="Times New Roman"/>
          <w:i/>
          <w:iCs/>
        </w:rPr>
        <w:t>Global International Studies Front-Resource Environmental</w:t>
      </w:r>
      <w:r w:rsidRPr="00520E00">
        <w:rPr>
          <w:rFonts w:ascii="Times New Roman" w:hAnsi="Times New Roman" w:cs="Times New Roman"/>
        </w:rPr>
        <w:t>. Earth Science. 12(3): 0975-5 896.</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Karyab</w:t>
      </w:r>
      <w:proofErr w:type="spellEnd"/>
      <w:r w:rsidRPr="00520E00">
        <w:rPr>
          <w:rFonts w:ascii="Times New Roman" w:hAnsi="Times New Roman" w:cs="Times New Roman"/>
        </w:rPr>
        <w:t>, H. &amp;</w:t>
      </w:r>
      <w:r w:rsidR="00862CB6">
        <w:rPr>
          <w:rFonts w:ascii="Times New Roman" w:hAnsi="Times New Roman" w:cs="Times New Roman"/>
        </w:rPr>
        <w:t xml:space="preserve"> </w:t>
      </w:r>
      <w:proofErr w:type="spellStart"/>
      <w:r w:rsidRPr="00520E00">
        <w:rPr>
          <w:rFonts w:ascii="Times New Roman" w:hAnsi="Times New Roman" w:cs="Times New Roman"/>
        </w:rPr>
        <w:t>Yunesian</w:t>
      </w:r>
      <w:proofErr w:type="spellEnd"/>
      <w:r w:rsidRPr="00520E00">
        <w:rPr>
          <w:rFonts w:ascii="Times New Roman" w:hAnsi="Times New Roman" w:cs="Times New Roman"/>
        </w:rPr>
        <w:t>, M. &amp;</w:t>
      </w:r>
      <w:r w:rsidR="00862CB6">
        <w:rPr>
          <w:rFonts w:ascii="Times New Roman" w:hAnsi="Times New Roman" w:cs="Times New Roman"/>
        </w:rPr>
        <w:t xml:space="preserve"> </w:t>
      </w:r>
      <w:proofErr w:type="spellStart"/>
      <w:r w:rsidRPr="00520E00">
        <w:rPr>
          <w:rFonts w:ascii="Times New Roman" w:hAnsi="Times New Roman" w:cs="Times New Roman"/>
        </w:rPr>
        <w:t>Nassari</w:t>
      </w:r>
      <w:proofErr w:type="spellEnd"/>
      <w:r w:rsidRPr="00520E00">
        <w:rPr>
          <w:rFonts w:ascii="Times New Roman" w:hAnsi="Times New Roman" w:cs="Times New Roman"/>
        </w:rPr>
        <w:t>, S. &amp;</w:t>
      </w:r>
      <w:r w:rsidR="00862CB6">
        <w:rPr>
          <w:rFonts w:ascii="Times New Roman" w:hAnsi="Times New Roman" w:cs="Times New Roman"/>
        </w:rPr>
        <w:t xml:space="preserve"> </w:t>
      </w:r>
      <w:proofErr w:type="spellStart"/>
      <w:r w:rsidRPr="00520E00">
        <w:rPr>
          <w:rFonts w:ascii="Times New Roman" w:hAnsi="Times New Roman" w:cs="Times New Roman"/>
        </w:rPr>
        <w:t>Nabizabeh</w:t>
      </w:r>
      <w:proofErr w:type="spellEnd"/>
      <w:r w:rsidRPr="00520E00">
        <w:rPr>
          <w:rFonts w:ascii="Times New Roman" w:hAnsi="Times New Roman" w:cs="Times New Roman"/>
        </w:rPr>
        <w:t xml:space="preserve">, R. (2013). Polycyclic Aromatic Hydrocarbons in Drinking Water or gas chromatography for the monitoring of polycyclic aromatic hydrocarbons in urban waste water and sewage sludge used for soil amendment. </w:t>
      </w:r>
      <w:r w:rsidRPr="001A6243">
        <w:rPr>
          <w:rFonts w:ascii="Times New Roman" w:hAnsi="Times New Roman" w:cs="Times New Roman"/>
          <w:i/>
          <w:iCs/>
        </w:rPr>
        <w:t>Journal Chromatography</w:t>
      </w:r>
      <w:r w:rsidRPr="00520E00">
        <w:rPr>
          <w:rFonts w:ascii="Times New Roman" w:hAnsi="Times New Roman" w:cs="Times New Roman"/>
        </w:rPr>
        <w:t>. A. 859</w:t>
      </w:r>
      <w:proofErr w:type="gramStart"/>
      <w:r w:rsidRPr="00520E00">
        <w:rPr>
          <w:rFonts w:ascii="Times New Roman" w:hAnsi="Times New Roman" w:cs="Times New Roman"/>
        </w:rPr>
        <w:t>,29</w:t>
      </w:r>
      <w:proofErr w:type="gramEnd"/>
      <w:r w:rsidRPr="00520E00">
        <w:rPr>
          <w:rFonts w:ascii="Times New Roman" w:hAnsi="Times New Roman" w:cs="Times New Roman"/>
        </w:rPr>
        <w:t>-39.</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McNeely, R. N. &amp;</w:t>
      </w:r>
      <w:r w:rsidR="00862CB6">
        <w:rPr>
          <w:rFonts w:ascii="Times New Roman" w:hAnsi="Times New Roman" w:cs="Times New Roman"/>
        </w:rPr>
        <w:t xml:space="preserve"> </w:t>
      </w:r>
      <w:proofErr w:type="spellStart"/>
      <w:r w:rsidRPr="00520E00">
        <w:rPr>
          <w:rFonts w:ascii="Times New Roman" w:hAnsi="Times New Roman" w:cs="Times New Roman"/>
        </w:rPr>
        <w:t>Neimanis</w:t>
      </w:r>
      <w:proofErr w:type="spellEnd"/>
      <w:r w:rsidRPr="00520E00">
        <w:rPr>
          <w:rFonts w:ascii="Times New Roman" w:hAnsi="Times New Roman" w:cs="Times New Roman"/>
        </w:rPr>
        <w:t xml:space="preserve"> V. P., &amp; Dwyer, L. (1979). </w:t>
      </w:r>
      <w:r w:rsidRPr="001A6243">
        <w:rPr>
          <w:rFonts w:ascii="Times New Roman" w:hAnsi="Times New Roman" w:cs="Times New Roman"/>
          <w:i/>
          <w:iCs/>
        </w:rPr>
        <w:t>Water Quality sourcebook, A Guide to Water Quality Parameter,</w:t>
      </w:r>
      <w:r w:rsidRPr="00520E00">
        <w:rPr>
          <w:rFonts w:ascii="Times New Roman" w:hAnsi="Times New Roman" w:cs="Times New Roman"/>
        </w:rPr>
        <w:t xml:space="preserve"> Inland Water Directorate, Water Quality Branch, </w:t>
      </w:r>
      <w:proofErr w:type="spellStart"/>
      <w:proofErr w:type="gramStart"/>
      <w:r w:rsidRPr="00520E00">
        <w:rPr>
          <w:rFonts w:ascii="Times New Roman" w:hAnsi="Times New Roman" w:cs="Times New Roman"/>
        </w:rPr>
        <w:t>Ohawa</w:t>
      </w:r>
      <w:proofErr w:type="spellEnd"/>
      <w:proofErr w:type="gramEnd"/>
      <w:r w:rsidRPr="00520E00">
        <w:rPr>
          <w:rFonts w:ascii="Times New Roman" w:hAnsi="Times New Roman" w:cs="Times New Roman"/>
        </w:rPr>
        <w:t>, Canada.</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Moja</w:t>
      </w:r>
      <w:proofErr w:type="spellEnd"/>
      <w:r w:rsidRPr="00520E00">
        <w:rPr>
          <w:rFonts w:ascii="Times New Roman" w:hAnsi="Times New Roman" w:cs="Times New Roman"/>
        </w:rPr>
        <w:t>, S. T. &amp;</w:t>
      </w:r>
      <w:r w:rsidR="00862CB6">
        <w:rPr>
          <w:rFonts w:ascii="Times New Roman" w:hAnsi="Times New Roman" w:cs="Times New Roman"/>
        </w:rPr>
        <w:t xml:space="preserve"> </w:t>
      </w:r>
      <w:proofErr w:type="spellStart"/>
      <w:r w:rsidRPr="00520E00">
        <w:rPr>
          <w:rFonts w:ascii="Times New Roman" w:hAnsi="Times New Roman" w:cs="Times New Roman"/>
        </w:rPr>
        <w:t>Mtunti</w:t>
      </w:r>
      <w:proofErr w:type="spellEnd"/>
      <w:r w:rsidRPr="00520E00">
        <w:rPr>
          <w:rFonts w:ascii="Times New Roman" w:hAnsi="Times New Roman" w:cs="Times New Roman"/>
        </w:rPr>
        <w:t>, F. &amp;</w:t>
      </w:r>
      <w:r w:rsidR="00862CB6">
        <w:rPr>
          <w:rFonts w:ascii="Times New Roman" w:hAnsi="Times New Roman" w:cs="Times New Roman"/>
        </w:rPr>
        <w:t xml:space="preserve"> </w:t>
      </w:r>
      <w:proofErr w:type="spellStart"/>
      <w:r w:rsidRPr="00520E00">
        <w:rPr>
          <w:rFonts w:ascii="Times New Roman" w:hAnsi="Times New Roman" w:cs="Times New Roman"/>
        </w:rPr>
        <w:t>Madlanga</w:t>
      </w:r>
      <w:proofErr w:type="spellEnd"/>
      <w:r w:rsidR="00862CB6">
        <w:rPr>
          <w:rFonts w:ascii="Times New Roman" w:hAnsi="Times New Roman" w:cs="Times New Roman"/>
        </w:rPr>
        <w:t>,</w:t>
      </w:r>
      <w:r w:rsidRPr="00520E00">
        <w:rPr>
          <w:rFonts w:ascii="Times New Roman" w:hAnsi="Times New Roman" w:cs="Times New Roman"/>
        </w:rPr>
        <w:t xml:space="preserve"> V. (2013). Determination of po</w:t>
      </w:r>
      <w:r>
        <w:rPr>
          <w:rFonts w:ascii="Times New Roman" w:hAnsi="Times New Roman" w:cs="Times New Roman"/>
        </w:rPr>
        <w:t>ly</w:t>
      </w:r>
      <w:r w:rsidRPr="00520E00">
        <w:rPr>
          <w:rFonts w:ascii="Times New Roman" w:hAnsi="Times New Roman" w:cs="Times New Roman"/>
        </w:rPr>
        <w:t>cyc</w:t>
      </w:r>
      <w:r>
        <w:rPr>
          <w:rFonts w:ascii="Times New Roman" w:hAnsi="Times New Roman" w:cs="Times New Roman"/>
        </w:rPr>
        <w:t>li</w:t>
      </w:r>
      <w:r w:rsidRPr="00520E00">
        <w:rPr>
          <w:rFonts w:ascii="Times New Roman" w:hAnsi="Times New Roman" w:cs="Times New Roman"/>
        </w:rPr>
        <w:t xml:space="preserve">c aromatic hydrocarbons in Rivers water sample from part A </w:t>
      </w:r>
      <w:proofErr w:type="spellStart"/>
      <w:r w:rsidRPr="00520E00">
        <w:rPr>
          <w:rFonts w:ascii="Times New Roman" w:hAnsi="Times New Roman" w:cs="Times New Roman"/>
        </w:rPr>
        <w:t>Toxicon</w:t>
      </w:r>
      <w:proofErr w:type="spellEnd"/>
      <w:r w:rsidRPr="00520E00">
        <w:rPr>
          <w:rFonts w:ascii="Times New Roman" w:hAnsi="Times New Roman" w:cs="Times New Roman"/>
        </w:rPr>
        <w:t xml:space="preserve">. </w:t>
      </w:r>
      <w:r w:rsidRPr="001A6243">
        <w:rPr>
          <w:rFonts w:ascii="Times New Roman" w:hAnsi="Times New Roman" w:cs="Times New Roman"/>
          <w:i/>
          <w:iCs/>
        </w:rPr>
        <w:t xml:space="preserve">Hazard Substance Emergency England. </w:t>
      </w:r>
      <w:r w:rsidRPr="00520E00">
        <w:rPr>
          <w:rFonts w:ascii="Times New Roman" w:hAnsi="Times New Roman" w:cs="Times New Roman"/>
        </w:rPr>
        <w:t>48(8), 847-854.</w:t>
      </w:r>
    </w:p>
    <w:p w:rsidR="0028252E" w:rsidRDefault="0028252E" w:rsidP="00C05D6E">
      <w:pPr>
        <w:spacing w:after="0" w:line="240" w:lineRule="auto"/>
        <w:ind w:left="720" w:hanging="720"/>
        <w:jc w:val="both"/>
        <w:rPr>
          <w:rFonts w:ascii="Times New Roman" w:hAnsi="Times New Roman" w:cs="Times New Roman"/>
        </w:rPr>
      </w:pPr>
      <w:r w:rsidRPr="00520E00">
        <w:rPr>
          <w:rFonts w:ascii="Times New Roman" w:hAnsi="Times New Roman" w:cs="Times New Roman"/>
        </w:rPr>
        <w:t xml:space="preserve">NAFDAC </w:t>
      </w:r>
      <w:r w:rsidR="00862CB6">
        <w:rPr>
          <w:rFonts w:ascii="Times New Roman" w:hAnsi="Times New Roman" w:cs="Times New Roman"/>
        </w:rPr>
        <w:t>(</w:t>
      </w:r>
      <w:r w:rsidRPr="00520E00">
        <w:rPr>
          <w:rFonts w:ascii="Times New Roman" w:hAnsi="Times New Roman" w:cs="Times New Roman"/>
        </w:rPr>
        <w:t>National Agency for Food and Drug Administration and Contro</w:t>
      </w:r>
      <w:r>
        <w:rPr>
          <w:rFonts w:ascii="Times New Roman" w:hAnsi="Times New Roman" w:cs="Times New Roman"/>
        </w:rPr>
        <w:t>l</w:t>
      </w:r>
      <w:r w:rsidR="00862CB6">
        <w:rPr>
          <w:rFonts w:ascii="Times New Roman" w:hAnsi="Times New Roman" w:cs="Times New Roman"/>
        </w:rPr>
        <w:t>)</w:t>
      </w:r>
      <w:r w:rsidRPr="00520E00">
        <w:rPr>
          <w:rFonts w:ascii="Times New Roman" w:hAnsi="Times New Roman" w:cs="Times New Roman"/>
        </w:rPr>
        <w:t xml:space="preserve"> </w:t>
      </w:r>
      <w:r w:rsidR="00862CB6">
        <w:rPr>
          <w:rFonts w:ascii="Times New Roman" w:hAnsi="Times New Roman" w:cs="Times New Roman"/>
        </w:rPr>
        <w:t>(2001).</w:t>
      </w:r>
      <w:r w:rsidRPr="00520E00">
        <w:rPr>
          <w:rFonts w:ascii="Times New Roman" w:hAnsi="Times New Roman" w:cs="Times New Roman"/>
        </w:rPr>
        <w:t xml:space="preserve"> Drinking Water Regulations. NAFDAC consumer bulletin Oct</w:t>
      </w:r>
      <w:r>
        <w:rPr>
          <w:rFonts w:ascii="Times New Roman" w:hAnsi="Times New Roman" w:cs="Times New Roman"/>
        </w:rPr>
        <w:t>-</w:t>
      </w:r>
      <w:r w:rsidRPr="00520E00">
        <w:rPr>
          <w:rFonts w:ascii="Times New Roman" w:hAnsi="Times New Roman" w:cs="Times New Roman"/>
        </w:rPr>
        <w:t>Dec. No. 1:9.</w:t>
      </w:r>
    </w:p>
    <w:p w:rsidR="0028252E" w:rsidRDefault="0028252E" w:rsidP="00C05D6E">
      <w:pPr>
        <w:spacing w:after="0" w:line="240" w:lineRule="auto"/>
        <w:ind w:left="720" w:hanging="720"/>
        <w:jc w:val="both"/>
        <w:rPr>
          <w:rFonts w:ascii="Times New Roman" w:hAnsi="Times New Roman" w:cs="Times New Roman"/>
        </w:rPr>
      </w:pPr>
      <w:proofErr w:type="spellStart"/>
      <w:r w:rsidRPr="00520E00">
        <w:rPr>
          <w:rFonts w:ascii="Times New Roman" w:hAnsi="Times New Roman" w:cs="Times New Roman"/>
        </w:rPr>
        <w:t>Nwidu</w:t>
      </w:r>
      <w:proofErr w:type="spellEnd"/>
      <w:r w:rsidRPr="00520E00">
        <w:rPr>
          <w:rFonts w:ascii="Times New Roman" w:hAnsi="Times New Roman" w:cs="Times New Roman"/>
        </w:rPr>
        <w:t>, L. L. &amp;</w:t>
      </w:r>
      <w:proofErr w:type="spellStart"/>
      <w:r w:rsidRPr="00520E00">
        <w:rPr>
          <w:rFonts w:ascii="Times New Roman" w:hAnsi="Times New Roman" w:cs="Times New Roman"/>
        </w:rPr>
        <w:t>Ebong</w:t>
      </w:r>
      <w:proofErr w:type="spellEnd"/>
      <w:r w:rsidRPr="00520E00">
        <w:rPr>
          <w:rFonts w:ascii="Times New Roman" w:hAnsi="Times New Roman" w:cs="Times New Roman"/>
        </w:rPr>
        <w:t xml:space="preserve">, </w:t>
      </w:r>
      <w:r>
        <w:rPr>
          <w:rFonts w:ascii="Times New Roman" w:hAnsi="Times New Roman" w:cs="Times New Roman"/>
        </w:rPr>
        <w:t>O</w:t>
      </w:r>
      <w:r w:rsidRPr="00520E00">
        <w:rPr>
          <w:rFonts w:ascii="Times New Roman" w:hAnsi="Times New Roman" w:cs="Times New Roman"/>
        </w:rPr>
        <w:t xml:space="preserve">. </w:t>
      </w:r>
      <w:r>
        <w:rPr>
          <w:rFonts w:ascii="Times New Roman" w:hAnsi="Times New Roman" w:cs="Times New Roman"/>
        </w:rPr>
        <w:t>O.</w:t>
      </w:r>
      <w:r w:rsidR="00862CB6">
        <w:rPr>
          <w:rFonts w:ascii="Times New Roman" w:hAnsi="Times New Roman" w:cs="Times New Roman"/>
        </w:rPr>
        <w:t xml:space="preserve"> </w:t>
      </w:r>
      <w:r w:rsidRPr="00520E00">
        <w:rPr>
          <w:rFonts w:ascii="Times New Roman" w:hAnsi="Times New Roman" w:cs="Times New Roman"/>
        </w:rPr>
        <w:t>&amp;</w:t>
      </w:r>
      <w:r w:rsidR="00862CB6">
        <w:rPr>
          <w:rFonts w:ascii="Times New Roman" w:hAnsi="Times New Roman" w:cs="Times New Roman"/>
        </w:rPr>
        <w:t xml:space="preserve"> </w:t>
      </w:r>
      <w:proofErr w:type="spellStart"/>
      <w:r w:rsidRPr="00520E00">
        <w:rPr>
          <w:rFonts w:ascii="Times New Roman" w:hAnsi="Times New Roman" w:cs="Times New Roman"/>
        </w:rPr>
        <w:t>Wasiro</w:t>
      </w:r>
      <w:proofErr w:type="spellEnd"/>
      <w:r w:rsidRPr="00520E00">
        <w:rPr>
          <w:rFonts w:ascii="Times New Roman" w:hAnsi="Times New Roman" w:cs="Times New Roman"/>
        </w:rPr>
        <w:t xml:space="preserve">, B. A. (2006). The health implication </w:t>
      </w:r>
      <w:proofErr w:type="spellStart"/>
      <w:r w:rsidRPr="00520E00">
        <w:rPr>
          <w:rFonts w:ascii="Times New Roman" w:hAnsi="Times New Roman" w:cs="Times New Roman"/>
        </w:rPr>
        <w:t>ofunderground</w:t>
      </w:r>
      <w:proofErr w:type="spellEnd"/>
      <w:r w:rsidRPr="00520E00">
        <w:rPr>
          <w:rFonts w:ascii="Times New Roman" w:hAnsi="Times New Roman" w:cs="Times New Roman"/>
        </w:rPr>
        <w:t xml:space="preserve"> water used for domestic consumption in oil producing </w:t>
      </w:r>
      <w:proofErr w:type="spellStart"/>
      <w:r w:rsidRPr="00520E00">
        <w:rPr>
          <w:rFonts w:ascii="Times New Roman" w:hAnsi="Times New Roman" w:cs="Times New Roman"/>
        </w:rPr>
        <w:t>area</w:t>
      </w:r>
      <w:proofErr w:type="gramStart"/>
      <w:r w:rsidRPr="00520E00">
        <w:rPr>
          <w:rFonts w:ascii="Times New Roman" w:hAnsi="Times New Roman" w:cs="Times New Roman"/>
        </w:rPr>
        <w:t>,Port</w:t>
      </w:r>
      <w:proofErr w:type="spellEnd"/>
      <w:proofErr w:type="gramEnd"/>
      <w:r w:rsidRPr="00520E00">
        <w:rPr>
          <w:rFonts w:ascii="Times New Roman" w:hAnsi="Times New Roman" w:cs="Times New Roman"/>
        </w:rPr>
        <w:t xml:space="preserve"> Harcourt City, Nigeria. </w:t>
      </w:r>
      <w:r w:rsidRPr="0043048F">
        <w:rPr>
          <w:rFonts w:ascii="Times New Roman" w:hAnsi="Times New Roman" w:cs="Times New Roman"/>
          <w:i/>
          <w:iCs/>
        </w:rPr>
        <w:t>Medical and Pharmaceutical Studies</w:t>
      </w:r>
      <w:r w:rsidRPr="00520E00">
        <w:rPr>
          <w:rFonts w:ascii="Times New Roman" w:hAnsi="Times New Roman" w:cs="Times New Roman"/>
        </w:rPr>
        <w:t>. 2(1): 39-45.</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Nwidu</w:t>
      </w:r>
      <w:proofErr w:type="spellEnd"/>
      <w:r w:rsidRPr="00396BB2">
        <w:rPr>
          <w:rFonts w:ascii="Times New Roman" w:hAnsi="Times New Roman" w:cs="Times New Roman"/>
        </w:rPr>
        <w:t>, L. L. &amp;</w:t>
      </w:r>
      <w:proofErr w:type="spellStart"/>
      <w:r w:rsidRPr="00396BB2">
        <w:rPr>
          <w:rFonts w:ascii="Times New Roman" w:hAnsi="Times New Roman" w:cs="Times New Roman"/>
        </w:rPr>
        <w:t>Ojeh</w:t>
      </w:r>
      <w:proofErr w:type="spellEnd"/>
      <w:r w:rsidRPr="00396BB2">
        <w:rPr>
          <w:rFonts w:ascii="Times New Roman" w:hAnsi="Times New Roman" w:cs="Times New Roman"/>
        </w:rPr>
        <w:t xml:space="preserve">, B. </w:t>
      </w:r>
      <w:proofErr w:type="spellStart"/>
      <w:r w:rsidRPr="00396BB2">
        <w:rPr>
          <w:rFonts w:ascii="Times New Roman" w:hAnsi="Times New Roman" w:cs="Times New Roman"/>
        </w:rPr>
        <w:t>Okoriye</w:t>
      </w:r>
      <w:proofErr w:type="spellEnd"/>
      <w:r w:rsidRPr="00396BB2">
        <w:rPr>
          <w:rFonts w:ascii="Times New Roman" w:hAnsi="Times New Roman" w:cs="Times New Roman"/>
        </w:rPr>
        <w:t xml:space="preserve"> T. &amp;</w:t>
      </w:r>
      <w:r w:rsidR="00862CB6">
        <w:rPr>
          <w:rFonts w:ascii="Times New Roman" w:hAnsi="Times New Roman" w:cs="Times New Roman"/>
        </w:rPr>
        <w:t xml:space="preserve"> </w:t>
      </w:r>
      <w:proofErr w:type="spellStart"/>
      <w:r w:rsidRPr="00396BB2">
        <w:rPr>
          <w:rFonts w:ascii="Times New Roman" w:hAnsi="Times New Roman" w:cs="Times New Roman"/>
        </w:rPr>
        <w:t>Vaikosen</w:t>
      </w:r>
      <w:proofErr w:type="spellEnd"/>
      <w:r w:rsidRPr="00396BB2">
        <w:rPr>
          <w:rFonts w:ascii="Times New Roman" w:hAnsi="Times New Roman" w:cs="Times New Roman"/>
        </w:rPr>
        <w:t xml:space="preserve">, N. A. (2008). Assessment of the water quality and prevalence of water borne diseases in </w:t>
      </w:r>
      <w:proofErr w:type="spellStart"/>
      <w:r w:rsidRPr="00396BB2">
        <w:rPr>
          <w:rFonts w:ascii="Times New Roman" w:hAnsi="Times New Roman" w:cs="Times New Roman"/>
        </w:rPr>
        <w:t>Amasso</w:t>
      </w:r>
      <w:r>
        <w:rPr>
          <w:rFonts w:ascii="Times New Roman" w:hAnsi="Times New Roman" w:cs="Times New Roman"/>
        </w:rPr>
        <w:t>m</w:t>
      </w:r>
      <w:r w:rsidRPr="00396BB2">
        <w:rPr>
          <w:rFonts w:ascii="Times New Roman" w:hAnsi="Times New Roman" w:cs="Times New Roman"/>
        </w:rPr>
        <w:t>a</w:t>
      </w:r>
      <w:proofErr w:type="spellEnd"/>
      <w:r w:rsidRPr="00396BB2">
        <w:rPr>
          <w:rFonts w:ascii="Times New Roman" w:hAnsi="Times New Roman" w:cs="Times New Roman"/>
        </w:rPr>
        <w:t xml:space="preserve">, Niger Delta, Nigeria. </w:t>
      </w:r>
      <w:r w:rsidRPr="0043048F">
        <w:rPr>
          <w:rFonts w:ascii="Times New Roman" w:hAnsi="Times New Roman" w:cs="Times New Roman"/>
          <w:i/>
          <w:iCs/>
        </w:rPr>
        <w:t>Africa International Biotechnology</w:t>
      </w:r>
      <w:r w:rsidRPr="00396BB2">
        <w:rPr>
          <w:rFonts w:ascii="Times New Roman" w:hAnsi="Times New Roman" w:cs="Times New Roman"/>
        </w:rPr>
        <w:t>. 2993-2997.</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Obiefuna</w:t>
      </w:r>
      <w:proofErr w:type="spellEnd"/>
      <w:r>
        <w:rPr>
          <w:rFonts w:ascii="Times New Roman" w:hAnsi="Times New Roman" w:cs="Times New Roman"/>
        </w:rPr>
        <w:t xml:space="preserve">, </w:t>
      </w:r>
      <w:r w:rsidRPr="00396BB2">
        <w:rPr>
          <w:rFonts w:ascii="Times New Roman" w:hAnsi="Times New Roman" w:cs="Times New Roman"/>
        </w:rPr>
        <w:t>G.I &amp; Sheriff</w:t>
      </w:r>
      <w:r>
        <w:rPr>
          <w:rFonts w:ascii="Times New Roman" w:hAnsi="Times New Roman" w:cs="Times New Roman"/>
        </w:rPr>
        <w:t xml:space="preserve">, </w:t>
      </w:r>
      <w:r w:rsidRPr="00396BB2">
        <w:rPr>
          <w:rFonts w:ascii="Times New Roman" w:hAnsi="Times New Roman" w:cs="Times New Roman"/>
        </w:rPr>
        <w:t xml:space="preserve">A. (2011): Assessment of Shallow groundwater Quality of </w:t>
      </w:r>
      <w:proofErr w:type="spellStart"/>
      <w:r w:rsidRPr="00396BB2">
        <w:rPr>
          <w:rFonts w:ascii="Times New Roman" w:hAnsi="Times New Roman" w:cs="Times New Roman"/>
        </w:rPr>
        <w:t>Pindiga</w:t>
      </w:r>
      <w:proofErr w:type="spellEnd"/>
      <w:r w:rsidR="00862CB6">
        <w:rPr>
          <w:rFonts w:ascii="Times New Roman" w:hAnsi="Times New Roman" w:cs="Times New Roman"/>
        </w:rPr>
        <w:t xml:space="preserve"> </w:t>
      </w:r>
      <w:proofErr w:type="spellStart"/>
      <w:r w:rsidRPr="00396BB2">
        <w:rPr>
          <w:rFonts w:ascii="Times New Roman" w:hAnsi="Times New Roman" w:cs="Times New Roman"/>
        </w:rPr>
        <w:t>Gombe</w:t>
      </w:r>
      <w:proofErr w:type="spellEnd"/>
      <w:r w:rsidRPr="00396BB2">
        <w:rPr>
          <w:rFonts w:ascii="Times New Roman" w:hAnsi="Times New Roman" w:cs="Times New Roman"/>
        </w:rPr>
        <w:t xml:space="preserve"> Area, Yola Area, NE, Nigeria for Irrigation and Domestic purposes. </w:t>
      </w:r>
      <w:r w:rsidRPr="0043048F">
        <w:rPr>
          <w:rFonts w:ascii="Times New Roman" w:hAnsi="Times New Roman" w:cs="Times New Roman"/>
          <w:i/>
          <w:iCs/>
        </w:rPr>
        <w:t>Research journal of Environmental Earth Science.</w:t>
      </w:r>
      <w:r w:rsidRPr="00396BB2">
        <w:rPr>
          <w:rFonts w:ascii="Times New Roman" w:hAnsi="Times New Roman" w:cs="Times New Roman"/>
        </w:rPr>
        <w:t xml:space="preserve"> 3(2): 132-142.</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Oladeji</w:t>
      </w:r>
      <w:proofErr w:type="spellEnd"/>
      <w:r w:rsidRPr="00396BB2">
        <w:rPr>
          <w:rFonts w:ascii="Times New Roman" w:hAnsi="Times New Roman" w:cs="Times New Roman"/>
        </w:rPr>
        <w:t xml:space="preserve">, </w:t>
      </w:r>
      <w:r>
        <w:rPr>
          <w:rFonts w:ascii="Times New Roman" w:hAnsi="Times New Roman" w:cs="Times New Roman"/>
        </w:rPr>
        <w:t>O</w:t>
      </w:r>
      <w:r w:rsidRPr="00396BB2">
        <w:rPr>
          <w:rFonts w:ascii="Times New Roman" w:hAnsi="Times New Roman" w:cs="Times New Roman"/>
        </w:rPr>
        <w:t xml:space="preserve">. S. (2002). Preliminary Assessment of the Environmental impacts of land use patterns on Groundwater Quality, AJOL. </w:t>
      </w:r>
      <w:r w:rsidRPr="0043048F">
        <w:rPr>
          <w:rFonts w:ascii="Times New Roman" w:hAnsi="Times New Roman" w:cs="Times New Roman"/>
          <w:i/>
          <w:iCs/>
        </w:rPr>
        <w:t xml:space="preserve">Global Journal of Environmental Science. </w:t>
      </w:r>
      <w:r w:rsidRPr="0043048F">
        <w:rPr>
          <w:rFonts w:ascii="Times New Roman" w:hAnsi="Times New Roman" w:cs="Times New Roman"/>
        </w:rPr>
        <w:t>pg</w:t>
      </w:r>
      <w:r w:rsidRPr="00396BB2">
        <w:rPr>
          <w:rFonts w:ascii="Times New Roman" w:hAnsi="Times New Roman" w:cs="Times New Roman"/>
        </w:rPr>
        <w:t>. 1(1)</w:t>
      </w:r>
      <w:r>
        <w:rPr>
          <w:rFonts w:ascii="Times New Roman" w:hAnsi="Times New Roman" w:cs="Times New Roman"/>
        </w:rPr>
        <w:t>.</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Olajire</w:t>
      </w:r>
      <w:proofErr w:type="spellEnd"/>
      <w:r w:rsidRPr="00396BB2">
        <w:rPr>
          <w:rFonts w:ascii="Times New Roman" w:hAnsi="Times New Roman" w:cs="Times New Roman"/>
        </w:rPr>
        <w:t>, A. A. &amp;</w:t>
      </w:r>
      <w:r w:rsidR="00862CB6">
        <w:rPr>
          <w:rFonts w:ascii="Times New Roman" w:hAnsi="Times New Roman" w:cs="Times New Roman"/>
        </w:rPr>
        <w:t xml:space="preserve"> </w:t>
      </w:r>
      <w:proofErr w:type="spellStart"/>
      <w:r w:rsidRPr="00396BB2">
        <w:rPr>
          <w:rFonts w:ascii="Times New Roman" w:hAnsi="Times New Roman" w:cs="Times New Roman"/>
        </w:rPr>
        <w:t>Imeokparia</w:t>
      </w:r>
      <w:proofErr w:type="spellEnd"/>
      <w:proofErr w:type="gramStart"/>
      <w:r w:rsidRPr="00396BB2">
        <w:rPr>
          <w:rFonts w:ascii="Times New Roman" w:hAnsi="Times New Roman" w:cs="Times New Roman"/>
        </w:rPr>
        <w:t>,</w:t>
      </w:r>
      <w:r w:rsidR="00862CB6">
        <w:rPr>
          <w:rFonts w:ascii="Times New Roman" w:hAnsi="Times New Roman" w:cs="Times New Roman"/>
        </w:rPr>
        <w:t xml:space="preserve"> </w:t>
      </w:r>
      <w:r w:rsidRPr="00396BB2">
        <w:rPr>
          <w:rFonts w:ascii="Times New Roman" w:hAnsi="Times New Roman" w:cs="Times New Roman"/>
        </w:rPr>
        <w:t xml:space="preserve"> F</w:t>
      </w:r>
      <w:proofErr w:type="gramEnd"/>
      <w:r w:rsidRPr="00396BB2">
        <w:rPr>
          <w:rFonts w:ascii="Times New Roman" w:hAnsi="Times New Roman" w:cs="Times New Roman"/>
        </w:rPr>
        <w:t xml:space="preserve">. E. (2001). ‘Water quality assessment of </w:t>
      </w:r>
      <w:proofErr w:type="spellStart"/>
      <w:r w:rsidRPr="00396BB2">
        <w:rPr>
          <w:rFonts w:ascii="Times New Roman" w:hAnsi="Times New Roman" w:cs="Times New Roman"/>
        </w:rPr>
        <w:t>OsunRiver</w:t>
      </w:r>
      <w:proofErr w:type="spellEnd"/>
      <w:r w:rsidRPr="00396BB2">
        <w:rPr>
          <w:rFonts w:ascii="Times New Roman" w:hAnsi="Times New Roman" w:cs="Times New Roman"/>
        </w:rPr>
        <w:t xml:space="preserve">: Studies on inorganic nutrients, </w:t>
      </w:r>
      <w:r w:rsidRPr="0043048F">
        <w:rPr>
          <w:rFonts w:ascii="Times New Roman" w:hAnsi="Times New Roman" w:cs="Times New Roman"/>
          <w:i/>
          <w:iCs/>
        </w:rPr>
        <w:t>Environmental Monitoring and Assessment</w:t>
      </w:r>
      <w:r w:rsidRPr="00396BB2">
        <w:rPr>
          <w:rFonts w:ascii="Times New Roman" w:hAnsi="Times New Roman" w:cs="Times New Roman"/>
        </w:rPr>
        <w:t>. 69(1): 17-28.</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Olutona</w:t>
      </w:r>
      <w:proofErr w:type="spellEnd"/>
      <w:r w:rsidRPr="00396BB2">
        <w:rPr>
          <w:rFonts w:ascii="Times New Roman" w:hAnsi="Times New Roman" w:cs="Times New Roman"/>
        </w:rPr>
        <w:t xml:space="preserve">, O.G. &amp; Emmanuel, A. A., John, A. </w:t>
      </w:r>
      <w:r>
        <w:rPr>
          <w:rFonts w:ascii="Times New Roman" w:hAnsi="Times New Roman" w:cs="Times New Roman"/>
        </w:rPr>
        <w:t>O</w:t>
      </w:r>
      <w:r w:rsidRPr="00396BB2">
        <w:rPr>
          <w:rFonts w:ascii="Times New Roman" w:hAnsi="Times New Roman" w:cs="Times New Roman"/>
        </w:rPr>
        <w:t>. &amp;</w:t>
      </w:r>
      <w:proofErr w:type="spellStart"/>
      <w:r w:rsidRPr="00396BB2">
        <w:rPr>
          <w:rFonts w:ascii="Times New Roman" w:hAnsi="Times New Roman" w:cs="Times New Roman"/>
        </w:rPr>
        <w:t>Seum</w:t>
      </w:r>
      <w:proofErr w:type="spellEnd"/>
      <w:r w:rsidRPr="00396BB2">
        <w:rPr>
          <w:rFonts w:ascii="Times New Roman" w:hAnsi="Times New Roman" w:cs="Times New Roman"/>
        </w:rPr>
        <w:t>, A. A. (2012). Physiochemical Quality Assessment of Shallow well waters in I</w:t>
      </w:r>
      <w:r>
        <w:rPr>
          <w:rFonts w:ascii="Times New Roman" w:hAnsi="Times New Roman" w:cs="Times New Roman"/>
        </w:rPr>
        <w:t>m</w:t>
      </w:r>
      <w:r w:rsidRPr="00396BB2">
        <w:rPr>
          <w:rFonts w:ascii="Times New Roman" w:hAnsi="Times New Roman" w:cs="Times New Roman"/>
        </w:rPr>
        <w:t xml:space="preserve">o State, South Western Nigeria. </w:t>
      </w:r>
      <w:r w:rsidRPr="0043048F">
        <w:rPr>
          <w:rFonts w:ascii="Times New Roman" w:hAnsi="Times New Roman" w:cs="Times New Roman"/>
          <w:i/>
          <w:iCs/>
        </w:rPr>
        <w:t>Journal of Environmental Studies Water Resource.</w:t>
      </w:r>
      <w:r w:rsidRPr="00396BB2">
        <w:rPr>
          <w:rFonts w:ascii="Times New Roman" w:hAnsi="Times New Roman" w:cs="Times New Roman"/>
        </w:rPr>
        <w:t xml:space="preserve"> 1(6): 127-132.</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Oyeku</w:t>
      </w:r>
      <w:proofErr w:type="spellEnd"/>
      <w:r w:rsidRPr="00396BB2">
        <w:rPr>
          <w:rFonts w:ascii="Times New Roman" w:hAnsi="Times New Roman" w:cs="Times New Roman"/>
        </w:rPr>
        <w:t xml:space="preserve">, </w:t>
      </w:r>
      <w:r>
        <w:rPr>
          <w:rFonts w:ascii="Times New Roman" w:hAnsi="Times New Roman" w:cs="Times New Roman"/>
        </w:rPr>
        <w:t>O</w:t>
      </w:r>
      <w:r w:rsidRPr="00396BB2">
        <w:rPr>
          <w:rFonts w:ascii="Times New Roman" w:hAnsi="Times New Roman" w:cs="Times New Roman"/>
        </w:rPr>
        <w:t>. T. &amp;</w:t>
      </w:r>
      <w:r w:rsidR="00862CB6">
        <w:rPr>
          <w:rFonts w:ascii="Times New Roman" w:hAnsi="Times New Roman" w:cs="Times New Roman"/>
        </w:rPr>
        <w:t xml:space="preserve"> </w:t>
      </w:r>
      <w:proofErr w:type="spellStart"/>
      <w:r w:rsidRPr="00396BB2">
        <w:rPr>
          <w:rFonts w:ascii="Times New Roman" w:hAnsi="Times New Roman" w:cs="Times New Roman"/>
        </w:rPr>
        <w:t>Eludoyin</w:t>
      </w:r>
      <w:proofErr w:type="spellEnd"/>
      <w:r w:rsidRPr="00396BB2">
        <w:rPr>
          <w:rFonts w:ascii="Times New Roman" w:hAnsi="Times New Roman" w:cs="Times New Roman"/>
        </w:rPr>
        <w:t>, A. 0. (2012). Heavy metal contamination of gro</w:t>
      </w:r>
      <w:r>
        <w:rPr>
          <w:rFonts w:ascii="Times New Roman" w:hAnsi="Times New Roman" w:cs="Times New Roman"/>
        </w:rPr>
        <w:t>und</w:t>
      </w:r>
      <w:r w:rsidRPr="00396BB2">
        <w:rPr>
          <w:rFonts w:ascii="Times New Roman" w:hAnsi="Times New Roman" w:cs="Times New Roman"/>
        </w:rPr>
        <w:t xml:space="preserve">water resources in a Nigerian urban settlement. </w:t>
      </w:r>
      <w:r w:rsidRPr="0043048F">
        <w:rPr>
          <w:rFonts w:ascii="Times New Roman" w:hAnsi="Times New Roman" w:cs="Times New Roman"/>
          <w:i/>
          <w:iCs/>
        </w:rPr>
        <w:t>Africa International Environmental Science and Technology</w:t>
      </w:r>
      <w:r w:rsidRPr="00396BB2">
        <w:rPr>
          <w:rFonts w:ascii="Times New Roman" w:hAnsi="Times New Roman" w:cs="Times New Roman"/>
        </w:rPr>
        <w:t>. 4(4): 201-214.</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Sanayei</w:t>
      </w:r>
      <w:proofErr w:type="spellEnd"/>
      <w:r w:rsidRPr="00396BB2">
        <w:rPr>
          <w:rFonts w:ascii="Times New Roman" w:hAnsi="Times New Roman" w:cs="Times New Roman"/>
        </w:rPr>
        <w:t>, Y &amp; Ismail N. &amp;</w:t>
      </w:r>
      <w:proofErr w:type="spellStart"/>
      <w:r w:rsidRPr="00396BB2">
        <w:rPr>
          <w:rFonts w:ascii="Times New Roman" w:hAnsi="Times New Roman" w:cs="Times New Roman"/>
        </w:rPr>
        <w:t>Talebi</w:t>
      </w:r>
      <w:proofErr w:type="spellEnd"/>
      <w:r w:rsidRPr="00396BB2">
        <w:rPr>
          <w:rFonts w:ascii="Times New Roman" w:hAnsi="Times New Roman" w:cs="Times New Roman"/>
        </w:rPr>
        <w:t xml:space="preserve">, S. M. (2009). Determination of heavy metals in </w:t>
      </w:r>
      <w:proofErr w:type="spellStart"/>
      <w:r w:rsidRPr="00396BB2">
        <w:rPr>
          <w:rFonts w:ascii="Times New Roman" w:hAnsi="Times New Roman" w:cs="Times New Roman"/>
        </w:rPr>
        <w:t>Zayyandeh</w:t>
      </w:r>
      <w:proofErr w:type="spellEnd"/>
      <w:r w:rsidRPr="00396BB2">
        <w:rPr>
          <w:rFonts w:ascii="Times New Roman" w:hAnsi="Times New Roman" w:cs="Times New Roman"/>
        </w:rPr>
        <w:t xml:space="preserve"> hood, Isfahan-Iran. </w:t>
      </w:r>
      <w:r w:rsidRPr="0043048F">
        <w:rPr>
          <w:rFonts w:ascii="Times New Roman" w:hAnsi="Times New Roman" w:cs="Times New Roman"/>
          <w:i/>
          <w:iCs/>
        </w:rPr>
        <w:t>World of Applied Studies Journal</w:t>
      </w:r>
      <w:r w:rsidRPr="00396BB2">
        <w:rPr>
          <w:rFonts w:ascii="Times New Roman" w:hAnsi="Times New Roman" w:cs="Times New Roman"/>
        </w:rPr>
        <w:t>. 1209- 1214.</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Sobsey</w:t>
      </w:r>
      <w:proofErr w:type="spellEnd"/>
      <w:r w:rsidRPr="00396BB2">
        <w:rPr>
          <w:rFonts w:ascii="Times New Roman" w:hAnsi="Times New Roman" w:cs="Times New Roman"/>
        </w:rPr>
        <w:t xml:space="preserve">, M. D. (1990). Inactivation of health-related microorganism in water by disinfection processes. </w:t>
      </w:r>
      <w:r w:rsidRPr="0043048F">
        <w:rPr>
          <w:rFonts w:ascii="Times New Roman" w:hAnsi="Times New Roman" w:cs="Times New Roman"/>
          <w:i/>
          <w:iCs/>
        </w:rPr>
        <w:t>Water Science Technology</w:t>
      </w:r>
      <w:r w:rsidRPr="00396BB2">
        <w:rPr>
          <w:rFonts w:ascii="Times New Roman" w:hAnsi="Times New Roman" w:cs="Times New Roman"/>
        </w:rPr>
        <w:t>. 21:179-195.</w:t>
      </w:r>
    </w:p>
    <w:p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SON, (2007): Nigeria standards for drinking water quality. Nigeria industrial standard NIS:554.//www.unicef.org/Nigeria</w:t>
      </w:r>
      <w:r>
        <w:rPr>
          <w:rFonts w:ascii="Times New Roman" w:hAnsi="Times New Roman" w:cs="Times New Roman"/>
        </w:rPr>
        <w:t>/</w:t>
      </w:r>
      <w:r w:rsidRPr="00396BB2">
        <w:rPr>
          <w:rFonts w:ascii="Times New Roman" w:hAnsi="Times New Roman" w:cs="Times New Roman"/>
        </w:rPr>
        <w:t>ng-Publications-Nigeria-standard</w:t>
      </w:r>
      <w:r>
        <w:rPr>
          <w:rFonts w:ascii="Times New Roman" w:hAnsi="Times New Roman" w:cs="Times New Roman"/>
        </w:rPr>
        <w:t>-</w:t>
      </w:r>
      <w:r w:rsidRPr="00396BB2">
        <w:rPr>
          <w:rFonts w:ascii="Times New Roman" w:hAnsi="Times New Roman" w:cs="Times New Roman"/>
        </w:rPr>
        <w:t>for-Drinking-water-quality.</w:t>
      </w:r>
      <w:r>
        <w:rPr>
          <w:rFonts w:ascii="Times New Roman" w:hAnsi="Times New Roman" w:cs="Times New Roman"/>
        </w:rPr>
        <w:t>pdf</w:t>
      </w:r>
      <w:r w:rsidRPr="00396BB2">
        <w:rPr>
          <w:rFonts w:ascii="Times New Roman" w:hAnsi="Times New Roman" w:cs="Times New Roman"/>
        </w:rPr>
        <w:t>.</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Stuermer</w:t>
      </w:r>
      <w:proofErr w:type="spellEnd"/>
      <w:r w:rsidRPr="00396BB2">
        <w:rPr>
          <w:rFonts w:ascii="Times New Roman" w:hAnsi="Times New Roman" w:cs="Times New Roman"/>
        </w:rPr>
        <w:t xml:space="preserve">, D. H., Ng. D. B. &amp; Morris, C. </w:t>
      </w:r>
      <w:r>
        <w:rPr>
          <w:rFonts w:ascii="Times New Roman" w:hAnsi="Times New Roman" w:cs="Times New Roman"/>
        </w:rPr>
        <w:t>J</w:t>
      </w:r>
      <w:r w:rsidRPr="00396BB2">
        <w:rPr>
          <w:rFonts w:ascii="Times New Roman" w:hAnsi="Times New Roman" w:cs="Times New Roman"/>
        </w:rPr>
        <w:t xml:space="preserve">. (1982). Organic contaminants in ground water near underground coal gasoline site in North Eastern Wyoming. </w:t>
      </w:r>
      <w:r w:rsidRPr="0043048F">
        <w:rPr>
          <w:rFonts w:ascii="Times New Roman" w:hAnsi="Times New Roman" w:cs="Times New Roman"/>
          <w:i/>
          <w:iCs/>
        </w:rPr>
        <w:t xml:space="preserve">International Environmental Studies Technology. </w:t>
      </w:r>
      <w:r w:rsidRPr="00396BB2">
        <w:rPr>
          <w:rFonts w:ascii="Times New Roman" w:hAnsi="Times New Roman" w:cs="Times New Roman"/>
        </w:rPr>
        <w:t>16:582-587.</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Raghunath</w:t>
      </w:r>
      <w:proofErr w:type="spellEnd"/>
      <w:r w:rsidRPr="00396BB2">
        <w:rPr>
          <w:rFonts w:ascii="Times New Roman" w:hAnsi="Times New Roman" w:cs="Times New Roman"/>
        </w:rPr>
        <w:t>, I.M (1987): Groundwater 2nd Edition; Wiley Eastern Ltd; New Delhi, India.</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t>Rajappa</w:t>
      </w:r>
      <w:proofErr w:type="spellEnd"/>
      <w:r w:rsidRPr="00396BB2">
        <w:rPr>
          <w:rFonts w:ascii="Times New Roman" w:hAnsi="Times New Roman" w:cs="Times New Roman"/>
        </w:rPr>
        <w:t xml:space="preserve">, B., </w:t>
      </w:r>
      <w:proofErr w:type="spellStart"/>
      <w:r w:rsidRPr="00396BB2">
        <w:rPr>
          <w:rFonts w:ascii="Times New Roman" w:hAnsi="Times New Roman" w:cs="Times New Roman"/>
        </w:rPr>
        <w:t>Manjappa</w:t>
      </w:r>
      <w:proofErr w:type="spellEnd"/>
      <w:r w:rsidRPr="00396BB2">
        <w:rPr>
          <w:rFonts w:ascii="Times New Roman" w:hAnsi="Times New Roman" w:cs="Times New Roman"/>
        </w:rPr>
        <w:t>, S. &amp;</w:t>
      </w:r>
      <w:proofErr w:type="spellStart"/>
      <w:r w:rsidRPr="00396BB2">
        <w:rPr>
          <w:rFonts w:ascii="Times New Roman" w:hAnsi="Times New Roman" w:cs="Times New Roman"/>
        </w:rPr>
        <w:t>Puttaiah</w:t>
      </w:r>
      <w:proofErr w:type="spellEnd"/>
      <w:r w:rsidRPr="00396BB2">
        <w:rPr>
          <w:rFonts w:ascii="Times New Roman" w:hAnsi="Times New Roman" w:cs="Times New Roman"/>
        </w:rPr>
        <w:t xml:space="preserve">, E. T. (2010). Monitoring of heavy metal concentration in groundwater of </w:t>
      </w:r>
      <w:proofErr w:type="spellStart"/>
      <w:r w:rsidRPr="00396BB2">
        <w:rPr>
          <w:rFonts w:ascii="Times New Roman" w:hAnsi="Times New Roman" w:cs="Times New Roman"/>
        </w:rPr>
        <w:t>HakinakaTaluk</w:t>
      </w:r>
      <w:proofErr w:type="spellEnd"/>
      <w:r w:rsidRPr="00396BB2">
        <w:rPr>
          <w:rFonts w:ascii="Times New Roman" w:hAnsi="Times New Roman" w:cs="Times New Roman"/>
        </w:rPr>
        <w:t>, India. Contemporary Engineering Sciences, 3(4): 183-190.</w:t>
      </w:r>
    </w:p>
    <w:p w:rsidR="0028252E" w:rsidRDefault="0028252E" w:rsidP="00C05D6E">
      <w:pPr>
        <w:spacing w:after="0" w:line="240" w:lineRule="auto"/>
        <w:ind w:left="720" w:hanging="720"/>
        <w:jc w:val="both"/>
        <w:rPr>
          <w:rFonts w:ascii="Times New Roman" w:hAnsi="Times New Roman" w:cs="Times New Roman"/>
        </w:rPr>
      </w:pPr>
      <w:proofErr w:type="spellStart"/>
      <w:r w:rsidRPr="00396BB2">
        <w:rPr>
          <w:rFonts w:ascii="Times New Roman" w:hAnsi="Times New Roman" w:cs="Times New Roman"/>
        </w:rPr>
        <w:lastRenderedPageBreak/>
        <w:t>Udom</w:t>
      </w:r>
      <w:proofErr w:type="spellEnd"/>
      <w:r w:rsidRPr="00396BB2">
        <w:rPr>
          <w:rFonts w:ascii="Times New Roman" w:hAnsi="Times New Roman" w:cs="Times New Roman"/>
        </w:rPr>
        <w:t xml:space="preserve">, G. J., </w:t>
      </w:r>
      <w:proofErr w:type="spellStart"/>
      <w:r w:rsidRPr="00396BB2">
        <w:rPr>
          <w:rFonts w:ascii="Times New Roman" w:hAnsi="Times New Roman" w:cs="Times New Roman"/>
        </w:rPr>
        <w:t>Ushie</w:t>
      </w:r>
      <w:proofErr w:type="spellEnd"/>
      <w:r w:rsidRPr="00396BB2">
        <w:rPr>
          <w:rFonts w:ascii="Times New Roman" w:hAnsi="Times New Roman" w:cs="Times New Roman"/>
        </w:rPr>
        <w:t>, F. A &amp;</w:t>
      </w:r>
      <w:proofErr w:type="spellStart"/>
      <w:r w:rsidRPr="00396BB2">
        <w:rPr>
          <w:rFonts w:ascii="Times New Roman" w:hAnsi="Times New Roman" w:cs="Times New Roman"/>
        </w:rPr>
        <w:t>Esu</w:t>
      </w:r>
      <w:proofErr w:type="spellEnd"/>
      <w:r w:rsidRPr="00396BB2">
        <w:rPr>
          <w:rFonts w:ascii="Times New Roman" w:hAnsi="Times New Roman" w:cs="Times New Roman"/>
        </w:rPr>
        <w:t xml:space="preserve">. E. 0. (2002). A geochemical survey </w:t>
      </w:r>
      <w:proofErr w:type="spellStart"/>
      <w:r w:rsidRPr="00396BB2">
        <w:rPr>
          <w:rFonts w:ascii="Times New Roman" w:hAnsi="Times New Roman" w:cs="Times New Roman"/>
        </w:rPr>
        <w:t>ofgroundwater</w:t>
      </w:r>
      <w:proofErr w:type="spellEnd"/>
      <w:r w:rsidRPr="00396BB2">
        <w:rPr>
          <w:rFonts w:ascii="Times New Roman" w:hAnsi="Times New Roman" w:cs="Times New Roman"/>
        </w:rPr>
        <w:t xml:space="preserve"> in </w:t>
      </w:r>
      <w:proofErr w:type="spellStart"/>
      <w:r w:rsidRPr="00396BB2">
        <w:rPr>
          <w:rFonts w:ascii="Times New Roman" w:hAnsi="Times New Roman" w:cs="Times New Roman"/>
        </w:rPr>
        <w:t>Khana</w:t>
      </w:r>
      <w:proofErr w:type="spellEnd"/>
      <w:r w:rsidRPr="00396BB2">
        <w:rPr>
          <w:rFonts w:ascii="Times New Roman" w:hAnsi="Times New Roman" w:cs="Times New Roman"/>
        </w:rPr>
        <w:t xml:space="preserve"> and </w:t>
      </w:r>
      <w:proofErr w:type="spellStart"/>
      <w:r w:rsidRPr="00396BB2">
        <w:rPr>
          <w:rFonts w:ascii="Times New Roman" w:hAnsi="Times New Roman" w:cs="Times New Roman"/>
        </w:rPr>
        <w:t>Gokana</w:t>
      </w:r>
      <w:proofErr w:type="spellEnd"/>
      <w:r w:rsidRPr="00396BB2">
        <w:rPr>
          <w:rFonts w:ascii="Times New Roman" w:hAnsi="Times New Roman" w:cs="Times New Roman"/>
        </w:rPr>
        <w:t xml:space="preserve"> Local Government Area of Rivers </w:t>
      </w:r>
      <w:proofErr w:type="spellStart"/>
      <w:r w:rsidRPr="00396BB2">
        <w:rPr>
          <w:rFonts w:ascii="Times New Roman" w:hAnsi="Times New Roman" w:cs="Times New Roman"/>
        </w:rPr>
        <w:t>State</w:t>
      </w:r>
      <w:proofErr w:type="gramStart"/>
      <w:r w:rsidRPr="00396BB2">
        <w:rPr>
          <w:rFonts w:ascii="Times New Roman" w:hAnsi="Times New Roman" w:cs="Times New Roman"/>
        </w:rPr>
        <w:t>,Nigeria</w:t>
      </w:r>
      <w:proofErr w:type="spellEnd"/>
      <w:proofErr w:type="gramEnd"/>
      <w:r w:rsidRPr="00396BB2">
        <w:rPr>
          <w:rFonts w:ascii="Times New Roman" w:hAnsi="Times New Roman" w:cs="Times New Roman"/>
        </w:rPr>
        <w:t xml:space="preserve">. </w:t>
      </w:r>
      <w:r w:rsidRPr="0043048F">
        <w:rPr>
          <w:rFonts w:ascii="Times New Roman" w:hAnsi="Times New Roman" w:cs="Times New Roman"/>
          <w:i/>
          <w:iCs/>
        </w:rPr>
        <w:t>Journal of Applied Science and Environmental Management.</w:t>
      </w:r>
      <w:r w:rsidRPr="00396BB2">
        <w:rPr>
          <w:rFonts w:ascii="Times New Roman" w:hAnsi="Times New Roman" w:cs="Times New Roman"/>
        </w:rPr>
        <w:t xml:space="preserve"> 6:53</w:t>
      </w:r>
      <w:r>
        <w:rPr>
          <w:rFonts w:ascii="Times New Roman" w:hAnsi="Times New Roman" w:cs="Times New Roman"/>
        </w:rPr>
        <w:t>-</w:t>
      </w:r>
      <w:r w:rsidRPr="00396BB2">
        <w:rPr>
          <w:rFonts w:ascii="Times New Roman" w:hAnsi="Times New Roman" w:cs="Times New Roman"/>
        </w:rPr>
        <w:t>59.</w:t>
      </w:r>
    </w:p>
    <w:p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United Nations Environment </w:t>
      </w:r>
      <w:proofErr w:type="spellStart"/>
      <w:r w:rsidRPr="00396BB2">
        <w:rPr>
          <w:rFonts w:ascii="Times New Roman" w:hAnsi="Times New Roman" w:cs="Times New Roman"/>
        </w:rPr>
        <w:t>Programme</w:t>
      </w:r>
      <w:proofErr w:type="spellEnd"/>
      <w:r w:rsidRPr="00396BB2">
        <w:rPr>
          <w:rFonts w:ascii="Times New Roman" w:hAnsi="Times New Roman" w:cs="Times New Roman"/>
        </w:rPr>
        <w:t xml:space="preserve"> (UNEP, 2001), Environmental Assessment of Ogoni Land Pg. 30-50</w:t>
      </w:r>
      <w:r>
        <w:rPr>
          <w:rFonts w:ascii="Times New Roman" w:hAnsi="Times New Roman" w:cs="Times New Roman"/>
        </w:rPr>
        <w:t>.</w:t>
      </w:r>
    </w:p>
    <w:p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USEPA (2013). Polycyclic aromatic hydrocarbons (PAHs) what are the standards and regulations for PAHs exposure. United State Environ</w:t>
      </w:r>
      <w:r>
        <w:rPr>
          <w:rFonts w:ascii="Times New Roman" w:hAnsi="Times New Roman" w:cs="Times New Roman"/>
        </w:rPr>
        <w:t>men</w:t>
      </w:r>
      <w:r w:rsidRPr="00396BB2">
        <w:rPr>
          <w:rFonts w:ascii="Times New Roman" w:hAnsi="Times New Roman" w:cs="Times New Roman"/>
        </w:rPr>
        <w:t>ta</w:t>
      </w:r>
      <w:r>
        <w:rPr>
          <w:rFonts w:ascii="Times New Roman" w:hAnsi="Times New Roman" w:cs="Times New Roman"/>
        </w:rPr>
        <w:t>l</w:t>
      </w:r>
      <w:r w:rsidRPr="00396BB2">
        <w:rPr>
          <w:rFonts w:ascii="Times New Roman" w:hAnsi="Times New Roman" w:cs="Times New Roman"/>
        </w:rPr>
        <w:t xml:space="preserve"> Protection Agency (USEPA) 1-4.</w:t>
      </w:r>
    </w:p>
    <w:p w:rsidR="00905AB4" w:rsidRDefault="00905AB4" w:rsidP="00905AB4">
      <w:pPr>
        <w:spacing w:before="240" w:line="240" w:lineRule="auto"/>
        <w:ind w:left="720" w:hanging="72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Uzamere</w:t>
      </w:r>
      <w:proofErr w:type="spellEnd"/>
      <w:r>
        <w:rPr>
          <w:rFonts w:ascii="Times New Roman" w:hAnsi="Times New Roman" w:cs="Times New Roman"/>
          <w:color w:val="000000" w:themeColor="text1"/>
        </w:rPr>
        <w:t xml:space="preserve">, O., </w:t>
      </w:r>
      <w:proofErr w:type="spellStart"/>
      <w:r>
        <w:rPr>
          <w:rFonts w:ascii="Times New Roman" w:hAnsi="Times New Roman" w:cs="Times New Roman"/>
          <w:color w:val="000000" w:themeColor="text1"/>
        </w:rPr>
        <w:t>Kpee</w:t>
      </w:r>
      <w:proofErr w:type="spellEnd"/>
      <w:r>
        <w:rPr>
          <w:rFonts w:ascii="Times New Roman" w:hAnsi="Times New Roman" w:cs="Times New Roman"/>
          <w:color w:val="000000" w:themeColor="text1"/>
        </w:rPr>
        <w:t xml:space="preserve">, F., &amp; </w:t>
      </w:r>
      <w:proofErr w:type="spellStart"/>
      <w:r>
        <w:rPr>
          <w:rFonts w:ascii="Times New Roman" w:hAnsi="Times New Roman" w:cs="Times New Roman"/>
          <w:color w:val="000000" w:themeColor="text1"/>
        </w:rPr>
        <w:t>Momta</w:t>
      </w:r>
      <w:proofErr w:type="spellEnd"/>
      <w:r>
        <w:rPr>
          <w:rFonts w:ascii="Times New Roman" w:hAnsi="Times New Roman" w:cs="Times New Roman"/>
          <w:color w:val="000000" w:themeColor="text1"/>
        </w:rPr>
        <w:t xml:space="preserve">, P.N. (2023a). Determination of level of physicochemical parameters in water samples of New </w:t>
      </w:r>
      <w:proofErr w:type="spellStart"/>
      <w:r>
        <w:rPr>
          <w:rFonts w:ascii="Times New Roman" w:hAnsi="Times New Roman" w:cs="Times New Roman"/>
          <w:color w:val="000000" w:themeColor="text1"/>
        </w:rPr>
        <w:t>Calabar</w:t>
      </w:r>
      <w:proofErr w:type="spellEnd"/>
      <w:r>
        <w:rPr>
          <w:rFonts w:ascii="Times New Roman" w:hAnsi="Times New Roman" w:cs="Times New Roman"/>
          <w:color w:val="000000" w:themeColor="text1"/>
        </w:rPr>
        <w:t xml:space="preserve"> River, Rivers State, Nigeria. </w:t>
      </w:r>
      <w:r>
        <w:rPr>
          <w:rFonts w:ascii="Times New Roman" w:hAnsi="Times New Roman" w:cs="Times New Roman"/>
          <w:i/>
          <w:color w:val="000000" w:themeColor="text1"/>
        </w:rPr>
        <w:t>Natural ad Applied Sciences Journal of Scientific Innovations</w:t>
      </w:r>
      <w:proofErr w:type="gramStart"/>
      <w:r>
        <w:rPr>
          <w:rFonts w:ascii="Times New Roman" w:hAnsi="Times New Roman" w:cs="Times New Roman"/>
          <w:i/>
          <w:color w:val="000000" w:themeColor="text1"/>
        </w:rPr>
        <w:t>,4</w:t>
      </w:r>
      <w:proofErr w:type="gramEnd"/>
      <w:r>
        <w:rPr>
          <w:rFonts w:ascii="Times New Roman" w:hAnsi="Times New Roman" w:cs="Times New Roman"/>
          <w:color w:val="000000" w:themeColor="text1"/>
        </w:rPr>
        <w:t xml:space="preserve">(1), 55-63. </w:t>
      </w:r>
    </w:p>
    <w:p w:rsidR="00905AB4" w:rsidRDefault="00905AB4" w:rsidP="00905AB4">
      <w:pPr>
        <w:spacing w:before="240" w:line="240" w:lineRule="auto"/>
        <w:ind w:left="720" w:hanging="72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Uzamere</w:t>
      </w:r>
      <w:proofErr w:type="spellEnd"/>
      <w:r>
        <w:rPr>
          <w:rFonts w:ascii="Times New Roman" w:hAnsi="Times New Roman" w:cs="Times New Roman"/>
          <w:color w:val="000000" w:themeColor="text1"/>
        </w:rPr>
        <w:t xml:space="preserve">, O., </w:t>
      </w:r>
      <w:proofErr w:type="spellStart"/>
      <w:r>
        <w:rPr>
          <w:rFonts w:ascii="Times New Roman" w:hAnsi="Times New Roman" w:cs="Times New Roman"/>
          <w:color w:val="000000" w:themeColor="text1"/>
        </w:rPr>
        <w:t>Monita</w:t>
      </w:r>
      <w:proofErr w:type="spellEnd"/>
      <w:r>
        <w:rPr>
          <w:rFonts w:ascii="Times New Roman" w:hAnsi="Times New Roman" w:cs="Times New Roman"/>
          <w:color w:val="000000" w:themeColor="text1"/>
        </w:rPr>
        <w:t xml:space="preserve">, P. N., &amp; </w:t>
      </w:r>
      <w:proofErr w:type="spellStart"/>
      <w:r>
        <w:rPr>
          <w:rFonts w:ascii="Times New Roman" w:hAnsi="Times New Roman" w:cs="Times New Roman"/>
          <w:color w:val="000000" w:themeColor="text1"/>
        </w:rPr>
        <w:t>Abule</w:t>
      </w:r>
      <w:proofErr w:type="spellEnd"/>
      <w:r>
        <w:rPr>
          <w:rFonts w:ascii="Times New Roman" w:hAnsi="Times New Roman" w:cs="Times New Roman"/>
          <w:color w:val="000000" w:themeColor="text1"/>
        </w:rPr>
        <w:t xml:space="preserve">, E. C. (2023b). Ecological and human health risk assessment of heavy metals in sediment of selected creeks in Rivers State, Nigeria. </w:t>
      </w:r>
      <w:r>
        <w:rPr>
          <w:rFonts w:ascii="Times New Roman" w:hAnsi="Times New Roman" w:cs="Times New Roman"/>
          <w:i/>
          <w:color w:val="000000" w:themeColor="text1"/>
        </w:rPr>
        <w:t>International Journal of Chemistry and Chemical Processes, 9</w:t>
      </w:r>
      <w:r>
        <w:rPr>
          <w:rFonts w:ascii="Times New Roman" w:hAnsi="Times New Roman" w:cs="Times New Roman"/>
          <w:color w:val="000000" w:themeColor="text1"/>
        </w:rPr>
        <w:t xml:space="preserve">(2), 2-11. </w:t>
      </w:r>
    </w:p>
    <w:p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Van-Me</w:t>
      </w:r>
      <w:r>
        <w:rPr>
          <w:rFonts w:ascii="Times New Roman" w:hAnsi="Times New Roman" w:cs="Times New Roman"/>
        </w:rPr>
        <w:t>,</w:t>
      </w:r>
      <w:r w:rsidRPr="00396BB2">
        <w:rPr>
          <w:rFonts w:ascii="Times New Roman" w:hAnsi="Times New Roman" w:cs="Times New Roman"/>
        </w:rPr>
        <w:t xml:space="preserve"> P. C. B. J., </w:t>
      </w:r>
      <w:proofErr w:type="spellStart"/>
      <w:r w:rsidRPr="00396BB2">
        <w:rPr>
          <w:rFonts w:ascii="Times New Roman" w:hAnsi="Times New Roman" w:cs="Times New Roman"/>
        </w:rPr>
        <w:t>Mahier</w:t>
      </w:r>
      <w:proofErr w:type="spellEnd"/>
      <w:r w:rsidRPr="00396BB2">
        <w:rPr>
          <w:rFonts w:ascii="Times New Roman" w:hAnsi="Times New Roman" w:cs="Times New Roman"/>
        </w:rPr>
        <w:t>, M. &amp; Hamilton, S. P. A. (2005). Parking lots seal coat: a major source of PAHs in urban &amp; Sub-urban environments, US Geological survey fact sheet; 31476.</w:t>
      </w:r>
    </w:p>
    <w:p w:rsidR="0028252E"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 xml:space="preserve">Williamson, K &amp; Petty, B &amp; Huskins, J &amp; Kaiser, K. (2002). Determination of priority pollutants in water, sediment </w:t>
      </w:r>
      <w:proofErr w:type="spellStart"/>
      <w:r w:rsidRPr="00396BB2">
        <w:rPr>
          <w:rFonts w:ascii="Times New Roman" w:hAnsi="Times New Roman" w:cs="Times New Roman"/>
        </w:rPr>
        <w:t>superable</w:t>
      </w:r>
      <w:proofErr w:type="spellEnd"/>
      <w:r w:rsidRPr="00396BB2">
        <w:rPr>
          <w:rFonts w:ascii="Times New Roman" w:hAnsi="Times New Roman" w:cs="Times New Roman"/>
        </w:rPr>
        <w:t xml:space="preserve"> membrane device. Chemosphere 49, 703-7 15.</w:t>
      </w:r>
    </w:p>
    <w:p w:rsidR="006C1108" w:rsidRDefault="0028252E" w:rsidP="00C05D6E">
      <w:pPr>
        <w:spacing w:after="0" w:line="240" w:lineRule="auto"/>
        <w:ind w:left="720" w:hanging="720"/>
        <w:jc w:val="both"/>
        <w:rPr>
          <w:rFonts w:ascii="Times New Roman" w:hAnsi="Times New Roman" w:cs="Times New Roman"/>
        </w:rPr>
      </w:pPr>
      <w:r w:rsidRPr="00396BB2">
        <w:rPr>
          <w:rFonts w:ascii="Times New Roman" w:hAnsi="Times New Roman" w:cs="Times New Roman"/>
        </w:rPr>
        <w:t>WHO</w:t>
      </w:r>
      <w:proofErr w:type="gramStart"/>
      <w:r>
        <w:rPr>
          <w:rFonts w:ascii="Times New Roman" w:hAnsi="Times New Roman" w:cs="Times New Roman"/>
        </w:rPr>
        <w:t>,(</w:t>
      </w:r>
      <w:proofErr w:type="gramEnd"/>
      <w:r w:rsidRPr="00396BB2">
        <w:rPr>
          <w:rFonts w:ascii="Times New Roman" w:hAnsi="Times New Roman" w:cs="Times New Roman"/>
        </w:rPr>
        <w:t xml:space="preserve">World Health Organization) (2011). Guidelines for drinking water quality. 4th Edition WHO Presses, 2011, </w:t>
      </w:r>
      <w:proofErr w:type="spellStart"/>
      <w:r w:rsidRPr="00396BB2">
        <w:rPr>
          <w:rFonts w:ascii="Times New Roman" w:hAnsi="Times New Roman" w:cs="Times New Roman"/>
        </w:rPr>
        <w:t>Periplex</w:t>
      </w:r>
      <w:proofErr w:type="spellEnd"/>
      <w:r w:rsidRPr="00396BB2">
        <w:rPr>
          <w:rFonts w:ascii="Times New Roman" w:hAnsi="Times New Roman" w:cs="Times New Roman"/>
        </w:rPr>
        <w:t xml:space="preserve">. 564. </w:t>
      </w:r>
      <w:r w:rsidRPr="0043048F">
        <w:rPr>
          <w:rFonts w:ascii="Times New Roman" w:hAnsi="Times New Roman" w:cs="Times New Roman"/>
          <w:i/>
          <w:iCs/>
        </w:rPr>
        <w:t>Journal of Science and Engineer Resource</w:t>
      </w:r>
      <w:r w:rsidRPr="00396BB2">
        <w:rPr>
          <w:rFonts w:ascii="Times New Roman" w:hAnsi="Times New Roman" w:cs="Times New Roman"/>
        </w:rPr>
        <w:t>. (4). pg. 2229-5518</w:t>
      </w:r>
    </w:p>
    <w:sectPr w:rsidR="006C1108" w:rsidSect="00242CE9">
      <w:headerReference w:type="even" r:id="rId13"/>
      <w:headerReference w:type="default" r:id="rId14"/>
      <w:headerReference w:type="first" r:id="rId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4E2" w:rsidRDefault="00FB74E2" w:rsidP="00CC5923">
      <w:pPr>
        <w:spacing w:after="0" w:line="240" w:lineRule="auto"/>
      </w:pPr>
      <w:r>
        <w:separator/>
      </w:r>
    </w:p>
  </w:endnote>
  <w:endnote w:type="continuationSeparator" w:id="0">
    <w:p w:rsidR="00FB74E2" w:rsidRDefault="00FB74E2" w:rsidP="00CC5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4E2" w:rsidRDefault="00FB74E2" w:rsidP="00CC5923">
      <w:pPr>
        <w:spacing w:after="0" w:line="240" w:lineRule="auto"/>
      </w:pPr>
      <w:r>
        <w:separator/>
      </w:r>
    </w:p>
  </w:footnote>
  <w:footnote w:type="continuationSeparator" w:id="0">
    <w:p w:rsidR="00FB74E2" w:rsidRDefault="00FB74E2" w:rsidP="00CC5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174" w:rsidRDefault="00FB7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636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174" w:rsidRDefault="00FB7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636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174" w:rsidRDefault="00FB7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636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154E1F"/>
    <w:multiLevelType w:val="hybridMultilevel"/>
    <w:tmpl w:val="98C404E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252E"/>
    <w:rsid w:val="00030FAD"/>
    <w:rsid w:val="0006244F"/>
    <w:rsid w:val="000A77E0"/>
    <w:rsid w:val="000D5271"/>
    <w:rsid w:val="000E59B9"/>
    <w:rsid w:val="000F3CD0"/>
    <w:rsid w:val="000F4816"/>
    <w:rsid w:val="0012119E"/>
    <w:rsid w:val="00143154"/>
    <w:rsid w:val="001639A4"/>
    <w:rsid w:val="00166B96"/>
    <w:rsid w:val="00195018"/>
    <w:rsid w:val="002201D0"/>
    <w:rsid w:val="00242CE9"/>
    <w:rsid w:val="00252900"/>
    <w:rsid w:val="0028252E"/>
    <w:rsid w:val="00291949"/>
    <w:rsid w:val="00295A5C"/>
    <w:rsid w:val="003949AB"/>
    <w:rsid w:val="003B4594"/>
    <w:rsid w:val="003C05E4"/>
    <w:rsid w:val="003D5CC9"/>
    <w:rsid w:val="003E02BF"/>
    <w:rsid w:val="003F73B0"/>
    <w:rsid w:val="004200BC"/>
    <w:rsid w:val="00471174"/>
    <w:rsid w:val="00474748"/>
    <w:rsid w:val="00515B63"/>
    <w:rsid w:val="005453DB"/>
    <w:rsid w:val="005470FB"/>
    <w:rsid w:val="00581625"/>
    <w:rsid w:val="00586A96"/>
    <w:rsid w:val="0058732F"/>
    <w:rsid w:val="005B37E4"/>
    <w:rsid w:val="005E5BB5"/>
    <w:rsid w:val="00626F3D"/>
    <w:rsid w:val="00630E4C"/>
    <w:rsid w:val="00637391"/>
    <w:rsid w:val="006434E1"/>
    <w:rsid w:val="006440DC"/>
    <w:rsid w:val="00657475"/>
    <w:rsid w:val="00677973"/>
    <w:rsid w:val="00695454"/>
    <w:rsid w:val="006C1108"/>
    <w:rsid w:val="006D0A76"/>
    <w:rsid w:val="006D31C5"/>
    <w:rsid w:val="006E07F2"/>
    <w:rsid w:val="006F4A6B"/>
    <w:rsid w:val="00704D8E"/>
    <w:rsid w:val="00741C9F"/>
    <w:rsid w:val="00755DDB"/>
    <w:rsid w:val="00774118"/>
    <w:rsid w:val="00795C6C"/>
    <w:rsid w:val="007C2D65"/>
    <w:rsid w:val="007C54F1"/>
    <w:rsid w:val="007D6D9F"/>
    <w:rsid w:val="00825763"/>
    <w:rsid w:val="00855790"/>
    <w:rsid w:val="00862CB6"/>
    <w:rsid w:val="008632B7"/>
    <w:rsid w:val="008922E8"/>
    <w:rsid w:val="008A2FCA"/>
    <w:rsid w:val="008D3DA8"/>
    <w:rsid w:val="00905AB4"/>
    <w:rsid w:val="00935762"/>
    <w:rsid w:val="009E7384"/>
    <w:rsid w:val="009F3E8A"/>
    <w:rsid w:val="00A22C8B"/>
    <w:rsid w:val="00A33397"/>
    <w:rsid w:val="00A457B1"/>
    <w:rsid w:val="00A6314F"/>
    <w:rsid w:val="00A873F3"/>
    <w:rsid w:val="00A97D1A"/>
    <w:rsid w:val="00AA6984"/>
    <w:rsid w:val="00B4595F"/>
    <w:rsid w:val="00B546E4"/>
    <w:rsid w:val="00B73187"/>
    <w:rsid w:val="00BA4A83"/>
    <w:rsid w:val="00BC119D"/>
    <w:rsid w:val="00BF2D54"/>
    <w:rsid w:val="00C0433C"/>
    <w:rsid w:val="00C05D6E"/>
    <w:rsid w:val="00C551D1"/>
    <w:rsid w:val="00CA0C0D"/>
    <w:rsid w:val="00CC5923"/>
    <w:rsid w:val="00CD3119"/>
    <w:rsid w:val="00D80341"/>
    <w:rsid w:val="00D91DFE"/>
    <w:rsid w:val="00D956A2"/>
    <w:rsid w:val="00D97523"/>
    <w:rsid w:val="00DC49ED"/>
    <w:rsid w:val="00DD007F"/>
    <w:rsid w:val="00DD2A22"/>
    <w:rsid w:val="00DD31E0"/>
    <w:rsid w:val="00DE5F1D"/>
    <w:rsid w:val="00E05C56"/>
    <w:rsid w:val="00E65C53"/>
    <w:rsid w:val="00E93A66"/>
    <w:rsid w:val="00EE6A05"/>
    <w:rsid w:val="00F14524"/>
    <w:rsid w:val="00F16603"/>
    <w:rsid w:val="00F304DC"/>
    <w:rsid w:val="00F61284"/>
    <w:rsid w:val="00FB74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565C9"/>
  <w15:docId w15:val="{01C5DD3D-F30C-4A58-9ACE-612CA5CB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52E"/>
    <w:pPr>
      <w:spacing w:line="278" w:lineRule="auto"/>
    </w:pPr>
    <w:rPr>
      <w:kern w:val="2"/>
      <w:sz w:val="24"/>
      <w:szCs w:val="24"/>
    </w:rPr>
  </w:style>
  <w:style w:type="paragraph" w:styleId="Heading1">
    <w:name w:val="heading 1"/>
    <w:basedOn w:val="Normal"/>
    <w:next w:val="Normal"/>
    <w:link w:val="Heading1Char"/>
    <w:uiPriority w:val="9"/>
    <w:qFormat/>
    <w:rsid w:val="0028252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8252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8252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8252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8252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825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5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5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5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52E"/>
    <w:rPr>
      <w:rFonts w:asciiTheme="majorHAnsi" w:eastAsiaTheme="majorEastAsia" w:hAnsiTheme="majorHAnsi" w:cstheme="majorBidi"/>
      <w:color w:val="2E74B5" w:themeColor="accent1" w:themeShade="BF"/>
      <w:kern w:val="2"/>
      <w:sz w:val="40"/>
      <w:szCs w:val="40"/>
    </w:rPr>
  </w:style>
  <w:style w:type="character" w:customStyle="1" w:styleId="Heading2Char">
    <w:name w:val="Heading 2 Char"/>
    <w:basedOn w:val="DefaultParagraphFont"/>
    <w:link w:val="Heading2"/>
    <w:uiPriority w:val="9"/>
    <w:semiHidden/>
    <w:rsid w:val="0028252E"/>
    <w:rPr>
      <w:rFonts w:asciiTheme="majorHAnsi" w:eastAsiaTheme="majorEastAsia" w:hAnsiTheme="majorHAnsi" w:cstheme="majorBidi"/>
      <w:color w:val="2E74B5" w:themeColor="accent1" w:themeShade="BF"/>
      <w:kern w:val="2"/>
      <w:sz w:val="32"/>
      <w:szCs w:val="32"/>
    </w:rPr>
  </w:style>
  <w:style w:type="character" w:customStyle="1" w:styleId="Heading3Char">
    <w:name w:val="Heading 3 Char"/>
    <w:basedOn w:val="DefaultParagraphFont"/>
    <w:link w:val="Heading3"/>
    <w:uiPriority w:val="9"/>
    <w:semiHidden/>
    <w:rsid w:val="0028252E"/>
    <w:rPr>
      <w:rFonts w:eastAsiaTheme="majorEastAsia" w:cstheme="majorBidi"/>
      <w:color w:val="2E74B5" w:themeColor="accent1" w:themeShade="BF"/>
      <w:kern w:val="2"/>
      <w:sz w:val="28"/>
      <w:szCs w:val="28"/>
    </w:rPr>
  </w:style>
  <w:style w:type="character" w:customStyle="1" w:styleId="Heading4Char">
    <w:name w:val="Heading 4 Char"/>
    <w:basedOn w:val="DefaultParagraphFont"/>
    <w:link w:val="Heading4"/>
    <w:uiPriority w:val="9"/>
    <w:semiHidden/>
    <w:rsid w:val="0028252E"/>
    <w:rPr>
      <w:rFonts w:eastAsiaTheme="majorEastAsia" w:cstheme="majorBidi"/>
      <w:i/>
      <w:iCs/>
      <w:color w:val="2E74B5" w:themeColor="accent1" w:themeShade="BF"/>
      <w:kern w:val="2"/>
      <w:sz w:val="24"/>
      <w:szCs w:val="24"/>
    </w:rPr>
  </w:style>
  <w:style w:type="character" w:customStyle="1" w:styleId="Heading5Char">
    <w:name w:val="Heading 5 Char"/>
    <w:basedOn w:val="DefaultParagraphFont"/>
    <w:link w:val="Heading5"/>
    <w:uiPriority w:val="9"/>
    <w:semiHidden/>
    <w:rsid w:val="0028252E"/>
    <w:rPr>
      <w:rFonts w:eastAsiaTheme="majorEastAsia" w:cstheme="majorBidi"/>
      <w:color w:val="2E74B5" w:themeColor="accent1" w:themeShade="BF"/>
      <w:kern w:val="2"/>
      <w:sz w:val="24"/>
      <w:szCs w:val="24"/>
    </w:rPr>
  </w:style>
  <w:style w:type="character" w:customStyle="1" w:styleId="Heading6Char">
    <w:name w:val="Heading 6 Char"/>
    <w:basedOn w:val="DefaultParagraphFont"/>
    <w:link w:val="Heading6"/>
    <w:uiPriority w:val="9"/>
    <w:semiHidden/>
    <w:rsid w:val="0028252E"/>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28252E"/>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28252E"/>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28252E"/>
    <w:rPr>
      <w:rFonts w:eastAsiaTheme="majorEastAsia" w:cstheme="majorBidi"/>
      <w:color w:val="272727" w:themeColor="text1" w:themeTint="D8"/>
      <w:kern w:val="2"/>
      <w:sz w:val="24"/>
      <w:szCs w:val="24"/>
    </w:rPr>
  </w:style>
  <w:style w:type="paragraph" w:styleId="Title">
    <w:name w:val="Title"/>
    <w:basedOn w:val="Normal"/>
    <w:next w:val="Normal"/>
    <w:link w:val="TitleChar"/>
    <w:uiPriority w:val="10"/>
    <w:qFormat/>
    <w:rsid w:val="002825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5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25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52E"/>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28252E"/>
    <w:pPr>
      <w:spacing w:before="160"/>
      <w:jc w:val="center"/>
    </w:pPr>
    <w:rPr>
      <w:i/>
      <w:iCs/>
      <w:color w:val="404040" w:themeColor="text1" w:themeTint="BF"/>
    </w:rPr>
  </w:style>
  <w:style w:type="character" w:customStyle="1" w:styleId="QuoteChar">
    <w:name w:val="Quote Char"/>
    <w:basedOn w:val="DefaultParagraphFont"/>
    <w:link w:val="Quote"/>
    <w:uiPriority w:val="29"/>
    <w:rsid w:val="0028252E"/>
    <w:rPr>
      <w:i/>
      <w:iCs/>
      <w:color w:val="404040" w:themeColor="text1" w:themeTint="BF"/>
      <w:kern w:val="2"/>
      <w:sz w:val="24"/>
      <w:szCs w:val="24"/>
    </w:rPr>
  </w:style>
  <w:style w:type="paragraph" w:styleId="ListParagraph">
    <w:name w:val="List Paragraph"/>
    <w:basedOn w:val="Normal"/>
    <w:uiPriority w:val="34"/>
    <w:qFormat/>
    <w:rsid w:val="0028252E"/>
    <w:pPr>
      <w:ind w:left="720"/>
      <w:contextualSpacing/>
    </w:pPr>
  </w:style>
  <w:style w:type="character" w:styleId="IntenseEmphasis">
    <w:name w:val="Intense Emphasis"/>
    <w:basedOn w:val="DefaultParagraphFont"/>
    <w:uiPriority w:val="21"/>
    <w:qFormat/>
    <w:rsid w:val="0028252E"/>
    <w:rPr>
      <w:i/>
      <w:iCs/>
      <w:color w:val="2E74B5" w:themeColor="accent1" w:themeShade="BF"/>
    </w:rPr>
  </w:style>
  <w:style w:type="paragraph" w:styleId="IntenseQuote">
    <w:name w:val="Intense Quote"/>
    <w:basedOn w:val="Normal"/>
    <w:next w:val="Normal"/>
    <w:link w:val="IntenseQuoteChar"/>
    <w:uiPriority w:val="30"/>
    <w:qFormat/>
    <w:rsid w:val="0028252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8252E"/>
    <w:rPr>
      <w:i/>
      <w:iCs/>
      <w:color w:val="2E74B5" w:themeColor="accent1" w:themeShade="BF"/>
      <w:kern w:val="2"/>
      <w:sz w:val="24"/>
      <w:szCs w:val="24"/>
    </w:rPr>
  </w:style>
  <w:style w:type="character" w:styleId="IntenseReference">
    <w:name w:val="Intense Reference"/>
    <w:basedOn w:val="DefaultParagraphFont"/>
    <w:uiPriority w:val="32"/>
    <w:qFormat/>
    <w:rsid w:val="0028252E"/>
    <w:rPr>
      <w:b/>
      <w:bCs/>
      <w:smallCaps/>
      <w:color w:val="2E74B5" w:themeColor="accent1" w:themeShade="BF"/>
      <w:spacing w:val="5"/>
    </w:rPr>
  </w:style>
  <w:style w:type="character" w:styleId="PlaceholderText">
    <w:name w:val="Placeholder Text"/>
    <w:basedOn w:val="DefaultParagraphFont"/>
    <w:uiPriority w:val="99"/>
    <w:semiHidden/>
    <w:rsid w:val="0028252E"/>
    <w:rPr>
      <w:color w:val="666666"/>
    </w:rPr>
  </w:style>
  <w:style w:type="paragraph" w:styleId="FootnoteText">
    <w:name w:val="footnote text"/>
    <w:basedOn w:val="Normal"/>
    <w:link w:val="FootnoteTextChar"/>
    <w:uiPriority w:val="99"/>
    <w:semiHidden/>
    <w:unhideWhenUsed/>
    <w:rsid w:val="002825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252E"/>
    <w:rPr>
      <w:kern w:val="2"/>
      <w:sz w:val="20"/>
      <w:szCs w:val="20"/>
    </w:rPr>
  </w:style>
  <w:style w:type="character" w:styleId="FootnoteReference">
    <w:name w:val="footnote reference"/>
    <w:basedOn w:val="DefaultParagraphFont"/>
    <w:uiPriority w:val="99"/>
    <w:semiHidden/>
    <w:unhideWhenUsed/>
    <w:rsid w:val="0028252E"/>
    <w:rPr>
      <w:vertAlign w:val="superscript"/>
    </w:rPr>
  </w:style>
  <w:style w:type="table" w:styleId="TableGrid">
    <w:name w:val="Table Grid"/>
    <w:basedOn w:val="TableNormal"/>
    <w:uiPriority w:val="39"/>
    <w:rsid w:val="0028252E"/>
    <w:pPr>
      <w:spacing w:after="0" w:line="240" w:lineRule="auto"/>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7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3F3"/>
    <w:rPr>
      <w:rFonts w:ascii="Segoe UI" w:hAnsi="Segoe UI" w:cs="Segoe UI"/>
      <w:kern w:val="2"/>
      <w:sz w:val="18"/>
      <w:szCs w:val="18"/>
    </w:rPr>
  </w:style>
  <w:style w:type="paragraph" w:styleId="NormalWeb">
    <w:name w:val="Normal (Web)"/>
    <w:basedOn w:val="Normal"/>
    <w:uiPriority w:val="99"/>
    <w:semiHidden/>
    <w:unhideWhenUsed/>
    <w:rsid w:val="003E02BF"/>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3E02BF"/>
    <w:rPr>
      <w:i/>
      <w:iCs/>
    </w:rPr>
  </w:style>
  <w:style w:type="character" w:styleId="Hyperlink">
    <w:name w:val="Hyperlink"/>
    <w:basedOn w:val="DefaultParagraphFont"/>
    <w:uiPriority w:val="99"/>
    <w:unhideWhenUsed/>
    <w:rsid w:val="003E02BF"/>
    <w:rPr>
      <w:color w:val="0000FF"/>
      <w:u w:val="single"/>
    </w:rPr>
  </w:style>
  <w:style w:type="character" w:styleId="Strong">
    <w:name w:val="Strong"/>
    <w:basedOn w:val="DefaultParagraphFont"/>
    <w:uiPriority w:val="22"/>
    <w:qFormat/>
    <w:rsid w:val="00F16603"/>
    <w:rPr>
      <w:b/>
      <w:bCs/>
    </w:rPr>
  </w:style>
  <w:style w:type="character" w:customStyle="1" w:styleId="markedcontent">
    <w:name w:val="markedcontent"/>
    <w:basedOn w:val="DefaultParagraphFont"/>
    <w:rsid w:val="002201D0"/>
  </w:style>
  <w:style w:type="paragraph" w:styleId="Header">
    <w:name w:val="header"/>
    <w:basedOn w:val="Normal"/>
    <w:link w:val="HeaderChar"/>
    <w:uiPriority w:val="99"/>
    <w:unhideWhenUsed/>
    <w:rsid w:val="00CC59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923"/>
    <w:rPr>
      <w:kern w:val="2"/>
      <w:sz w:val="24"/>
      <w:szCs w:val="24"/>
    </w:rPr>
  </w:style>
  <w:style w:type="paragraph" w:styleId="Footer">
    <w:name w:val="footer"/>
    <w:basedOn w:val="Normal"/>
    <w:link w:val="FooterChar"/>
    <w:uiPriority w:val="99"/>
    <w:unhideWhenUsed/>
    <w:rsid w:val="00CC59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923"/>
    <w:rPr>
      <w:kern w:val="2"/>
      <w:sz w:val="24"/>
      <w:szCs w:val="24"/>
    </w:rPr>
  </w:style>
  <w:style w:type="paragraph" w:styleId="NoSpacing">
    <w:name w:val="No Spacing"/>
    <w:uiPriority w:val="1"/>
    <w:qFormat/>
    <w:rsid w:val="00B4595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87820">
      <w:bodyDiv w:val="1"/>
      <w:marLeft w:val="0"/>
      <w:marRight w:val="0"/>
      <w:marTop w:val="0"/>
      <w:marBottom w:val="0"/>
      <w:divBdr>
        <w:top w:val="none" w:sz="0" w:space="0" w:color="auto"/>
        <w:left w:val="none" w:sz="0" w:space="0" w:color="auto"/>
        <w:bottom w:val="none" w:sz="0" w:space="0" w:color="auto"/>
        <w:right w:val="none" w:sz="0" w:space="0" w:color="auto"/>
      </w:divBdr>
    </w:div>
    <w:div w:id="302856278">
      <w:bodyDiv w:val="1"/>
      <w:marLeft w:val="0"/>
      <w:marRight w:val="0"/>
      <w:marTop w:val="0"/>
      <w:marBottom w:val="0"/>
      <w:divBdr>
        <w:top w:val="none" w:sz="0" w:space="0" w:color="auto"/>
        <w:left w:val="none" w:sz="0" w:space="0" w:color="auto"/>
        <w:bottom w:val="none" w:sz="0" w:space="0" w:color="auto"/>
        <w:right w:val="none" w:sz="0" w:space="0" w:color="auto"/>
      </w:divBdr>
    </w:div>
    <w:div w:id="984117759">
      <w:bodyDiv w:val="1"/>
      <w:marLeft w:val="0"/>
      <w:marRight w:val="0"/>
      <w:marTop w:val="0"/>
      <w:marBottom w:val="0"/>
      <w:divBdr>
        <w:top w:val="none" w:sz="0" w:space="0" w:color="auto"/>
        <w:left w:val="none" w:sz="0" w:space="0" w:color="auto"/>
        <w:bottom w:val="none" w:sz="0" w:space="0" w:color="auto"/>
        <w:right w:val="none" w:sz="0" w:space="0" w:color="auto"/>
      </w:divBdr>
    </w:div>
    <w:div w:id="1317689359">
      <w:bodyDiv w:val="1"/>
      <w:marLeft w:val="0"/>
      <w:marRight w:val="0"/>
      <w:marTop w:val="0"/>
      <w:marBottom w:val="0"/>
      <w:divBdr>
        <w:top w:val="none" w:sz="0" w:space="0" w:color="auto"/>
        <w:left w:val="none" w:sz="0" w:space="0" w:color="auto"/>
        <w:bottom w:val="none" w:sz="0" w:space="0" w:color="auto"/>
        <w:right w:val="none" w:sz="0" w:space="0" w:color="auto"/>
      </w:divBdr>
      <w:divsChild>
        <w:div w:id="47188774">
          <w:marLeft w:val="0"/>
          <w:marRight w:val="0"/>
          <w:marTop w:val="0"/>
          <w:marBottom w:val="0"/>
          <w:divBdr>
            <w:top w:val="none" w:sz="0" w:space="0" w:color="auto"/>
            <w:left w:val="none" w:sz="0" w:space="0" w:color="auto"/>
            <w:bottom w:val="none" w:sz="0" w:space="0" w:color="auto"/>
            <w:right w:val="none" w:sz="0" w:space="0" w:color="auto"/>
          </w:divBdr>
          <w:divsChild>
            <w:div w:id="858006904">
              <w:marLeft w:val="0"/>
              <w:marRight w:val="0"/>
              <w:marTop w:val="0"/>
              <w:marBottom w:val="0"/>
              <w:divBdr>
                <w:top w:val="none" w:sz="0" w:space="0" w:color="auto"/>
                <w:left w:val="none" w:sz="0" w:space="0" w:color="auto"/>
                <w:bottom w:val="none" w:sz="0" w:space="0" w:color="auto"/>
                <w:right w:val="none" w:sz="0" w:space="0" w:color="auto"/>
              </w:divBdr>
              <w:divsChild>
                <w:div w:id="1248734546">
                  <w:marLeft w:val="0"/>
                  <w:marRight w:val="0"/>
                  <w:marTop w:val="0"/>
                  <w:marBottom w:val="0"/>
                  <w:divBdr>
                    <w:top w:val="none" w:sz="0" w:space="0" w:color="auto"/>
                    <w:left w:val="none" w:sz="0" w:space="0" w:color="auto"/>
                    <w:bottom w:val="none" w:sz="0" w:space="0" w:color="auto"/>
                    <w:right w:val="none" w:sz="0" w:space="0" w:color="auto"/>
                  </w:divBdr>
                  <w:divsChild>
                    <w:div w:id="1324120715">
                      <w:marLeft w:val="0"/>
                      <w:marRight w:val="0"/>
                      <w:marTop w:val="0"/>
                      <w:marBottom w:val="0"/>
                      <w:divBdr>
                        <w:top w:val="none" w:sz="0" w:space="0" w:color="auto"/>
                        <w:left w:val="none" w:sz="0" w:space="0" w:color="auto"/>
                        <w:bottom w:val="none" w:sz="0" w:space="0" w:color="auto"/>
                        <w:right w:val="none" w:sz="0" w:space="0" w:color="auto"/>
                      </w:divBdr>
                      <w:divsChild>
                        <w:div w:id="1737506552">
                          <w:marLeft w:val="0"/>
                          <w:marRight w:val="0"/>
                          <w:marTop w:val="0"/>
                          <w:marBottom w:val="0"/>
                          <w:divBdr>
                            <w:top w:val="none" w:sz="0" w:space="0" w:color="auto"/>
                            <w:left w:val="none" w:sz="0" w:space="0" w:color="auto"/>
                            <w:bottom w:val="none" w:sz="0" w:space="0" w:color="auto"/>
                            <w:right w:val="none" w:sz="0" w:space="0" w:color="auto"/>
                          </w:divBdr>
                          <w:divsChild>
                            <w:div w:id="999188530">
                              <w:marLeft w:val="0"/>
                              <w:marRight w:val="0"/>
                              <w:marTop w:val="0"/>
                              <w:marBottom w:val="0"/>
                              <w:divBdr>
                                <w:top w:val="none" w:sz="0" w:space="0" w:color="auto"/>
                                <w:left w:val="none" w:sz="0" w:space="0" w:color="auto"/>
                                <w:bottom w:val="none" w:sz="0" w:space="0" w:color="auto"/>
                                <w:right w:val="none" w:sz="0" w:space="0" w:color="auto"/>
                              </w:divBdr>
                              <w:divsChild>
                                <w:div w:id="12142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738104">
      <w:bodyDiv w:val="1"/>
      <w:marLeft w:val="0"/>
      <w:marRight w:val="0"/>
      <w:marTop w:val="0"/>
      <w:marBottom w:val="0"/>
      <w:divBdr>
        <w:top w:val="none" w:sz="0" w:space="0" w:color="auto"/>
        <w:left w:val="none" w:sz="0" w:space="0" w:color="auto"/>
        <w:bottom w:val="none" w:sz="0" w:space="0" w:color="auto"/>
        <w:right w:val="none" w:sz="0" w:space="0" w:color="auto"/>
      </w:divBdr>
    </w:div>
    <w:div w:id="1431968911">
      <w:bodyDiv w:val="1"/>
      <w:marLeft w:val="0"/>
      <w:marRight w:val="0"/>
      <w:marTop w:val="0"/>
      <w:marBottom w:val="0"/>
      <w:divBdr>
        <w:top w:val="none" w:sz="0" w:space="0" w:color="auto"/>
        <w:left w:val="none" w:sz="0" w:space="0" w:color="auto"/>
        <w:bottom w:val="none" w:sz="0" w:space="0" w:color="auto"/>
        <w:right w:val="none" w:sz="0" w:space="0" w:color="auto"/>
      </w:divBdr>
    </w:div>
    <w:div w:id="1456557979">
      <w:bodyDiv w:val="1"/>
      <w:marLeft w:val="0"/>
      <w:marRight w:val="0"/>
      <w:marTop w:val="0"/>
      <w:marBottom w:val="0"/>
      <w:divBdr>
        <w:top w:val="none" w:sz="0" w:space="0" w:color="auto"/>
        <w:left w:val="none" w:sz="0" w:space="0" w:color="auto"/>
        <w:bottom w:val="none" w:sz="0" w:space="0" w:color="auto"/>
        <w:right w:val="none" w:sz="0" w:space="0" w:color="auto"/>
      </w:divBdr>
    </w:div>
    <w:div w:id="1483503246">
      <w:bodyDiv w:val="1"/>
      <w:marLeft w:val="0"/>
      <w:marRight w:val="0"/>
      <w:marTop w:val="0"/>
      <w:marBottom w:val="0"/>
      <w:divBdr>
        <w:top w:val="none" w:sz="0" w:space="0" w:color="auto"/>
        <w:left w:val="none" w:sz="0" w:space="0" w:color="auto"/>
        <w:bottom w:val="none" w:sz="0" w:space="0" w:color="auto"/>
        <w:right w:val="none" w:sz="0" w:space="0" w:color="auto"/>
      </w:divBdr>
    </w:div>
    <w:div w:id="1506281942">
      <w:bodyDiv w:val="1"/>
      <w:marLeft w:val="0"/>
      <w:marRight w:val="0"/>
      <w:marTop w:val="0"/>
      <w:marBottom w:val="0"/>
      <w:divBdr>
        <w:top w:val="none" w:sz="0" w:space="0" w:color="auto"/>
        <w:left w:val="none" w:sz="0" w:space="0" w:color="auto"/>
        <w:bottom w:val="none" w:sz="0" w:space="0" w:color="auto"/>
        <w:right w:val="none" w:sz="0" w:space="0" w:color="auto"/>
      </w:divBdr>
    </w:div>
    <w:div w:id="161254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ndia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14</Pages>
  <Words>5194</Words>
  <Characters>29608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dc:creator>
  <cp:lastModifiedBy>SDI CPU 1117</cp:lastModifiedBy>
  <cp:revision>15</cp:revision>
  <cp:lastPrinted>2026-02-13T12:33:00Z</cp:lastPrinted>
  <dcterms:created xsi:type="dcterms:W3CDTF">2026-05-09T23:31:00Z</dcterms:created>
  <dcterms:modified xsi:type="dcterms:W3CDTF">2026-05-13T04:31:00Z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bc0929ec-4e76-4a98-be45-89241a253e76</vt:lpwstr>
  </property>
</Properties>
</file>