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3F5D6" w14:textId="54BF2509" w:rsidR="004F38BD" w:rsidRDefault="004F38BD" w:rsidP="004F38BD">
      <w:pPr>
        <w:jc w:val="center"/>
        <w:rPr>
          <w:rFonts w:ascii="Arial" w:hAnsi="Arial" w:cs="Arial"/>
          <w:b/>
          <w:bCs/>
          <w:sz w:val="24"/>
          <w:szCs w:val="24"/>
        </w:rPr>
      </w:pPr>
      <w:r>
        <w:rPr>
          <w:rFonts w:ascii="Arial" w:hAnsi="Arial" w:cs="Arial"/>
          <w:b/>
          <w:bCs/>
          <w:sz w:val="24"/>
          <w:szCs w:val="24"/>
        </w:rPr>
        <w:t xml:space="preserve">EFFECTIVENESS </w:t>
      </w:r>
      <w:r w:rsidR="00CC5304">
        <w:rPr>
          <w:rFonts w:ascii="Arial" w:hAnsi="Arial" w:cs="Arial"/>
          <w:b/>
          <w:bCs/>
          <w:sz w:val="24"/>
          <w:szCs w:val="24"/>
        </w:rPr>
        <w:t xml:space="preserve">OF </w:t>
      </w:r>
      <w:r>
        <w:rPr>
          <w:rFonts w:ascii="Arial" w:hAnsi="Arial" w:cs="Arial"/>
          <w:b/>
          <w:bCs/>
          <w:sz w:val="24"/>
          <w:szCs w:val="24"/>
        </w:rPr>
        <w:t>USING POPSICLE STICKS IN IMPROVING</w:t>
      </w:r>
    </w:p>
    <w:p w14:paraId="09DAD86E" w14:textId="323E0C5C" w:rsidR="004F38BD" w:rsidRDefault="004F38BD" w:rsidP="004F38BD">
      <w:pPr>
        <w:jc w:val="center"/>
        <w:rPr>
          <w:rFonts w:ascii="Arial" w:hAnsi="Arial" w:cs="Arial"/>
          <w:b/>
          <w:bCs/>
          <w:sz w:val="24"/>
          <w:szCs w:val="24"/>
        </w:rPr>
      </w:pPr>
      <w:r>
        <w:rPr>
          <w:rFonts w:ascii="Arial" w:hAnsi="Arial" w:cs="Arial"/>
          <w:b/>
          <w:bCs/>
          <w:sz w:val="24"/>
          <w:szCs w:val="24"/>
        </w:rPr>
        <w:t xml:space="preserve">THE SUBTRACTION SKILLS OF </w:t>
      </w:r>
      <w:r w:rsidR="00CC5304">
        <w:rPr>
          <w:rFonts w:ascii="Arial" w:hAnsi="Arial" w:cs="Arial"/>
          <w:b/>
          <w:bCs/>
          <w:sz w:val="24"/>
          <w:szCs w:val="24"/>
        </w:rPr>
        <w:t>1</w:t>
      </w:r>
      <w:r w:rsidR="00CC5304" w:rsidRPr="00CC5304">
        <w:rPr>
          <w:rFonts w:ascii="Arial" w:hAnsi="Arial" w:cs="Arial"/>
          <w:b/>
          <w:bCs/>
          <w:sz w:val="24"/>
          <w:szCs w:val="24"/>
          <w:vertAlign w:val="superscript"/>
        </w:rPr>
        <w:t>st</w:t>
      </w:r>
      <w:r w:rsidR="00CC5304">
        <w:rPr>
          <w:rFonts w:ascii="Arial" w:hAnsi="Arial" w:cs="Arial"/>
          <w:b/>
          <w:bCs/>
          <w:sz w:val="24"/>
          <w:szCs w:val="24"/>
        </w:rPr>
        <w:t xml:space="preserve"> GRADE</w:t>
      </w:r>
      <w:r>
        <w:rPr>
          <w:rFonts w:ascii="Arial" w:hAnsi="Arial" w:cs="Arial"/>
          <w:b/>
          <w:bCs/>
          <w:sz w:val="24"/>
          <w:szCs w:val="24"/>
        </w:rPr>
        <w:t xml:space="preserve"> PUPILS IN BOBOLOSAN ELEMENTARY SCHOOL</w:t>
      </w:r>
    </w:p>
    <w:p w14:paraId="2BADA497" w14:textId="77777777" w:rsidR="004F38BD" w:rsidRDefault="004F38BD" w:rsidP="004F38BD">
      <w:pPr>
        <w:jc w:val="center"/>
        <w:rPr>
          <w:rFonts w:ascii="Arial" w:hAnsi="Arial" w:cs="Arial"/>
          <w:b/>
          <w:bCs/>
          <w:sz w:val="24"/>
          <w:szCs w:val="24"/>
        </w:rPr>
      </w:pPr>
    </w:p>
    <w:p w14:paraId="081B2112" w14:textId="77777777" w:rsidR="00A258C3" w:rsidRPr="00790ADA" w:rsidRDefault="00A258C3" w:rsidP="00441B6F">
      <w:pPr>
        <w:pStyle w:val="Author"/>
        <w:spacing w:line="240" w:lineRule="auto"/>
        <w:jc w:val="both"/>
        <w:rPr>
          <w:rFonts w:ascii="Arial" w:hAnsi="Arial" w:cs="Arial"/>
          <w:sz w:val="36"/>
        </w:rPr>
      </w:pPr>
    </w:p>
    <w:p w14:paraId="28A596D8" w14:textId="54B1C583" w:rsidR="003E363D" w:rsidRDefault="003E363D" w:rsidP="003B2120">
      <w:pPr>
        <w:pStyle w:val="Footer"/>
      </w:pPr>
    </w:p>
    <w:p w14:paraId="1AFD39DD" w14:textId="77777777" w:rsidR="003E363D" w:rsidRDefault="003E363D" w:rsidP="003B2120">
      <w:pPr>
        <w:pStyle w:val="Footer"/>
      </w:pPr>
    </w:p>
    <w:p w14:paraId="308C9EC1" w14:textId="77777777" w:rsidR="002C57D2" w:rsidRPr="00FB3A86" w:rsidRDefault="002C57D2" w:rsidP="00441B6F">
      <w:pPr>
        <w:pStyle w:val="Affiliation"/>
        <w:spacing w:after="0" w:line="240" w:lineRule="auto"/>
        <w:jc w:val="both"/>
        <w:rPr>
          <w:rFonts w:ascii="Arial" w:hAnsi="Arial" w:cs="Arial"/>
        </w:rPr>
      </w:pPr>
    </w:p>
    <w:p w14:paraId="1DB31314" w14:textId="29ECD756" w:rsidR="00B01FCD" w:rsidRPr="00FB3A86" w:rsidRDefault="00162A4C" w:rsidP="00441B6F">
      <w:pPr>
        <w:pStyle w:val="Copyright"/>
        <w:spacing w:after="0" w:line="240" w:lineRule="auto"/>
        <w:jc w:val="both"/>
        <w:rPr>
          <w:rFonts w:ascii="Arial" w:hAnsi="Arial" w:cs="Arial"/>
        </w:rPr>
        <w:sectPr w:rsidR="00B01FCD" w:rsidRPr="00FB3A86" w:rsidSect="008C073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B5FE560" wp14:editId="58FAD5E7">
                <wp:extent cx="5303520" cy="635"/>
                <wp:effectExtent l="15240" t="9525" r="15240" b="9525"/>
                <wp:docPr id="6962530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B8D819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9EFAC3F" w14:textId="3F2C615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AAFDFC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8"/>
      </w:tblGrid>
      <w:tr w:rsidR="00296529" w:rsidRPr="001E44FE" w14:paraId="5F15C0E3" w14:textId="77777777" w:rsidTr="008315F3">
        <w:tc>
          <w:tcPr>
            <w:tcW w:w="9576" w:type="dxa"/>
          </w:tcPr>
          <w:p w14:paraId="51F07652" w14:textId="716E61ED" w:rsidR="004D1BC2" w:rsidRPr="003511B7" w:rsidRDefault="004D1BC2" w:rsidP="004D1BC2">
            <w:pPr>
              <w:jc w:val="both"/>
              <w:rPr>
                <w:rFonts w:ascii="Arial" w:hAnsi="Arial" w:cs="Arial"/>
                <w:sz w:val="24"/>
                <w:szCs w:val="24"/>
              </w:rPr>
            </w:pPr>
            <w:r>
              <w:rPr>
                <w:rFonts w:ascii="Arial" w:hAnsi="Arial" w:cs="Arial"/>
                <w:sz w:val="24"/>
                <w:szCs w:val="24"/>
              </w:rPr>
              <w:t xml:space="preserve">This study aims to improve the subtraction skills of </w:t>
            </w:r>
            <w:r w:rsidR="00CC5304">
              <w:rPr>
                <w:rFonts w:ascii="Arial" w:hAnsi="Arial" w:cs="Arial"/>
                <w:sz w:val="24"/>
                <w:szCs w:val="24"/>
              </w:rPr>
              <w:t>1</w:t>
            </w:r>
            <w:r w:rsidR="00CC5304" w:rsidRPr="00CC5304">
              <w:rPr>
                <w:rFonts w:ascii="Arial" w:hAnsi="Arial" w:cs="Arial"/>
                <w:sz w:val="24"/>
                <w:szCs w:val="24"/>
                <w:vertAlign w:val="superscript"/>
              </w:rPr>
              <w:t>st</w:t>
            </w:r>
            <w:r w:rsidR="00CC5304">
              <w:rPr>
                <w:rFonts w:ascii="Arial" w:hAnsi="Arial" w:cs="Arial"/>
                <w:sz w:val="24"/>
                <w:szCs w:val="24"/>
              </w:rPr>
              <w:t xml:space="preserve"> Grade </w:t>
            </w:r>
            <w:r>
              <w:rPr>
                <w:rFonts w:ascii="Arial" w:hAnsi="Arial" w:cs="Arial"/>
                <w:sz w:val="24"/>
                <w:szCs w:val="24"/>
              </w:rPr>
              <w:t xml:space="preserve">pupils in Bobolosan Elementary School through the </w:t>
            </w:r>
            <w:r w:rsidRPr="00A5577A">
              <w:rPr>
                <w:rFonts w:ascii="Arial" w:hAnsi="Arial" w:cs="Arial"/>
                <w:sz w:val="24"/>
                <w:szCs w:val="24"/>
              </w:rPr>
              <w:t>us</w:t>
            </w:r>
            <w:r>
              <w:rPr>
                <w:rFonts w:ascii="Arial" w:hAnsi="Arial" w:cs="Arial"/>
                <w:sz w:val="24"/>
                <w:szCs w:val="24"/>
              </w:rPr>
              <w:t>e of P</w:t>
            </w:r>
            <w:r w:rsidRPr="00A5577A">
              <w:rPr>
                <w:rFonts w:ascii="Arial" w:hAnsi="Arial" w:cs="Arial"/>
                <w:sz w:val="24"/>
                <w:szCs w:val="24"/>
              </w:rPr>
              <w:t xml:space="preserve">opsicle </w:t>
            </w:r>
            <w:r>
              <w:rPr>
                <w:rFonts w:ascii="Arial" w:hAnsi="Arial" w:cs="Arial"/>
                <w:sz w:val="24"/>
                <w:szCs w:val="24"/>
              </w:rPr>
              <w:t>S</w:t>
            </w:r>
            <w:r w:rsidRPr="00A5577A">
              <w:rPr>
                <w:rFonts w:ascii="Arial" w:hAnsi="Arial" w:cs="Arial"/>
                <w:sz w:val="24"/>
                <w:szCs w:val="24"/>
              </w:rPr>
              <w:t>ticks</w:t>
            </w:r>
            <w:r>
              <w:rPr>
                <w:rFonts w:ascii="Arial" w:hAnsi="Arial" w:cs="Arial"/>
                <w:sz w:val="24"/>
                <w:szCs w:val="24"/>
              </w:rPr>
              <w:t>. This study was conducted in Bobolosan Elementary School, Laoang, Northern Samar, during the academic year 2024-2025. The researchers used quasi-experimental, pre-test, and post-test designs for the intervention. Specifically, this study seeks to answer the following: 1) What</w:t>
            </w:r>
            <w:r w:rsidRPr="00A5577A">
              <w:rPr>
                <w:rFonts w:ascii="Arial" w:hAnsi="Arial" w:cs="Arial"/>
                <w:sz w:val="24"/>
                <w:szCs w:val="24"/>
              </w:rPr>
              <w:t xml:space="preserve"> are the pre-test results in subtraction of the respondents</w:t>
            </w:r>
            <w:r>
              <w:rPr>
                <w:rFonts w:ascii="Arial" w:hAnsi="Arial" w:cs="Arial"/>
                <w:sz w:val="24"/>
                <w:szCs w:val="24"/>
              </w:rPr>
              <w:t>? 2) What</w:t>
            </w:r>
            <w:r w:rsidRPr="00A5577A">
              <w:rPr>
                <w:rFonts w:ascii="Arial" w:hAnsi="Arial" w:cs="Arial"/>
                <w:sz w:val="24"/>
                <w:szCs w:val="24"/>
              </w:rPr>
              <w:t xml:space="preserve"> are the post-test results in subtraction of the respondents</w:t>
            </w:r>
            <w:r>
              <w:rPr>
                <w:rFonts w:ascii="Arial" w:hAnsi="Arial" w:cs="Arial"/>
                <w:sz w:val="24"/>
                <w:szCs w:val="24"/>
              </w:rPr>
              <w:t>, and 3) i</w:t>
            </w:r>
            <w:r w:rsidRPr="00A5577A">
              <w:rPr>
                <w:rFonts w:ascii="Arial" w:hAnsi="Arial" w:cs="Arial"/>
                <w:sz w:val="24"/>
                <w:szCs w:val="24"/>
              </w:rPr>
              <w:t>s there a significant difference between the pre-test and post-test results in subtraction of the respondents</w:t>
            </w:r>
            <w:r>
              <w:rPr>
                <w:rFonts w:ascii="Arial" w:hAnsi="Arial" w:cs="Arial"/>
                <w:sz w:val="24"/>
                <w:szCs w:val="24"/>
              </w:rPr>
              <w:t xml:space="preserve">? </w:t>
            </w:r>
            <w:r>
              <w:rPr>
                <w:rFonts w:ascii="Arial" w:hAnsi="Arial" w:cs="Arial"/>
                <w:color w:val="000000" w:themeColor="text1"/>
                <w:spacing w:val="-8"/>
                <w:sz w:val="24"/>
                <w:szCs w:val="24"/>
                <w:shd w:val="clear" w:color="auto" w:fill="FFFFFF"/>
              </w:rPr>
              <w:t xml:space="preserve">The researchers chose Grade 1 pupils as respondents because there was a greater number of pupils who were non-proficient in numeracy. The respondents were the 27 pupils from Bobolosan Elementary School who answered the pre-test and post-test subtraction problems. A t-test was employed for the analysis of data to get the mean difference between the pre-test and post-test. </w:t>
            </w:r>
          </w:p>
          <w:p w14:paraId="10F80082" w14:textId="4B5309E0" w:rsidR="004D1BC2" w:rsidRDefault="004D1BC2" w:rsidP="004D1BC2">
            <w:pPr>
              <w:jc w:val="both"/>
              <w:rPr>
                <w:rFonts w:ascii="Arial" w:hAnsi="Arial" w:cs="Arial"/>
                <w:color w:val="000000" w:themeColor="text1"/>
                <w:spacing w:val="-8"/>
                <w:sz w:val="24"/>
                <w:szCs w:val="24"/>
                <w:shd w:val="clear" w:color="auto" w:fill="FFFFFF"/>
              </w:rPr>
            </w:pPr>
            <w:r>
              <w:rPr>
                <w:rFonts w:ascii="Arial" w:hAnsi="Arial" w:cs="Arial"/>
                <w:color w:val="000000" w:themeColor="text1"/>
                <w:spacing w:val="-8"/>
                <w:sz w:val="24"/>
                <w:szCs w:val="24"/>
                <w:shd w:val="clear" w:color="auto" w:fill="FFFFFF"/>
              </w:rPr>
              <w:t xml:space="preserve">Findings revealed that the pre-test results of the grade 1 pupils </w:t>
            </w:r>
            <w:r w:rsidR="001A6652">
              <w:rPr>
                <w:rFonts w:ascii="Arial" w:hAnsi="Arial" w:cs="Arial"/>
                <w:color w:val="000000" w:themeColor="text1"/>
                <w:spacing w:val="-8"/>
                <w:sz w:val="24"/>
                <w:szCs w:val="24"/>
                <w:shd w:val="clear" w:color="auto" w:fill="FFFFFF"/>
              </w:rPr>
              <w:t>were moderate</w:t>
            </w:r>
            <w:r>
              <w:rPr>
                <w:rFonts w:ascii="Arial" w:hAnsi="Arial" w:cs="Arial"/>
                <w:color w:val="000000" w:themeColor="text1"/>
                <w:spacing w:val="-8"/>
                <w:sz w:val="24"/>
                <w:szCs w:val="24"/>
                <w:shd w:val="clear" w:color="auto" w:fill="FFFFFF"/>
              </w:rPr>
              <w:t xml:space="preserve">. </w:t>
            </w:r>
          </w:p>
          <w:p w14:paraId="1538311A" w14:textId="5EA76D1A" w:rsidR="004D1BC2" w:rsidRDefault="004D1BC2" w:rsidP="004D1BC2">
            <w:pPr>
              <w:jc w:val="both"/>
              <w:rPr>
                <w:rFonts w:ascii="Arial" w:hAnsi="Arial" w:cs="Arial"/>
                <w:color w:val="000000" w:themeColor="text1"/>
                <w:spacing w:val="-8"/>
                <w:sz w:val="24"/>
                <w:szCs w:val="24"/>
                <w:shd w:val="clear" w:color="auto" w:fill="FFFFFF"/>
              </w:rPr>
            </w:pPr>
            <w:r>
              <w:rPr>
                <w:rFonts w:ascii="Arial" w:hAnsi="Arial" w:cs="Arial"/>
                <w:color w:val="000000" w:themeColor="text1"/>
                <w:spacing w:val="-8"/>
                <w:sz w:val="24"/>
                <w:szCs w:val="24"/>
                <w:shd w:val="clear" w:color="auto" w:fill="FFFFFF"/>
              </w:rPr>
              <w:t xml:space="preserve">The findings of the post-test were </w:t>
            </w:r>
            <w:r w:rsidR="001A6652">
              <w:rPr>
                <w:rFonts w:ascii="Arial" w:hAnsi="Arial" w:cs="Arial"/>
                <w:color w:val="000000" w:themeColor="text1"/>
                <w:spacing w:val="-8"/>
                <w:sz w:val="24"/>
                <w:szCs w:val="24"/>
                <w:shd w:val="clear" w:color="auto" w:fill="FFFFFF"/>
              </w:rPr>
              <w:t>showed significant improvement</w:t>
            </w:r>
            <w:r>
              <w:rPr>
                <w:rFonts w:ascii="Arial" w:hAnsi="Arial" w:cs="Arial"/>
                <w:color w:val="000000" w:themeColor="text1"/>
                <w:spacing w:val="-8"/>
                <w:sz w:val="24"/>
                <w:szCs w:val="24"/>
                <w:shd w:val="clear" w:color="auto" w:fill="FFFFFF"/>
              </w:rPr>
              <w:t>.</w:t>
            </w:r>
          </w:p>
          <w:p w14:paraId="27C07CED" w14:textId="77777777" w:rsidR="004D1BC2" w:rsidRDefault="004D1BC2" w:rsidP="004D1BC2">
            <w:pPr>
              <w:jc w:val="both"/>
              <w:rPr>
                <w:rFonts w:ascii="Arial" w:hAnsi="Arial" w:cs="Arial"/>
                <w:color w:val="000000" w:themeColor="text1"/>
                <w:spacing w:val="-8"/>
                <w:sz w:val="24"/>
                <w:szCs w:val="24"/>
                <w:shd w:val="clear" w:color="auto" w:fill="FFFFFF"/>
              </w:rPr>
            </w:pPr>
            <w:r>
              <w:rPr>
                <w:rFonts w:ascii="Arial" w:hAnsi="Arial" w:cs="Arial"/>
                <w:color w:val="000000" w:themeColor="text1"/>
                <w:spacing w:val="-8"/>
                <w:sz w:val="24"/>
                <w:szCs w:val="24"/>
                <w:shd w:val="clear" w:color="auto" w:fill="FFFFFF"/>
              </w:rPr>
              <w:t>T</w:t>
            </w:r>
            <w:r w:rsidRPr="00800C86">
              <w:rPr>
                <w:rFonts w:ascii="Arial" w:hAnsi="Arial" w:cs="Arial"/>
                <w:color w:val="000000" w:themeColor="text1"/>
                <w:spacing w:val="-8"/>
                <w:sz w:val="24"/>
                <w:szCs w:val="24"/>
                <w:shd w:val="clear" w:color="auto" w:fill="FFFFFF"/>
              </w:rPr>
              <w:t>here</w:t>
            </w:r>
            <w:r>
              <w:rPr>
                <w:rFonts w:ascii="Arial" w:hAnsi="Arial" w:cs="Arial"/>
                <w:color w:val="000000" w:themeColor="text1"/>
                <w:spacing w:val="-8"/>
                <w:sz w:val="24"/>
                <w:szCs w:val="24"/>
                <w:shd w:val="clear" w:color="auto" w:fill="FFFFFF"/>
              </w:rPr>
              <w:t xml:space="preserve"> is</w:t>
            </w:r>
            <w:r w:rsidRPr="00800C86">
              <w:rPr>
                <w:rFonts w:ascii="Arial" w:hAnsi="Arial" w:cs="Arial"/>
                <w:color w:val="000000" w:themeColor="text1"/>
                <w:spacing w:val="-8"/>
                <w:sz w:val="24"/>
                <w:szCs w:val="24"/>
                <w:shd w:val="clear" w:color="auto" w:fill="FFFFFF"/>
              </w:rPr>
              <w:t xml:space="preserve"> a significant difference between the pre</w:t>
            </w:r>
            <w:r>
              <w:rPr>
                <w:rFonts w:ascii="Arial" w:hAnsi="Arial" w:cs="Arial"/>
                <w:color w:val="000000" w:themeColor="text1"/>
                <w:spacing w:val="-8"/>
                <w:sz w:val="24"/>
                <w:szCs w:val="24"/>
                <w:shd w:val="clear" w:color="auto" w:fill="FFFFFF"/>
              </w:rPr>
              <w:t>-</w:t>
            </w:r>
            <w:r w:rsidRPr="00800C86">
              <w:rPr>
                <w:rFonts w:ascii="Arial" w:hAnsi="Arial" w:cs="Arial"/>
                <w:color w:val="000000" w:themeColor="text1"/>
                <w:spacing w:val="-8"/>
                <w:sz w:val="24"/>
                <w:szCs w:val="24"/>
                <w:shd w:val="clear" w:color="auto" w:fill="FFFFFF"/>
              </w:rPr>
              <w:t>test</w:t>
            </w:r>
            <w:r>
              <w:rPr>
                <w:rFonts w:ascii="Arial" w:hAnsi="Arial" w:cs="Arial"/>
                <w:color w:val="000000" w:themeColor="text1"/>
                <w:spacing w:val="-8"/>
                <w:sz w:val="24"/>
                <w:szCs w:val="24"/>
                <w:shd w:val="clear" w:color="auto" w:fill="FFFFFF"/>
              </w:rPr>
              <w:t xml:space="preserve"> and the post-test of pupils in Bobolosan Elementary School. </w:t>
            </w:r>
          </w:p>
          <w:p w14:paraId="6C32302F" w14:textId="5C6F750E" w:rsidR="003402CA" w:rsidRDefault="004D1BC2" w:rsidP="004D1BC2">
            <w:pPr>
              <w:jc w:val="both"/>
              <w:rPr>
                <w:rFonts w:ascii="Arial" w:hAnsi="Arial" w:cs="Arial"/>
                <w:color w:val="000000" w:themeColor="text1"/>
                <w:spacing w:val="-8"/>
                <w:sz w:val="24"/>
                <w:szCs w:val="24"/>
                <w:shd w:val="clear" w:color="auto" w:fill="FFFFFF"/>
              </w:rPr>
            </w:pPr>
            <w:r>
              <w:rPr>
                <w:rFonts w:ascii="Arial" w:hAnsi="Arial" w:cs="Arial"/>
                <w:color w:val="000000" w:themeColor="text1"/>
                <w:spacing w:val="-8"/>
                <w:sz w:val="24"/>
                <w:szCs w:val="24"/>
                <w:shd w:val="clear" w:color="auto" w:fill="FFFFFF"/>
              </w:rPr>
              <w:t xml:space="preserve">In conclusion, higher scores were obtained in the post-test compared to the pre-test in subtracting numbers. The use of manipulatives like Popsicle Sticks is an effective tool that provides a visual representation and hands-on experiences to the pupils in subtracting numbers. It is an advantage for the educators to use manipulatives and a hands-on approach, especially in teaching mathematical concepts to the pupils. </w:t>
            </w:r>
          </w:p>
          <w:p w14:paraId="440DC39A" w14:textId="5941D646" w:rsidR="00505F06" w:rsidRPr="00BA1B01" w:rsidRDefault="00505F06" w:rsidP="00441B6F">
            <w:pPr>
              <w:pStyle w:val="Body"/>
              <w:spacing w:after="0"/>
              <w:rPr>
                <w:rFonts w:ascii="Arial" w:eastAsia="Calibri" w:hAnsi="Arial" w:cs="Arial"/>
                <w:szCs w:val="22"/>
              </w:rPr>
            </w:pPr>
          </w:p>
        </w:tc>
      </w:tr>
    </w:tbl>
    <w:p w14:paraId="68F23863" w14:textId="77777777" w:rsidR="00505F06" w:rsidRDefault="00505F06" w:rsidP="00441B6F">
      <w:pPr>
        <w:pStyle w:val="Body"/>
        <w:spacing w:after="0"/>
        <w:rPr>
          <w:rFonts w:ascii="Arial" w:hAnsi="Arial" w:cs="Arial"/>
          <w:i/>
        </w:rPr>
      </w:pPr>
    </w:p>
    <w:p w14:paraId="45573A09" w14:textId="7DAFCABE" w:rsidR="004D1BC2" w:rsidRPr="00641DCE" w:rsidRDefault="00641DCE" w:rsidP="00441B6F">
      <w:pPr>
        <w:pStyle w:val="Body"/>
        <w:spacing w:after="0"/>
        <w:rPr>
          <w:rFonts w:ascii="Arial" w:hAnsi="Arial" w:cs="Arial"/>
          <w:b/>
          <w:bCs/>
          <w:i/>
        </w:rPr>
      </w:pPr>
      <w:r w:rsidRPr="00641DCE">
        <w:rPr>
          <w:rFonts w:ascii="Arial" w:hAnsi="Arial" w:cs="Arial"/>
          <w:b/>
          <w:bCs/>
          <w:i/>
        </w:rPr>
        <w:t>Keywords</w:t>
      </w:r>
      <w:r>
        <w:rPr>
          <w:rFonts w:ascii="Arial" w:hAnsi="Arial" w:cs="Arial"/>
          <w:b/>
          <w:bCs/>
          <w:i/>
        </w:rPr>
        <w:t>:</w:t>
      </w:r>
    </w:p>
    <w:p w14:paraId="491EF138" w14:textId="7A3CA934" w:rsidR="004D1BC2" w:rsidRPr="00E70D60" w:rsidRDefault="003402CA" w:rsidP="00441B6F">
      <w:pPr>
        <w:pStyle w:val="Body"/>
        <w:spacing w:after="0"/>
        <w:rPr>
          <w:rFonts w:ascii="Arial" w:hAnsi="Arial" w:cs="Arial"/>
          <w:b/>
          <w:bCs/>
          <w:i/>
        </w:rPr>
      </w:pPr>
      <w:r w:rsidRPr="00E70D60">
        <w:rPr>
          <w:rFonts w:ascii="Arial" w:hAnsi="Arial" w:cs="Arial"/>
          <w:b/>
          <w:bCs/>
          <w:i/>
        </w:rPr>
        <w:t xml:space="preserve">Popsicle </w:t>
      </w:r>
      <w:r w:rsidR="00E70D60" w:rsidRPr="00E70D60">
        <w:rPr>
          <w:rFonts w:ascii="Arial" w:hAnsi="Arial" w:cs="Arial"/>
          <w:b/>
          <w:bCs/>
          <w:i/>
        </w:rPr>
        <w:t xml:space="preserve">Sticks, Subtractions, Pupils, Skills, Effectiveness, Improvement, </w:t>
      </w:r>
    </w:p>
    <w:p w14:paraId="1B02296D" w14:textId="77777777" w:rsidR="004D1BC2" w:rsidRPr="00A24E7E" w:rsidRDefault="004D1BC2" w:rsidP="00441B6F">
      <w:pPr>
        <w:pStyle w:val="Body"/>
        <w:spacing w:after="0"/>
        <w:rPr>
          <w:rFonts w:ascii="Arial" w:hAnsi="Arial" w:cs="Arial"/>
          <w:i/>
        </w:rPr>
      </w:pPr>
    </w:p>
    <w:p w14:paraId="2F6A0F00" w14:textId="7AA7E8B9"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2CE2F18" w14:textId="77777777" w:rsidR="00790ADA" w:rsidRPr="00FB3A86" w:rsidRDefault="00790ADA" w:rsidP="00441B6F">
      <w:pPr>
        <w:pStyle w:val="AbstHead"/>
        <w:spacing w:after="0"/>
        <w:jc w:val="both"/>
        <w:rPr>
          <w:rFonts w:ascii="Arial" w:hAnsi="Arial" w:cs="Arial"/>
        </w:rPr>
      </w:pPr>
    </w:p>
    <w:p w14:paraId="5DDCC744" w14:textId="63015A2C" w:rsidR="004D1BC2" w:rsidRDefault="004D1BC2" w:rsidP="004D1BC2">
      <w:pPr>
        <w:spacing w:line="480" w:lineRule="auto"/>
        <w:ind w:firstLine="720"/>
        <w:jc w:val="both"/>
        <w:rPr>
          <w:rFonts w:ascii="Arial" w:hAnsi="Arial" w:cs="Arial"/>
          <w:sz w:val="24"/>
          <w:szCs w:val="24"/>
        </w:rPr>
      </w:pPr>
      <w:r>
        <w:rPr>
          <w:rFonts w:ascii="Arial" w:hAnsi="Arial" w:cs="Arial"/>
          <w:sz w:val="24"/>
          <w:szCs w:val="24"/>
        </w:rPr>
        <w:t xml:space="preserve">Mathematics is a fundamental part of human thought and logic, and integral to attempts at understanding the world and ourselves. The fundamentals of mathematics begin with arithmetic operations such as addition, subtraction, multiplication and division. It is one of the most important subjects in the school. Mathematics provides an effective way of building mental discipline and encourages logical reasoning and mental rigor. Moreover, mathematical knowledge plays a crucial role in understanding the contents of other school subjects such as science, social studies, and even music and art </w:t>
      </w:r>
      <w:r>
        <w:rPr>
          <w:rFonts w:ascii="Arial" w:hAnsi="Arial" w:cs="Arial"/>
          <w:sz w:val="24"/>
          <w:szCs w:val="24"/>
          <w:lang w:val="en-PH"/>
        </w:rPr>
        <w:t>(</w:t>
      </w:r>
      <w:proofErr w:type="spellStart"/>
      <w:r>
        <w:rPr>
          <w:rFonts w:ascii="Arial" w:hAnsi="Arial" w:cs="Arial"/>
          <w:sz w:val="24"/>
          <w:szCs w:val="24"/>
          <w:lang w:val="en-PH"/>
        </w:rPr>
        <w:t>Rhyddings</w:t>
      </w:r>
      <w:proofErr w:type="spellEnd"/>
      <w:r>
        <w:rPr>
          <w:rFonts w:ascii="Arial" w:hAnsi="Arial" w:cs="Arial"/>
          <w:sz w:val="24"/>
          <w:szCs w:val="24"/>
          <w:lang w:val="en-PH"/>
        </w:rPr>
        <w:t xml:space="preserve">). It is also </w:t>
      </w:r>
      <w:r>
        <w:rPr>
          <w:rFonts w:ascii="Arial" w:hAnsi="Arial" w:cs="Arial"/>
          <w:sz w:val="24"/>
          <w:szCs w:val="24"/>
        </w:rPr>
        <w:t>used when a person buys goods in the store. Even teachers use mathematics in computing the grades of the pupils. Businessmen also use mathematics to calculate how many monthly profits or sales they earn.  Even drivers need mathematics to estimate how many kilometers and hours to reach the destination of the passengers. It is important to apply mathematics in every aspect of life and in dealing with daily life problems.</w:t>
      </w:r>
    </w:p>
    <w:p w14:paraId="76ACED54" w14:textId="3A972822" w:rsidR="002E5CBA" w:rsidRPr="002E5CBA" w:rsidRDefault="004D1BC2" w:rsidP="002E5CBA">
      <w:pPr>
        <w:spacing w:line="480" w:lineRule="auto"/>
        <w:ind w:firstLine="720"/>
        <w:jc w:val="both"/>
        <w:rPr>
          <w:rFonts w:ascii="Arial" w:hAnsi="Arial" w:cs="Arial"/>
          <w:sz w:val="24"/>
          <w:szCs w:val="24"/>
        </w:rPr>
      </w:pPr>
      <w:r>
        <w:rPr>
          <w:rFonts w:ascii="Arial" w:hAnsi="Arial" w:cs="Arial"/>
          <w:sz w:val="24"/>
          <w:szCs w:val="24"/>
        </w:rPr>
        <w:t>Subtraction is the foundational concept in Mathematics. Unfortunately, pupils with learning difficulties often find it challenging as it entails counting backward.</w:t>
      </w:r>
      <w:r>
        <w:rPr>
          <w:rFonts w:ascii="SimSun" w:hAnsi="SimSun" w:cs="SimSun"/>
          <w:sz w:val="24"/>
          <w:szCs w:val="24"/>
        </w:rPr>
        <w:t xml:space="preserve"> </w:t>
      </w:r>
      <w:r w:rsidR="002E5CBA" w:rsidRPr="002E5CBA">
        <w:rPr>
          <w:rFonts w:ascii="Arial" w:hAnsi="Arial" w:cs="Arial"/>
          <w:sz w:val="24"/>
          <w:szCs w:val="24"/>
        </w:rPr>
        <w:t>However, many Grade 1 learners face challenges in mastering counting, often struggling with number sequencing and understanding quantity. These difficulties can create gaps in learning that persist as students’</w:t>
      </w:r>
      <w:r w:rsidR="002E5CBA">
        <w:rPr>
          <w:rFonts w:ascii="Arial" w:hAnsi="Arial" w:cs="Arial"/>
          <w:sz w:val="24"/>
          <w:szCs w:val="24"/>
        </w:rPr>
        <w:t xml:space="preserve"> </w:t>
      </w:r>
      <w:r w:rsidR="002E5CBA" w:rsidRPr="002E5CBA">
        <w:rPr>
          <w:rFonts w:ascii="Arial" w:hAnsi="Arial" w:cs="Arial"/>
          <w:sz w:val="24"/>
          <w:szCs w:val="24"/>
        </w:rPr>
        <w:t xml:space="preserve">progress through their education (Brown &amp; Clark, 2020). </w:t>
      </w:r>
    </w:p>
    <w:p w14:paraId="0376EAEE" w14:textId="723D12D3" w:rsidR="002E5CBA" w:rsidRPr="002E5CBA" w:rsidRDefault="002E5CBA" w:rsidP="002E5CBA">
      <w:pPr>
        <w:spacing w:line="480" w:lineRule="auto"/>
        <w:jc w:val="both"/>
        <w:rPr>
          <w:rFonts w:ascii="Arial" w:hAnsi="Arial" w:cs="Arial"/>
          <w:sz w:val="24"/>
          <w:szCs w:val="24"/>
        </w:rPr>
      </w:pPr>
      <w:r w:rsidRPr="002E5CBA">
        <w:rPr>
          <w:rFonts w:ascii="Arial" w:hAnsi="Arial" w:cs="Arial"/>
          <w:sz w:val="24"/>
          <w:szCs w:val="24"/>
        </w:rPr>
        <w:lastRenderedPageBreak/>
        <w:t xml:space="preserve">In primary education, Grade 1 students in China, Indonesia, and Ghana face common challenges in mastering foundational math skills like counting and basic arithmetic. In China, issues such as improper number formation and sequencing difficulties hinder students’ math progress, especially in rural areas with limited resources (Li, 2021). Similarly, in Indonesia, students struggle with basic counting and addition, and lack of interactive tools like counting sticks makes learning difficult. </w:t>
      </w:r>
    </w:p>
    <w:p w14:paraId="79D57310" w14:textId="3612662C" w:rsidR="004D1BC2" w:rsidRPr="004D5953" w:rsidRDefault="004D1BC2" w:rsidP="004D1BC2">
      <w:pPr>
        <w:spacing w:line="480" w:lineRule="auto"/>
        <w:ind w:firstLine="720"/>
        <w:jc w:val="both"/>
        <w:rPr>
          <w:rFonts w:ascii="Arial" w:hAnsi="Arial" w:cs="Arial"/>
          <w:sz w:val="24"/>
          <w:szCs w:val="24"/>
          <w:lang w:val="en-PH"/>
        </w:rPr>
      </w:pPr>
      <w:r>
        <w:rPr>
          <w:rFonts w:ascii="Arial" w:hAnsi="Arial" w:cs="Arial"/>
          <w:sz w:val="24"/>
          <w:szCs w:val="24"/>
        </w:rPr>
        <w:t xml:space="preserve">The situation has led to a decline in math learning, as students may need more remediation to progress to new lessons, leading to learning gaps (Torres, 2021). </w:t>
      </w:r>
      <w:r w:rsidRPr="004D5953">
        <w:rPr>
          <w:rFonts w:ascii="Arial" w:eastAsia="Helvetica" w:hAnsi="Arial" w:cs="Arial"/>
          <w:sz w:val="24"/>
          <w:szCs w:val="24"/>
          <w:shd w:val="clear" w:color="auto" w:fill="FAFAFA"/>
        </w:rPr>
        <w:t>Use Popsicle Sticks at any point in the lesson to increase engagement of all students and to show you value each person in the classroom</w:t>
      </w:r>
      <w:r w:rsidR="00B4340C" w:rsidRPr="004D5953">
        <w:rPr>
          <w:rFonts w:ascii="Arial" w:eastAsia="Helvetica" w:hAnsi="Arial" w:cs="Arial"/>
          <w:sz w:val="24"/>
          <w:szCs w:val="24"/>
          <w:shd w:val="clear" w:color="auto" w:fill="FAFAFA"/>
        </w:rPr>
        <w:t>.</w:t>
      </w:r>
    </w:p>
    <w:p w14:paraId="0CAC1438" w14:textId="1EAE027D" w:rsidR="004D1BC2" w:rsidRDefault="004D1BC2" w:rsidP="004D1BC2">
      <w:pPr>
        <w:spacing w:line="480" w:lineRule="auto"/>
        <w:jc w:val="both"/>
        <w:rPr>
          <w:rFonts w:ascii="Arial" w:hAnsi="Arial" w:cs="Arial"/>
          <w:sz w:val="24"/>
          <w:szCs w:val="24"/>
        </w:rPr>
      </w:pPr>
      <w:r>
        <w:rPr>
          <w:rFonts w:ascii="Arial" w:hAnsi="Arial" w:cs="Arial"/>
          <w:sz w:val="24"/>
          <w:szCs w:val="24"/>
        </w:rPr>
        <w:tab/>
      </w:r>
      <w:r w:rsidR="00E94E6E" w:rsidRPr="00E94E6E">
        <w:rPr>
          <w:rFonts w:ascii="Arial" w:hAnsi="Arial" w:cs="Arial"/>
          <w:sz w:val="24"/>
          <w:szCs w:val="24"/>
        </w:rPr>
        <w:t>Similarly, in Indonesia, students struggle with basic counting and addition, and lack of interactive tools like counting sticks makes learning difficult.</w:t>
      </w:r>
      <w:r w:rsidR="00E94E6E">
        <w:rPr>
          <w:rFonts w:ascii="Arial" w:hAnsi="Arial" w:cs="Arial"/>
          <w:sz w:val="24"/>
          <w:szCs w:val="24"/>
        </w:rPr>
        <w:t xml:space="preserve"> </w:t>
      </w:r>
      <w:r w:rsidR="00E94E6E" w:rsidRPr="00E94E6E">
        <w:rPr>
          <w:rFonts w:ascii="Arial" w:hAnsi="Arial" w:cs="Arial"/>
          <w:sz w:val="24"/>
          <w:szCs w:val="24"/>
        </w:rPr>
        <w:t>However, research shows that such hands-on methods significantly improve performance, particularly in areas with fewer resources (</w:t>
      </w:r>
      <w:proofErr w:type="spellStart"/>
      <w:r w:rsidR="00E94E6E" w:rsidRPr="00E94E6E">
        <w:rPr>
          <w:rFonts w:ascii="Arial" w:hAnsi="Arial" w:cs="Arial"/>
          <w:sz w:val="24"/>
          <w:szCs w:val="24"/>
        </w:rPr>
        <w:t>Masrukahtin</w:t>
      </w:r>
      <w:proofErr w:type="spellEnd"/>
      <w:r w:rsidR="00E94E6E" w:rsidRPr="00E94E6E">
        <w:rPr>
          <w:rFonts w:ascii="Arial" w:hAnsi="Arial" w:cs="Arial"/>
          <w:sz w:val="24"/>
          <w:szCs w:val="24"/>
        </w:rPr>
        <w:t xml:space="preserve">, </w:t>
      </w:r>
      <w:proofErr w:type="spellStart"/>
      <w:r w:rsidR="00E94E6E" w:rsidRPr="00E94E6E">
        <w:rPr>
          <w:rFonts w:ascii="Arial" w:hAnsi="Arial" w:cs="Arial"/>
          <w:sz w:val="24"/>
          <w:szCs w:val="24"/>
        </w:rPr>
        <w:t>Siswanto</w:t>
      </w:r>
      <w:proofErr w:type="spellEnd"/>
      <w:r w:rsidR="00E94E6E" w:rsidRPr="00E94E6E">
        <w:rPr>
          <w:rFonts w:ascii="Arial" w:hAnsi="Arial" w:cs="Arial"/>
          <w:sz w:val="24"/>
          <w:szCs w:val="24"/>
        </w:rPr>
        <w:t>, &amp; Susilo, 2022). In Ghana, Kindergarten learners face difficulties with subtraction due to its abstract nature and limited teaching aids, leading to challenges in numeracy development, especially in rural schools (Mohammed et al., 2025).</w:t>
      </w:r>
    </w:p>
    <w:p w14:paraId="40904EEF" w14:textId="77777777" w:rsidR="004D1BC2" w:rsidRDefault="004D1BC2" w:rsidP="004D1BC2">
      <w:pPr>
        <w:spacing w:line="480" w:lineRule="auto"/>
        <w:ind w:firstLine="720"/>
        <w:jc w:val="both"/>
        <w:rPr>
          <w:rFonts w:ascii="Arial" w:hAnsi="Arial" w:cs="Arial"/>
          <w:sz w:val="24"/>
          <w:szCs w:val="24"/>
        </w:rPr>
      </w:pPr>
      <w:r>
        <w:rPr>
          <w:rFonts w:ascii="Arial" w:hAnsi="Arial" w:cs="Arial"/>
          <w:sz w:val="24"/>
          <w:szCs w:val="24"/>
        </w:rPr>
        <w:t xml:space="preserve">Based on the Programme for International Student Assessment (PISA), In the Philippines, 16% of students attained at least Level 2 proficiency in </w:t>
      </w:r>
      <w:r>
        <w:rPr>
          <w:rFonts w:ascii="Arial" w:hAnsi="Arial" w:cs="Arial"/>
          <w:sz w:val="24"/>
          <w:szCs w:val="24"/>
        </w:rPr>
        <w:lastRenderedPageBreak/>
        <w:t xml:space="preserve">mathematics, significantly less than on average across OECD countries (OECD average: 69%). At a minimum, these students can interpret and recognize, without direct instructions, how a simple situation can be represented mathematically (e.g. comparing the total distance across two alternative routes, or converting prices into a different currency). Almost no students in the Philippines were top performers in mathematics, meaning that they attained Level 5 or 6 in the PISA mathematics test (OECD average: 9%). This is evident that not only in some areas in the Philippines but throughout the country many pupils have difficulty in learning mathematics (ANC DIGITAL NEWS, December 2023). </w:t>
      </w:r>
    </w:p>
    <w:p w14:paraId="7B30EF34" w14:textId="77777777" w:rsidR="004D1BC2" w:rsidRDefault="004D1BC2" w:rsidP="004D1BC2">
      <w:pPr>
        <w:spacing w:line="480" w:lineRule="auto"/>
        <w:ind w:firstLine="720"/>
        <w:jc w:val="both"/>
        <w:rPr>
          <w:rFonts w:ascii="Arial" w:hAnsi="Arial" w:cs="Arial"/>
          <w:sz w:val="24"/>
          <w:szCs w:val="24"/>
          <w:lang w:val="en-PH"/>
        </w:rPr>
      </w:pPr>
      <w:r>
        <w:rPr>
          <w:rFonts w:ascii="Arial" w:hAnsi="Arial" w:cs="Arial"/>
          <w:sz w:val="24"/>
          <w:szCs w:val="24"/>
        </w:rPr>
        <w:t xml:space="preserve">Based on the Mean Percentage Score (MPS) results in the Second Quarter, the Bobolosan Elementary School got the average MPS in Mathematics in the Laoang II District which is 86.25. The result revealed that the MPS of Grade 1 pupils in the First Quarter is 86.25 and 82 in the Second Quarter. Based also on the Summary of 27 Student’s Numeracy Profile of Grade 1 pupils in Quarter 2, 8 pupils are highly proficient, 8 pupils proficient, 8 nearly proficient, and 3 low proficient, pupils in numeracy. This data shows that there are a greater number of pupils who are proficient in numeracy. </w:t>
      </w:r>
      <w:r>
        <w:rPr>
          <w:rFonts w:ascii="Arial" w:hAnsi="Arial" w:cs="Arial"/>
          <w:sz w:val="24"/>
          <w:szCs w:val="24"/>
          <w:lang w:val="en-PH"/>
        </w:rPr>
        <w:t>(MPS, 1</w:t>
      </w:r>
      <w:r>
        <w:rPr>
          <w:rFonts w:ascii="Arial" w:hAnsi="Arial" w:cs="Arial"/>
          <w:sz w:val="24"/>
          <w:szCs w:val="24"/>
          <w:vertAlign w:val="superscript"/>
          <w:lang w:val="en-PH"/>
        </w:rPr>
        <w:t>st</w:t>
      </w:r>
      <w:r>
        <w:rPr>
          <w:rFonts w:ascii="Arial" w:hAnsi="Arial" w:cs="Arial"/>
          <w:sz w:val="24"/>
          <w:szCs w:val="24"/>
          <w:lang w:val="en-PH"/>
        </w:rPr>
        <w:t xml:space="preserve"> and 2</w:t>
      </w:r>
      <w:r>
        <w:rPr>
          <w:rFonts w:ascii="Arial" w:hAnsi="Arial" w:cs="Arial"/>
          <w:sz w:val="24"/>
          <w:szCs w:val="24"/>
          <w:vertAlign w:val="superscript"/>
          <w:lang w:val="en-PH"/>
        </w:rPr>
        <w:t>nd</w:t>
      </w:r>
      <w:r>
        <w:rPr>
          <w:rFonts w:ascii="Arial" w:hAnsi="Arial" w:cs="Arial"/>
          <w:sz w:val="24"/>
          <w:szCs w:val="24"/>
          <w:lang w:val="en-PH"/>
        </w:rPr>
        <w:t xml:space="preserve"> quarter school year 2024-2025, Bobolosan Elementary School)</w:t>
      </w:r>
    </w:p>
    <w:p w14:paraId="1F558991" w14:textId="77777777" w:rsidR="004D1BC2" w:rsidRDefault="004D1BC2" w:rsidP="004D1BC2">
      <w:pPr>
        <w:spacing w:line="480" w:lineRule="auto"/>
        <w:ind w:firstLine="720"/>
        <w:jc w:val="both"/>
        <w:rPr>
          <w:rFonts w:ascii="Arial" w:hAnsi="Arial" w:cs="Arial"/>
          <w:sz w:val="24"/>
          <w:szCs w:val="24"/>
          <w:lang w:val="en-PH"/>
        </w:rPr>
      </w:pPr>
      <w:r>
        <w:rPr>
          <w:rFonts w:ascii="Arial" w:hAnsi="Arial" w:cs="Arial"/>
          <w:sz w:val="24"/>
          <w:szCs w:val="24"/>
        </w:rPr>
        <w:t xml:space="preserve">Subtraction is one of the four basic arithmetic operations in mathematics. We can observe the applications of subtraction in our everyday life in different situations.  Subtraction is the foundational concept in </w:t>
      </w:r>
      <w:r>
        <w:rPr>
          <w:rFonts w:ascii="Arial" w:hAnsi="Arial" w:cs="Arial"/>
          <w:sz w:val="24"/>
          <w:szCs w:val="24"/>
        </w:rPr>
        <w:lastRenderedPageBreak/>
        <w:t xml:space="preserve">Mathematics. Unfortunately, pupils with learning difficulties often find it challenging as it entails counting backward. Going gets tough for these pupils when the number gets bigger and involves regrouping.       </w:t>
      </w:r>
    </w:p>
    <w:p w14:paraId="2F8B33E7" w14:textId="19CF6A70" w:rsidR="004D1BC2" w:rsidRDefault="004D1BC2" w:rsidP="004D1BC2">
      <w:pPr>
        <w:spacing w:line="480" w:lineRule="auto"/>
        <w:ind w:firstLine="720"/>
        <w:jc w:val="both"/>
        <w:rPr>
          <w:rFonts w:ascii="Arial" w:hAnsi="Arial" w:cs="Arial"/>
          <w:sz w:val="24"/>
          <w:szCs w:val="24"/>
        </w:rPr>
      </w:pPr>
      <w:r>
        <w:rPr>
          <w:rFonts w:ascii="Arial" w:hAnsi="Arial" w:cs="Arial"/>
          <w:sz w:val="24"/>
          <w:szCs w:val="24"/>
        </w:rPr>
        <w:t xml:space="preserve">According to cognitive psychologist Jerome Bruner, there are three stages of representation through which students demonstrate their understanding: enactive (use of concrete objects), iconic, and symbolic (1960, 1986). </w:t>
      </w:r>
    </w:p>
    <w:p w14:paraId="3131EAA8" w14:textId="5F8B9179" w:rsidR="00032BE9" w:rsidRDefault="00032BE9" w:rsidP="00032BE9">
      <w:pPr>
        <w:spacing w:line="480" w:lineRule="auto"/>
        <w:ind w:firstLine="720"/>
        <w:jc w:val="both"/>
        <w:rPr>
          <w:rFonts w:ascii="Arial" w:hAnsi="Arial" w:cs="Arial"/>
          <w:sz w:val="24"/>
          <w:szCs w:val="24"/>
        </w:rPr>
      </w:pPr>
      <w:r>
        <w:rPr>
          <w:rFonts w:ascii="Arial" w:hAnsi="Arial" w:cs="Arial"/>
          <w:sz w:val="24"/>
          <w:szCs w:val="24"/>
        </w:rPr>
        <w:t>A</w:t>
      </w:r>
      <w:r w:rsidRPr="00032BE9">
        <w:rPr>
          <w:rFonts w:ascii="Arial" w:hAnsi="Arial" w:cs="Arial"/>
          <w:sz w:val="24"/>
          <w:szCs w:val="24"/>
        </w:rPr>
        <w:t>s Ghazali, Mohamed,</w:t>
      </w:r>
      <w:r>
        <w:rPr>
          <w:rFonts w:ascii="Arial" w:hAnsi="Arial" w:cs="Arial"/>
          <w:sz w:val="24"/>
          <w:szCs w:val="24"/>
        </w:rPr>
        <w:t xml:space="preserve"> </w:t>
      </w:r>
      <w:r w:rsidRPr="00032BE9">
        <w:rPr>
          <w:rFonts w:ascii="Arial" w:hAnsi="Arial" w:cs="Arial"/>
          <w:sz w:val="24"/>
          <w:szCs w:val="24"/>
        </w:rPr>
        <w:t>and Mustafa (2020) highlighted the necessity</w:t>
      </w:r>
      <w:r>
        <w:rPr>
          <w:rFonts w:ascii="Arial" w:hAnsi="Arial" w:cs="Arial"/>
          <w:sz w:val="24"/>
          <w:szCs w:val="24"/>
        </w:rPr>
        <w:t xml:space="preserve"> </w:t>
      </w:r>
      <w:r w:rsidRPr="00032BE9">
        <w:rPr>
          <w:rFonts w:ascii="Arial" w:hAnsi="Arial" w:cs="Arial"/>
          <w:sz w:val="24"/>
          <w:szCs w:val="24"/>
        </w:rPr>
        <w:t>of a well-defined understanding of number</w:t>
      </w:r>
      <w:r>
        <w:rPr>
          <w:rFonts w:ascii="Arial" w:hAnsi="Arial" w:cs="Arial"/>
          <w:sz w:val="24"/>
          <w:szCs w:val="24"/>
        </w:rPr>
        <w:t xml:space="preserve"> </w:t>
      </w:r>
      <w:r w:rsidRPr="00032BE9">
        <w:rPr>
          <w:rFonts w:ascii="Arial" w:hAnsi="Arial" w:cs="Arial"/>
          <w:sz w:val="24"/>
          <w:szCs w:val="24"/>
        </w:rPr>
        <w:t>sense in primary mathematics education to facilitate reproducible research and informed</w:t>
      </w:r>
      <w:r>
        <w:rPr>
          <w:rFonts w:ascii="Arial" w:hAnsi="Arial" w:cs="Arial"/>
          <w:sz w:val="24"/>
          <w:szCs w:val="24"/>
        </w:rPr>
        <w:t xml:space="preserve"> </w:t>
      </w:r>
      <w:r w:rsidRPr="00032BE9">
        <w:rPr>
          <w:rFonts w:ascii="Arial" w:hAnsi="Arial" w:cs="Arial"/>
          <w:sz w:val="24"/>
          <w:szCs w:val="24"/>
        </w:rPr>
        <w:t>teaching. Their detailed analysis of number</w:t>
      </w:r>
      <w:r>
        <w:rPr>
          <w:rFonts w:ascii="Arial" w:hAnsi="Arial" w:cs="Arial"/>
          <w:sz w:val="24"/>
          <w:szCs w:val="24"/>
        </w:rPr>
        <w:t xml:space="preserve"> </w:t>
      </w:r>
      <w:r w:rsidRPr="00032BE9">
        <w:rPr>
          <w:rFonts w:ascii="Arial" w:hAnsi="Arial" w:cs="Arial"/>
          <w:sz w:val="24"/>
          <w:szCs w:val="24"/>
        </w:rPr>
        <w:t>sense indicators offers a practical guide for educators and researchers to develop and implement evidence-based instructional strategies.</w:t>
      </w:r>
    </w:p>
    <w:p w14:paraId="0539CDAB" w14:textId="4772802F" w:rsidR="000B4818" w:rsidRDefault="000B4818" w:rsidP="000B4818">
      <w:pPr>
        <w:spacing w:line="480" w:lineRule="auto"/>
        <w:ind w:firstLine="720"/>
        <w:jc w:val="both"/>
        <w:rPr>
          <w:rFonts w:ascii="Arial" w:hAnsi="Arial" w:cs="Arial"/>
          <w:sz w:val="24"/>
          <w:szCs w:val="24"/>
        </w:rPr>
      </w:pPr>
      <w:r w:rsidRPr="000B4818">
        <w:rPr>
          <w:rFonts w:ascii="Arial" w:hAnsi="Arial" w:cs="Arial"/>
          <w:sz w:val="24"/>
          <w:szCs w:val="24"/>
        </w:rPr>
        <w:t>More so, using manipulatives, also</w:t>
      </w:r>
      <w:r>
        <w:rPr>
          <w:rFonts w:ascii="Arial" w:hAnsi="Arial" w:cs="Arial"/>
          <w:sz w:val="24"/>
          <w:szCs w:val="24"/>
        </w:rPr>
        <w:t xml:space="preserve"> </w:t>
      </w:r>
      <w:r w:rsidRPr="000B4818">
        <w:rPr>
          <w:rFonts w:ascii="Arial" w:hAnsi="Arial" w:cs="Arial"/>
          <w:sz w:val="24"/>
          <w:szCs w:val="24"/>
        </w:rPr>
        <w:t xml:space="preserve">called </w:t>
      </w:r>
      <w:r w:rsidR="00F06387" w:rsidRPr="000B4818">
        <w:rPr>
          <w:rFonts w:ascii="Arial" w:hAnsi="Arial" w:cs="Arial"/>
          <w:sz w:val="24"/>
          <w:szCs w:val="24"/>
        </w:rPr>
        <w:t>maneuverable</w:t>
      </w:r>
      <w:r w:rsidRPr="000B4818">
        <w:rPr>
          <w:rFonts w:ascii="Arial" w:hAnsi="Arial" w:cs="Arial"/>
          <w:sz w:val="24"/>
          <w:szCs w:val="24"/>
        </w:rPr>
        <w:t xml:space="preserve"> objects, initially designed</w:t>
      </w:r>
      <w:r>
        <w:rPr>
          <w:rFonts w:ascii="Arial" w:hAnsi="Arial" w:cs="Arial"/>
          <w:sz w:val="24"/>
          <w:szCs w:val="24"/>
        </w:rPr>
        <w:t xml:space="preserve"> </w:t>
      </w:r>
      <w:r w:rsidRPr="000B4818">
        <w:rPr>
          <w:rFonts w:ascii="Arial" w:hAnsi="Arial" w:cs="Arial"/>
          <w:sz w:val="24"/>
          <w:szCs w:val="24"/>
        </w:rPr>
        <w:t>for teaching Mathematics, has made profound</w:t>
      </w:r>
      <w:r>
        <w:rPr>
          <w:rFonts w:ascii="Arial" w:hAnsi="Arial" w:cs="Arial"/>
          <w:sz w:val="24"/>
          <w:szCs w:val="24"/>
        </w:rPr>
        <w:t xml:space="preserve"> </w:t>
      </w:r>
      <w:r w:rsidRPr="000B4818">
        <w:rPr>
          <w:rFonts w:ascii="Arial" w:hAnsi="Arial" w:cs="Arial"/>
          <w:sz w:val="24"/>
          <w:szCs w:val="24"/>
        </w:rPr>
        <w:t>progress in teaching (Ramilo et al., 2022). As facilitators of knowledge, teachers should do</w:t>
      </w:r>
      <w:r>
        <w:rPr>
          <w:rFonts w:ascii="Arial" w:hAnsi="Arial" w:cs="Arial"/>
          <w:sz w:val="24"/>
          <w:szCs w:val="24"/>
        </w:rPr>
        <w:t xml:space="preserve"> </w:t>
      </w:r>
      <w:r w:rsidRPr="000B4818">
        <w:rPr>
          <w:rFonts w:ascii="Arial" w:hAnsi="Arial" w:cs="Arial"/>
          <w:sz w:val="24"/>
          <w:szCs w:val="24"/>
        </w:rPr>
        <w:t>their best to offer learners the best resources</w:t>
      </w:r>
      <w:r>
        <w:rPr>
          <w:rFonts w:ascii="Arial" w:hAnsi="Arial" w:cs="Arial"/>
          <w:sz w:val="24"/>
          <w:szCs w:val="24"/>
        </w:rPr>
        <w:t xml:space="preserve"> </w:t>
      </w:r>
      <w:r w:rsidRPr="000B4818">
        <w:rPr>
          <w:rFonts w:ascii="Arial" w:hAnsi="Arial" w:cs="Arial"/>
          <w:sz w:val="24"/>
          <w:szCs w:val="24"/>
        </w:rPr>
        <w:t>and materials to enhance their cognitive skills.</w:t>
      </w:r>
      <w:r>
        <w:rPr>
          <w:rFonts w:ascii="Arial" w:hAnsi="Arial" w:cs="Arial"/>
          <w:sz w:val="24"/>
          <w:szCs w:val="24"/>
        </w:rPr>
        <w:t xml:space="preserve"> </w:t>
      </w:r>
    </w:p>
    <w:p w14:paraId="4F66150C" w14:textId="5D297064" w:rsidR="00BE01F5" w:rsidRDefault="00BE01F5" w:rsidP="00BE01F5">
      <w:pPr>
        <w:spacing w:line="480" w:lineRule="auto"/>
        <w:ind w:firstLine="720"/>
        <w:jc w:val="both"/>
        <w:rPr>
          <w:rFonts w:ascii="Arial" w:hAnsi="Arial" w:cs="Arial"/>
          <w:sz w:val="24"/>
          <w:szCs w:val="24"/>
        </w:rPr>
      </w:pPr>
      <w:r w:rsidRPr="00BE01F5">
        <w:rPr>
          <w:rFonts w:ascii="Arial" w:hAnsi="Arial" w:cs="Arial"/>
          <w:sz w:val="24"/>
          <w:szCs w:val="24"/>
        </w:rPr>
        <w:t>Despite the numerous challenges in the education sector, heightened by the pandemic</w:t>
      </w:r>
      <w:r>
        <w:rPr>
          <w:rFonts w:ascii="Arial" w:hAnsi="Arial" w:cs="Arial"/>
          <w:sz w:val="24"/>
          <w:szCs w:val="24"/>
        </w:rPr>
        <w:t xml:space="preserve"> </w:t>
      </w:r>
      <w:r w:rsidRPr="00BE01F5">
        <w:rPr>
          <w:rFonts w:ascii="Arial" w:hAnsi="Arial" w:cs="Arial"/>
          <w:sz w:val="24"/>
          <w:szCs w:val="24"/>
        </w:rPr>
        <w:t>driven school disruptions, the Department of</w:t>
      </w:r>
      <w:r>
        <w:rPr>
          <w:rFonts w:ascii="Arial" w:hAnsi="Arial" w:cs="Arial"/>
          <w:sz w:val="24"/>
          <w:szCs w:val="24"/>
        </w:rPr>
        <w:t xml:space="preserve"> </w:t>
      </w:r>
      <w:r w:rsidRPr="00BE01F5">
        <w:rPr>
          <w:rFonts w:ascii="Arial" w:hAnsi="Arial" w:cs="Arial"/>
          <w:sz w:val="24"/>
          <w:szCs w:val="24"/>
        </w:rPr>
        <w:t>Education (DepEd) remained committed and</w:t>
      </w:r>
      <w:r>
        <w:rPr>
          <w:rFonts w:ascii="Arial" w:hAnsi="Arial" w:cs="Arial"/>
          <w:sz w:val="24"/>
          <w:szCs w:val="24"/>
        </w:rPr>
        <w:t xml:space="preserve"> </w:t>
      </w:r>
      <w:r w:rsidRPr="00BE01F5">
        <w:rPr>
          <w:rFonts w:ascii="Arial" w:hAnsi="Arial" w:cs="Arial"/>
          <w:sz w:val="24"/>
          <w:szCs w:val="24"/>
        </w:rPr>
        <w:t>dedicated to addressing learning loss as well as</w:t>
      </w:r>
      <w:r>
        <w:rPr>
          <w:rFonts w:ascii="Arial" w:hAnsi="Arial" w:cs="Arial"/>
          <w:sz w:val="24"/>
          <w:szCs w:val="24"/>
        </w:rPr>
        <w:t xml:space="preserve"> </w:t>
      </w:r>
      <w:r w:rsidRPr="00BE01F5">
        <w:rPr>
          <w:rFonts w:ascii="Arial" w:hAnsi="Arial" w:cs="Arial"/>
          <w:sz w:val="24"/>
          <w:szCs w:val="24"/>
        </w:rPr>
        <w:t xml:space="preserve">the low performance of Filipino learners in international large-scale </w:t>
      </w:r>
      <w:r w:rsidRPr="00BE01F5">
        <w:rPr>
          <w:rFonts w:ascii="Arial" w:hAnsi="Arial" w:cs="Arial"/>
          <w:sz w:val="24"/>
          <w:szCs w:val="24"/>
        </w:rPr>
        <w:lastRenderedPageBreak/>
        <w:t>assessments through</w:t>
      </w:r>
      <w:r>
        <w:rPr>
          <w:rFonts w:ascii="Arial" w:hAnsi="Arial" w:cs="Arial"/>
          <w:sz w:val="24"/>
          <w:szCs w:val="24"/>
        </w:rPr>
        <w:t xml:space="preserve"> </w:t>
      </w:r>
      <w:r w:rsidRPr="00BE01F5">
        <w:rPr>
          <w:rFonts w:ascii="Arial" w:hAnsi="Arial" w:cs="Arial"/>
          <w:sz w:val="24"/>
          <w:szCs w:val="24"/>
        </w:rPr>
        <w:t>the adoption of the National Learning Recovery</w:t>
      </w:r>
      <w:r>
        <w:rPr>
          <w:rFonts w:ascii="Arial" w:hAnsi="Arial" w:cs="Arial"/>
          <w:sz w:val="24"/>
          <w:szCs w:val="24"/>
        </w:rPr>
        <w:t xml:space="preserve"> </w:t>
      </w:r>
      <w:r w:rsidRPr="00BE01F5">
        <w:rPr>
          <w:rFonts w:ascii="Arial" w:hAnsi="Arial" w:cs="Arial"/>
          <w:sz w:val="24"/>
          <w:szCs w:val="24"/>
        </w:rPr>
        <w:t>Plan (NLRP) enshrined in the DepEd Order No.13, s. 2023. This is anchored on the MATATAG</w:t>
      </w:r>
      <w:r>
        <w:rPr>
          <w:rFonts w:ascii="Arial" w:hAnsi="Arial" w:cs="Arial"/>
          <w:sz w:val="24"/>
          <w:szCs w:val="24"/>
        </w:rPr>
        <w:t xml:space="preserve"> </w:t>
      </w:r>
      <w:r w:rsidRPr="00BE01F5">
        <w:rPr>
          <w:rFonts w:ascii="Arial" w:hAnsi="Arial" w:cs="Arial"/>
          <w:sz w:val="24"/>
          <w:szCs w:val="24"/>
        </w:rPr>
        <w:t>agenda, with improving numeracy and literacy</w:t>
      </w:r>
      <w:r>
        <w:rPr>
          <w:rFonts w:ascii="Arial" w:hAnsi="Arial" w:cs="Arial"/>
          <w:sz w:val="24"/>
          <w:szCs w:val="24"/>
        </w:rPr>
        <w:t xml:space="preserve"> </w:t>
      </w:r>
      <w:r w:rsidRPr="00BE01F5">
        <w:rPr>
          <w:rFonts w:ascii="Arial" w:hAnsi="Arial" w:cs="Arial"/>
          <w:sz w:val="24"/>
          <w:szCs w:val="24"/>
        </w:rPr>
        <w:t>as one of its significant highlights. Adopting to</w:t>
      </w:r>
      <w:r>
        <w:rPr>
          <w:rFonts w:ascii="Arial" w:hAnsi="Arial" w:cs="Arial"/>
          <w:sz w:val="24"/>
          <w:szCs w:val="24"/>
        </w:rPr>
        <w:t xml:space="preserve"> </w:t>
      </w:r>
      <w:r w:rsidRPr="00BE01F5">
        <w:rPr>
          <w:rFonts w:ascii="Arial" w:hAnsi="Arial" w:cs="Arial"/>
          <w:sz w:val="24"/>
          <w:szCs w:val="24"/>
        </w:rPr>
        <w:t>the local context, DepEd Region III conducts</w:t>
      </w:r>
      <w:r>
        <w:rPr>
          <w:rFonts w:ascii="Arial" w:hAnsi="Arial" w:cs="Arial"/>
          <w:sz w:val="24"/>
          <w:szCs w:val="24"/>
        </w:rPr>
        <w:t xml:space="preserve"> </w:t>
      </w:r>
      <w:r w:rsidRPr="00BE01F5">
        <w:rPr>
          <w:rFonts w:ascii="Arial" w:hAnsi="Arial" w:cs="Arial"/>
          <w:sz w:val="24"/>
          <w:szCs w:val="24"/>
        </w:rPr>
        <w:t>various assessments among public schools in</w:t>
      </w:r>
      <w:r>
        <w:rPr>
          <w:rFonts w:ascii="Arial" w:hAnsi="Arial" w:cs="Arial"/>
          <w:sz w:val="24"/>
          <w:szCs w:val="24"/>
        </w:rPr>
        <w:t xml:space="preserve"> </w:t>
      </w:r>
      <w:r w:rsidRPr="00BE01F5">
        <w:rPr>
          <w:rFonts w:ascii="Arial" w:hAnsi="Arial" w:cs="Arial"/>
          <w:sz w:val="24"/>
          <w:szCs w:val="24"/>
        </w:rPr>
        <w:t>Central Luzon to gain accurate results and findings that will serve as baseline data in improving the teaching-learning process and developing intervention and remediation programs</w:t>
      </w:r>
      <w:r>
        <w:rPr>
          <w:rFonts w:ascii="Arial" w:hAnsi="Arial" w:cs="Arial"/>
          <w:sz w:val="24"/>
          <w:szCs w:val="24"/>
        </w:rPr>
        <w:t>.</w:t>
      </w:r>
    </w:p>
    <w:p w14:paraId="0A52EF8D" w14:textId="77777777" w:rsidR="004D1BC2" w:rsidRDefault="004D1BC2" w:rsidP="004D1BC2">
      <w:pPr>
        <w:spacing w:line="480" w:lineRule="auto"/>
        <w:ind w:firstLine="720"/>
        <w:jc w:val="both"/>
        <w:rPr>
          <w:rFonts w:ascii="Arial" w:hAnsi="Arial" w:cs="Arial"/>
          <w:sz w:val="24"/>
          <w:szCs w:val="24"/>
        </w:rPr>
      </w:pPr>
      <w:r>
        <w:rPr>
          <w:rFonts w:ascii="Arial" w:hAnsi="Arial" w:cs="Arial"/>
          <w:sz w:val="24"/>
          <w:szCs w:val="24"/>
        </w:rPr>
        <w:t>Thus, the researchers will introduce Popsicles Sticks as an intervention to improve the addition skills of the pupils because it is a tangible object that the pupils can manipulate to practice subtracting numbers. It is an effective and interactive tool to engage the pupils in hands-on experiences.  Moreover, it helps also the pupils to learn the different concepts in mathematics like addition, subtraction, multiplication, and division.</w:t>
      </w:r>
    </w:p>
    <w:p w14:paraId="2ABCA467" w14:textId="77777777" w:rsidR="004D1BC2" w:rsidRDefault="004D1BC2" w:rsidP="004D1BC2">
      <w:pPr>
        <w:spacing w:line="480" w:lineRule="auto"/>
        <w:jc w:val="both"/>
        <w:rPr>
          <w:rFonts w:ascii="Arial" w:hAnsi="Arial" w:cs="Arial"/>
          <w:sz w:val="24"/>
          <w:szCs w:val="24"/>
        </w:rPr>
      </w:pPr>
      <w:r>
        <w:rPr>
          <w:rFonts w:ascii="Arial" w:hAnsi="Arial" w:cs="Arial"/>
          <w:sz w:val="24"/>
          <w:szCs w:val="24"/>
        </w:rPr>
        <w:t xml:space="preserve">           Since mathematical concepts are interconnected, it is very important to improve the subtraction skills of Grade 1 pupils. This can be achieved through modeling how to use Popsicles Sticks so that the pupils will learn how to subtract numbers.   For example, 7 - 2 = 5, so 7 dots in popsicle minus 2 dots in popsicles equal to 5 dots in popsicles sticks.  The pupils can try different numbers by subtracting the pieces of the popsicles sticks with subtract up to 10.  Hence, learning how to subtract using the Popsicles sticks could result in the improvement of the pupils' performance in mathematics.</w:t>
      </w:r>
    </w:p>
    <w:p w14:paraId="4E364F2D" w14:textId="77777777" w:rsidR="00294266" w:rsidRDefault="00294266" w:rsidP="004D1BC2">
      <w:pPr>
        <w:spacing w:line="480" w:lineRule="auto"/>
        <w:jc w:val="both"/>
        <w:rPr>
          <w:rFonts w:ascii="Arial" w:hAnsi="Arial" w:cs="Arial"/>
          <w:sz w:val="24"/>
          <w:szCs w:val="24"/>
        </w:rPr>
      </w:pPr>
    </w:p>
    <w:p w14:paraId="3BDF20A9" w14:textId="3581B911" w:rsidR="00400C78" w:rsidRDefault="00354A3F" w:rsidP="00641DCE">
      <w:pPr>
        <w:pStyle w:val="Head1"/>
        <w:spacing w:after="0"/>
        <w:jc w:val="both"/>
        <w:rPr>
          <w:rFonts w:ascii="Arial" w:hAnsi="Arial" w:cs="Arial"/>
          <w:caps w:val="0"/>
          <w:sz w:val="24"/>
          <w:szCs w:val="24"/>
        </w:rPr>
      </w:pPr>
      <w:r>
        <w:rPr>
          <w:rFonts w:ascii="Arial" w:hAnsi="Arial" w:cs="Arial"/>
          <w:sz w:val="24"/>
          <w:szCs w:val="24"/>
        </w:rPr>
        <w:lastRenderedPageBreak/>
        <w:t>2</w:t>
      </w:r>
      <w:r w:rsidR="00400C78" w:rsidRPr="00400C78">
        <w:rPr>
          <w:rFonts w:ascii="Arial" w:hAnsi="Arial" w:cs="Arial"/>
          <w:sz w:val="24"/>
          <w:szCs w:val="24"/>
        </w:rPr>
        <w:t xml:space="preserve">. </w:t>
      </w:r>
      <w:r>
        <w:rPr>
          <w:rFonts w:ascii="Arial" w:hAnsi="Arial" w:cs="Arial"/>
          <w:caps w:val="0"/>
          <w:sz w:val="24"/>
          <w:szCs w:val="24"/>
        </w:rPr>
        <w:t>MATERIALS AND METHODS</w:t>
      </w:r>
    </w:p>
    <w:p w14:paraId="3B33FA3F" w14:textId="4261965E" w:rsidR="00E70D60" w:rsidRDefault="00E70D60" w:rsidP="00641DCE">
      <w:pPr>
        <w:pStyle w:val="Head1"/>
        <w:spacing w:after="0"/>
        <w:jc w:val="both"/>
        <w:rPr>
          <w:rFonts w:ascii="Arial" w:hAnsi="Arial" w:cs="Arial"/>
          <w:caps w:val="0"/>
          <w:sz w:val="24"/>
          <w:szCs w:val="24"/>
        </w:rPr>
      </w:pPr>
    </w:p>
    <w:p w14:paraId="34D25C4E" w14:textId="77777777" w:rsidR="00E70D60" w:rsidRPr="00400C78" w:rsidRDefault="00E70D60" w:rsidP="00641DCE">
      <w:pPr>
        <w:pStyle w:val="Head1"/>
        <w:spacing w:after="0"/>
        <w:jc w:val="both"/>
        <w:rPr>
          <w:rFonts w:ascii="Arial" w:hAnsi="Arial" w:cs="Arial"/>
          <w:sz w:val="24"/>
          <w:szCs w:val="24"/>
        </w:rPr>
      </w:pPr>
    </w:p>
    <w:p w14:paraId="07EC5CD7" w14:textId="77777777" w:rsidR="00641DCE" w:rsidRDefault="00641DCE" w:rsidP="00641DCE">
      <w:pPr>
        <w:pStyle w:val="ListParagraph"/>
        <w:numPr>
          <w:ilvl w:val="0"/>
          <w:numId w:val="35"/>
        </w:numPr>
        <w:spacing w:line="480" w:lineRule="auto"/>
        <w:jc w:val="both"/>
        <w:rPr>
          <w:rFonts w:ascii="Arial" w:hAnsi="Arial" w:cs="Arial"/>
          <w:b/>
          <w:bCs/>
          <w:sz w:val="24"/>
          <w:szCs w:val="24"/>
        </w:rPr>
      </w:pPr>
      <w:r>
        <w:rPr>
          <w:rFonts w:ascii="Arial" w:hAnsi="Arial" w:cs="Arial"/>
          <w:b/>
          <w:bCs/>
          <w:sz w:val="24"/>
          <w:szCs w:val="24"/>
        </w:rPr>
        <w:t>Participants and Other Sources of Data and Information</w:t>
      </w:r>
    </w:p>
    <w:p w14:paraId="6E746BFB" w14:textId="1338C95D" w:rsidR="00F01271" w:rsidRPr="00E70D60" w:rsidRDefault="00F01271" w:rsidP="00E70D60">
      <w:pPr>
        <w:spacing w:line="480" w:lineRule="auto"/>
        <w:ind w:left="300"/>
        <w:jc w:val="both"/>
        <w:rPr>
          <w:rFonts w:ascii="Arial" w:hAnsi="Arial" w:cs="Arial"/>
          <w:sz w:val="24"/>
          <w:szCs w:val="24"/>
        </w:rPr>
      </w:pPr>
      <w:r w:rsidRPr="00E70D60">
        <w:rPr>
          <w:rFonts w:ascii="Arial" w:hAnsi="Arial" w:cs="Arial"/>
          <w:sz w:val="24"/>
          <w:szCs w:val="24"/>
        </w:rPr>
        <w:t xml:space="preserve">This study </w:t>
      </w:r>
      <w:r w:rsidR="008315F3" w:rsidRPr="00E70D60">
        <w:rPr>
          <w:rFonts w:ascii="Arial" w:hAnsi="Arial" w:cs="Arial"/>
          <w:sz w:val="24"/>
          <w:szCs w:val="24"/>
        </w:rPr>
        <w:t>was</w:t>
      </w:r>
      <w:r w:rsidRPr="00E70D60">
        <w:rPr>
          <w:rFonts w:ascii="Arial" w:hAnsi="Arial" w:cs="Arial"/>
          <w:sz w:val="24"/>
          <w:szCs w:val="24"/>
        </w:rPr>
        <w:t xml:space="preserve"> conducted in Bobolosan Elementary School, Laoang, Northern Samar during the academic year 2024 – 2025. </w:t>
      </w:r>
      <w:r w:rsidR="005012AA" w:rsidRPr="00E70D60">
        <w:rPr>
          <w:rFonts w:ascii="Arial" w:hAnsi="Arial" w:cs="Arial"/>
          <w:sz w:val="24"/>
          <w:szCs w:val="24"/>
        </w:rPr>
        <w:t>The participants of the study were the 27 pupils who were enrolled in Grade 1 i</w:t>
      </w:r>
      <w:r w:rsidRPr="00E70D60">
        <w:rPr>
          <w:rFonts w:ascii="Arial" w:hAnsi="Arial" w:cs="Arial"/>
          <w:sz w:val="24"/>
          <w:szCs w:val="24"/>
        </w:rPr>
        <w:t xml:space="preserve">n Bobolosan Elementary School. The data </w:t>
      </w:r>
      <w:r w:rsidR="008315F3" w:rsidRPr="00E70D60">
        <w:rPr>
          <w:rFonts w:ascii="Arial" w:hAnsi="Arial" w:cs="Arial"/>
          <w:sz w:val="24"/>
          <w:szCs w:val="24"/>
        </w:rPr>
        <w:t>was</w:t>
      </w:r>
      <w:r w:rsidRPr="00E70D60">
        <w:rPr>
          <w:rFonts w:ascii="Arial" w:hAnsi="Arial" w:cs="Arial"/>
          <w:sz w:val="24"/>
          <w:szCs w:val="24"/>
        </w:rPr>
        <w:t xml:space="preserve"> taken from the pre-test and post-test results.</w:t>
      </w:r>
    </w:p>
    <w:p w14:paraId="26FFA899" w14:textId="51318FA9" w:rsidR="00725165" w:rsidRPr="00725165" w:rsidRDefault="005012AA" w:rsidP="00725165">
      <w:pPr>
        <w:pStyle w:val="ListParagraph"/>
        <w:numPr>
          <w:ilvl w:val="0"/>
          <w:numId w:val="35"/>
        </w:numPr>
        <w:spacing w:line="480" w:lineRule="auto"/>
        <w:jc w:val="both"/>
        <w:rPr>
          <w:rFonts w:ascii="Arial" w:hAnsi="Arial" w:cs="Arial"/>
          <w:b/>
          <w:bCs/>
          <w:sz w:val="24"/>
          <w:szCs w:val="24"/>
        </w:rPr>
      </w:pPr>
      <w:r w:rsidRPr="005012AA">
        <w:rPr>
          <w:rFonts w:ascii="Arial" w:hAnsi="Arial" w:cs="Arial"/>
          <w:b/>
          <w:bCs/>
          <w:sz w:val="24"/>
          <w:szCs w:val="24"/>
        </w:rPr>
        <w:t xml:space="preserve">Research </w:t>
      </w:r>
      <w:r w:rsidR="00C44B68">
        <w:rPr>
          <w:rFonts w:ascii="Arial" w:hAnsi="Arial" w:cs="Arial"/>
          <w:b/>
          <w:bCs/>
          <w:sz w:val="24"/>
          <w:szCs w:val="24"/>
        </w:rPr>
        <w:t>Instrument</w:t>
      </w:r>
    </w:p>
    <w:p w14:paraId="035F7486" w14:textId="726DAC54" w:rsidR="00F01271" w:rsidRDefault="00725165" w:rsidP="00725165">
      <w:pPr>
        <w:pStyle w:val="ListParagraph"/>
        <w:spacing w:line="480" w:lineRule="auto"/>
        <w:ind w:left="300"/>
        <w:jc w:val="both"/>
        <w:rPr>
          <w:rFonts w:ascii="Arial" w:hAnsi="Arial" w:cs="Arial"/>
          <w:sz w:val="24"/>
          <w:szCs w:val="24"/>
        </w:rPr>
      </w:pPr>
      <w:r>
        <w:rPr>
          <w:rFonts w:ascii="Arial" w:hAnsi="Arial" w:cs="Arial"/>
          <w:sz w:val="24"/>
          <w:szCs w:val="24"/>
        </w:rPr>
        <w:t>The researcher used</w:t>
      </w:r>
      <w:r w:rsidRPr="00725165">
        <w:rPr>
          <w:rFonts w:ascii="Arial" w:hAnsi="Arial" w:cs="Arial"/>
          <w:sz w:val="24"/>
          <w:szCs w:val="24"/>
        </w:rPr>
        <w:t xml:space="preserve"> quasi-experimental type of research w</w:t>
      </w:r>
      <w:r>
        <w:rPr>
          <w:rFonts w:ascii="Arial" w:hAnsi="Arial" w:cs="Arial"/>
          <w:sz w:val="24"/>
          <w:szCs w:val="24"/>
        </w:rPr>
        <w:t>ere</w:t>
      </w:r>
      <w:r w:rsidRPr="00725165">
        <w:rPr>
          <w:rFonts w:ascii="Arial" w:hAnsi="Arial" w:cs="Arial"/>
          <w:sz w:val="24"/>
          <w:szCs w:val="24"/>
        </w:rPr>
        <w:t xml:space="preserve"> employed in this study, which focuses on a one-group pretest-posttest design, as behavioral researchers often use this to identify the effects of an intervention on a given study.</w:t>
      </w:r>
    </w:p>
    <w:p w14:paraId="7FD763A1" w14:textId="77777777" w:rsidR="00400C78" w:rsidRDefault="00400C78" w:rsidP="00725165">
      <w:pPr>
        <w:pStyle w:val="ListParagraph"/>
        <w:spacing w:line="480" w:lineRule="auto"/>
        <w:ind w:left="300"/>
        <w:jc w:val="both"/>
        <w:rPr>
          <w:rFonts w:ascii="Arial" w:hAnsi="Arial" w:cs="Arial"/>
          <w:sz w:val="24"/>
          <w:szCs w:val="24"/>
        </w:rPr>
      </w:pPr>
    </w:p>
    <w:p w14:paraId="3D1BC1AA" w14:textId="77777777" w:rsidR="00400C78" w:rsidRDefault="00400C78" w:rsidP="00725165">
      <w:pPr>
        <w:pStyle w:val="ListParagraph"/>
        <w:spacing w:line="480" w:lineRule="auto"/>
        <w:ind w:left="300"/>
        <w:jc w:val="both"/>
        <w:rPr>
          <w:rFonts w:ascii="Arial" w:hAnsi="Arial" w:cs="Arial"/>
          <w:sz w:val="24"/>
          <w:szCs w:val="24"/>
        </w:rPr>
      </w:pPr>
    </w:p>
    <w:p w14:paraId="1ECC1937" w14:textId="77777777" w:rsidR="00400C78" w:rsidRDefault="00400C78" w:rsidP="00725165">
      <w:pPr>
        <w:pStyle w:val="ListParagraph"/>
        <w:spacing w:line="480" w:lineRule="auto"/>
        <w:ind w:left="300"/>
        <w:jc w:val="both"/>
        <w:rPr>
          <w:rFonts w:ascii="Arial" w:hAnsi="Arial" w:cs="Arial"/>
          <w:sz w:val="24"/>
          <w:szCs w:val="24"/>
        </w:rPr>
      </w:pPr>
    </w:p>
    <w:p w14:paraId="12B5B6D9" w14:textId="77777777" w:rsidR="00400C78" w:rsidRDefault="00400C78" w:rsidP="00725165">
      <w:pPr>
        <w:pStyle w:val="ListParagraph"/>
        <w:spacing w:line="480" w:lineRule="auto"/>
        <w:ind w:left="300"/>
        <w:jc w:val="both"/>
        <w:rPr>
          <w:rFonts w:ascii="Arial" w:hAnsi="Arial" w:cs="Arial"/>
          <w:sz w:val="24"/>
          <w:szCs w:val="24"/>
        </w:rPr>
      </w:pPr>
    </w:p>
    <w:p w14:paraId="5649BF0E" w14:textId="77777777" w:rsidR="00400C78" w:rsidRDefault="00400C78" w:rsidP="00725165">
      <w:pPr>
        <w:pStyle w:val="ListParagraph"/>
        <w:spacing w:line="480" w:lineRule="auto"/>
        <w:ind w:left="300"/>
        <w:jc w:val="both"/>
        <w:rPr>
          <w:rFonts w:ascii="Arial" w:hAnsi="Arial" w:cs="Arial"/>
          <w:sz w:val="24"/>
          <w:szCs w:val="24"/>
        </w:rPr>
      </w:pPr>
    </w:p>
    <w:p w14:paraId="5C5CE0C8" w14:textId="77777777" w:rsidR="00400C78" w:rsidRDefault="00400C78" w:rsidP="00725165">
      <w:pPr>
        <w:pStyle w:val="ListParagraph"/>
        <w:spacing w:line="480" w:lineRule="auto"/>
        <w:ind w:left="300"/>
        <w:jc w:val="both"/>
        <w:rPr>
          <w:rFonts w:ascii="Arial" w:hAnsi="Arial" w:cs="Arial"/>
          <w:sz w:val="24"/>
          <w:szCs w:val="24"/>
        </w:rPr>
      </w:pPr>
    </w:p>
    <w:p w14:paraId="0F5353B4" w14:textId="77777777" w:rsidR="00400C78" w:rsidRDefault="00400C78" w:rsidP="00725165">
      <w:pPr>
        <w:pStyle w:val="ListParagraph"/>
        <w:spacing w:line="480" w:lineRule="auto"/>
        <w:ind w:left="300"/>
        <w:jc w:val="both"/>
        <w:rPr>
          <w:rFonts w:ascii="Arial" w:hAnsi="Arial" w:cs="Arial"/>
          <w:sz w:val="24"/>
          <w:szCs w:val="24"/>
        </w:rPr>
      </w:pPr>
    </w:p>
    <w:p w14:paraId="5600BB40" w14:textId="77777777" w:rsidR="00400C78" w:rsidRDefault="00400C78" w:rsidP="00725165">
      <w:pPr>
        <w:pStyle w:val="ListParagraph"/>
        <w:spacing w:line="480" w:lineRule="auto"/>
        <w:ind w:left="300"/>
        <w:jc w:val="both"/>
        <w:rPr>
          <w:rFonts w:ascii="Arial" w:hAnsi="Arial" w:cs="Arial"/>
          <w:sz w:val="24"/>
          <w:szCs w:val="24"/>
        </w:rPr>
      </w:pPr>
    </w:p>
    <w:p w14:paraId="5E2BD22E" w14:textId="38A427B1" w:rsidR="00400C78" w:rsidRDefault="00400C78" w:rsidP="00725165">
      <w:pPr>
        <w:pStyle w:val="ListParagraph"/>
        <w:spacing w:line="480" w:lineRule="auto"/>
        <w:ind w:left="300"/>
        <w:jc w:val="both"/>
        <w:rPr>
          <w:rFonts w:ascii="Arial" w:hAnsi="Arial" w:cs="Arial"/>
          <w:sz w:val="24"/>
          <w:szCs w:val="24"/>
        </w:rPr>
      </w:pPr>
    </w:p>
    <w:p w14:paraId="0C9377D0" w14:textId="77777777" w:rsidR="00E70D60" w:rsidRDefault="00E70D60" w:rsidP="00725165">
      <w:pPr>
        <w:pStyle w:val="ListParagraph"/>
        <w:spacing w:line="480" w:lineRule="auto"/>
        <w:ind w:left="300"/>
        <w:jc w:val="both"/>
        <w:rPr>
          <w:rFonts w:ascii="Arial" w:hAnsi="Arial" w:cs="Arial"/>
          <w:sz w:val="24"/>
          <w:szCs w:val="24"/>
        </w:rPr>
      </w:pPr>
    </w:p>
    <w:p w14:paraId="650FDF97" w14:textId="5DF3874E" w:rsidR="00C44B68" w:rsidRPr="00C44B68" w:rsidRDefault="00C44B68" w:rsidP="00C44B68">
      <w:pPr>
        <w:pStyle w:val="ListParagraph"/>
        <w:numPr>
          <w:ilvl w:val="0"/>
          <w:numId w:val="35"/>
        </w:numPr>
        <w:spacing w:line="480" w:lineRule="auto"/>
        <w:jc w:val="both"/>
        <w:rPr>
          <w:rFonts w:ascii="Arial" w:hAnsi="Arial" w:cs="Arial"/>
          <w:b/>
          <w:bCs/>
          <w:sz w:val="24"/>
          <w:szCs w:val="24"/>
        </w:rPr>
      </w:pPr>
      <w:r>
        <w:rPr>
          <w:rFonts w:ascii="Arial" w:hAnsi="Arial" w:cs="Arial"/>
          <w:b/>
          <w:bCs/>
          <w:sz w:val="24"/>
          <w:szCs w:val="24"/>
        </w:rPr>
        <w:lastRenderedPageBreak/>
        <w:t>Intervention Procedure</w:t>
      </w:r>
    </w:p>
    <w:p w14:paraId="21A51762" w14:textId="77777777" w:rsidR="00C44B68" w:rsidRDefault="00C44B68" w:rsidP="00C44B68">
      <w:pPr>
        <w:spacing w:line="480" w:lineRule="auto"/>
        <w:rPr>
          <w:rFonts w:ascii="Arial" w:hAnsi="Arial" w:cs="Arial"/>
          <w:sz w:val="24"/>
          <w:szCs w:val="24"/>
        </w:rPr>
      </w:pPr>
      <w:r>
        <w:rPr>
          <w:noProof/>
        </w:rPr>
        <mc:AlternateContent>
          <mc:Choice Requires="wps">
            <w:drawing>
              <wp:anchor distT="0" distB="0" distL="0" distR="0" simplePos="0" relativeHeight="251661824" behindDoc="0" locked="0" layoutInCell="1" allowOverlap="1" wp14:anchorId="710E135E" wp14:editId="4409F3AF">
                <wp:simplePos x="0" y="0"/>
                <wp:positionH relativeFrom="column">
                  <wp:posOffset>-29210</wp:posOffset>
                </wp:positionH>
                <wp:positionV relativeFrom="paragraph">
                  <wp:posOffset>123825</wp:posOffset>
                </wp:positionV>
                <wp:extent cx="1061085" cy="2232025"/>
                <wp:effectExtent l="0" t="0" r="5715" b="0"/>
                <wp:wrapNone/>
                <wp:docPr id="375034289"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1085" cy="2232025"/>
                        </a:xfrm>
                        <a:prstGeom prst="roundRect">
                          <a:avLst/>
                        </a:prstGeom>
                        <a:solidFill>
                          <a:srgbClr val="FFFFFF"/>
                        </a:solidFill>
                        <a:ln w="12700" cap="flat" cmpd="sng">
                          <a:solidFill>
                            <a:srgbClr val="000000"/>
                          </a:solidFill>
                          <a:prstDash val="solid"/>
                          <a:miter/>
                          <a:headEnd type="none" w="med" len="med"/>
                          <a:tailEnd type="none" w="med" len="med"/>
                        </a:ln>
                      </wps:spPr>
                      <wps:txbx>
                        <w:txbxContent>
                          <w:p w14:paraId="207834B9" w14:textId="77777777" w:rsidR="00C44B68" w:rsidRDefault="00C44B68" w:rsidP="00C44B68">
                            <w:pPr>
                              <w:jc w:val="center"/>
                              <w:rPr>
                                <w:rFonts w:ascii="Arial" w:hAnsi="Arial" w:cs="Arial"/>
                                <w:sz w:val="24"/>
                                <w:szCs w:val="24"/>
                              </w:rPr>
                            </w:pPr>
                            <w:r>
                              <w:rPr>
                                <w:rFonts w:ascii="Arial" w:hAnsi="Arial" w:cs="Arial"/>
                                <w:sz w:val="24"/>
                                <w:szCs w:val="24"/>
                              </w:rPr>
                              <w:t>BEFORE</w:t>
                            </w:r>
                          </w:p>
                          <w:p w14:paraId="3E8B692F" w14:textId="77777777" w:rsidR="00C44B68" w:rsidRDefault="00C44B68" w:rsidP="00C44B68">
                            <w:pPr>
                              <w:jc w:val="center"/>
                            </w:pPr>
                          </w:p>
                        </w:txbxContent>
                      </wps:txbx>
                      <wps:bodyPr vert="horz" wrap="square" lIns="91440" tIns="45720" rIns="91440" bIns="45720" anchor="ctr">
                        <a:noAutofit/>
                      </wps:bodyPr>
                    </wps:wsp>
                  </a:graphicData>
                </a:graphic>
                <wp14:sizeRelH relativeFrom="page">
                  <wp14:pctWidth>0</wp14:pctWidth>
                </wp14:sizeRelH>
                <wp14:sizeRelV relativeFrom="page">
                  <wp14:pctHeight>0</wp14:pctHeight>
                </wp14:sizeRelV>
              </wp:anchor>
            </w:drawing>
          </mc:Choice>
          <mc:Fallback>
            <w:pict>
              <v:roundrect w14:anchorId="710E135E" id="Rectangle: Rounded Corners 17" o:spid="_x0000_s1026" style="position:absolute;margin-left:-2.3pt;margin-top:9.75pt;width:83.55pt;height:175.75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" strokeweight="1pt">
                <v:stroke joinstyle="miter"/>
                <v:path arrowok="t"/>
                <v:textbox>
                  <w:txbxContent>
                    <w:p w14:paraId="207834B9" w14:textId="77777777" w:rsidR="00C44B68" w:rsidRDefault="00C44B68" w:rsidP="00C44B68">
                      <w:pPr>
                        <w:jc w:val="center"/>
                        <w:rPr>
                          <w:rFonts w:ascii="Arial" w:hAnsi="Arial" w:cs="Arial"/>
                          <w:sz w:val="24"/>
                          <w:szCs w:val="24"/>
                        </w:rPr>
                      </w:pPr>
                      <w:r>
                        <w:rPr>
                          <w:rFonts w:ascii="Arial" w:hAnsi="Arial" w:cs="Arial"/>
                          <w:sz w:val="24"/>
                          <w:szCs w:val="24"/>
                        </w:rPr>
                        <w:t>BEFORE</w:t>
                      </w:r>
                    </w:p>
                    <w:p w14:paraId="3E8B692F" w14:textId="77777777" w:rsidR="00C44B68" w:rsidRDefault="00C44B68" w:rsidP="00C44B68">
                      <w:pPr>
                        <w:jc w:val="center"/>
                      </w:pPr>
                    </w:p>
                  </w:txbxContent>
                </v:textbox>
              </v:roundrect>
            </w:pict>
          </mc:Fallback>
        </mc:AlternateContent>
      </w:r>
      <w:r>
        <w:rPr>
          <w:noProof/>
        </w:rPr>
        <mc:AlternateContent>
          <mc:Choice Requires="wps">
            <w:drawing>
              <wp:anchor distT="0" distB="0" distL="0" distR="0" simplePos="0" relativeHeight="251662848" behindDoc="0" locked="0" layoutInCell="1" allowOverlap="1" wp14:anchorId="4CD66833" wp14:editId="58684E62">
                <wp:simplePos x="0" y="0"/>
                <wp:positionH relativeFrom="column">
                  <wp:posOffset>1704340</wp:posOffset>
                </wp:positionH>
                <wp:positionV relativeFrom="paragraph">
                  <wp:posOffset>38735</wp:posOffset>
                </wp:positionV>
                <wp:extent cx="3525520" cy="2262505"/>
                <wp:effectExtent l="0" t="0" r="0" b="4445"/>
                <wp:wrapNone/>
                <wp:docPr id="499030483"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5520" cy="2262505"/>
                        </a:xfrm>
                        <a:prstGeom prst="roundRect">
                          <a:avLst/>
                        </a:prstGeom>
                        <a:solidFill>
                          <a:srgbClr val="FFFFFF"/>
                        </a:solidFill>
                        <a:ln w="12700" cap="flat" cmpd="sng">
                          <a:solidFill>
                            <a:srgbClr val="000000"/>
                          </a:solidFill>
                          <a:prstDash val="solid"/>
                          <a:miter/>
                          <a:headEnd type="none" w="med" len="med"/>
                          <a:tailEnd type="none" w="med" len="med"/>
                        </a:ln>
                      </wps:spPr>
                      <wps:txbx>
                        <w:txbxContent>
                          <w:p w14:paraId="054F10F6" w14:textId="77777777" w:rsidR="00C44B68" w:rsidRDefault="00C44B68" w:rsidP="00C44B68">
                            <w:pPr>
                              <w:numPr>
                                <w:ilvl w:val="0"/>
                                <w:numId w:val="31"/>
                              </w:numPr>
                              <w:spacing w:after="200"/>
                              <w:ind w:left="714" w:hanging="357"/>
                              <w:jc w:val="both"/>
                              <w:rPr>
                                <w:rFonts w:ascii="Arial" w:hAnsi="Arial" w:cs="Arial"/>
                                <w:sz w:val="24"/>
                                <w:szCs w:val="24"/>
                              </w:rPr>
                            </w:pPr>
                            <w:r>
                              <w:rPr>
                                <w:rFonts w:ascii="Arial" w:hAnsi="Arial" w:cs="Arial"/>
                                <w:sz w:val="24"/>
                                <w:szCs w:val="24"/>
                              </w:rPr>
                              <w:t>The researchers will give printed copies of pre-test to the pupils before the implementation of the intervention.</w:t>
                            </w:r>
                          </w:p>
                          <w:p w14:paraId="454A5B86" w14:textId="77777777" w:rsidR="00C44B68" w:rsidRDefault="00C44B68" w:rsidP="00C44B68">
                            <w:pPr>
                              <w:numPr>
                                <w:ilvl w:val="0"/>
                                <w:numId w:val="31"/>
                              </w:numPr>
                              <w:spacing w:after="200"/>
                              <w:jc w:val="both"/>
                              <w:rPr>
                                <w:rFonts w:ascii="Arial" w:hAnsi="Arial" w:cs="Arial"/>
                                <w:sz w:val="24"/>
                                <w:szCs w:val="24"/>
                              </w:rPr>
                            </w:pPr>
                            <w:r>
                              <w:rPr>
                                <w:rFonts w:ascii="Arial" w:hAnsi="Arial" w:cs="Arial"/>
                                <w:sz w:val="24"/>
                                <w:szCs w:val="24"/>
                              </w:rPr>
                              <w:t>Prepare the popsicle sticks.</w:t>
                            </w:r>
                          </w:p>
                          <w:p w14:paraId="50A5F952" w14:textId="77777777" w:rsidR="00C44B68" w:rsidRDefault="00C44B68" w:rsidP="00C44B68">
                            <w:pPr>
                              <w:pStyle w:val="ListParagraph"/>
                              <w:numPr>
                                <w:ilvl w:val="0"/>
                                <w:numId w:val="31"/>
                              </w:numPr>
                              <w:spacing w:line="240" w:lineRule="auto"/>
                              <w:jc w:val="both"/>
                            </w:pPr>
                            <w:r>
                              <w:rPr>
                                <w:rFonts w:ascii="Arial" w:hAnsi="Arial" w:cs="Arial"/>
                                <w:sz w:val="24"/>
                                <w:szCs w:val="24"/>
                              </w:rPr>
                              <w:t xml:space="preserve">Give one set of </w:t>
                            </w:r>
                            <w:proofErr w:type="gramStart"/>
                            <w:r>
                              <w:rPr>
                                <w:rFonts w:ascii="Arial" w:hAnsi="Arial" w:cs="Arial"/>
                                <w:sz w:val="24"/>
                                <w:szCs w:val="24"/>
                              </w:rPr>
                              <w:t>popsicle</w:t>
                            </w:r>
                            <w:proofErr w:type="gramEnd"/>
                            <w:r>
                              <w:rPr>
                                <w:rFonts w:ascii="Arial" w:hAnsi="Arial" w:cs="Arial"/>
                                <w:sz w:val="24"/>
                                <w:szCs w:val="24"/>
                              </w:rPr>
                              <w:t xml:space="preserve"> with counting dots in every pupil. Each popsicle stick depends on the counting of dots with different colors.</w:t>
                            </w:r>
                          </w:p>
                        </w:txbxContent>
                      </wps:txbx>
                      <wps:bodyPr vert="horz" wrap="square" lIns="91440" tIns="45720" rIns="91440" bIns="45720" anchor="ctr">
                        <a:noAutofit/>
                      </wps:bodyPr>
                    </wps:wsp>
                  </a:graphicData>
                </a:graphic>
                <wp14:sizeRelH relativeFrom="page">
                  <wp14:pctWidth>0</wp14:pctWidth>
                </wp14:sizeRelH>
                <wp14:sizeRelV relativeFrom="page">
                  <wp14:pctHeight>0</wp14:pctHeight>
                </wp14:sizeRelV>
              </wp:anchor>
            </w:drawing>
          </mc:Choice>
          <mc:Fallback>
            <w:pict>
              <v:roundrect w14:anchorId="4CD66833" id="Rectangle: Rounded Corners 15" o:spid="_x0000_s1027" style="position:absolute;margin-left:134.2pt;margin-top:3.05pt;width:277.6pt;height:178.15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" strokeweight="1pt">
                <v:stroke joinstyle="miter"/>
                <v:path arrowok="t"/>
                <v:textbox>
                  <w:txbxContent>
                    <w:p w14:paraId="054F10F6" w14:textId="77777777" w:rsidR="00C44B68" w:rsidRDefault="00C44B68" w:rsidP="00C44B68">
                      <w:pPr>
                        <w:numPr>
                          <w:ilvl w:val="0"/>
                          <w:numId w:val="31"/>
                        </w:numPr>
                        <w:spacing w:after="200"/>
                        <w:ind w:left="714" w:hanging="357"/>
                        <w:jc w:val="both"/>
                        <w:rPr>
                          <w:rFonts w:ascii="Arial" w:hAnsi="Arial" w:cs="Arial"/>
                          <w:sz w:val="24"/>
                          <w:szCs w:val="24"/>
                        </w:rPr>
                      </w:pPr>
                      <w:r>
                        <w:rPr>
                          <w:rFonts w:ascii="Arial" w:hAnsi="Arial" w:cs="Arial"/>
                          <w:sz w:val="24"/>
                          <w:szCs w:val="24"/>
                        </w:rPr>
                        <w:t>The researchers will give printed copies of pre-test to the pupils before the implementation of the intervention.</w:t>
                      </w:r>
                    </w:p>
                    <w:p w14:paraId="454A5B86" w14:textId="77777777" w:rsidR="00C44B68" w:rsidRDefault="00C44B68" w:rsidP="00C44B68">
                      <w:pPr>
                        <w:numPr>
                          <w:ilvl w:val="0"/>
                          <w:numId w:val="31"/>
                        </w:numPr>
                        <w:spacing w:after="200"/>
                        <w:jc w:val="both"/>
                        <w:rPr>
                          <w:rFonts w:ascii="Arial" w:hAnsi="Arial" w:cs="Arial"/>
                          <w:sz w:val="24"/>
                          <w:szCs w:val="24"/>
                        </w:rPr>
                      </w:pPr>
                      <w:r>
                        <w:rPr>
                          <w:rFonts w:ascii="Arial" w:hAnsi="Arial" w:cs="Arial"/>
                          <w:sz w:val="24"/>
                          <w:szCs w:val="24"/>
                        </w:rPr>
                        <w:t>Prepare the popsicle sticks.</w:t>
                      </w:r>
                    </w:p>
                    <w:p w14:paraId="50A5F952" w14:textId="77777777" w:rsidR="00C44B68" w:rsidRDefault="00C44B68" w:rsidP="00C44B68">
                      <w:pPr>
                        <w:pStyle w:val="ListParagraph"/>
                        <w:numPr>
                          <w:ilvl w:val="0"/>
                          <w:numId w:val="31"/>
                        </w:numPr>
                        <w:spacing w:line="240" w:lineRule="auto"/>
                        <w:jc w:val="both"/>
                      </w:pPr>
                      <w:r>
                        <w:rPr>
                          <w:rFonts w:ascii="Arial" w:hAnsi="Arial" w:cs="Arial"/>
                          <w:sz w:val="24"/>
                          <w:szCs w:val="24"/>
                        </w:rPr>
                        <w:t xml:space="preserve">Give one set of </w:t>
                      </w:r>
                      <w:proofErr w:type="gramStart"/>
                      <w:r>
                        <w:rPr>
                          <w:rFonts w:ascii="Arial" w:hAnsi="Arial" w:cs="Arial"/>
                          <w:sz w:val="24"/>
                          <w:szCs w:val="24"/>
                        </w:rPr>
                        <w:t>popsicle</w:t>
                      </w:r>
                      <w:proofErr w:type="gramEnd"/>
                      <w:r>
                        <w:rPr>
                          <w:rFonts w:ascii="Arial" w:hAnsi="Arial" w:cs="Arial"/>
                          <w:sz w:val="24"/>
                          <w:szCs w:val="24"/>
                        </w:rPr>
                        <w:t xml:space="preserve"> with counting dots in every pupil. Each popsicle stick depends on the counting of dots with different colors.</w:t>
                      </w:r>
                    </w:p>
                  </w:txbxContent>
                </v:textbox>
              </v:roundrect>
            </w:pict>
          </mc:Fallback>
        </mc:AlternateContent>
      </w:r>
    </w:p>
    <w:p w14:paraId="557EBD54" w14:textId="77777777" w:rsidR="00C44B68" w:rsidRDefault="00C44B68" w:rsidP="00C44B68">
      <w:pPr>
        <w:spacing w:line="480" w:lineRule="auto"/>
        <w:rPr>
          <w:rFonts w:ascii="Arial" w:hAnsi="Arial" w:cs="Arial"/>
          <w:sz w:val="24"/>
          <w:szCs w:val="24"/>
        </w:rPr>
      </w:pPr>
      <w:r>
        <w:rPr>
          <w:noProof/>
        </w:rPr>
        <mc:AlternateContent>
          <mc:Choice Requires="wps">
            <w:drawing>
              <wp:anchor distT="0" distB="0" distL="0" distR="0" simplePos="0" relativeHeight="251663872" behindDoc="0" locked="0" layoutInCell="1" allowOverlap="1" wp14:anchorId="3493E7FC" wp14:editId="293774FB">
                <wp:simplePos x="0" y="0"/>
                <wp:positionH relativeFrom="column">
                  <wp:posOffset>1030605</wp:posOffset>
                </wp:positionH>
                <wp:positionV relativeFrom="paragraph">
                  <wp:posOffset>195580</wp:posOffset>
                </wp:positionV>
                <wp:extent cx="674370" cy="1019175"/>
                <wp:effectExtent l="0" t="38100" r="11430" b="47625"/>
                <wp:wrapNone/>
                <wp:docPr id="498785672" name="Arrow: Righ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 cy="1019175"/>
                        </a:xfrm>
                        <a:prstGeom prst="rightArrow">
                          <a:avLst/>
                        </a:prstGeom>
                        <a:solidFill>
                          <a:srgbClr val="FFFFFF"/>
                        </a:solidFill>
                        <a:ln w="1270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704EF4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3" o:spid="_x0000_s1026" type="#_x0000_t13" style="position:absolute;margin-left:81.15pt;margin-top:15.4pt;width:53.1pt;height:80.25pt;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" adj="10800" strokeweight="1pt">
                <v:path arrowok="t"/>
              </v:shape>
            </w:pict>
          </mc:Fallback>
        </mc:AlternateContent>
      </w:r>
    </w:p>
    <w:p w14:paraId="7A32183A" w14:textId="77777777" w:rsidR="00C44B68" w:rsidRDefault="00C44B68" w:rsidP="00C44B68">
      <w:pPr>
        <w:spacing w:line="480" w:lineRule="auto"/>
        <w:rPr>
          <w:rFonts w:ascii="Arial" w:hAnsi="Arial" w:cs="Arial"/>
          <w:sz w:val="24"/>
          <w:szCs w:val="24"/>
        </w:rPr>
      </w:pPr>
    </w:p>
    <w:p w14:paraId="6ED86BAB" w14:textId="77777777" w:rsidR="00C44B68" w:rsidRDefault="00C44B68" w:rsidP="00C44B68">
      <w:pPr>
        <w:spacing w:line="480" w:lineRule="auto"/>
        <w:rPr>
          <w:rFonts w:ascii="Arial" w:hAnsi="Arial" w:cs="Arial"/>
          <w:sz w:val="24"/>
          <w:szCs w:val="24"/>
        </w:rPr>
      </w:pPr>
    </w:p>
    <w:p w14:paraId="7FA77009" w14:textId="77777777" w:rsidR="00C44B68" w:rsidRDefault="00C44B68" w:rsidP="00C44B68">
      <w:pPr>
        <w:spacing w:line="48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br/>
      </w:r>
    </w:p>
    <w:p w14:paraId="5581FF48" w14:textId="77777777" w:rsidR="00C44B68" w:rsidRDefault="00C44B68" w:rsidP="00C44B68">
      <w:pPr>
        <w:spacing w:line="480" w:lineRule="auto"/>
        <w:jc w:val="both"/>
        <w:rPr>
          <w:rFonts w:ascii="Arial" w:hAnsi="Arial" w:cs="Arial"/>
          <w:sz w:val="24"/>
          <w:szCs w:val="24"/>
        </w:rPr>
      </w:pPr>
      <w:r>
        <w:rPr>
          <w:noProof/>
        </w:rPr>
        <mc:AlternateContent>
          <mc:Choice Requires="wps">
            <w:drawing>
              <wp:anchor distT="0" distB="0" distL="0" distR="0" simplePos="0" relativeHeight="251665920" behindDoc="0" locked="0" layoutInCell="1" allowOverlap="1" wp14:anchorId="4F8F9122" wp14:editId="51BF97EC">
                <wp:simplePos x="0" y="0"/>
                <wp:positionH relativeFrom="column">
                  <wp:posOffset>7620</wp:posOffset>
                </wp:positionH>
                <wp:positionV relativeFrom="paragraph">
                  <wp:posOffset>278130</wp:posOffset>
                </wp:positionV>
                <wp:extent cx="1061720" cy="1264920"/>
                <wp:effectExtent l="0" t="0" r="5080" b="0"/>
                <wp:wrapNone/>
                <wp:docPr id="1788519549"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1720" cy="1264920"/>
                        </a:xfrm>
                        <a:prstGeom prst="roundRect">
                          <a:avLst/>
                        </a:prstGeom>
                        <a:solidFill>
                          <a:srgbClr val="FFFFFF"/>
                        </a:solidFill>
                        <a:ln w="12700" cap="flat" cmpd="sng">
                          <a:solidFill>
                            <a:srgbClr val="000000"/>
                          </a:solidFill>
                          <a:prstDash val="solid"/>
                          <a:miter/>
                          <a:headEnd type="none" w="med" len="med"/>
                          <a:tailEnd type="none" w="med" len="med"/>
                        </a:ln>
                      </wps:spPr>
                      <wps:txbx>
                        <w:txbxContent>
                          <w:p w14:paraId="0A5AB03C" w14:textId="77777777" w:rsidR="00C44B68" w:rsidRDefault="00C44B68" w:rsidP="00C44B68">
                            <w:pPr>
                              <w:jc w:val="center"/>
                              <w:rPr>
                                <w:lang w:val="en-PH"/>
                              </w:rPr>
                            </w:pPr>
                            <w:r>
                              <w:rPr>
                                <w:lang w:val="en-PH"/>
                              </w:rPr>
                              <w:t xml:space="preserve"> </w:t>
                            </w:r>
                          </w:p>
                          <w:p w14:paraId="5427A16C" w14:textId="77777777" w:rsidR="00C44B68" w:rsidRDefault="00C44B68" w:rsidP="00C44B68">
                            <w:pPr>
                              <w:jc w:val="center"/>
                              <w:rPr>
                                <w:sz w:val="24"/>
                                <w:szCs w:val="24"/>
                              </w:rPr>
                            </w:pPr>
                            <w:r>
                              <w:rPr>
                                <w:sz w:val="24"/>
                                <w:szCs w:val="24"/>
                              </w:rPr>
                              <w:t>DURING</w:t>
                            </w:r>
                          </w:p>
                          <w:p w14:paraId="0F688BD9" w14:textId="77777777" w:rsidR="00C44B68" w:rsidRDefault="00C44B68" w:rsidP="00C44B68">
                            <w:pPr>
                              <w:jc w:val="center"/>
                              <w:rPr>
                                <w:lang w:val="en-PH"/>
                              </w:rPr>
                            </w:pPr>
                            <w:r>
                              <w:rPr>
                                <w:lang w:val="en-PH"/>
                              </w:rPr>
                              <w:t xml:space="preserve"> </w:t>
                            </w:r>
                          </w:p>
                        </w:txbxContent>
                      </wps:txbx>
                      <wps:bodyPr vert="horz" wrap="square" lIns="91440" tIns="45720" rIns="91440" bIns="45720" anchor="ctr">
                        <a:noAutofit/>
                      </wps:bodyPr>
                    </wps:wsp>
                  </a:graphicData>
                </a:graphic>
                <wp14:sizeRelH relativeFrom="page">
                  <wp14:pctWidth>0</wp14:pctWidth>
                </wp14:sizeRelH>
                <wp14:sizeRelV relativeFrom="page">
                  <wp14:pctHeight>0</wp14:pctHeight>
                </wp14:sizeRelV>
              </wp:anchor>
            </w:drawing>
          </mc:Choice>
          <mc:Fallback>
            <w:pict>
              <v:roundrect w14:anchorId="4F8F9122" id="Rectangle: Rounded Corners 11" o:spid="_x0000_s1028" style="position:absolute;left:0;text-align:left;margin-left:.6pt;margin-top:21.9pt;width:83.6pt;height:99.6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" strokeweight="1pt">
                <v:stroke joinstyle="miter"/>
                <v:path arrowok="t"/>
                <v:textbox>
                  <w:txbxContent>
                    <w:p w14:paraId="0A5AB03C" w14:textId="77777777" w:rsidR="00C44B68" w:rsidRDefault="00C44B68" w:rsidP="00C44B68">
                      <w:pPr>
                        <w:jc w:val="center"/>
                        <w:rPr>
                          <w:lang w:val="en-PH"/>
                        </w:rPr>
                      </w:pPr>
                      <w:r>
                        <w:rPr>
                          <w:lang w:val="en-PH"/>
                        </w:rPr>
                        <w:t xml:space="preserve"> </w:t>
                      </w:r>
                    </w:p>
                    <w:p w14:paraId="5427A16C" w14:textId="77777777" w:rsidR="00C44B68" w:rsidRDefault="00C44B68" w:rsidP="00C44B68">
                      <w:pPr>
                        <w:jc w:val="center"/>
                        <w:rPr>
                          <w:sz w:val="24"/>
                          <w:szCs w:val="24"/>
                        </w:rPr>
                      </w:pPr>
                      <w:r>
                        <w:rPr>
                          <w:sz w:val="24"/>
                          <w:szCs w:val="24"/>
                        </w:rPr>
                        <w:t>DURING</w:t>
                      </w:r>
                    </w:p>
                    <w:p w14:paraId="0F688BD9" w14:textId="77777777" w:rsidR="00C44B68" w:rsidRDefault="00C44B68" w:rsidP="00C44B68">
                      <w:pPr>
                        <w:jc w:val="center"/>
                        <w:rPr>
                          <w:lang w:val="en-PH"/>
                        </w:rPr>
                      </w:pPr>
                      <w:r>
                        <w:rPr>
                          <w:lang w:val="en-PH"/>
                        </w:rPr>
                        <w:t xml:space="preserve"> </w:t>
                      </w:r>
                    </w:p>
                  </w:txbxContent>
                </v:textbox>
              </v:roundrect>
            </w:pict>
          </mc:Fallback>
        </mc:AlternateContent>
      </w:r>
      <w:r>
        <w:rPr>
          <w:noProof/>
        </w:rPr>
        <mc:AlternateContent>
          <mc:Choice Requires="wps">
            <w:drawing>
              <wp:anchor distT="0" distB="0" distL="0" distR="0" simplePos="0" relativeHeight="251666944" behindDoc="0" locked="0" layoutInCell="1" allowOverlap="1" wp14:anchorId="3E341905" wp14:editId="6FB097F3">
                <wp:simplePos x="0" y="0"/>
                <wp:positionH relativeFrom="column">
                  <wp:posOffset>1781810</wp:posOffset>
                </wp:positionH>
                <wp:positionV relativeFrom="paragraph">
                  <wp:posOffset>66040</wp:posOffset>
                </wp:positionV>
                <wp:extent cx="3401695" cy="1251585"/>
                <wp:effectExtent l="0" t="0" r="8255" b="5715"/>
                <wp:wrapNone/>
                <wp:docPr id="1794434287"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1695" cy="1251585"/>
                        </a:xfrm>
                        <a:prstGeom prst="roundRect">
                          <a:avLst/>
                        </a:prstGeom>
                        <a:solidFill>
                          <a:srgbClr val="FFFFFF"/>
                        </a:solidFill>
                        <a:ln w="12700" cap="flat" cmpd="sng">
                          <a:solidFill>
                            <a:srgbClr val="000000"/>
                          </a:solidFill>
                          <a:prstDash val="solid"/>
                          <a:miter/>
                          <a:headEnd type="none" w="med" len="med"/>
                          <a:tailEnd type="none" w="med" len="med"/>
                        </a:ln>
                      </wps:spPr>
                      <wps:txbx>
                        <w:txbxContent>
                          <w:p w14:paraId="38C9AE9E" w14:textId="77777777" w:rsidR="00C44B68" w:rsidRDefault="00C44B68" w:rsidP="00C44B68">
                            <w:pPr>
                              <w:pStyle w:val="ListParagraph"/>
                              <w:numPr>
                                <w:ilvl w:val="0"/>
                                <w:numId w:val="32"/>
                              </w:numPr>
                              <w:spacing w:line="240" w:lineRule="auto"/>
                              <w:jc w:val="both"/>
                              <w:rPr>
                                <w:rFonts w:ascii="Arial" w:hAnsi="Arial" w:cs="Arial"/>
                                <w:sz w:val="24"/>
                                <w:szCs w:val="24"/>
                              </w:rPr>
                            </w:pPr>
                            <w:r>
                              <w:rPr>
                                <w:rFonts w:ascii="Arial" w:hAnsi="Arial" w:cs="Arial"/>
                                <w:sz w:val="24"/>
                                <w:szCs w:val="24"/>
                              </w:rPr>
                              <w:t>The researchers introduce</w:t>
                            </w:r>
                          </w:p>
                          <w:p w14:paraId="2C3CB260" w14:textId="77777777" w:rsidR="00C44B68" w:rsidRDefault="00C44B68" w:rsidP="00C44B68">
                            <w:pPr>
                              <w:pStyle w:val="ListParagraph"/>
                              <w:numPr>
                                <w:ilvl w:val="0"/>
                                <w:numId w:val="32"/>
                              </w:numPr>
                              <w:spacing w:line="240" w:lineRule="auto"/>
                              <w:jc w:val="both"/>
                              <w:rPr>
                                <w:rFonts w:ascii="Arial" w:hAnsi="Arial" w:cs="Arial"/>
                                <w:sz w:val="24"/>
                                <w:szCs w:val="24"/>
                              </w:rPr>
                            </w:pPr>
                            <w:r>
                              <w:rPr>
                                <w:rFonts w:ascii="Arial" w:hAnsi="Arial" w:cs="Arial"/>
                                <w:sz w:val="24"/>
                                <w:szCs w:val="24"/>
                              </w:rPr>
                              <w:t>subtracting numbers by the use of popsicle sticks.</w:t>
                            </w:r>
                          </w:p>
                          <w:p w14:paraId="2F93D196" w14:textId="77777777" w:rsidR="00C44B68" w:rsidRDefault="00C44B68" w:rsidP="00C44B68">
                            <w:pPr>
                              <w:pStyle w:val="ListParagraph"/>
                              <w:spacing w:line="240" w:lineRule="auto"/>
                              <w:ind w:left="360"/>
                              <w:jc w:val="both"/>
                              <w:rPr>
                                <w:rFonts w:ascii="Arial" w:hAnsi="Arial" w:cs="Arial"/>
                                <w:sz w:val="24"/>
                                <w:szCs w:val="24"/>
                              </w:rPr>
                            </w:pPr>
                          </w:p>
                          <w:p w14:paraId="54DC309F" w14:textId="77777777" w:rsidR="00C44B68" w:rsidRDefault="00C44B68" w:rsidP="00C44B68">
                            <w:pPr>
                              <w:pStyle w:val="ListParagraph"/>
                              <w:spacing w:line="480" w:lineRule="auto"/>
                              <w:ind w:left="360"/>
                              <w:rPr>
                                <w:rFonts w:ascii="Arial" w:hAnsi="Arial" w:cs="Arial"/>
                                <w:sz w:val="24"/>
                                <w:szCs w:val="24"/>
                              </w:rPr>
                            </w:pPr>
                          </w:p>
                          <w:p w14:paraId="1E422865" w14:textId="77777777" w:rsidR="00C44B68" w:rsidRDefault="00C44B68" w:rsidP="00C44B68">
                            <w:pPr>
                              <w:pStyle w:val="ListParagraph"/>
                              <w:spacing w:line="480" w:lineRule="auto"/>
                              <w:ind w:left="360"/>
                              <w:rPr>
                                <w:rFonts w:ascii="Arial" w:hAnsi="Arial" w:cs="Arial"/>
                                <w:sz w:val="24"/>
                                <w:szCs w:val="24"/>
                              </w:rPr>
                            </w:pPr>
                          </w:p>
                          <w:p w14:paraId="6B145BFE" w14:textId="77777777" w:rsidR="00C44B68" w:rsidRDefault="00C44B68" w:rsidP="00C44B68">
                            <w:pPr>
                              <w:pStyle w:val="ListParagraph"/>
                              <w:spacing w:line="480" w:lineRule="auto"/>
                              <w:ind w:left="360"/>
                              <w:rPr>
                                <w:rFonts w:ascii="Arial" w:hAnsi="Arial" w:cs="Arial"/>
                                <w:sz w:val="24"/>
                                <w:szCs w:val="24"/>
                              </w:rPr>
                            </w:pPr>
                          </w:p>
                          <w:p w14:paraId="071A0D0C" w14:textId="77777777" w:rsidR="00C44B68" w:rsidRDefault="00C44B68" w:rsidP="00C44B68">
                            <w:pPr>
                              <w:pStyle w:val="ListParagraph"/>
                              <w:numPr>
                                <w:ilvl w:val="0"/>
                                <w:numId w:val="33"/>
                              </w:numPr>
                              <w:spacing w:line="480" w:lineRule="auto"/>
                              <w:rPr>
                                <w:rFonts w:ascii="Arial" w:hAnsi="Arial" w:cs="Arial"/>
                                <w:sz w:val="24"/>
                                <w:szCs w:val="24"/>
                              </w:rPr>
                            </w:pPr>
                          </w:p>
                          <w:p w14:paraId="0D733CE2" w14:textId="77777777" w:rsidR="00C44B68" w:rsidRDefault="00C44B68" w:rsidP="00C44B68">
                            <w:pPr>
                              <w:pStyle w:val="ListParagraph"/>
                              <w:numPr>
                                <w:ilvl w:val="0"/>
                                <w:numId w:val="33"/>
                              </w:numPr>
                              <w:spacing w:line="480" w:lineRule="auto"/>
                              <w:rPr>
                                <w:rFonts w:ascii="Arial" w:hAnsi="Arial" w:cs="Arial"/>
                                <w:sz w:val="24"/>
                                <w:szCs w:val="24"/>
                              </w:rPr>
                            </w:pPr>
                            <w:r>
                              <w:rPr>
                                <w:rFonts w:ascii="Arial" w:hAnsi="Arial" w:cs="Arial"/>
                                <w:sz w:val="24"/>
                                <w:szCs w:val="24"/>
                              </w:rPr>
                              <w:t>The researchers prepare a popsicle with counting dots accommodate subtraction problems written on the manila paper.</w:t>
                            </w:r>
                          </w:p>
                          <w:p w14:paraId="18F3746F" w14:textId="77777777" w:rsidR="00C44B68" w:rsidRDefault="00C44B68" w:rsidP="00C44B68">
                            <w:pPr>
                              <w:numPr>
                                <w:ilvl w:val="0"/>
                                <w:numId w:val="33"/>
                              </w:numPr>
                              <w:spacing w:after="200"/>
                              <w:jc w:val="both"/>
                              <w:rPr>
                                <w:rFonts w:ascii="Arial" w:hAnsi="Arial" w:cs="Arial"/>
                                <w:sz w:val="24"/>
                                <w:szCs w:val="24"/>
                              </w:rPr>
                            </w:pPr>
                            <w:r>
                              <w:rPr>
                                <w:rFonts w:ascii="Arial" w:hAnsi="Arial" w:cs="Arial"/>
                                <w:sz w:val="24"/>
                                <w:szCs w:val="24"/>
                              </w:rPr>
                              <w:t>The researchers pick inside the box a problem to solve and the researchers will read the problem in front clearly.</w:t>
                            </w:r>
                          </w:p>
                          <w:p w14:paraId="4EC680FE" w14:textId="77777777" w:rsidR="00C44B68" w:rsidRDefault="00C44B68" w:rsidP="00C44B68">
                            <w:pPr>
                              <w:numPr>
                                <w:ilvl w:val="0"/>
                                <w:numId w:val="33"/>
                              </w:numPr>
                              <w:spacing w:after="200"/>
                              <w:jc w:val="both"/>
                              <w:rPr>
                                <w:rFonts w:ascii="Arial" w:hAnsi="Arial" w:cs="Arial"/>
                                <w:sz w:val="24"/>
                                <w:szCs w:val="24"/>
                              </w:rPr>
                            </w:pPr>
                            <w:r>
                              <w:rPr>
                                <w:rFonts w:ascii="Arial" w:hAnsi="Arial" w:cs="Arial"/>
                                <w:sz w:val="24"/>
                                <w:szCs w:val="24"/>
                              </w:rPr>
                              <w:t xml:space="preserve">Every pupil answers </w:t>
                            </w:r>
                            <w:proofErr w:type="gramStart"/>
                            <w:r>
                              <w:rPr>
                                <w:rFonts w:ascii="Arial" w:hAnsi="Arial" w:cs="Arial"/>
                                <w:sz w:val="24"/>
                                <w:szCs w:val="24"/>
                              </w:rPr>
                              <w:t>the  problem</w:t>
                            </w:r>
                            <w:proofErr w:type="gramEnd"/>
                            <w:r>
                              <w:rPr>
                                <w:rFonts w:ascii="Arial" w:hAnsi="Arial" w:cs="Arial"/>
                                <w:sz w:val="24"/>
                                <w:szCs w:val="24"/>
                              </w:rPr>
                              <w:t xml:space="preserve"> given by the researcher.</w:t>
                            </w:r>
                          </w:p>
                          <w:p w14:paraId="304F72BB" w14:textId="77777777" w:rsidR="00C44B68" w:rsidRDefault="00C44B68" w:rsidP="00C44B68">
                            <w:pPr>
                              <w:numPr>
                                <w:ilvl w:val="0"/>
                                <w:numId w:val="33"/>
                              </w:numPr>
                              <w:spacing w:after="200"/>
                              <w:jc w:val="both"/>
                              <w:rPr>
                                <w:rFonts w:ascii="Arial" w:hAnsi="Arial" w:cs="Arial"/>
                                <w:sz w:val="24"/>
                                <w:szCs w:val="24"/>
                              </w:rPr>
                            </w:pPr>
                            <w:r>
                              <w:rPr>
                                <w:rFonts w:ascii="Arial" w:hAnsi="Arial" w:cs="Arial"/>
                                <w:sz w:val="24"/>
                                <w:szCs w:val="24"/>
                              </w:rPr>
                              <w:t>The researchers conduct a short review about adding numbers.</w:t>
                            </w:r>
                          </w:p>
                          <w:p w14:paraId="72F13D55" w14:textId="77777777" w:rsidR="00C44B68" w:rsidRDefault="00C44B68" w:rsidP="00C44B68">
                            <w:pPr>
                              <w:jc w:val="center"/>
                            </w:pPr>
                          </w:p>
                        </w:txbxContent>
                      </wps:txbx>
                      <wps:bodyPr vert="horz" wrap="square" lIns="91440" tIns="45720" rIns="91440" bIns="45720" anchor="ctr">
                        <a:noAutofit/>
                      </wps:bodyPr>
                    </wps:wsp>
                  </a:graphicData>
                </a:graphic>
                <wp14:sizeRelH relativeFrom="page">
                  <wp14:pctWidth>0</wp14:pctWidth>
                </wp14:sizeRelH>
                <wp14:sizeRelV relativeFrom="page">
                  <wp14:pctHeight>0</wp14:pctHeight>
                </wp14:sizeRelV>
              </wp:anchor>
            </w:drawing>
          </mc:Choice>
          <mc:Fallback>
            <w:pict>
              <v:roundrect w14:anchorId="3E341905" id="Rectangle: Rounded Corners 9" o:spid="_x0000_s1029" style="position:absolute;left:0;text-align:left;margin-left:140.3pt;margin-top:5.2pt;width:267.85pt;height:98.55pt;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" strokeweight="1pt">
                <v:stroke joinstyle="miter"/>
                <v:path arrowok="t"/>
                <v:textbox>
                  <w:txbxContent>
                    <w:p w14:paraId="38C9AE9E" w14:textId="77777777" w:rsidR="00C44B68" w:rsidRDefault="00C44B68" w:rsidP="00C44B68">
                      <w:pPr>
                        <w:pStyle w:val="ListParagraph"/>
                        <w:numPr>
                          <w:ilvl w:val="0"/>
                          <w:numId w:val="32"/>
                        </w:numPr>
                        <w:spacing w:line="240" w:lineRule="auto"/>
                        <w:jc w:val="both"/>
                        <w:rPr>
                          <w:rFonts w:ascii="Arial" w:hAnsi="Arial" w:cs="Arial"/>
                          <w:sz w:val="24"/>
                          <w:szCs w:val="24"/>
                        </w:rPr>
                      </w:pPr>
                      <w:r>
                        <w:rPr>
                          <w:rFonts w:ascii="Arial" w:hAnsi="Arial" w:cs="Arial"/>
                          <w:sz w:val="24"/>
                          <w:szCs w:val="24"/>
                        </w:rPr>
                        <w:t>The researchers introduce</w:t>
                      </w:r>
                    </w:p>
                    <w:p w14:paraId="2C3CB260" w14:textId="77777777" w:rsidR="00C44B68" w:rsidRDefault="00C44B68" w:rsidP="00C44B68">
                      <w:pPr>
                        <w:pStyle w:val="ListParagraph"/>
                        <w:numPr>
                          <w:ilvl w:val="0"/>
                          <w:numId w:val="32"/>
                        </w:numPr>
                        <w:spacing w:line="240" w:lineRule="auto"/>
                        <w:jc w:val="both"/>
                        <w:rPr>
                          <w:rFonts w:ascii="Arial" w:hAnsi="Arial" w:cs="Arial"/>
                          <w:sz w:val="24"/>
                          <w:szCs w:val="24"/>
                        </w:rPr>
                      </w:pPr>
                      <w:r>
                        <w:rPr>
                          <w:rFonts w:ascii="Arial" w:hAnsi="Arial" w:cs="Arial"/>
                          <w:sz w:val="24"/>
                          <w:szCs w:val="24"/>
                        </w:rPr>
                        <w:t>subtracting numbers by the use of popsicle sticks.</w:t>
                      </w:r>
                    </w:p>
                    <w:p w14:paraId="2F93D196" w14:textId="77777777" w:rsidR="00C44B68" w:rsidRDefault="00C44B68" w:rsidP="00C44B68">
                      <w:pPr>
                        <w:pStyle w:val="ListParagraph"/>
                        <w:spacing w:line="240" w:lineRule="auto"/>
                        <w:ind w:left="360"/>
                        <w:jc w:val="both"/>
                        <w:rPr>
                          <w:rFonts w:ascii="Arial" w:hAnsi="Arial" w:cs="Arial"/>
                          <w:sz w:val="24"/>
                          <w:szCs w:val="24"/>
                        </w:rPr>
                      </w:pPr>
                    </w:p>
                    <w:p w14:paraId="54DC309F" w14:textId="77777777" w:rsidR="00C44B68" w:rsidRDefault="00C44B68" w:rsidP="00C44B68">
                      <w:pPr>
                        <w:pStyle w:val="ListParagraph"/>
                        <w:spacing w:line="480" w:lineRule="auto"/>
                        <w:ind w:left="360"/>
                        <w:rPr>
                          <w:rFonts w:ascii="Arial" w:hAnsi="Arial" w:cs="Arial"/>
                          <w:sz w:val="24"/>
                          <w:szCs w:val="24"/>
                        </w:rPr>
                      </w:pPr>
                    </w:p>
                    <w:p w14:paraId="1E422865" w14:textId="77777777" w:rsidR="00C44B68" w:rsidRDefault="00C44B68" w:rsidP="00C44B68">
                      <w:pPr>
                        <w:pStyle w:val="ListParagraph"/>
                        <w:spacing w:line="480" w:lineRule="auto"/>
                        <w:ind w:left="360"/>
                        <w:rPr>
                          <w:rFonts w:ascii="Arial" w:hAnsi="Arial" w:cs="Arial"/>
                          <w:sz w:val="24"/>
                          <w:szCs w:val="24"/>
                        </w:rPr>
                      </w:pPr>
                    </w:p>
                    <w:p w14:paraId="6B145BFE" w14:textId="77777777" w:rsidR="00C44B68" w:rsidRDefault="00C44B68" w:rsidP="00C44B68">
                      <w:pPr>
                        <w:pStyle w:val="ListParagraph"/>
                        <w:spacing w:line="480" w:lineRule="auto"/>
                        <w:ind w:left="360"/>
                        <w:rPr>
                          <w:rFonts w:ascii="Arial" w:hAnsi="Arial" w:cs="Arial"/>
                          <w:sz w:val="24"/>
                          <w:szCs w:val="24"/>
                        </w:rPr>
                      </w:pPr>
                    </w:p>
                    <w:p w14:paraId="071A0D0C" w14:textId="77777777" w:rsidR="00C44B68" w:rsidRDefault="00C44B68" w:rsidP="00C44B68">
                      <w:pPr>
                        <w:pStyle w:val="ListParagraph"/>
                        <w:numPr>
                          <w:ilvl w:val="0"/>
                          <w:numId w:val="33"/>
                        </w:numPr>
                        <w:spacing w:line="480" w:lineRule="auto"/>
                        <w:rPr>
                          <w:rFonts w:ascii="Arial" w:hAnsi="Arial" w:cs="Arial"/>
                          <w:sz w:val="24"/>
                          <w:szCs w:val="24"/>
                        </w:rPr>
                      </w:pPr>
                    </w:p>
                    <w:p w14:paraId="0D733CE2" w14:textId="77777777" w:rsidR="00C44B68" w:rsidRDefault="00C44B68" w:rsidP="00C44B68">
                      <w:pPr>
                        <w:pStyle w:val="ListParagraph"/>
                        <w:numPr>
                          <w:ilvl w:val="0"/>
                          <w:numId w:val="33"/>
                        </w:numPr>
                        <w:spacing w:line="480" w:lineRule="auto"/>
                        <w:rPr>
                          <w:rFonts w:ascii="Arial" w:hAnsi="Arial" w:cs="Arial"/>
                          <w:sz w:val="24"/>
                          <w:szCs w:val="24"/>
                        </w:rPr>
                      </w:pPr>
                      <w:r>
                        <w:rPr>
                          <w:rFonts w:ascii="Arial" w:hAnsi="Arial" w:cs="Arial"/>
                          <w:sz w:val="24"/>
                          <w:szCs w:val="24"/>
                        </w:rPr>
                        <w:t>The researchers prepare a popsicle with counting dots accommodate subtraction problems written on the manila paper.</w:t>
                      </w:r>
                    </w:p>
                    <w:p w14:paraId="18F3746F" w14:textId="77777777" w:rsidR="00C44B68" w:rsidRDefault="00C44B68" w:rsidP="00C44B68">
                      <w:pPr>
                        <w:numPr>
                          <w:ilvl w:val="0"/>
                          <w:numId w:val="33"/>
                        </w:numPr>
                        <w:spacing w:after="200"/>
                        <w:jc w:val="both"/>
                        <w:rPr>
                          <w:rFonts w:ascii="Arial" w:hAnsi="Arial" w:cs="Arial"/>
                          <w:sz w:val="24"/>
                          <w:szCs w:val="24"/>
                        </w:rPr>
                      </w:pPr>
                      <w:r>
                        <w:rPr>
                          <w:rFonts w:ascii="Arial" w:hAnsi="Arial" w:cs="Arial"/>
                          <w:sz w:val="24"/>
                          <w:szCs w:val="24"/>
                        </w:rPr>
                        <w:t>The researchers pick inside the box a problem to solve and the researchers will read the problem in front clearly.</w:t>
                      </w:r>
                    </w:p>
                    <w:p w14:paraId="4EC680FE" w14:textId="77777777" w:rsidR="00C44B68" w:rsidRDefault="00C44B68" w:rsidP="00C44B68">
                      <w:pPr>
                        <w:numPr>
                          <w:ilvl w:val="0"/>
                          <w:numId w:val="33"/>
                        </w:numPr>
                        <w:spacing w:after="200"/>
                        <w:jc w:val="both"/>
                        <w:rPr>
                          <w:rFonts w:ascii="Arial" w:hAnsi="Arial" w:cs="Arial"/>
                          <w:sz w:val="24"/>
                          <w:szCs w:val="24"/>
                        </w:rPr>
                      </w:pPr>
                      <w:r>
                        <w:rPr>
                          <w:rFonts w:ascii="Arial" w:hAnsi="Arial" w:cs="Arial"/>
                          <w:sz w:val="24"/>
                          <w:szCs w:val="24"/>
                        </w:rPr>
                        <w:t xml:space="preserve">Every pupil answers </w:t>
                      </w:r>
                      <w:proofErr w:type="gramStart"/>
                      <w:r>
                        <w:rPr>
                          <w:rFonts w:ascii="Arial" w:hAnsi="Arial" w:cs="Arial"/>
                          <w:sz w:val="24"/>
                          <w:szCs w:val="24"/>
                        </w:rPr>
                        <w:t>the  problem</w:t>
                      </w:r>
                      <w:proofErr w:type="gramEnd"/>
                      <w:r>
                        <w:rPr>
                          <w:rFonts w:ascii="Arial" w:hAnsi="Arial" w:cs="Arial"/>
                          <w:sz w:val="24"/>
                          <w:szCs w:val="24"/>
                        </w:rPr>
                        <w:t xml:space="preserve"> given by the researcher.</w:t>
                      </w:r>
                    </w:p>
                    <w:p w14:paraId="304F72BB" w14:textId="77777777" w:rsidR="00C44B68" w:rsidRDefault="00C44B68" w:rsidP="00C44B68">
                      <w:pPr>
                        <w:numPr>
                          <w:ilvl w:val="0"/>
                          <w:numId w:val="33"/>
                        </w:numPr>
                        <w:spacing w:after="200"/>
                        <w:jc w:val="both"/>
                        <w:rPr>
                          <w:rFonts w:ascii="Arial" w:hAnsi="Arial" w:cs="Arial"/>
                          <w:sz w:val="24"/>
                          <w:szCs w:val="24"/>
                        </w:rPr>
                      </w:pPr>
                      <w:r>
                        <w:rPr>
                          <w:rFonts w:ascii="Arial" w:hAnsi="Arial" w:cs="Arial"/>
                          <w:sz w:val="24"/>
                          <w:szCs w:val="24"/>
                        </w:rPr>
                        <w:t>The researchers conduct a short review about adding numbers.</w:t>
                      </w:r>
                    </w:p>
                    <w:p w14:paraId="72F13D55" w14:textId="77777777" w:rsidR="00C44B68" w:rsidRDefault="00C44B68" w:rsidP="00C44B68">
                      <w:pPr>
                        <w:jc w:val="center"/>
                      </w:pPr>
                    </w:p>
                  </w:txbxContent>
                </v:textbox>
              </v:roundrect>
            </w:pict>
          </mc:Fallback>
        </mc:AlternateContent>
      </w:r>
    </w:p>
    <w:p w14:paraId="772B4A4A" w14:textId="77777777" w:rsidR="00C44B68" w:rsidRDefault="00C44B68" w:rsidP="00C44B68">
      <w:pPr>
        <w:spacing w:line="480" w:lineRule="auto"/>
        <w:jc w:val="both"/>
        <w:rPr>
          <w:rFonts w:ascii="Arial" w:hAnsi="Arial" w:cs="Arial"/>
          <w:sz w:val="24"/>
          <w:szCs w:val="24"/>
        </w:rPr>
      </w:pPr>
      <w:r>
        <w:rPr>
          <w:noProof/>
        </w:rPr>
        <mc:AlternateContent>
          <mc:Choice Requires="wps">
            <w:drawing>
              <wp:anchor distT="0" distB="0" distL="0" distR="0" simplePos="0" relativeHeight="251664896" behindDoc="0" locked="0" layoutInCell="1" allowOverlap="1" wp14:anchorId="64C23BE3" wp14:editId="0A8061FD">
                <wp:simplePos x="0" y="0"/>
                <wp:positionH relativeFrom="column">
                  <wp:posOffset>1108075</wp:posOffset>
                </wp:positionH>
                <wp:positionV relativeFrom="paragraph">
                  <wp:posOffset>41275</wp:posOffset>
                </wp:positionV>
                <wp:extent cx="673735" cy="1019175"/>
                <wp:effectExtent l="0" t="38100" r="12065" b="47625"/>
                <wp:wrapNone/>
                <wp:docPr id="369786159" name="Arrow: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735" cy="1019175"/>
                        </a:xfrm>
                        <a:prstGeom prst="rightArrow">
                          <a:avLst>
                            <a:gd name="adj1" fmla="val 50000"/>
                            <a:gd name="adj2" fmla="val 45191"/>
                          </a:avLst>
                        </a:prstGeom>
                        <a:solidFill>
                          <a:srgbClr val="FFFFFF"/>
                        </a:solidFill>
                        <a:ln w="1270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6BFC2F7" id="Arrow: Right 7" o:spid="_x0000_s1026" type="#_x0000_t13" style="position:absolute;margin-left:87.25pt;margin-top:3.25pt;width:53.05pt;height:80.25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" adj="11839" strokeweight="1pt">
                <v:path arrowok="t"/>
              </v:shape>
            </w:pict>
          </mc:Fallback>
        </mc:AlternateContent>
      </w:r>
    </w:p>
    <w:p w14:paraId="52CDF09E" w14:textId="77777777" w:rsidR="00C44B68" w:rsidRDefault="00C44B68" w:rsidP="00C44B68">
      <w:pPr>
        <w:spacing w:line="480" w:lineRule="auto"/>
        <w:jc w:val="both"/>
        <w:rPr>
          <w:rFonts w:ascii="Arial" w:hAnsi="Arial" w:cs="Arial"/>
          <w:sz w:val="24"/>
          <w:szCs w:val="24"/>
        </w:rPr>
      </w:pPr>
    </w:p>
    <w:p w14:paraId="4194C16E" w14:textId="77777777" w:rsidR="00C44B68" w:rsidRDefault="00C44B68" w:rsidP="00C44B68">
      <w:pPr>
        <w:spacing w:line="480" w:lineRule="auto"/>
        <w:jc w:val="both"/>
        <w:rPr>
          <w:rFonts w:ascii="Arial" w:hAnsi="Arial" w:cs="Arial"/>
          <w:sz w:val="24"/>
          <w:szCs w:val="24"/>
        </w:rPr>
      </w:pPr>
      <w:r>
        <w:rPr>
          <w:noProof/>
        </w:rPr>
        <mc:AlternateContent>
          <mc:Choice Requires="wps">
            <w:drawing>
              <wp:anchor distT="0" distB="0" distL="0" distR="0" simplePos="0" relativeHeight="251667968" behindDoc="0" locked="0" layoutInCell="1" allowOverlap="1" wp14:anchorId="7A3BD750" wp14:editId="64BFFEF0">
                <wp:simplePos x="0" y="0"/>
                <wp:positionH relativeFrom="column">
                  <wp:posOffset>1821180</wp:posOffset>
                </wp:positionH>
                <wp:positionV relativeFrom="paragraph">
                  <wp:posOffset>241300</wp:posOffset>
                </wp:positionV>
                <wp:extent cx="3355340" cy="2156460"/>
                <wp:effectExtent l="0" t="0" r="0" b="0"/>
                <wp:wrapNone/>
                <wp:docPr id="1305551719"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340" cy="2156460"/>
                        </a:xfrm>
                        <a:prstGeom prst="roundRect">
                          <a:avLst/>
                        </a:prstGeom>
                        <a:solidFill>
                          <a:srgbClr val="FFFFFF"/>
                        </a:solidFill>
                        <a:ln w="12700" cap="flat" cmpd="sng">
                          <a:solidFill>
                            <a:srgbClr val="000000"/>
                          </a:solidFill>
                          <a:prstDash val="solid"/>
                          <a:miter/>
                          <a:headEnd type="none" w="med" len="med"/>
                          <a:tailEnd type="none" w="med" len="med"/>
                        </a:ln>
                      </wps:spPr>
                      <wps:txbx>
                        <w:txbxContent>
                          <w:p w14:paraId="2BCAD812" w14:textId="77777777" w:rsidR="00C44B68" w:rsidRDefault="00C44B68" w:rsidP="00C44B68">
                            <w:pPr>
                              <w:numPr>
                                <w:ilvl w:val="0"/>
                                <w:numId w:val="33"/>
                              </w:numPr>
                              <w:spacing w:after="200"/>
                              <w:jc w:val="both"/>
                              <w:rPr>
                                <w:rFonts w:ascii="Arial" w:hAnsi="Arial" w:cs="Arial"/>
                                <w:sz w:val="24"/>
                                <w:szCs w:val="24"/>
                              </w:rPr>
                            </w:pPr>
                            <w:r>
                              <w:rPr>
                                <w:rFonts w:ascii="Arial" w:hAnsi="Arial" w:cs="Arial"/>
                                <w:sz w:val="24"/>
                                <w:szCs w:val="24"/>
                              </w:rPr>
                              <w:t>The pupils will demonstrate the subtraction by group using the popsicle sticks.</w:t>
                            </w:r>
                          </w:p>
                          <w:p w14:paraId="1FCFFD7D" w14:textId="77777777" w:rsidR="00C44B68" w:rsidRDefault="00C44B68" w:rsidP="00C44B68">
                            <w:pPr>
                              <w:pStyle w:val="ListParagraph"/>
                              <w:numPr>
                                <w:ilvl w:val="0"/>
                                <w:numId w:val="34"/>
                              </w:numPr>
                              <w:spacing w:line="240" w:lineRule="auto"/>
                              <w:jc w:val="both"/>
                              <w:rPr>
                                <w:rFonts w:ascii="Arial" w:hAnsi="Arial" w:cs="Arial"/>
                                <w:sz w:val="24"/>
                                <w:szCs w:val="24"/>
                              </w:rPr>
                            </w:pPr>
                            <w:r>
                              <w:rPr>
                                <w:rFonts w:ascii="Arial" w:hAnsi="Arial" w:cs="Arial"/>
                                <w:sz w:val="24"/>
                                <w:szCs w:val="24"/>
                              </w:rPr>
                              <w:t>The researchers give printed copies of the post-test to the pupils with the same questionnaire in the pre-test.</w:t>
                            </w:r>
                          </w:p>
                        </w:txbxContent>
                      </wps:txbx>
                      <wps:bodyPr vert="horz" wrap="square" lIns="91440" tIns="45720" rIns="91440" bIns="45720" anchor="ctr">
                        <a:noAutofit/>
                      </wps:bodyPr>
                    </wps:wsp>
                  </a:graphicData>
                </a:graphic>
                <wp14:sizeRelH relativeFrom="page">
                  <wp14:pctWidth>0</wp14:pctWidth>
                </wp14:sizeRelH>
                <wp14:sizeRelV relativeFrom="page">
                  <wp14:pctHeight>0</wp14:pctHeight>
                </wp14:sizeRelV>
              </wp:anchor>
            </w:drawing>
          </mc:Choice>
          <mc:Fallback>
            <w:pict>
              <v:roundrect w14:anchorId="7A3BD750" id="Rectangle: Rounded Corners 5" o:spid="_x0000_s1030" style="position:absolute;left:0;text-align:left;margin-left:143.4pt;margin-top:19pt;width:264.2pt;height:169.8pt;z-index:25166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" strokeweight="1pt">
                <v:stroke joinstyle="miter"/>
                <v:path arrowok="t"/>
                <v:textbox>
                  <w:txbxContent>
                    <w:p w14:paraId="2BCAD812" w14:textId="77777777" w:rsidR="00C44B68" w:rsidRDefault="00C44B68" w:rsidP="00C44B68">
                      <w:pPr>
                        <w:numPr>
                          <w:ilvl w:val="0"/>
                          <w:numId w:val="33"/>
                        </w:numPr>
                        <w:spacing w:after="200"/>
                        <w:jc w:val="both"/>
                        <w:rPr>
                          <w:rFonts w:ascii="Arial" w:hAnsi="Arial" w:cs="Arial"/>
                          <w:sz w:val="24"/>
                          <w:szCs w:val="24"/>
                        </w:rPr>
                      </w:pPr>
                      <w:r>
                        <w:rPr>
                          <w:rFonts w:ascii="Arial" w:hAnsi="Arial" w:cs="Arial"/>
                          <w:sz w:val="24"/>
                          <w:szCs w:val="24"/>
                        </w:rPr>
                        <w:t>The pupils will demonstrate the subtraction by group using the popsicle sticks.</w:t>
                      </w:r>
                    </w:p>
                    <w:p w14:paraId="1FCFFD7D" w14:textId="77777777" w:rsidR="00C44B68" w:rsidRDefault="00C44B68" w:rsidP="00C44B68">
                      <w:pPr>
                        <w:pStyle w:val="ListParagraph"/>
                        <w:numPr>
                          <w:ilvl w:val="0"/>
                          <w:numId w:val="34"/>
                        </w:numPr>
                        <w:spacing w:line="240" w:lineRule="auto"/>
                        <w:jc w:val="both"/>
                        <w:rPr>
                          <w:rFonts w:ascii="Arial" w:hAnsi="Arial" w:cs="Arial"/>
                          <w:sz w:val="24"/>
                          <w:szCs w:val="24"/>
                        </w:rPr>
                      </w:pPr>
                      <w:r>
                        <w:rPr>
                          <w:rFonts w:ascii="Arial" w:hAnsi="Arial" w:cs="Arial"/>
                          <w:sz w:val="24"/>
                          <w:szCs w:val="24"/>
                        </w:rPr>
                        <w:t>The researchers give printed copies of the post-test to the pupils with the same questionnaire in the pre-test.</w:t>
                      </w:r>
                    </w:p>
                  </w:txbxContent>
                </v:textbox>
              </v:roundrect>
            </w:pict>
          </mc:Fallback>
        </mc:AlternateContent>
      </w:r>
    </w:p>
    <w:p w14:paraId="02CD5F3F" w14:textId="77777777" w:rsidR="00C44B68" w:rsidRDefault="00C44B68" w:rsidP="00C44B68">
      <w:pPr>
        <w:spacing w:line="480" w:lineRule="auto"/>
        <w:jc w:val="both"/>
        <w:rPr>
          <w:rFonts w:ascii="Arial" w:hAnsi="Arial" w:cs="Arial"/>
          <w:sz w:val="24"/>
          <w:szCs w:val="24"/>
        </w:rPr>
      </w:pPr>
      <w:r>
        <w:rPr>
          <w:noProof/>
        </w:rPr>
        <mc:AlternateContent>
          <mc:Choice Requires="wps">
            <w:drawing>
              <wp:anchor distT="0" distB="0" distL="0" distR="0" simplePos="0" relativeHeight="251668992" behindDoc="0" locked="0" layoutInCell="1" allowOverlap="1" wp14:anchorId="34A4262A" wp14:editId="1858DF18">
                <wp:simplePos x="0" y="0"/>
                <wp:positionH relativeFrom="column">
                  <wp:posOffset>1102360</wp:posOffset>
                </wp:positionH>
                <wp:positionV relativeFrom="paragraph">
                  <wp:posOffset>194945</wp:posOffset>
                </wp:positionV>
                <wp:extent cx="679450" cy="971550"/>
                <wp:effectExtent l="0" t="38100" r="25400" b="38100"/>
                <wp:wrapNone/>
                <wp:docPr id="1270677447" name="Arrow: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450" cy="971550"/>
                        </a:xfrm>
                        <a:prstGeom prst="rightArrow">
                          <a:avLst>
                            <a:gd name="adj1" fmla="val 50000"/>
                            <a:gd name="adj2" fmla="val 51064"/>
                          </a:avLst>
                        </a:prstGeom>
                        <a:solidFill>
                          <a:srgbClr val="FFFFFF"/>
                        </a:solidFill>
                        <a:ln w="1270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B466560" id="Arrow: Right 3" o:spid="_x0000_s1026" type="#_x0000_t13" style="position:absolute;margin-left:86.8pt;margin-top:15.35pt;width:53.5pt;height:76.5pt;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" adj="10570" strokeweight="1pt">
                <v:path arrowok="t"/>
              </v:shape>
            </w:pict>
          </mc:Fallback>
        </mc:AlternateContent>
      </w:r>
      <w:r>
        <w:rPr>
          <w:noProof/>
        </w:rPr>
        <mc:AlternateContent>
          <mc:Choice Requires="wps">
            <w:drawing>
              <wp:anchor distT="0" distB="0" distL="0" distR="0" simplePos="0" relativeHeight="251670016" behindDoc="0" locked="0" layoutInCell="1" allowOverlap="1" wp14:anchorId="24735A49" wp14:editId="785B6FB1">
                <wp:simplePos x="0" y="0"/>
                <wp:positionH relativeFrom="column">
                  <wp:posOffset>7620</wp:posOffset>
                </wp:positionH>
                <wp:positionV relativeFrom="paragraph">
                  <wp:posOffset>172085</wp:posOffset>
                </wp:positionV>
                <wp:extent cx="1060450" cy="1278255"/>
                <wp:effectExtent l="0" t="0" r="6350" b="0"/>
                <wp:wrapNone/>
                <wp:docPr id="23589488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0450" cy="1278255"/>
                        </a:xfrm>
                        <a:prstGeom prst="roundRect">
                          <a:avLst/>
                        </a:prstGeom>
                        <a:solidFill>
                          <a:srgbClr val="FFFFFF"/>
                        </a:solidFill>
                        <a:ln w="12700" cap="flat" cmpd="sng">
                          <a:solidFill>
                            <a:srgbClr val="000000"/>
                          </a:solidFill>
                          <a:prstDash val="solid"/>
                          <a:miter/>
                          <a:headEnd type="none" w="med" len="med"/>
                          <a:tailEnd type="none" w="med" len="med"/>
                        </a:ln>
                      </wps:spPr>
                      <wps:txbx>
                        <w:txbxContent>
                          <w:p w14:paraId="6B748C17" w14:textId="77777777" w:rsidR="00C44B68" w:rsidRDefault="00C44B68" w:rsidP="00C44B68">
                            <w:pPr>
                              <w:jc w:val="center"/>
                              <w:rPr>
                                <w:sz w:val="24"/>
                                <w:szCs w:val="24"/>
                              </w:rPr>
                            </w:pPr>
                          </w:p>
                          <w:p w14:paraId="712F46D6" w14:textId="77777777" w:rsidR="00C44B68" w:rsidRDefault="00C44B68" w:rsidP="00C44B68">
                            <w:pPr>
                              <w:jc w:val="center"/>
                              <w:rPr>
                                <w:sz w:val="24"/>
                                <w:szCs w:val="24"/>
                              </w:rPr>
                            </w:pPr>
                            <w:r>
                              <w:rPr>
                                <w:sz w:val="24"/>
                                <w:szCs w:val="24"/>
                              </w:rPr>
                              <w:t>AFTER</w:t>
                            </w:r>
                          </w:p>
                          <w:p w14:paraId="3DBD82F1" w14:textId="77777777" w:rsidR="00C44B68" w:rsidRDefault="00C44B68" w:rsidP="00C44B68">
                            <w:pPr>
                              <w:jc w:val="center"/>
                            </w:pPr>
                          </w:p>
                        </w:txbxContent>
                      </wps:txbx>
                      <wps:bodyPr vert="horz" wrap="square" lIns="91440" tIns="45720" rIns="91440" bIns="45720" anchor="ctr">
                        <a:noAutofit/>
                      </wps:bodyPr>
                    </wps:wsp>
                  </a:graphicData>
                </a:graphic>
                <wp14:sizeRelH relativeFrom="page">
                  <wp14:pctWidth>0</wp14:pctWidth>
                </wp14:sizeRelH>
                <wp14:sizeRelV relativeFrom="page">
                  <wp14:pctHeight>0</wp14:pctHeight>
                </wp14:sizeRelV>
              </wp:anchor>
            </w:drawing>
          </mc:Choice>
          <mc:Fallback>
            <w:pict>
              <v:roundrect w14:anchorId="24735A49" id="Rectangle: Rounded Corners 1" o:spid="_x0000_s1031" style="position:absolute;left:0;text-align:left;margin-left:.6pt;margin-top:13.55pt;width:83.5pt;height:100.65pt;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" strokeweight="1pt">
                <v:stroke joinstyle="miter"/>
                <v:path arrowok="t"/>
                <v:textbox>
                  <w:txbxContent>
                    <w:p w14:paraId="6B748C17" w14:textId="77777777" w:rsidR="00C44B68" w:rsidRDefault="00C44B68" w:rsidP="00C44B68">
                      <w:pPr>
                        <w:jc w:val="center"/>
                        <w:rPr>
                          <w:sz w:val="24"/>
                          <w:szCs w:val="24"/>
                        </w:rPr>
                      </w:pPr>
                    </w:p>
                    <w:p w14:paraId="712F46D6" w14:textId="77777777" w:rsidR="00C44B68" w:rsidRDefault="00C44B68" w:rsidP="00C44B68">
                      <w:pPr>
                        <w:jc w:val="center"/>
                        <w:rPr>
                          <w:sz w:val="24"/>
                          <w:szCs w:val="24"/>
                        </w:rPr>
                      </w:pPr>
                      <w:r>
                        <w:rPr>
                          <w:sz w:val="24"/>
                          <w:szCs w:val="24"/>
                        </w:rPr>
                        <w:t>AFTER</w:t>
                      </w:r>
                    </w:p>
                    <w:p w14:paraId="3DBD82F1" w14:textId="77777777" w:rsidR="00C44B68" w:rsidRDefault="00C44B68" w:rsidP="00C44B68">
                      <w:pPr>
                        <w:jc w:val="center"/>
                      </w:pPr>
                    </w:p>
                  </w:txbxContent>
                </v:textbox>
              </v:roundrect>
            </w:pict>
          </mc:Fallback>
        </mc:AlternateContent>
      </w:r>
    </w:p>
    <w:p w14:paraId="1BCBB5E7" w14:textId="77777777" w:rsidR="00C44B68" w:rsidRDefault="00C44B68" w:rsidP="00C44B68">
      <w:pPr>
        <w:spacing w:line="480" w:lineRule="auto"/>
        <w:jc w:val="both"/>
        <w:rPr>
          <w:rFonts w:ascii="Arial" w:hAnsi="Arial" w:cs="Arial"/>
          <w:sz w:val="24"/>
          <w:szCs w:val="24"/>
        </w:rPr>
      </w:pPr>
      <w:r>
        <w:rPr>
          <w:rFonts w:ascii="Arial" w:hAnsi="Arial" w:cs="Arial"/>
          <w:sz w:val="24"/>
          <w:szCs w:val="24"/>
        </w:rPr>
        <w:br/>
      </w:r>
    </w:p>
    <w:p w14:paraId="13618D58" w14:textId="77777777" w:rsidR="00C44B68" w:rsidRDefault="00C44B68" w:rsidP="00725165">
      <w:pPr>
        <w:pStyle w:val="ListParagraph"/>
        <w:spacing w:line="480" w:lineRule="auto"/>
        <w:ind w:left="300"/>
        <w:jc w:val="both"/>
        <w:rPr>
          <w:rFonts w:ascii="Arial" w:hAnsi="Arial" w:cs="Arial"/>
          <w:sz w:val="24"/>
          <w:szCs w:val="24"/>
        </w:rPr>
      </w:pPr>
    </w:p>
    <w:p w14:paraId="1F63B52A" w14:textId="77777777" w:rsidR="00C44B68" w:rsidRDefault="00C44B68" w:rsidP="00725165">
      <w:pPr>
        <w:pStyle w:val="ListParagraph"/>
        <w:spacing w:line="480" w:lineRule="auto"/>
        <w:ind w:left="300"/>
        <w:jc w:val="both"/>
        <w:rPr>
          <w:rFonts w:ascii="Arial" w:hAnsi="Arial" w:cs="Arial"/>
          <w:sz w:val="24"/>
          <w:szCs w:val="24"/>
        </w:rPr>
      </w:pPr>
    </w:p>
    <w:p w14:paraId="766E375C" w14:textId="77777777" w:rsidR="00C44B68" w:rsidRDefault="00C44B68" w:rsidP="00725165">
      <w:pPr>
        <w:pStyle w:val="ListParagraph"/>
        <w:spacing w:line="480" w:lineRule="auto"/>
        <w:ind w:left="300"/>
        <w:jc w:val="both"/>
        <w:rPr>
          <w:rFonts w:ascii="Arial" w:hAnsi="Arial" w:cs="Arial"/>
          <w:sz w:val="24"/>
          <w:szCs w:val="24"/>
        </w:rPr>
      </w:pPr>
    </w:p>
    <w:p w14:paraId="179C1283" w14:textId="77777777" w:rsidR="00054A02" w:rsidRDefault="00054A02" w:rsidP="00725165">
      <w:pPr>
        <w:pStyle w:val="ListParagraph"/>
        <w:spacing w:line="480" w:lineRule="auto"/>
        <w:ind w:left="300"/>
        <w:jc w:val="both"/>
        <w:rPr>
          <w:rFonts w:ascii="Arial" w:hAnsi="Arial" w:cs="Arial"/>
          <w:sz w:val="24"/>
          <w:szCs w:val="24"/>
        </w:rPr>
      </w:pPr>
    </w:p>
    <w:p w14:paraId="7376FE63" w14:textId="77777777" w:rsidR="00054A02" w:rsidRDefault="00054A02" w:rsidP="00725165">
      <w:pPr>
        <w:pStyle w:val="ListParagraph"/>
        <w:spacing w:line="480" w:lineRule="auto"/>
        <w:ind w:left="300"/>
        <w:jc w:val="both"/>
        <w:rPr>
          <w:rFonts w:ascii="Arial" w:hAnsi="Arial" w:cs="Arial"/>
          <w:sz w:val="24"/>
          <w:szCs w:val="24"/>
        </w:rPr>
      </w:pPr>
    </w:p>
    <w:p w14:paraId="2FB20CD6" w14:textId="77777777" w:rsidR="00054A02" w:rsidRDefault="00054A02" w:rsidP="00725165">
      <w:pPr>
        <w:pStyle w:val="ListParagraph"/>
        <w:spacing w:line="480" w:lineRule="auto"/>
        <w:ind w:left="300"/>
        <w:jc w:val="both"/>
        <w:rPr>
          <w:rFonts w:ascii="Arial" w:hAnsi="Arial" w:cs="Arial"/>
          <w:sz w:val="24"/>
          <w:szCs w:val="24"/>
        </w:rPr>
      </w:pPr>
    </w:p>
    <w:p w14:paraId="7ECD1E7F" w14:textId="77777777" w:rsidR="00054A02" w:rsidRDefault="00054A02" w:rsidP="00725165">
      <w:pPr>
        <w:pStyle w:val="ListParagraph"/>
        <w:spacing w:line="480" w:lineRule="auto"/>
        <w:ind w:left="300"/>
        <w:jc w:val="both"/>
        <w:rPr>
          <w:rFonts w:ascii="Arial" w:hAnsi="Arial" w:cs="Arial"/>
          <w:sz w:val="24"/>
          <w:szCs w:val="24"/>
        </w:rPr>
      </w:pPr>
    </w:p>
    <w:p w14:paraId="632086C5" w14:textId="71DF22C2" w:rsidR="00E325E3" w:rsidRPr="00C13360" w:rsidRDefault="00E325E3" w:rsidP="00C13360">
      <w:pPr>
        <w:tabs>
          <w:tab w:val="left" w:pos="-420"/>
        </w:tabs>
        <w:spacing w:line="480" w:lineRule="auto"/>
        <w:jc w:val="both"/>
        <w:rPr>
          <w:rFonts w:ascii="Arial" w:hAnsi="Arial" w:cs="Arial"/>
          <w:b/>
          <w:bCs/>
          <w:sz w:val="24"/>
          <w:szCs w:val="24"/>
        </w:rPr>
      </w:pPr>
      <w:r w:rsidRPr="00C13360">
        <w:rPr>
          <w:rFonts w:ascii="Arial" w:hAnsi="Arial" w:cs="Arial"/>
          <w:sz w:val="24"/>
          <w:szCs w:val="24"/>
        </w:rPr>
        <w:t>Fig 1:</w:t>
      </w:r>
      <w:r w:rsidRPr="00C13360">
        <w:rPr>
          <w:rFonts w:ascii="Arial" w:hAnsi="Arial" w:cs="Arial"/>
          <w:b/>
          <w:bCs/>
          <w:sz w:val="24"/>
          <w:szCs w:val="24"/>
        </w:rPr>
        <w:t xml:space="preserve"> Intervention Procedure</w:t>
      </w:r>
    </w:p>
    <w:p w14:paraId="1841A438" w14:textId="3CD8C594" w:rsidR="00054A02" w:rsidRDefault="00054A02" w:rsidP="00725165">
      <w:pPr>
        <w:pStyle w:val="ListParagraph"/>
        <w:spacing w:line="480" w:lineRule="auto"/>
        <w:ind w:left="300"/>
        <w:jc w:val="both"/>
        <w:rPr>
          <w:rFonts w:ascii="Arial" w:hAnsi="Arial" w:cs="Arial"/>
          <w:sz w:val="24"/>
          <w:szCs w:val="24"/>
        </w:rPr>
      </w:pPr>
    </w:p>
    <w:p w14:paraId="287937EE" w14:textId="08BCEF54" w:rsidR="00054A02" w:rsidRPr="00054A02" w:rsidRDefault="00054A02" w:rsidP="00054A02">
      <w:pPr>
        <w:pStyle w:val="ListParagraph"/>
        <w:numPr>
          <w:ilvl w:val="0"/>
          <w:numId w:val="35"/>
        </w:numPr>
        <w:spacing w:line="480" w:lineRule="auto"/>
        <w:jc w:val="both"/>
        <w:rPr>
          <w:rFonts w:ascii="Arial" w:hAnsi="Arial" w:cs="Arial"/>
          <w:b/>
          <w:bCs/>
          <w:sz w:val="24"/>
          <w:szCs w:val="24"/>
          <w:lang w:val="en-PH"/>
        </w:rPr>
      </w:pPr>
      <w:r>
        <w:rPr>
          <w:rFonts w:ascii="Arial" w:hAnsi="Arial" w:cs="Arial"/>
          <w:b/>
          <w:bCs/>
          <w:sz w:val="24"/>
          <w:szCs w:val="24"/>
          <w:lang w:val="en-PH"/>
        </w:rPr>
        <w:t>Data Gathering Procedure</w:t>
      </w:r>
    </w:p>
    <w:p w14:paraId="0E97DCFF" w14:textId="7DB1C901" w:rsidR="00054A02" w:rsidRDefault="00054A02" w:rsidP="00054A02">
      <w:pPr>
        <w:spacing w:line="480" w:lineRule="auto"/>
        <w:jc w:val="both"/>
        <w:rPr>
          <w:rFonts w:ascii="Arial" w:hAnsi="Arial" w:cs="Arial"/>
          <w:b/>
          <w:bCs/>
          <w:sz w:val="24"/>
          <w:szCs w:val="24"/>
          <w:lang w:val="en-PH"/>
        </w:rPr>
      </w:pPr>
      <w:r>
        <w:rPr>
          <w:rFonts w:ascii="Arial" w:hAnsi="Arial" w:cs="Arial"/>
          <w:b/>
          <w:bCs/>
          <w:sz w:val="24"/>
          <w:szCs w:val="24"/>
          <w:lang w:val="en-PH"/>
        </w:rPr>
        <w:t>DOTTY POPS GAME COMPONENTS:</w:t>
      </w:r>
    </w:p>
    <w:p w14:paraId="7305E518" w14:textId="77777777" w:rsidR="00054A02" w:rsidRDefault="00054A02" w:rsidP="00054A02">
      <w:pPr>
        <w:spacing w:line="480" w:lineRule="auto"/>
        <w:jc w:val="both"/>
        <w:rPr>
          <w:rFonts w:ascii="Arial" w:hAnsi="Arial" w:cs="Arial"/>
          <w:b/>
          <w:bCs/>
          <w:sz w:val="24"/>
          <w:szCs w:val="24"/>
          <w:lang w:val="en-PH"/>
        </w:rPr>
      </w:pPr>
      <w:r>
        <w:rPr>
          <w:rFonts w:ascii="Arial" w:hAnsi="Arial" w:cs="Arial"/>
          <w:b/>
          <w:bCs/>
          <w:sz w:val="24"/>
          <w:szCs w:val="24"/>
          <w:lang w:val="en-PH"/>
        </w:rPr>
        <w:t>Popsicle Sticks</w:t>
      </w:r>
    </w:p>
    <w:p w14:paraId="4432CE58" w14:textId="77777777" w:rsidR="00054A02" w:rsidRDefault="00054A02" w:rsidP="00054A02">
      <w:pPr>
        <w:spacing w:line="480" w:lineRule="auto"/>
        <w:jc w:val="both"/>
        <w:rPr>
          <w:rFonts w:ascii="Arial" w:hAnsi="Arial" w:cs="Arial"/>
          <w:b/>
          <w:bCs/>
          <w:sz w:val="24"/>
          <w:szCs w:val="24"/>
          <w:lang w:val="en-PH"/>
        </w:rPr>
      </w:pPr>
      <w:r>
        <w:rPr>
          <w:rFonts w:ascii="Arial" w:hAnsi="Arial" w:cs="Arial"/>
          <w:b/>
          <w:bCs/>
          <w:sz w:val="24"/>
          <w:szCs w:val="24"/>
          <w:lang w:val="en-PH"/>
        </w:rPr>
        <w:t>Little objects (These could be dots using colored paper, paste)</w:t>
      </w:r>
    </w:p>
    <w:p w14:paraId="6C22CCEC" w14:textId="77777777" w:rsidR="00054A02" w:rsidRDefault="00054A02" w:rsidP="00054A02">
      <w:pPr>
        <w:tabs>
          <w:tab w:val="left" w:pos="2831"/>
        </w:tabs>
        <w:spacing w:line="480" w:lineRule="auto"/>
        <w:ind w:firstLine="720"/>
        <w:jc w:val="both"/>
        <w:rPr>
          <w:rFonts w:ascii="Arial" w:hAnsi="Arial" w:cs="Arial"/>
          <w:b/>
          <w:bCs/>
          <w:sz w:val="24"/>
          <w:szCs w:val="24"/>
          <w:lang w:val="en-PH"/>
        </w:rPr>
      </w:pPr>
      <w:r>
        <w:rPr>
          <w:rFonts w:ascii="Arial" w:hAnsi="Arial" w:cs="Arial"/>
          <w:b/>
          <w:bCs/>
          <w:sz w:val="24"/>
          <w:szCs w:val="24"/>
          <w:lang w:val="en-PH"/>
        </w:rPr>
        <w:t>DOTTY POPS MATH GAME</w:t>
      </w:r>
      <w:r>
        <w:rPr>
          <w:rFonts w:ascii="Arial" w:hAnsi="Arial" w:cs="Arial"/>
          <w:sz w:val="24"/>
          <w:szCs w:val="24"/>
        </w:rPr>
        <w:tab/>
        <w:t xml:space="preserve">       </w:t>
      </w:r>
    </w:p>
    <w:p w14:paraId="0E1C7A77" w14:textId="77777777" w:rsidR="00054A02" w:rsidRDefault="00054A02" w:rsidP="00054A02">
      <w:pPr>
        <w:spacing w:line="480" w:lineRule="auto"/>
        <w:jc w:val="both"/>
        <w:rPr>
          <w:rFonts w:ascii="Arial" w:hAnsi="Arial" w:cs="Arial"/>
          <w:b/>
          <w:bCs/>
          <w:sz w:val="24"/>
          <w:szCs w:val="24"/>
        </w:rPr>
      </w:pPr>
      <w:r>
        <w:rPr>
          <w:noProof/>
        </w:rPr>
        <mc:AlternateContent>
          <mc:Choice Requires="wps">
            <w:drawing>
              <wp:anchor distT="4294967295" distB="4294967295" distL="4294967295" distR="4294967295" simplePos="0" relativeHeight="251677184" behindDoc="0" locked="0" layoutInCell="1" allowOverlap="1" wp14:anchorId="5A37CA8B" wp14:editId="29622697">
                <wp:simplePos x="0" y="0"/>
                <wp:positionH relativeFrom="page">
                  <wp:posOffset>2586354</wp:posOffset>
                </wp:positionH>
                <wp:positionV relativeFrom="page">
                  <wp:posOffset>5342254</wp:posOffset>
                </wp:positionV>
                <wp:extent cx="0" cy="0"/>
                <wp:effectExtent l="0" t="0" r="0" b="0"/>
                <wp:wrapNone/>
                <wp:docPr id="870363338"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ln w="12700" cap="flat" cmpd="sng">
                          <a:solidFill>
                            <a:srgbClr val="666666"/>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1734B7F" id="Straight Connector 19" o:spid="_x0000_s1026" style="position:absolute;z-index:251677184;visibility:visible;mso-wrap-style:square;mso-width-percent:0;mso-height-percent:0;mso-wrap-distance-left:-3e-5mm;mso-wrap-distance-top:-3e-5mm;mso-wrap-distance-right:-3e-5mm;mso-wrap-distance-bottom:-3e-5mm;mso-position-horizontal:absolute;mso-position-horizontal-relative:page;mso-position-vertical:absolute;mso-position-vertical-relative:page;mso-width-percent:0;mso-height-percent:0;mso-width-relative:page;mso-height-relative:page" from="203.65pt,420.65pt" to="203.65pt,4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" strokecolor="#666" strokeweight="1pt">
                <o:lock v:ext="edit" shapetype="f"/>
                <w10:wrap anchorx="page" anchory="page"/>
              </v:line>
            </w:pict>
          </mc:Fallback>
        </mc:AlternateContent>
      </w:r>
      <w:r>
        <w:rPr>
          <w:rFonts w:ascii="Arial" w:hAnsi="Arial" w:cs="Arial"/>
          <w:b/>
          <w:bCs/>
          <w:sz w:val="24"/>
          <w:szCs w:val="24"/>
        </w:rPr>
        <w:t>The steps in using Popsicle Sticks are as follows:</w:t>
      </w:r>
    </w:p>
    <w:p w14:paraId="7592DD1A" w14:textId="77777777" w:rsidR="00054A02" w:rsidRDefault="00054A02" w:rsidP="00054A02">
      <w:pPr>
        <w:spacing w:line="480" w:lineRule="auto"/>
        <w:jc w:val="both"/>
        <w:rPr>
          <w:rFonts w:ascii="Arial" w:hAnsi="Arial" w:cs="Arial"/>
          <w:sz w:val="24"/>
          <w:szCs w:val="24"/>
        </w:rPr>
      </w:pPr>
      <w:r>
        <w:rPr>
          <w:rFonts w:ascii="Arial" w:hAnsi="Arial" w:cs="Arial"/>
          <w:sz w:val="24"/>
          <w:szCs w:val="24"/>
        </w:rPr>
        <w:t>Step 1.  Preparing of the Popsicle Sticks.</w:t>
      </w:r>
    </w:p>
    <w:p w14:paraId="1E391F4A" w14:textId="77777777" w:rsidR="00054A02" w:rsidRDefault="00054A02" w:rsidP="00054A02">
      <w:pPr>
        <w:spacing w:line="480" w:lineRule="auto"/>
        <w:jc w:val="both"/>
        <w:rPr>
          <w:rFonts w:ascii="Arial" w:hAnsi="Arial" w:cs="Arial"/>
          <w:sz w:val="24"/>
          <w:szCs w:val="24"/>
        </w:rPr>
      </w:pPr>
      <w:r>
        <w:rPr>
          <w:rFonts w:ascii="Arial" w:hAnsi="Arial" w:cs="Arial"/>
          <w:noProof/>
          <w:sz w:val="24"/>
          <w:szCs w:val="24"/>
        </w:rPr>
        <w:drawing>
          <wp:anchor distT="0" distB="0" distL="0" distR="0" simplePos="0" relativeHeight="251672064" behindDoc="1" locked="0" layoutInCell="1" allowOverlap="1" wp14:anchorId="356F3E81" wp14:editId="07BDB7EE">
            <wp:simplePos x="0" y="0"/>
            <wp:positionH relativeFrom="margin">
              <wp:align>center</wp:align>
            </wp:positionH>
            <wp:positionV relativeFrom="paragraph">
              <wp:posOffset>12700</wp:posOffset>
            </wp:positionV>
            <wp:extent cx="4229100" cy="2298700"/>
            <wp:effectExtent l="0" t="0" r="0" b="6350"/>
            <wp:wrapNone/>
            <wp:docPr id="1255203634" name="Picture 17"/>
            <wp:cNvGraphicFramePr/>
            <a:graphic xmlns:a="http://schemas.openxmlformats.org/drawingml/2006/main">
              <a:graphicData uri="http://schemas.openxmlformats.org/drawingml/2006/picture">
                <pic:pic xmlns:pic="http://schemas.openxmlformats.org/drawingml/2006/picture">
                  <pic:nvPicPr>
                    <pic:cNvPr id="1029" name="Picture 17"/>
                    <pic:cNvPicPr/>
                  </pic:nvPicPr>
                  <pic:blipFill>
                    <a:blip r:embed="rId14" cstate="print"/>
                    <a:srcRect/>
                    <a:stretch>
                      <a:fillRect/>
                    </a:stretch>
                  </pic:blipFill>
                  <pic:spPr>
                    <a:xfrm>
                      <a:off x="0" y="0"/>
                      <a:ext cx="4229100" cy="2298700"/>
                    </a:xfrm>
                    <a:prstGeom prst="rect">
                      <a:avLst/>
                    </a:prstGeom>
                  </pic:spPr>
                </pic:pic>
              </a:graphicData>
            </a:graphic>
          </wp:anchor>
        </w:drawing>
      </w:r>
    </w:p>
    <w:p w14:paraId="107222A4" w14:textId="77777777" w:rsidR="00054A02" w:rsidRDefault="00054A02" w:rsidP="00054A02">
      <w:pPr>
        <w:spacing w:line="480" w:lineRule="auto"/>
        <w:jc w:val="both"/>
        <w:rPr>
          <w:rFonts w:ascii="Arial" w:hAnsi="Arial" w:cs="Arial"/>
          <w:sz w:val="24"/>
          <w:szCs w:val="24"/>
        </w:rPr>
      </w:pPr>
    </w:p>
    <w:p w14:paraId="05A7AF5E" w14:textId="77777777" w:rsidR="00054A02" w:rsidRDefault="00054A02" w:rsidP="00054A02">
      <w:pPr>
        <w:spacing w:line="480" w:lineRule="auto"/>
        <w:jc w:val="both"/>
        <w:rPr>
          <w:rFonts w:ascii="Arial" w:hAnsi="Arial" w:cs="Arial"/>
          <w:sz w:val="24"/>
          <w:szCs w:val="24"/>
        </w:rPr>
      </w:pPr>
    </w:p>
    <w:p w14:paraId="0CFF6F0F" w14:textId="77777777" w:rsidR="00054A02" w:rsidRDefault="00054A02" w:rsidP="00054A02">
      <w:pPr>
        <w:spacing w:line="480" w:lineRule="auto"/>
        <w:jc w:val="both"/>
        <w:rPr>
          <w:rFonts w:ascii="Arial" w:hAnsi="Arial" w:cs="Arial"/>
          <w:sz w:val="24"/>
          <w:szCs w:val="24"/>
        </w:rPr>
      </w:pPr>
    </w:p>
    <w:p w14:paraId="3E5457FC" w14:textId="77777777" w:rsidR="00054A02" w:rsidRDefault="00054A02" w:rsidP="00054A02">
      <w:pPr>
        <w:spacing w:line="480" w:lineRule="auto"/>
        <w:jc w:val="both"/>
        <w:rPr>
          <w:rFonts w:ascii="Arial" w:hAnsi="Arial" w:cs="Arial"/>
          <w:sz w:val="24"/>
          <w:szCs w:val="24"/>
        </w:rPr>
      </w:pPr>
    </w:p>
    <w:p w14:paraId="44C0279A" w14:textId="77777777" w:rsidR="00054A02" w:rsidRDefault="00054A02" w:rsidP="00054A02">
      <w:pPr>
        <w:spacing w:line="480" w:lineRule="auto"/>
        <w:jc w:val="both"/>
        <w:rPr>
          <w:rFonts w:ascii="Arial" w:hAnsi="Arial" w:cs="Arial"/>
          <w:sz w:val="24"/>
          <w:szCs w:val="24"/>
        </w:rPr>
      </w:pPr>
    </w:p>
    <w:p w14:paraId="1ABC1C9C" w14:textId="42AAB88C" w:rsidR="00054A02" w:rsidRDefault="00054A02" w:rsidP="00054A02">
      <w:pPr>
        <w:spacing w:line="480" w:lineRule="auto"/>
        <w:jc w:val="both"/>
        <w:rPr>
          <w:rFonts w:ascii="Arial" w:hAnsi="Arial" w:cs="Arial"/>
          <w:sz w:val="24"/>
          <w:szCs w:val="24"/>
        </w:rPr>
      </w:pPr>
    </w:p>
    <w:p w14:paraId="4E0D879B" w14:textId="211664A2" w:rsidR="00C13360" w:rsidRDefault="00C13360" w:rsidP="00C13360">
      <w:pPr>
        <w:spacing w:line="480" w:lineRule="auto"/>
        <w:jc w:val="both"/>
        <w:rPr>
          <w:rFonts w:ascii="Arial" w:hAnsi="Arial" w:cs="Arial"/>
          <w:sz w:val="24"/>
          <w:szCs w:val="24"/>
        </w:rPr>
      </w:pPr>
      <w:r>
        <w:rPr>
          <w:rFonts w:ascii="Arial" w:hAnsi="Arial" w:cs="Arial"/>
          <w:sz w:val="24"/>
          <w:szCs w:val="24"/>
        </w:rPr>
        <w:t xml:space="preserve">Fig. 2. </w:t>
      </w:r>
      <w:r>
        <w:rPr>
          <w:rFonts w:ascii="Arial" w:hAnsi="Arial" w:cs="Arial"/>
          <w:sz w:val="24"/>
          <w:szCs w:val="24"/>
        </w:rPr>
        <w:t>Popsicle Sticks</w:t>
      </w:r>
      <w:r>
        <w:rPr>
          <w:rFonts w:ascii="Arial" w:hAnsi="Arial" w:cs="Arial"/>
          <w:sz w:val="24"/>
          <w:szCs w:val="24"/>
        </w:rPr>
        <w:t xml:space="preserve"> preparation</w:t>
      </w:r>
    </w:p>
    <w:p w14:paraId="2A76AC2D" w14:textId="5115206A" w:rsidR="00C13360" w:rsidRDefault="00C13360" w:rsidP="00054A02">
      <w:pPr>
        <w:spacing w:line="480" w:lineRule="auto"/>
        <w:jc w:val="both"/>
        <w:rPr>
          <w:rFonts w:ascii="Arial" w:hAnsi="Arial" w:cs="Arial"/>
          <w:sz w:val="24"/>
          <w:szCs w:val="24"/>
        </w:rPr>
      </w:pPr>
    </w:p>
    <w:p w14:paraId="3DA24219" w14:textId="77777777" w:rsidR="00054A02" w:rsidRDefault="00054A02" w:rsidP="00054A02">
      <w:pPr>
        <w:spacing w:line="480" w:lineRule="auto"/>
        <w:jc w:val="both"/>
        <w:rPr>
          <w:rFonts w:ascii="Arial" w:hAnsi="Arial" w:cs="Arial"/>
          <w:sz w:val="24"/>
          <w:szCs w:val="24"/>
        </w:rPr>
      </w:pPr>
      <w:r>
        <w:rPr>
          <w:rFonts w:ascii="Arial" w:hAnsi="Arial" w:cs="Arial"/>
          <w:sz w:val="24"/>
          <w:szCs w:val="24"/>
        </w:rPr>
        <w:t>Step 2. Give one set of popsicle sticks to every pupil. Each set consists of 10 dots of colored paper with the different colors and the same sizes.</w:t>
      </w:r>
    </w:p>
    <w:p w14:paraId="14CE801E" w14:textId="77777777" w:rsidR="00054A02" w:rsidRDefault="00054A02" w:rsidP="00054A02">
      <w:pPr>
        <w:spacing w:line="480" w:lineRule="auto"/>
        <w:rPr>
          <w:rFonts w:ascii="Arial" w:hAnsi="Arial" w:cs="Arial"/>
          <w:sz w:val="24"/>
          <w:szCs w:val="24"/>
        </w:rPr>
      </w:pPr>
      <w:r>
        <w:rPr>
          <w:rFonts w:ascii="Arial" w:hAnsi="Arial" w:cs="Arial"/>
          <w:noProof/>
          <w:sz w:val="24"/>
          <w:szCs w:val="24"/>
        </w:rPr>
        <w:drawing>
          <wp:anchor distT="0" distB="0" distL="0" distR="0" simplePos="0" relativeHeight="251673088" behindDoc="1" locked="0" layoutInCell="1" allowOverlap="1" wp14:anchorId="1445C981" wp14:editId="54501B80">
            <wp:simplePos x="0" y="0"/>
            <wp:positionH relativeFrom="column">
              <wp:posOffset>376087</wp:posOffset>
            </wp:positionH>
            <wp:positionV relativeFrom="paragraph">
              <wp:posOffset>157580</wp:posOffset>
            </wp:positionV>
            <wp:extent cx="4197350" cy="2133600"/>
            <wp:effectExtent l="0" t="0" r="0" b="0"/>
            <wp:wrapNone/>
            <wp:docPr id="1563958046" name="Picture 18"/>
            <wp:cNvGraphicFramePr/>
            <a:graphic xmlns:a="http://schemas.openxmlformats.org/drawingml/2006/main">
              <a:graphicData uri="http://schemas.openxmlformats.org/drawingml/2006/picture">
                <pic:pic xmlns:pic="http://schemas.openxmlformats.org/drawingml/2006/picture">
                  <pic:nvPicPr>
                    <pic:cNvPr id="1030" name="Picture 18"/>
                    <pic:cNvPicPr/>
                  </pic:nvPicPr>
                  <pic:blipFill>
                    <a:blip r:embed="rId15" cstate="print"/>
                    <a:srcRect/>
                    <a:stretch>
                      <a:fillRect/>
                    </a:stretch>
                  </pic:blipFill>
                  <pic:spPr>
                    <a:xfrm>
                      <a:off x="0" y="0"/>
                      <a:ext cx="4197350" cy="2133600"/>
                    </a:xfrm>
                    <a:prstGeom prst="rect">
                      <a:avLst/>
                    </a:prstGeom>
                  </pic:spPr>
                </pic:pic>
              </a:graphicData>
            </a:graphic>
          </wp:anchor>
        </w:drawing>
      </w:r>
    </w:p>
    <w:p w14:paraId="5115B9DE" w14:textId="77777777" w:rsidR="00054A02" w:rsidRDefault="00054A02" w:rsidP="00054A02">
      <w:pPr>
        <w:spacing w:line="480" w:lineRule="auto"/>
        <w:rPr>
          <w:rFonts w:ascii="Arial" w:hAnsi="Arial" w:cs="Arial"/>
          <w:sz w:val="24"/>
          <w:szCs w:val="24"/>
        </w:rPr>
      </w:pPr>
    </w:p>
    <w:p w14:paraId="4988519D" w14:textId="77777777" w:rsidR="00054A02" w:rsidRDefault="00054A02" w:rsidP="00054A02">
      <w:pPr>
        <w:spacing w:line="480" w:lineRule="auto"/>
        <w:rPr>
          <w:rFonts w:ascii="Arial" w:hAnsi="Arial" w:cs="Arial"/>
          <w:sz w:val="24"/>
          <w:szCs w:val="24"/>
        </w:rPr>
      </w:pPr>
    </w:p>
    <w:p w14:paraId="17458D90" w14:textId="50358E89" w:rsidR="00C13360" w:rsidRDefault="00C13360" w:rsidP="00C13360">
      <w:pPr>
        <w:spacing w:line="480" w:lineRule="auto"/>
        <w:jc w:val="both"/>
        <w:rPr>
          <w:rFonts w:ascii="Arial" w:hAnsi="Arial" w:cs="Arial"/>
          <w:sz w:val="24"/>
          <w:szCs w:val="24"/>
        </w:rPr>
      </w:pPr>
      <w:r>
        <w:rPr>
          <w:rFonts w:ascii="Arial" w:hAnsi="Arial" w:cs="Arial"/>
          <w:sz w:val="24"/>
          <w:szCs w:val="24"/>
        </w:rPr>
        <w:lastRenderedPageBreak/>
        <w:t xml:space="preserve">Fig. </w:t>
      </w:r>
      <w:r>
        <w:rPr>
          <w:rFonts w:ascii="Arial" w:hAnsi="Arial" w:cs="Arial"/>
          <w:sz w:val="24"/>
          <w:szCs w:val="24"/>
        </w:rPr>
        <w:t>3</w:t>
      </w:r>
      <w:r>
        <w:rPr>
          <w:rFonts w:ascii="Arial" w:hAnsi="Arial" w:cs="Arial"/>
          <w:sz w:val="24"/>
          <w:szCs w:val="24"/>
        </w:rPr>
        <w:t xml:space="preserve">. </w:t>
      </w:r>
      <w:r>
        <w:rPr>
          <w:rFonts w:ascii="Arial" w:hAnsi="Arial" w:cs="Arial"/>
          <w:sz w:val="24"/>
          <w:szCs w:val="24"/>
        </w:rPr>
        <w:t>O</w:t>
      </w:r>
      <w:r>
        <w:rPr>
          <w:rFonts w:ascii="Arial" w:hAnsi="Arial" w:cs="Arial"/>
          <w:sz w:val="24"/>
          <w:szCs w:val="24"/>
        </w:rPr>
        <w:t>ne set of popsicle sticks to every pupil</w:t>
      </w:r>
    </w:p>
    <w:p w14:paraId="77DA8310" w14:textId="77777777" w:rsidR="00054A02" w:rsidRDefault="00054A02" w:rsidP="00054A02">
      <w:pPr>
        <w:spacing w:line="480" w:lineRule="auto"/>
        <w:rPr>
          <w:rFonts w:ascii="Arial" w:hAnsi="Arial" w:cs="Arial"/>
          <w:sz w:val="24"/>
          <w:szCs w:val="24"/>
        </w:rPr>
      </w:pPr>
    </w:p>
    <w:p w14:paraId="14E2FB98" w14:textId="77777777" w:rsidR="00054A02" w:rsidRDefault="00054A02" w:rsidP="00054A02">
      <w:pPr>
        <w:spacing w:line="480" w:lineRule="auto"/>
        <w:rPr>
          <w:rFonts w:ascii="Arial" w:hAnsi="Arial" w:cs="Arial"/>
          <w:sz w:val="24"/>
          <w:szCs w:val="24"/>
        </w:rPr>
      </w:pPr>
      <w:r>
        <w:rPr>
          <w:rFonts w:ascii="Arial" w:hAnsi="Arial" w:cs="Arial"/>
          <w:noProof/>
          <w:sz w:val="24"/>
          <w:szCs w:val="24"/>
        </w:rPr>
        <w:drawing>
          <wp:anchor distT="0" distB="0" distL="0" distR="0" simplePos="0" relativeHeight="251674112" behindDoc="1" locked="0" layoutInCell="1" allowOverlap="1" wp14:anchorId="203BDBD6" wp14:editId="336D6E85">
            <wp:simplePos x="0" y="0"/>
            <wp:positionH relativeFrom="column">
              <wp:posOffset>1261745</wp:posOffset>
            </wp:positionH>
            <wp:positionV relativeFrom="paragraph">
              <wp:posOffset>8255</wp:posOffset>
            </wp:positionV>
            <wp:extent cx="2398395" cy="4152265"/>
            <wp:effectExtent l="0" t="953" r="1588" b="1587"/>
            <wp:wrapNone/>
            <wp:docPr id="443197505" name="Picture 21"/>
            <wp:cNvGraphicFramePr/>
            <a:graphic xmlns:a="http://schemas.openxmlformats.org/drawingml/2006/main">
              <a:graphicData uri="http://schemas.openxmlformats.org/drawingml/2006/picture">
                <pic:pic xmlns:pic="http://schemas.openxmlformats.org/drawingml/2006/picture">
                  <pic:nvPicPr>
                    <pic:cNvPr id="1031" name="Picture 21"/>
                    <pic:cNvPicPr/>
                  </pic:nvPicPr>
                  <pic:blipFill>
                    <a:blip r:embed="rId16" cstate="print"/>
                    <a:srcRect/>
                    <a:stretch>
                      <a:fillRect/>
                    </a:stretch>
                  </pic:blipFill>
                  <pic:spPr>
                    <a:xfrm rot="5400000">
                      <a:off x="0" y="0"/>
                      <a:ext cx="2398395" cy="4152265"/>
                    </a:xfrm>
                    <a:prstGeom prst="rect">
                      <a:avLst/>
                    </a:prstGeom>
                  </pic:spPr>
                </pic:pic>
              </a:graphicData>
            </a:graphic>
          </wp:anchor>
        </w:drawing>
      </w:r>
      <w:r>
        <w:rPr>
          <w:rFonts w:ascii="Arial" w:hAnsi="Arial" w:cs="Arial"/>
          <w:sz w:val="24"/>
          <w:szCs w:val="24"/>
        </w:rPr>
        <w:t xml:space="preserve">Step 3. The researchers </w:t>
      </w:r>
      <w:r>
        <w:rPr>
          <w:rFonts w:ascii="Arial" w:hAnsi="Arial" w:cs="Arial"/>
          <w:sz w:val="24"/>
          <w:szCs w:val="24"/>
          <w:lang w:val="en-PH"/>
        </w:rPr>
        <w:t xml:space="preserve">will </w:t>
      </w:r>
      <w:r>
        <w:rPr>
          <w:rFonts w:ascii="Arial" w:hAnsi="Arial" w:cs="Arial"/>
          <w:sz w:val="24"/>
          <w:szCs w:val="24"/>
        </w:rPr>
        <w:t>explain first that every piece of popsicle sticks is counted depends of the number of dots.</w:t>
      </w:r>
    </w:p>
    <w:p w14:paraId="62DAB695" w14:textId="77777777" w:rsidR="00054A02" w:rsidRDefault="00054A02" w:rsidP="00054A02">
      <w:pPr>
        <w:spacing w:line="480" w:lineRule="auto"/>
        <w:rPr>
          <w:rFonts w:ascii="Arial" w:hAnsi="Arial" w:cs="Arial"/>
          <w:sz w:val="24"/>
          <w:szCs w:val="24"/>
        </w:rPr>
      </w:pPr>
    </w:p>
    <w:p w14:paraId="7B9B4D17" w14:textId="77777777" w:rsidR="00054A02" w:rsidRDefault="00054A02" w:rsidP="00054A02">
      <w:pPr>
        <w:spacing w:line="480" w:lineRule="auto"/>
        <w:rPr>
          <w:rFonts w:ascii="Arial" w:hAnsi="Arial" w:cs="Arial"/>
          <w:sz w:val="24"/>
          <w:szCs w:val="24"/>
        </w:rPr>
      </w:pPr>
    </w:p>
    <w:p w14:paraId="0FE958D4" w14:textId="77777777" w:rsidR="00054A02" w:rsidRDefault="00054A02" w:rsidP="00054A02">
      <w:pPr>
        <w:spacing w:line="480" w:lineRule="auto"/>
        <w:rPr>
          <w:rFonts w:ascii="Arial" w:hAnsi="Arial" w:cs="Arial"/>
          <w:sz w:val="24"/>
          <w:szCs w:val="24"/>
        </w:rPr>
      </w:pPr>
    </w:p>
    <w:p w14:paraId="06017F08" w14:textId="77777777" w:rsidR="00054A02" w:rsidRDefault="00054A02" w:rsidP="00054A02">
      <w:pPr>
        <w:spacing w:line="480" w:lineRule="auto"/>
        <w:rPr>
          <w:rFonts w:ascii="Arial" w:hAnsi="Arial" w:cs="Arial"/>
          <w:sz w:val="24"/>
          <w:szCs w:val="24"/>
        </w:rPr>
      </w:pPr>
    </w:p>
    <w:p w14:paraId="02730A5C" w14:textId="77777777" w:rsidR="00054A02" w:rsidRDefault="00054A02" w:rsidP="00054A02">
      <w:pPr>
        <w:spacing w:line="480" w:lineRule="auto"/>
        <w:rPr>
          <w:rFonts w:ascii="Arial" w:hAnsi="Arial" w:cs="Arial"/>
          <w:sz w:val="24"/>
          <w:szCs w:val="24"/>
        </w:rPr>
      </w:pPr>
    </w:p>
    <w:p w14:paraId="12612498" w14:textId="77777777" w:rsidR="00054A02" w:rsidRDefault="00054A02" w:rsidP="00054A02">
      <w:pPr>
        <w:spacing w:line="480" w:lineRule="auto"/>
        <w:rPr>
          <w:rFonts w:ascii="Arial" w:hAnsi="Arial" w:cs="Arial"/>
          <w:sz w:val="24"/>
          <w:szCs w:val="24"/>
        </w:rPr>
      </w:pPr>
    </w:p>
    <w:p w14:paraId="33C5A567" w14:textId="77777777" w:rsidR="00054A02" w:rsidRDefault="00054A02" w:rsidP="00054A02">
      <w:pPr>
        <w:spacing w:line="480" w:lineRule="auto"/>
        <w:rPr>
          <w:rFonts w:ascii="Arial" w:hAnsi="Arial" w:cs="Arial"/>
          <w:sz w:val="24"/>
          <w:szCs w:val="24"/>
        </w:rPr>
      </w:pPr>
    </w:p>
    <w:p w14:paraId="40672427" w14:textId="77777777" w:rsidR="00054A02" w:rsidRDefault="00054A02" w:rsidP="00054A02">
      <w:pPr>
        <w:spacing w:line="480" w:lineRule="auto"/>
        <w:rPr>
          <w:rFonts w:ascii="Arial" w:hAnsi="Arial" w:cs="Arial"/>
          <w:sz w:val="24"/>
          <w:szCs w:val="24"/>
        </w:rPr>
      </w:pPr>
    </w:p>
    <w:p w14:paraId="4FE2CDCD" w14:textId="0B623309" w:rsidR="00054A02" w:rsidRDefault="00C13360" w:rsidP="00054A02">
      <w:pPr>
        <w:spacing w:line="480" w:lineRule="auto"/>
        <w:rPr>
          <w:rFonts w:ascii="Arial" w:hAnsi="Arial" w:cs="Arial"/>
          <w:sz w:val="24"/>
          <w:szCs w:val="24"/>
        </w:rPr>
      </w:pPr>
      <w:r>
        <w:rPr>
          <w:rFonts w:ascii="Arial" w:hAnsi="Arial" w:cs="Arial"/>
          <w:sz w:val="24"/>
          <w:szCs w:val="24"/>
        </w:rPr>
        <w:t xml:space="preserve">Fig. </w:t>
      </w:r>
      <w:r>
        <w:rPr>
          <w:rFonts w:ascii="Arial" w:hAnsi="Arial" w:cs="Arial"/>
          <w:sz w:val="24"/>
          <w:szCs w:val="24"/>
        </w:rPr>
        <w:t>4</w:t>
      </w:r>
      <w:r>
        <w:rPr>
          <w:rFonts w:ascii="Arial" w:hAnsi="Arial" w:cs="Arial"/>
          <w:sz w:val="24"/>
          <w:szCs w:val="24"/>
        </w:rPr>
        <w:t>.</w:t>
      </w:r>
      <w:r w:rsidRPr="00C13360">
        <w:rPr>
          <w:rFonts w:ascii="Arial" w:hAnsi="Arial" w:cs="Arial"/>
          <w:sz w:val="24"/>
          <w:szCs w:val="24"/>
        </w:rPr>
        <w:t xml:space="preserve"> </w:t>
      </w:r>
      <w:r>
        <w:rPr>
          <w:rFonts w:ascii="Arial" w:hAnsi="Arial" w:cs="Arial"/>
          <w:sz w:val="24"/>
          <w:szCs w:val="24"/>
        </w:rPr>
        <w:t>P</w:t>
      </w:r>
      <w:r>
        <w:rPr>
          <w:rFonts w:ascii="Arial" w:hAnsi="Arial" w:cs="Arial"/>
          <w:sz w:val="24"/>
          <w:szCs w:val="24"/>
        </w:rPr>
        <w:t>opsicle sticks counted depends of the number of dots</w:t>
      </w:r>
    </w:p>
    <w:p w14:paraId="4AFDFEF3" w14:textId="77777777" w:rsidR="00054A02" w:rsidRDefault="00054A02" w:rsidP="00054A02">
      <w:pPr>
        <w:spacing w:line="480" w:lineRule="auto"/>
        <w:rPr>
          <w:rFonts w:ascii="Arial" w:hAnsi="Arial" w:cs="Arial"/>
          <w:sz w:val="24"/>
          <w:szCs w:val="24"/>
        </w:rPr>
      </w:pPr>
    </w:p>
    <w:p w14:paraId="0D2A8314" w14:textId="77777777" w:rsidR="00054A02" w:rsidRDefault="00054A02" w:rsidP="00054A02">
      <w:pPr>
        <w:spacing w:line="480" w:lineRule="auto"/>
        <w:rPr>
          <w:rFonts w:ascii="Arial" w:hAnsi="Arial" w:cs="Arial"/>
          <w:sz w:val="24"/>
          <w:szCs w:val="24"/>
        </w:rPr>
      </w:pPr>
      <w:r>
        <w:rPr>
          <w:rFonts w:ascii="Arial" w:hAnsi="Arial" w:cs="Arial"/>
          <w:sz w:val="24"/>
          <w:szCs w:val="24"/>
        </w:rPr>
        <w:t>Step 4.  The researcher</w:t>
      </w:r>
      <w:r>
        <w:rPr>
          <w:rFonts w:ascii="Arial" w:hAnsi="Arial" w:cs="Arial"/>
          <w:sz w:val="24"/>
          <w:szCs w:val="24"/>
          <w:lang w:val="en-PH"/>
        </w:rPr>
        <w:t xml:space="preserve"> will</w:t>
      </w:r>
      <w:r>
        <w:rPr>
          <w:rFonts w:ascii="Arial" w:hAnsi="Arial" w:cs="Arial"/>
          <w:sz w:val="24"/>
          <w:szCs w:val="24"/>
        </w:rPr>
        <w:t xml:space="preserve"> introduce</w:t>
      </w:r>
      <w:r>
        <w:rPr>
          <w:rFonts w:ascii="Arial" w:hAnsi="Arial" w:cs="Arial"/>
          <w:sz w:val="24"/>
          <w:szCs w:val="24"/>
          <w:lang w:val="en-PH"/>
        </w:rPr>
        <w:t xml:space="preserve"> to pupils the</w:t>
      </w:r>
      <w:r>
        <w:rPr>
          <w:rFonts w:ascii="Arial" w:hAnsi="Arial" w:cs="Arial"/>
          <w:sz w:val="24"/>
          <w:szCs w:val="24"/>
        </w:rPr>
        <w:t xml:space="preserve"> subtraction </w:t>
      </w:r>
      <w:r>
        <w:rPr>
          <w:rFonts w:ascii="Arial" w:hAnsi="Arial" w:cs="Arial"/>
          <w:sz w:val="24"/>
          <w:szCs w:val="24"/>
          <w:lang w:val="en-PH"/>
        </w:rPr>
        <w:t xml:space="preserve">of </w:t>
      </w:r>
      <w:r>
        <w:rPr>
          <w:rFonts w:ascii="Arial" w:hAnsi="Arial" w:cs="Arial"/>
          <w:sz w:val="24"/>
          <w:szCs w:val="24"/>
        </w:rPr>
        <w:t xml:space="preserve">numbers </w:t>
      </w:r>
      <w:r>
        <w:rPr>
          <w:rFonts w:ascii="Arial" w:hAnsi="Arial" w:cs="Arial"/>
          <w:sz w:val="24"/>
          <w:szCs w:val="24"/>
          <w:lang w:val="en-PH"/>
        </w:rPr>
        <w:t>using the</w:t>
      </w:r>
      <w:r>
        <w:rPr>
          <w:rFonts w:ascii="Arial" w:hAnsi="Arial" w:cs="Arial"/>
          <w:sz w:val="24"/>
          <w:szCs w:val="24"/>
        </w:rPr>
        <w:t xml:space="preserve"> popsicle sticks.</w:t>
      </w:r>
    </w:p>
    <w:p w14:paraId="32F33EBA" w14:textId="77777777" w:rsidR="00054A02" w:rsidRDefault="00054A02" w:rsidP="00054A02">
      <w:pPr>
        <w:spacing w:line="480" w:lineRule="auto"/>
        <w:rPr>
          <w:rFonts w:ascii="Arial" w:hAnsi="Arial" w:cs="Arial"/>
          <w:sz w:val="24"/>
          <w:szCs w:val="24"/>
        </w:rPr>
      </w:pPr>
      <w:r>
        <w:rPr>
          <w:rFonts w:ascii="Arial" w:hAnsi="Arial" w:cs="Arial"/>
          <w:noProof/>
          <w:sz w:val="24"/>
          <w:szCs w:val="24"/>
        </w:rPr>
        <w:drawing>
          <wp:anchor distT="0" distB="0" distL="0" distR="0" simplePos="0" relativeHeight="251675136" behindDoc="0" locked="0" layoutInCell="1" allowOverlap="1" wp14:anchorId="0835ACA0" wp14:editId="0E2C3478">
            <wp:simplePos x="0" y="0"/>
            <wp:positionH relativeFrom="column">
              <wp:posOffset>507064</wp:posOffset>
            </wp:positionH>
            <wp:positionV relativeFrom="paragraph">
              <wp:posOffset>9592</wp:posOffset>
            </wp:positionV>
            <wp:extent cx="4089400" cy="2235200"/>
            <wp:effectExtent l="0" t="0" r="6350" b="0"/>
            <wp:wrapNone/>
            <wp:docPr id="316256313" name="Picture 16"/>
            <wp:cNvGraphicFramePr/>
            <a:graphic xmlns:a="http://schemas.openxmlformats.org/drawingml/2006/main">
              <a:graphicData uri="http://schemas.openxmlformats.org/drawingml/2006/picture">
                <pic:pic xmlns:pic="http://schemas.openxmlformats.org/drawingml/2006/picture">
                  <pic:nvPicPr>
                    <pic:cNvPr id="1032" name="Picture 16"/>
                    <pic:cNvPicPr/>
                  </pic:nvPicPr>
                  <pic:blipFill>
                    <a:blip r:embed="rId17" cstate="print"/>
                    <a:srcRect/>
                    <a:stretch>
                      <a:fillRect/>
                    </a:stretch>
                  </pic:blipFill>
                  <pic:spPr>
                    <a:xfrm>
                      <a:off x="0" y="0"/>
                      <a:ext cx="4089400" cy="2235200"/>
                    </a:xfrm>
                    <a:prstGeom prst="rect">
                      <a:avLst/>
                    </a:prstGeom>
                  </pic:spPr>
                </pic:pic>
              </a:graphicData>
            </a:graphic>
          </wp:anchor>
        </w:drawing>
      </w:r>
    </w:p>
    <w:p w14:paraId="38BA42B5" w14:textId="77777777" w:rsidR="00054A02" w:rsidRDefault="00054A02" w:rsidP="00054A02">
      <w:pPr>
        <w:spacing w:line="480" w:lineRule="auto"/>
        <w:rPr>
          <w:rFonts w:ascii="Arial" w:hAnsi="Arial" w:cs="Arial"/>
          <w:sz w:val="24"/>
          <w:szCs w:val="24"/>
        </w:rPr>
      </w:pPr>
    </w:p>
    <w:p w14:paraId="5C9DEB20" w14:textId="77777777" w:rsidR="00054A02" w:rsidRDefault="00054A02" w:rsidP="00054A02">
      <w:pPr>
        <w:spacing w:line="480" w:lineRule="auto"/>
        <w:rPr>
          <w:rFonts w:ascii="Arial" w:hAnsi="Arial" w:cs="Arial"/>
          <w:sz w:val="24"/>
          <w:szCs w:val="24"/>
        </w:rPr>
      </w:pPr>
    </w:p>
    <w:p w14:paraId="31520E81" w14:textId="77777777" w:rsidR="00054A02" w:rsidRDefault="00054A02" w:rsidP="00054A02">
      <w:pPr>
        <w:spacing w:line="480" w:lineRule="auto"/>
        <w:rPr>
          <w:rFonts w:ascii="Arial" w:hAnsi="Arial" w:cs="Arial"/>
          <w:sz w:val="24"/>
          <w:szCs w:val="24"/>
        </w:rPr>
      </w:pPr>
    </w:p>
    <w:p w14:paraId="34034993" w14:textId="77777777" w:rsidR="00054A02" w:rsidRDefault="00054A02" w:rsidP="00054A02">
      <w:pPr>
        <w:spacing w:line="480" w:lineRule="auto"/>
        <w:rPr>
          <w:rFonts w:ascii="Arial" w:hAnsi="Arial" w:cs="Arial"/>
          <w:sz w:val="24"/>
          <w:szCs w:val="24"/>
        </w:rPr>
      </w:pPr>
    </w:p>
    <w:p w14:paraId="7D2A56A7" w14:textId="22BE5C77" w:rsidR="00054A02" w:rsidRDefault="00054A02" w:rsidP="00054A02">
      <w:pPr>
        <w:spacing w:line="480" w:lineRule="auto"/>
        <w:rPr>
          <w:rFonts w:ascii="Arial" w:hAnsi="Arial" w:cs="Arial"/>
          <w:sz w:val="24"/>
          <w:szCs w:val="24"/>
        </w:rPr>
      </w:pPr>
    </w:p>
    <w:p w14:paraId="7BEE1080" w14:textId="0261C49B" w:rsidR="00C13360" w:rsidRDefault="00C13360" w:rsidP="00054A02">
      <w:pPr>
        <w:spacing w:line="480" w:lineRule="auto"/>
        <w:rPr>
          <w:rFonts w:ascii="Arial" w:hAnsi="Arial" w:cs="Arial"/>
          <w:sz w:val="24"/>
          <w:szCs w:val="24"/>
        </w:rPr>
      </w:pPr>
      <w:r>
        <w:rPr>
          <w:rFonts w:ascii="Arial" w:hAnsi="Arial" w:cs="Arial"/>
          <w:sz w:val="24"/>
          <w:szCs w:val="24"/>
        </w:rPr>
        <w:lastRenderedPageBreak/>
        <w:t xml:space="preserve">Fig. </w:t>
      </w:r>
      <w:r>
        <w:rPr>
          <w:rFonts w:ascii="Arial" w:hAnsi="Arial" w:cs="Arial"/>
          <w:sz w:val="24"/>
          <w:szCs w:val="24"/>
        </w:rPr>
        <w:t>5</w:t>
      </w:r>
      <w:r>
        <w:rPr>
          <w:rFonts w:ascii="Arial" w:hAnsi="Arial" w:cs="Arial"/>
          <w:sz w:val="24"/>
          <w:szCs w:val="24"/>
        </w:rPr>
        <w:t>.</w:t>
      </w:r>
      <w:r w:rsidRPr="00C13360">
        <w:rPr>
          <w:rFonts w:ascii="Arial" w:hAnsi="Arial" w:cs="Arial"/>
          <w:sz w:val="24"/>
          <w:szCs w:val="24"/>
        </w:rPr>
        <w:t xml:space="preserve"> </w:t>
      </w:r>
      <w:r>
        <w:rPr>
          <w:rFonts w:ascii="Arial" w:hAnsi="Arial" w:cs="Arial"/>
          <w:sz w:val="24"/>
          <w:szCs w:val="24"/>
        </w:rPr>
        <w:t>S</w:t>
      </w:r>
      <w:r>
        <w:rPr>
          <w:rFonts w:ascii="Arial" w:hAnsi="Arial" w:cs="Arial"/>
          <w:sz w:val="24"/>
          <w:szCs w:val="24"/>
        </w:rPr>
        <w:t xml:space="preserve">ubtraction </w:t>
      </w:r>
      <w:r>
        <w:rPr>
          <w:rFonts w:ascii="Arial" w:hAnsi="Arial" w:cs="Arial"/>
          <w:sz w:val="24"/>
          <w:szCs w:val="24"/>
          <w:lang w:val="en-PH"/>
        </w:rPr>
        <w:t xml:space="preserve">of </w:t>
      </w:r>
      <w:r>
        <w:rPr>
          <w:rFonts w:ascii="Arial" w:hAnsi="Arial" w:cs="Arial"/>
          <w:sz w:val="24"/>
          <w:szCs w:val="24"/>
        </w:rPr>
        <w:t xml:space="preserve">numbers </w:t>
      </w:r>
      <w:r>
        <w:rPr>
          <w:rFonts w:ascii="Arial" w:hAnsi="Arial" w:cs="Arial"/>
          <w:sz w:val="24"/>
          <w:szCs w:val="24"/>
          <w:lang w:val="en-PH"/>
        </w:rPr>
        <w:t>using the</w:t>
      </w:r>
      <w:r>
        <w:rPr>
          <w:rFonts w:ascii="Arial" w:hAnsi="Arial" w:cs="Arial"/>
          <w:sz w:val="24"/>
          <w:szCs w:val="24"/>
        </w:rPr>
        <w:t xml:space="preserve"> popsicle sticks</w:t>
      </w:r>
    </w:p>
    <w:p w14:paraId="5C4B4518" w14:textId="77777777" w:rsidR="00054A02" w:rsidRDefault="00054A02" w:rsidP="00054A02">
      <w:pPr>
        <w:spacing w:line="480" w:lineRule="auto"/>
        <w:jc w:val="both"/>
        <w:rPr>
          <w:rFonts w:ascii="Arial" w:hAnsi="Arial" w:cs="Arial"/>
          <w:sz w:val="24"/>
          <w:szCs w:val="24"/>
        </w:rPr>
      </w:pPr>
    </w:p>
    <w:p w14:paraId="4EA69072" w14:textId="77777777" w:rsidR="00054A02" w:rsidRDefault="00054A02" w:rsidP="00054A02">
      <w:pPr>
        <w:spacing w:line="480" w:lineRule="auto"/>
        <w:jc w:val="both"/>
        <w:rPr>
          <w:rFonts w:ascii="Arial" w:hAnsi="Arial" w:cs="Arial"/>
          <w:sz w:val="24"/>
          <w:szCs w:val="24"/>
        </w:rPr>
      </w:pPr>
    </w:p>
    <w:p w14:paraId="67004060" w14:textId="77777777" w:rsidR="00054A02" w:rsidRDefault="00054A02" w:rsidP="00054A02">
      <w:pPr>
        <w:spacing w:line="480" w:lineRule="auto"/>
        <w:jc w:val="both"/>
        <w:rPr>
          <w:rFonts w:ascii="Arial" w:hAnsi="Arial" w:cs="Arial"/>
          <w:sz w:val="24"/>
          <w:szCs w:val="24"/>
        </w:rPr>
      </w:pPr>
      <w:r>
        <w:rPr>
          <w:rFonts w:ascii="Arial" w:hAnsi="Arial" w:cs="Arial"/>
          <w:sz w:val="24"/>
          <w:szCs w:val="24"/>
        </w:rPr>
        <w:t xml:space="preserve">Step 5.  The pupils </w:t>
      </w:r>
      <w:r>
        <w:rPr>
          <w:rFonts w:ascii="Arial" w:hAnsi="Arial" w:cs="Arial"/>
          <w:sz w:val="24"/>
          <w:szCs w:val="24"/>
          <w:lang w:val="en-PH"/>
        </w:rPr>
        <w:t xml:space="preserve">will </w:t>
      </w:r>
      <w:r>
        <w:rPr>
          <w:rFonts w:ascii="Arial" w:hAnsi="Arial" w:cs="Arial"/>
          <w:sz w:val="24"/>
          <w:szCs w:val="24"/>
        </w:rPr>
        <w:t>individually demonstrate</w:t>
      </w:r>
      <w:r>
        <w:rPr>
          <w:rFonts w:ascii="Arial" w:hAnsi="Arial" w:cs="Arial"/>
          <w:sz w:val="24"/>
          <w:szCs w:val="24"/>
          <w:lang w:val="en-PH"/>
        </w:rPr>
        <w:t xml:space="preserve"> </w:t>
      </w:r>
      <w:r>
        <w:rPr>
          <w:rFonts w:ascii="Arial" w:hAnsi="Arial" w:cs="Arial"/>
          <w:sz w:val="24"/>
          <w:szCs w:val="24"/>
        </w:rPr>
        <w:t>the subtraction using popsicle sticks.</w:t>
      </w:r>
    </w:p>
    <w:p w14:paraId="0FB29059" w14:textId="77777777" w:rsidR="00054A02" w:rsidRDefault="00054A02" w:rsidP="00054A02">
      <w:pPr>
        <w:spacing w:line="480" w:lineRule="auto"/>
        <w:rPr>
          <w:rFonts w:ascii="Arial" w:hAnsi="Arial" w:cs="Arial"/>
          <w:sz w:val="24"/>
          <w:szCs w:val="24"/>
        </w:rPr>
      </w:pPr>
    </w:p>
    <w:p w14:paraId="50586845" w14:textId="77777777" w:rsidR="00054A02" w:rsidRDefault="00054A02" w:rsidP="00054A02">
      <w:pPr>
        <w:spacing w:line="480" w:lineRule="auto"/>
        <w:rPr>
          <w:rFonts w:ascii="Arial" w:hAnsi="Arial" w:cs="Arial"/>
          <w:sz w:val="24"/>
          <w:szCs w:val="24"/>
        </w:rPr>
      </w:pPr>
      <w:r>
        <w:rPr>
          <w:rFonts w:ascii="Arial" w:hAnsi="Arial" w:cs="Arial"/>
          <w:noProof/>
          <w:sz w:val="24"/>
          <w:szCs w:val="24"/>
        </w:rPr>
        <w:drawing>
          <wp:anchor distT="0" distB="0" distL="0" distR="0" simplePos="0" relativeHeight="251676160" behindDoc="1" locked="0" layoutInCell="1" allowOverlap="1" wp14:anchorId="50E597DD" wp14:editId="12FFE2F0">
            <wp:simplePos x="0" y="0"/>
            <wp:positionH relativeFrom="margin">
              <wp:align>center</wp:align>
            </wp:positionH>
            <wp:positionV relativeFrom="paragraph">
              <wp:posOffset>11664</wp:posOffset>
            </wp:positionV>
            <wp:extent cx="4089400" cy="2247900"/>
            <wp:effectExtent l="0" t="0" r="6350" b="0"/>
            <wp:wrapNone/>
            <wp:docPr id="655892137" name="Picture 19"/>
            <wp:cNvGraphicFramePr/>
            <a:graphic xmlns:a="http://schemas.openxmlformats.org/drawingml/2006/main">
              <a:graphicData uri="http://schemas.openxmlformats.org/drawingml/2006/picture">
                <pic:pic xmlns:pic="http://schemas.openxmlformats.org/drawingml/2006/picture">
                  <pic:nvPicPr>
                    <pic:cNvPr id="1033" name="Picture 19"/>
                    <pic:cNvPicPr/>
                  </pic:nvPicPr>
                  <pic:blipFill>
                    <a:blip r:embed="rId18" cstate="print"/>
                    <a:srcRect/>
                    <a:stretch>
                      <a:fillRect/>
                    </a:stretch>
                  </pic:blipFill>
                  <pic:spPr>
                    <a:xfrm>
                      <a:off x="0" y="0"/>
                      <a:ext cx="4089400" cy="2247900"/>
                    </a:xfrm>
                    <a:prstGeom prst="rect">
                      <a:avLst/>
                    </a:prstGeom>
                  </pic:spPr>
                </pic:pic>
              </a:graphicData>
            </a:graphic>
          </wp:anchor>
        </w:drawing>
      </w:r>
    </w:p>
    <w:p w14:paraId="6AA4F2E9" w14:textId="77777777" w:rsidR="00054A02" w:rsidRDefault="00054A02" w:rsidP="00054A02">
      <w:pPr>
        <w:spacing w:line="480" w:lineRule="auto"/>
        <w:rPr>
          <w:rFonts w:ascii="Arial" w:hAnsi="Arial" w:cs="Arial"/>
          <w:sz w:val="24"/>
          <w:szCs w:val="24"/>
        </w:rPr>
      </w:pPr>
    </w:p>
    <w:p w14:paraId="5507B84C" w14:textId="77777777" w:rsidR="00054A02" w:rsidRDefault="00054A02" w:rsidP="00054A02">
      <w:pPr>
        <w:spacing w:line="480" w:lineRule="auto"/>
        <w:rPr>
          <w:rFonts w:ascii="Arial" w:hAnsi="Arial" w:cs="Arial"/>
          <w:sz w:val="24"/>
          <w:szCs w:val="24"/>
        </w:rPr>
      </w:pPr>
    </w:p>
    <w:p w14:paraId="24362BC7" w14:textId="77777777" w:rsidR="00054A02" w:rsidRDefault="00054A02" w:rsidP="00054A02">
      <w:pPr>
        <w:spacing w:line="480" w:lineRule="auto"/>
        <w:rPr>
          <w:rFonts w:ascii="Arial" w:hAnsi="Arial" w:cs="Arial"/>
          <w:sz w:val="24"/>
          <w:szCs w:val="24"/>
        </w:rPr>
      </w:pPr>
    </w:p>
    <w:p w14:paraId="4D3A47E9" w14:textId="77777777" w:rsidR="00054A02" w:rsidRDefault="00054A02" w:rsidP="00054A02">
      <w:pPr>
        <w:spacing w:line="480" w:lineRule="auto"/>
        <w:rPr>
          <w:rFonts w:ascii="Arial" w:hAnsi="Arial" w:cs="Arial"/>
          <w:sz w:val="24"/>
          <w:szCs w:val="24"/>
        </w:rPr>
      </w:pPr>
    </w:p>
    <w:p w14:paraId="4FE58E95" w14:textId="77777777" w:rsidR="00054A02" w:rsidRDefault="00054A02" w:rsidP="00054A02">
      <w:pPr>
        <w:spacing w:line="480" w:lineRule="auto"/>
        <w:rPr>
          <w:rFonts w:ascii="Arial" w:hAnsi="Arial" w:cs="Arial"/>
          <w:sz w:val="24"/>
          <w:szCs w:val="24"/>
        </w:rPr>
      </w:pPr>
    </w:p>
    <w:p w14:paraId="349BDB46" w14:textId="77777777" w:rsidR="00054A02" w:rsidRDefault="00054A02" w:rsidP="00054A02">
      <w:pPr>
        <w:spacing w:line="480" w:lineRule="auto"/>
        <w:rPr>
          <w:rFonts w:ascii="Arial" w:hAnsi="Arial" w:cs="Arial"/>
          <w:sz w:val="24"/>
          <w:szCs w:val="24"/>
        </w:rPr>
      </w:pPr>
    </w:p>
    <w:p w14:paraId="71A97FC7" w14:textId="28EF1BAD" w:rsidR="00054A02" w:rsidRDefault="00C13360" w:rsidP="00725165">
      <w:pPr>
        <w:pStyle w:val="ListParagraph"/>
        <w:spacing w:line="480" w:lineRule="auto"/>
        <w:ind w:left="300"/>
        <w:jc w:val="both"/>
        <w:rPr>
          <w:rFonts w:ascii="Arial" w:hAnsi="Arial" w:cs="Arial"/>
          <w:sz w:val="24"/>
          <w:szCs w:val="24"/>
        </w:rPr>
      </w:pPr>
      <w:r>
        <w:rPr>
          <w:rFonts w:ascii="Arial" w:hAnsi="Arial" w:cs="Arial"/>
          <w:sz w:val="24"/>
          <w:szCs w:val="24"/>
        </w:rPr>
        <w:t>Fig. 6. S</w:t>
      </w:r>
      <w:r>
        <w:rPr>
          <w:rFonts w:ascii="Arial" w:hAnsi="Arial" w:cs="Arial"/>
          <w:sz w:val="24"/>
          <w:szCs w:val="24"/>
        </w:rPr>
        <w:t>ubtraction using popsicle sticks</w:t>
      </w:r>
    </w:p>
    <w:p w14:paraId="211C6C92" w14:textId="419A95FB" w:rsidR="00054A02" w:rsidRDefault="00054A02" w:rsidP="00054A02">
      <w:pPr>
        <w:pStyle w:val="ListParagraph"/>
        <w:numPr>
          <w:ilvl w:val="0"/>
          <w:numId w:val="35"/>
        </w:numPr>
        <w:spacing w:line="480" w:lineRule="auto"/>
        <w:jc w:val="both"/>
        <w:rPr>
          <w:rFonts w:ascii="Arial" w:hAnsi="Arial" w:cs="Arial"/>
          <w:b/>
          <w:bCs/>
          <w:sz w:val="24"/>
          <w:szCs w:val="24"/>
        </w:rPr>
      </w:pPr>
      <w:r>
        <w:rPr>
          <w:rFonts w:ascii="Arial" w:hAnsi="Arial" w:cs="Arial"/>
          <w:b/>
          <w:bCs/>
          <w:sz w:val="24"/>
          <w:szCs w:val="24"/>
        </w:rPr>
        <w:t>Statistical Treatment of D</w:t>
      </w:r>
      <w:bookmarkStart w:id="0" w:name="_GoBack"/>
      <w:bookmarkEnd w:id="0"/>
      <w:r>
        <w:rPr>
          <w:rFonts w:ascii="Arial" w:hAnsi="Arial" w:cs="Arial"/>
          <w:b/>
          <w:bCs/>
          <w:sz w:val="24"/>
          <w:szCs w:val="24"/>
        </w:rPr>
        <w:t>ata</w:t>
      </w:r>
    </w:p>
    <w:p w14:paraId="4DDAADE9" w14:textId="6E7CC266" w:rsidR="00C44B68" w:rsidRDefault="00054A02" w:rsidP="00725165">
      <w:pPr>
        <w:pStyle w:val="ListParagraph"/>
        <w:spacing w:line="480" w:lineRule="auto"/>
        <w:ind w:left="300"/>
        <w:jc w:val="both"/>
        <w:rPr>
          <w:rFonts w:ascii="Arial" w:hAnsi="Arial" w:cs="Arial"/>
          <w:sz w:val="24"/>
          <w:szCs w:val="24"/>
        </w:rPr>
      </w:pPr>
      <w:r>
        <w:rPr>
          <w:rFonts w:ascii="Arial" w:hAnsi="Arial" w:cs="Arial"/>
          <w:sz w:val="24"/>
          <w:szCs w:val="24"/>
        </w:rPr>
        <w:t>The gathered data was collated tallied, and correspondingly summarized by the researchers. The data, which gathered by the pretest and posttest intervention was objective by the statistical treatment in order to ensure the reliability of results</w:t>
      </w:r>
      <w:r w:rsidR="00400C78">
        <w:rPr>
          <w:rFonts w:ascii="Arial" w:hAnsi="Arial" w:cs="Arial"/>
          <w:sz w:val="24"/>
          <w:szCs w:val="24"/>
        </w:rPr>
        <w:t xml:space="preserve">. </w:t>
      </w:r>
    </w:p>
    <w:p w14:paraId="433AAC1B" w14:textId="71CE64C8" w:rsidR="00D02D2B" w:rsidRPr="00D02D2B" w:rsidRDefault="00D02D2B" w:rsidP="00D02D2B">
      <w:pPr>
        <w:spacing w:line="480" w:lineRule="auto"/>
        <w:jc w:val="both"/>
        <w:rPr>
          <w:rFonts w:ascii="Arial" w:hAnsi="Arial" w:cs="Arial"/>
          <w:b/>
          <w:bCs/>
          <w:sz w:val="24"/>
          <w:szCs w:val="24"/>
        </w:rPr>
      </w:pPr>
      <w:r w:rsidRPr="00D02D2B">
        <w:rPr>
          <w:rFonts w:ascii="Arial" w:hAnsi="Arial" w:cs="Arial"/>
          <w:b/>
          <w:bCs/>
          <w:sz w:val="24"/>
          <w:szCs w:val="24"/>
        </w:rPr>
        <w:t>3. RESULTS AND DISCUSSIONS</w:t>
      </w:r>
    </w:p>
    <w:p w14:paraId="2BFE74B1" w14:textId="77777777" w:rsidR="00400C78" w:rsidRPr="00742942" w:rsidRDefault="00400C78" w:rsidP="00400C78">
      <w:pPr>
        <w:spacing w:line="480" w:lineRule="auto"/>
        <w:jc w:val="both"/>
        <w:rPr>
          <w:rFonts w:ascii="Arial" w:hAnsi="Arial" w:cs="Arial"/>
          <w:b/>
          <w:sz w:val="24"/>
          <w:szCs w:val="24"/>
        </w:rPr>
      </w:pPr>
      <w:r w:rsidRPr="00742942">
        <w:rPr>
          <w:rFonts w:ascii="Arial" w:hAnsi="Arial" w:cs="Arial"/>
          <w:b/>
          <w:sz w:val="24"/>
          <w:szCs w:val="24"/>
        </w:rPr>
        <w:t>Pre-Test</w:t>
      </w:r>
      <w:r w:rsidRPr="00742942">
        <w:rPr>
          <w:rFonts w:ascii="Arial" w:hAnsi="Arial" w:cs="Arial"/>
          <w:b/>
          <w:sz w:val="24"/>
          <w:szCs w:val="24"/>
        </w:rPr>
        <w:tab/>
      </w:r>
    </w:p>
    <w:p w14:paraId="5BCF74A1" w14:textId="77777777" w:rsidR="00400C78" w:rsidRPr="009E39F6" w:rsidRDefault="00400C78" w:rsidP="00400C78">
      <w:pPr>
        <w:spacing w:line="480" w:lineRule="auto"/>
        <w:ind w:firstLine="720"/>
        <w:jc w:val="both"/>
        <w:rPr>
          <w:rFonts w:ascii="Arial" w:hAnsi="Arial" w:cs="Arial"/>
          <w:sz w:val="24"/>
          <w:szCs w:val="24"/>
        </w:rPr>
      </w:pPr>
      <w:r>
        <w:rPr>
          <w:rFonts w:ascii="Arial" w:hAnsi="Arial" w:cs="Arial"/>
          <w:sz w:val="24"/>
          <w:szCs w:val="24"/>
        </w:rPr>
        <w:lastRenderedPageBreak/>
        <w:t>The finding revealed that out of 27 participants 11 or 40.7 percent got the highest score of 10, while, 1 or 3.7 percent participant got the second highest score of 9, and 2 or 7.4 percent got the third highest score of 8. Meanwhile, out of 27 participants, 1 or 3.7 percent participant got the lowest score of 2, while 4 or 14.8 percent got the second lowest score of 3, and 4 or 14.8 percent got the third lowest score of 4. The pre-test got a grand mean of 6.93 and interpreted as good. This means that majority of the pupils has enough knowledge on how to subtract. This implies that a significant portion of the class already possesses a strong understanding even before given an instruction of the subject matter.</w:t>
      </w:r>
    </w:p>
    <w:p w14:paraId="40BA2585" w14:textId="77777777" w:rsidR="00400C78" w:rsidRDefault="00400C78" w:rsidP="00400C78">
      <w:pPr>
        <w:jc w:val="center"/>
        <w:rPr>
          <w:rFonts w:ascii="Arial" w:hAnsi="Arial" w:cs="Arial"/>
          <w:b/>
          <w:sz w:val="24"/>
          <w:szCs w:val="24"/>
        </w:rPr>
      </w:pPr>
    </w:p>
    <w:p w14:paraId="403E41C6" w14:textId="77777777" w:rsidR="00400C78" w:rsidRDefault="00400C78" w:rsidP="00400C78">
      <w:pPr>
        <w:jc w:val="center"/>
        <w:rPr>
          <w:rFonts w:ascii="Arial" w:hAnsi="Arial" w:cs="Arial"/>
          <w:b/>
          <w:sz w:val="24"/>
          <w:szCs w:val="24"/>
        </w:rPr>
      </w:pPr>
      <w:r w:rsidRPr="00E12AA0">
        <w:rPr>
          <w:rFonts w:ascii="Arial" w:hAnsi="Arial" w:cs="Arial"/>
          <w:b/>
          <w:sz w:val="24"/>
          <w:szCs w:val="24"/>
        </w:rPr>
        <w:t xml:space="preserve">Table 1. </w:t>
      </w:r>
    </w:p>
    <w:p w14:paraId="2F6E1655" w14:textId="77777777" w:rsidR="00400C78" w:rsidRDefault="00400C78" w:rsidP="00400C78">
      <w:pPr>
        <w:jc w:val="center"/>
        <w:rPr>
          <w:rFonts w:ascii="Arial" w:hAnsi="Arial" w:cs="Arial"/>
          <w:b/>
          <w:sz w:val="24"/>
          <w:szCs w:val="24"/>
        </w:rPr>
      </w:pPr>
      <w:r w:rsidRPr="00E12AA0">
        <w:rPr>
          <w:rFonts w:ascii="Arial" w:hAnsi="Arial" w:cs="Arial"/>
          <w:b/>
          <w:sz w:val="24"/>
          <w:szCs w:val="24"/>
        </w:rPr>
        <w:t>Pre-Test</w:t>
      </w:r>
    </w:p>
    <w:p w14:paraId="2D5B86B5" w14:textId="77777777" w:rsidR="00400C78" w:rsidRDefault="00400C78" w:rsidP="00400C78">
      <w:pPr>
        <w:jc w:val="cente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3107"/>
        <w:gridCol w:w="2773"/>
      </w:tblGrid>
      <w:tr w:rsidR="00400C78" w:rsidRPr="00BA0019" w14:paraId="5C716EEA" w14:textId="77777777" w:rsidTr="00D05823">
        <w:trPr>
          <w:trHeight w:val="409"/>
        </w:trPr>
        <w:tc>
          <w:tcPr>
            <w:tcW w:w="2341" w:type="dxa"/>
            <w:tcBorders>
              <w:top w:val="single" w:sz="4" w:space="0" w:color="auto"/>
              <w:bottom w:val="single" w:sz="4" w:space="0" w:color="auto"/>
            </w:tcBorders>
          </w:tcPr>
          <w:p w14:paraId="2B4BA0B3" w14:textId="77777777" w:rsidR="00400C78" w:rsidRPr="007076D2" w:rsidRDefault="00400C78" w:rsidP="00D05823">
            <w:pPr>
              <w:jc w:val="center"/>
              <w:rPr>
                <w:rFonts w:ascii="Arial" w:hAnsi="Arial" w:cs="Arial"/>
                <w:b/>
                <w:bCs/>
                <w:sz w:val="20"/>
                <w:szCs w:val="20"/>
              </w:rPr>
            </w:pPr>
            <w:r w:rsidRPr="007076D2">
              <w:rPr>
                <w:rFonts w:ascii="Arial" w:hAnsi="Arial" w:cs="Arial"/>
                <w:b/>
                <w:bCs/>
                <w:sz w:val="20"/>
                <w:szCs w:val="20"/>
              </w:rPr>
              <w:t>PARTICIPANTS</w:t>
            </w:r>
          </w:p>
        </w:tc>
        <w:tc>
          <w:tcPr>
            <w:tcW w:w="3152" w:type="dxa"/>
            <w:tcBorders>
              <w:top w:val="single" w:sz="4" w:space="0" w:color="auto"/>
              <w:bottom w:val="single" w:sz="4" w:space="0" w:color="auto"/>
            </w:tcBorders>
          </w:tcPr>
          <w:p w14:paraId="0F60CFCB" w14:textId="77777777" w:rsidR="00400C78" w:rsidRPr="007076D2" w:rsidRDefault="00400C78" w:rsidP="00D05823">
            <w:pPr>
              <w:jc w:val="center"/>
              <w:rPr>
                <w:rFonts w:ascii="Arial" w:hAnsi="Arial" w:cs="Arial"/>
                <w:b/>
                <w:bCs/>
                <w:sz w:val="20"/>
                <w:szCs w:val="20"/>
              </w:rPr>
            </w:pPr>
            <w:r w:rsidRPr="007076D2">
              <w:rPr>
                <w:rFonts w:ascii="Arial" w:hAnsi="Arial" w:cs="Arial"/>
                <w:b/>
                <w:bCs/>
                <w:sz w:val="20"/>
                <w:szCs w:val="20"/>
              </w:rPr>
              <w:t>SCORE</w:t>
            </w:r>
          </w:p>
        </w:tc>
        <w:tc>
          <w:tcPr>
            <w:tcW w:w="2803" w:type="dxa"/>
            <w:tcBorders>
              <w:top w:val="single" w:sz="4" w:space="0" w:color="auto"/>
              <w:bottom w:val="single" w:sz="4" w:space="0" w:color="auto"/>
            </w:tcBorders>
          </w:tcPr>
          <w:p w14:paraId="10104D48" w14:textId="77777777" w:rsidR="00400C78" w:rsidRPr="007076D2" w:rsidRDefault="00400C78" w:rsidP="00D05823">
            <w:pPr>
              <w:jc w:val="center"/>
              <w:rPr>
                <w:rFonts w:ascii="Arial" w:hAnsi="Arial" w:cs="Arial"/>
                <w:b/>
                <w:bCs/>
                <w:sz w:val="20"/>
                <w:szCs w:val="20"/>
              </w:rPr>
            </w:pPr>
            <w:r>
              <w:rPr>
                <w:rFonts w:ascii="Arial" w:hAnsi="Arial" w:cs="Arial"/>
                <w:b/>
                <w:bCs/>
                <w:sz w:val="20"/>
                <w:szCs w:val="20"/>
              </w:rPr>
              <w:t>Percentage</w:t>
            </w:r>
          </w:p>
        </w:tc>
      </w:tr>
      <w:tr w:rsidR="00400C78" w:rsidRPr="00967EDB" w14:paraId="6A3AB006" w14:textId="77777777" w:rsidTr="00D05823">
        <w:tc>
          <w:tcPr>
            <w:tcW w:w="2341" w:type="dxa"/>
            <w:tcBorders>
              <w:top w:val="single" w:sz="4" w:space="0" w:color="auto"/>
            </w:tcBorders>
          </w:tcPr>
          <w:p w14:paraId="06B8E3D9"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w:t>
            </w:r>
          </w:p>
        </w:tc>
        <w:tc>
          <w:tcPr>
            <w:tcW w:w="3152" w:type="dxa"/>
            <w:tcBorders>
              <w:top w:val="single" w:sz="4" w:space="0" w:color="auto"/>
            </w:tcBorders>
          </w:tcPr>
          <w:p w14:paraId="7E09B154"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6</w:t>
            </w:r>
          </w:p>
        </w:tc>
        <w:tc>
          <w:tcPr>
            <w:tcW w:w="2803" w:type="dxa"/>
            <w:tcBorders>
              <w:top w:val="single" w:sz="4" w:space="0" w:color="auto"/>
            </w:tcBorders>
          </w:tcPr>
          <w:p w14:paraId="54E4D7E1" w14:textId="77777777" w:rsidR="00400C78" w:rsidRPr="00136B44" w:rsidRDefault="00400C78" w:rsidP="00D05823">
            <w:pPr>
              <w:jc w:val="center"/>
              <w:rPr>
                <w:rFonts w:ascii="Arial" w:hAnsi="Arial" w:cs="Arial"/>
                <w:sz w:val="20"/>
                <w:szCs w:val="20"/>
              </w:rPr>
            </w:pPr>
            <w:r>
              <w:rPr>
                <w:rFonts w:ascii="Arial" w:hAnsi="Arial" w:cs="Arial"/>
                <w:sz w:val="20"/>
                <w:szCs w:val="20"/>
              </w:rPr>
              <w:t>60%</w:t>
            </w:r>
          </w:p>
        </w:tc>
      </w:tr>
      <w:tr w:rsidR="00400C78" w:rsidRPr="00967EDB" w14:paraId="6311727F" w14:textId="77777777" w:rsidTr="00D05823">
        <w:tc>
          <w:tcPr>
            <w:tcW w:w="2341" w:type="dxa"/>
          </w:tcPr>
          <w:p w14:paraId="687FB57D"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2</w:t>
            </w:r>
          </w:p>
        </w:tc>
        <w:tc>
          <w:tcPr>
            <w:tcW w:w="3152" w:type="dxa"/>
          </w:tcPr>
          <w:p w14:paraId="0662580D"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3</w:t>
            </w:r>
          </w:p>
        </w:tc>
        <w:tc>
          <w:tcPr>
            <w:tcW w:w="2803" w:type="dxa"/>
          </w:tcPr>
          <w:p w14:paraId="05D8A3D2" w14:textId="77777777" w:rsidR="00400C78" w:rsidRPr="00136B44" w:rsidRDefault="00400C78" w:rsidP="00D05823">
            <w:pPr>
              <w:jc w:val="center"/>
              <w:rPr>
                <w:rFonts w:ascii="Arial" w:hAnsi="Arial" w:cs="Arial"/>
                <w:sz w:val="20"/>
                <w:szCs w:val="20"/>
              </w:rPr>
            </w:pPr>
            <w:r>
              <w:rPr>
                <w:rFonts w:ascii="Arial" w:hAnsi="Arial" w:cs="Arial"/>
                <w:sz w:val="20"/>
                <w:szCs w:val="20"/>
              </w:rPr>
              <w:t>30%</w:t>
            </w:r>
          </w:p>
        </w:tc>
      </w:tr>
      <w:tr w:rsidR="00400C78" w:rsidRPr="00967EDB" w14:paraId="0AB3785B" w14:textId="77777777" w:rsidTr="00D05823">
        <w:tc>
          <w:tcPr>
            <w:tcW w:w="2341" w:type="dxa"/>
          </w:tcPr>
          <w:p w14:paraId="2F626FB8"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3</w:t>
            </w:r>
          </w:p>
        </w:tc>
        <w:tc>
          <w:tcPr>
            <w:tcW w:w="3152" w:type="dxa"/>
          </w:tcPr>
          <w:p w14:paraId="6E64A9CD"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3</w:t>
            </w:r>
          </w:p>
        </w:tc>
        <w:tc>
          <w:tcPr>
            <w:tcW w:w="2803" w:type="dxa"/>
          </w:tcPr>
          <w:p w14:paraId="26D31403" w14:textId="77777777" w:rsidR="00400C78" w:rsidRPr="00136B44" w:rsidRDefault="00400C78" w:rsidP="00D05823">
            <w:pPr>
              <w:jc w:val="center"/>
              <w:rPr>
                <w:rFonts w:ascii="Arial" w:hAnsi="Arial" w:cs="Arial"/>
                <w:sz w:val="20"/>
                <w:szCs w:val="20"/>
              </w:rPr>
            </w:pPr>
            <w:r>
              <w:rPr>
                <w:rFonts w:ascii="Arial" w:hAnsi="Arial" w:cs="Arial"/>
                <w:sz w:val="20"/>
                <w:szCs w:val="20"/>
              </w:rPr>
              <w:t>30%</w:t>
            </w:r>
          </w:p>
        </w:tc>
      </w:tr>
      <w:tr w:rsidR="00400C78" w:rsidRPr="00967EDB" w14:paraId="02E971FA" w14:textId="77777777" w:rsidTr="00D05823">
        <w:tc>
          <w:tcPr>
            <w:tcW w:w="2341" w:type="dxa"/>
          </w:tcPr>
          <w:p w14:paraId="221CF68E"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4</w:t>
            </w:r>
          </w:p>
        </w:tc>
        <w:tc>
          <w:tcPr>
            <w:tcW w:w="3152" w:type="dxa"/>
          </w:tcPr>
          <w:p w14:paraId="4C2B619A"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10</w:t>
            </w:r>
          </w:p>
        </w:tc>
        <w:tc>
          <w:tcPr>
            <w:tcW w:w="2803" w:type="dxa"/>
          </w:tcPr>
          <w:p w14:paraId="374C3DBE" w14:textId="77777777" w:rsidR="00400C78" w:rsidRPr="00136B44" w:rsidRDefault="00400C78" w:rsidP="00D05823">
            <w:pPr>
              <w:jc w:val="center"/>
              <w:rPr>
                <w:rFonts w:ascii="Arial" w:hAnsi="Arial" w:cs="Arial"/>
                <w:sz w:val="20"/>
                <w:szCs w:val="20"/>
              </w:rPr>
            </w:pPr>
            <w:r>
              <w:rPr>
                <w:rFonts w:ascii="Arial" w:hAnsi="Arial" w:cs="Arial"/>
                <w:sz w:val="20"/>
                <w:szCs w:val="20"/>
              </w:rPr>
              <w:t>100%</w:t>
            </w:r>
          </w:p>
        </w:tc>
      </w:tr>
      <w:tr w:rsidR="00400C78" w:rsidRPr="00967EDB" w14:paraId="2C6BC4B7" w14:textId="77777777" w:rsidTr="00D05823">
        <w:tc>
          <w:tcPr>
            <w:tcW w:w="2341" w:type="dxa"/>
          </w:tcPr>
          <w:p w14:paraId="50C63007"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5</w:t>
            </w:r>
          </w:p>
        </w:tc>
        <w:tc>
          <w:tcPr>
            <w:tcW w:w="3152" w:type="dxa"/>
          </w:tcPr>
          <w:p w14:paraId="5E2D5CD4"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9</w:t>
            </w:r>
          </w:p>
        </w:tc>
        <w:tc>
          <w:tcPr>
            <w:tcW w:w="2803" w:type="dxa"/>
          </w:tcPr>
          <w:p w14:paraId="0D4F0B28" w14:textId="77777777" w:rsidR="00400C78" w:rsidRPr="00136B44" w:rsidRDefault="00400C78" w:rsidP="00D05823">
            <w:pPr>
              <w:jc w:val="center"/>
              <w:rPr>
                <w:rFonts w:ascii="Arial" w:hAnsi="Arial" w:cs="Arial"/>
                <w:sz w:val="20"/>
                <w:szCs w:val="20"/>
              </w:rPr>
            </w:pPr>
            <w:r>
              <w:rPr>
                <w:rFonts w:ascii="Arial" w:hAnsi="Arial" w:cs="Arial"/>
                <w:sz w:val="20"/>
                <w:szCs w:val="20"/>
              </w:rPr>
              <w:t>90%</w:t>
            </w:r>
          </w:p>
        </w:tc>
      </w:tr>
      <w:tr w:rsidR="00400C78" w:rsidRPr="00967EDB" w14:paraId="58F4E160" w14:textId="77777777" w:rsidTr="00D05823">
        <w:tc>
          <w:tcPr>
            <w:tcW w:w="2341" w:type="dxa"/>
          </w:tcPr>
          <w:p w14:paraId="3D666963"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6</w:t>
            </w:r>
          </w:p>
        </w:tc>
        <w:tc>
          <w:tcPr>
            <w:tcW w:w="3152" w:type="dxa"/>
          </w:tcPr>
          <w:p w14:paraId="1CE5CAB1"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10</w:t>
            </w:r>
          </w:p>
        </w:tc>
        <w:tc>
          <w:tcPr>
            <w:tcW w:w="2803" w:type="dxa"/>
          </w:tcPr>
          <w:p w14:paraId="369DA5F8" w14:textId="77777777" w:rsidR="00400C78" w:rsidRPr="00136B44" w:rsidRDefault="00400C78" w:rsidP="00D05823">
            <w:pPr>
              <w:jc w:val="center"/>
              <w:rPr>
                <w:rFonts w:ascii="Arial" w:hAnsi="Arial" w:cs="Arial"/>
                <w:sz w:val="20"/>
                <w:szCs w:val="20"/>
              </w:rPr>
            </w:pPr>
            <w:r>
              <w:rPr>
                <w:rFonts w:ascii="Arial" w:hAnsi="Arial" w:cs="Arial"/>
                <w:sz w:val="20"/>
                <w:szCs w:val="20"/>
              </w:rPr>
              <w:t>100%</w:t>
            </w:r>
          </w:p>
        </w:tc>
      </w:tr>
      <w:tr w:rsidR="00400C78" w:rsidRPr="00967EDB" w14:paraId="0A40DB84" w14:textId="77777777" w:rsidTr="00D05823">
        <w:tc>
          <w:tcPr>
            <w:tcW w:w="2341" w:type="dxa"/>
          </w:tcPr>
          <w:p w14:paraId="45770840"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7</w:t>
            </w:r>
          </w:p>
        </w:tc>
        <w:tc>
          <w:tcPr>
            <w:tcW w:w="3152" w:type="dxa"/>
          </w:tcPr>
          <w:p w14:paraId="02845A11"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10</w:t>
            </w:r>
          </w:p>
        </w:tc>
        <w:tc>
          <w:tcPr>
            <w:tcW w:w="2803" w:type="dxa"/>
          </w:tcPr>
          <w:p w14:paraId="2A7FF759" w14:textId="77777777" w:rsidR="00400C78" w:rsidRPr="00136B44" w:rsidRDefault="00400C78" w:rsidP="00D05823">
            <w:pPr>
              <w:jc w:val="center"/>
              <w:rPr>
                <w:rFonts w:ascii="Arial" w:hAnsi="Arial" w:cs="Arial"/>
                <w:sz w:val="20"/>
                <w:szCs w:val="20"/>
              </w:rPr>
            </w:pPr>
            <w:r>
              <w:rPr>
                <w:rFonts w:ascii="Arial" w:hAnsi="Arial" w:cs="Arial"/>
                <w:sz w:val="20"/>
                <w:szCs w:val="20"/>
              </w:rPr>
              <w:t>100%</w:t>
            </w:r>
          </w:p>
        </w:tc>
      </w:tr>
      <w:tr w:rsidR="00400C78" w:rsidRPr="00967EDB" w14:paraId="44AA3B9F" w14:textId="77777777" w:rsidTr="00D05823">
        <w:tc>
          <w:tcPr>
            <w:tcW w:w="2341" w:type="dxa"/>
          </w:tcPr>
          <w:p w14:paraId="75321AAF"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8</w:t>
            </w:r>
          </w:p>
        </w:tc>
        <w:tc>
          <w:tcPr>
            <w:tcW w:w="3152" w:type="dxa"/>
          </w:tcPr>
          <w:p w14:paraId="1E36B392"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10</w:t>
            </w:r>
          </w:p>
        </w:tc>
        <w:tc>
          <w:tcPr>
            <w:tcW w:w="2803" w:type="dxa"/>
          </w:tcPr>
          <w:p w14:paraId="3393B597" w14:textId="77777777" w:rsidR="00400C78" w:rsidRPr="00136B44" w:rsidRDefault="00400C78" w:rsidP="00D05823">
            <w:pPr>
              <w:jc w:val="center"/>
              <w:rPr>
                <w:rFonts w:ascii="Arial" w:hAnsi="Arial" w:cs="Arial"/>
                <w:sz w:val="20"/>
                <w:szCs w:val="20"/>
              </w:rPr>
            </w:pPr>
            <w:r>
              <w:rPr>
                <w:rFonts w:ascii="Arial" w:hAnsi="Arial" w:cs="Arial"/>
                <w:sz w:val="20"/>
                <w:szCs w:val="20"/>
              </w:rPr>
              <w:t>100%</w:t>
            </w:r>
          </w:p>
        </w:tc>
      </w:tr>
      <w:tr w:rsidR="00400C78" w:rsidRPr="00967EDB" w14:paraId="25F2D1A7" w14:textId="77777777" w:rsidTr="00D05823">
        <w:tc>
          <w:tcPr>
            <w:tcW w:w="2341" w:type="dxa"/>
          </w:tcPr>
          <w:p w14:paraId="51BE0D77"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9</w:t>
            </w:r>
          </w:p>
        </w:tc>
        <w:tc>
          <w:tcPr>
            <w:tcW w:w="3152" w:type="dxa"/>
          </w:tcPr>
          <w:p w14:paraId="03176BBF"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10</w:t>
            </w:r>
          </w:p>
        </w:tc>
        <w:tc>
          <w:tcPr>
            <w:tcW w:w="2803" w:type="dxa"/>
          </w:tcPr>
          <w:p w14:paraId="348D25E0" w14:textId="77777777" w:rsidR="00400C78" w:rsidRPr="00136B44" w:rsidRDefault="00400C78" w:rsidP="00D05823">
            <w:pPr>
              <w:jc w:val="center"/>
              <w:rPr>
                <w:rFonts w:ascii="Arial" w:hAnsi="Arial" w:cs="Arial"/>
                <w:sz w:val="20"/>
                <w:szCs w:val="20"/>
              </w:rPr>
            </w:pPr>
            <w:r>
              <w:rPr>
                <w:rFonts w:ascii="Arial" w:hAnsi="Arial" w:cs="Arial"/>
                <w:sz w:val="20"/>
                <w:szCs w:val="20"/>
              </w:rPr>
              <w:t>100%</w:t>
            </w:r>
          </w:p>
        </w:tc>
      </w:tr>
      <w:tr w:rsidR="00400C78" w:rsidRPr="00967EDB" w14:paraId="6A84A7B1" w14:textId="77777777" w:rsidTr="00D05823">
        <w:tc>
          <w:tcPr>
            <w:tcW w:w="2341" w:type="dxa"/>
          </w:tcPr>
          <w:p w14:paraId="6F61C4E3"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10</w:t>
            </w:r>
          </w:p>
        </w:tc>
        <w:tc>
          <w:tcPr>
            <w:tcW w:w="3152" w:type="dxa"/>
          </w:tcPr>
          <w:p w14:paraId="14CB34C6"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3</w:t>
            </w:r>
          </w:p>
        </w:tc>
        <w:tc>
          <w:tcPr>
            <w:tcW w:w="2803" w:type="dxa"/>
          </w:tcPr>
          <w:p w14:paraId="52B45098" w14:textId="77777777" w:rsidR="00400C78" w:rsidRPr="00136B44" w:rsidRDefault="00400C78" w:rsidP="00D05823">
            <w:pPr>
              <w:jc w:val="center"/>
              <w:rPr>
                <w:rFonts w:ascii="Arial" w:hAnsi="Arial" w:cs="Arial"/>
                <w:sz w:val="20"/>
                <w:szCs w:val="20"/>
              </w:rPr>
            </w:pPr>
            <w:r>
              <w:rPr>
                <w:rFonts w:ascii="Arial" w:hAnsi="Arial" w:cs="Arial"/>
                <w:sz w:val="20"/>
                <w:szCs w:val="20"/>
              </w:rPr>
              <w:t>30%</w:t>
            </w:r>
          </w:p>
        </w:tc>
      </w:tr>
      <w:tr w:rsidR="00400C78" w:rsidRPr="00967EDB" w14:paraId="4EBCBBE5" w14:textId="77777777" w:rsidTr="00D05823">
        <w:tc>
          <w:tcPr>
            <w:tcW w:w="2341" w:type="dxa"/>
          </w:tcPr>
          <w:p w14:paraId="7E220E49"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11</w:t>
            </w:r>
          </w:p>
        </w:tc>
        <w:tc>
          <w:tcPr>
            <w:tcW w:w="3152" w:type="dxa"/>
          </w:tcPr>
          <w:p w14:paraId="7B8AF051"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4</w:t>
            </w:r>
          </w:p>
        </w:tc>
        <w:tc>
          <w:tcPr>
            <w:tcW w:w="2803" w:type="dxa"/>
          </w:tcPr>
          <w:p w14:paraId="1C323F8D" w14:textId="77777777" w:rsidR="00400C78" w:rsidRPr="00136B44" w:rsidRDefault="00400C78" w:rsidP="00D05823">
            <w:pPr>
              <w:jc w:val="center"/>
              <w:rPr>
                <w:rFonts w:ascii="Arial" w:hAnsi="Arial" w:cs="Arial"/>
                <w:sz w:val="20"/>
                <w:szCs w:val="20"/>
              </w:rPr>
            </w:pPr>
            <w:r>
              <w:rPr>
                <w:rFonts w:ascii="Arial" w:hAnsi="Arial" w:cs="Arial"/>
                <w:sz w:val="20"/>
                <w:szCs w:val="20"/>
              </w:rPr>
              <w:t>40%</w:t>
            </w:r>
          </w:p>
        </w:tc>
      </w:tr>
      <w:tr w:rsidR="00400C78" w:rsidRPr="00967EDB" w14:paraId="615E697F" w14:textId="77777777" w:rsidTr="00D05823">
        <w:tc>
          <w:tcPr>
            <w:tcW w:w="2341" w:type="dxa"/>
          </w:tcPr>
          <w:p w14:paraId="39811875"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12</w:t>
            </w:r>
          </w:p>
        </w:tc>
        <w:tc>
          <w:tcPr>
            <w:tcW w:w="3152" w:type="dxa"/>
          </w:tcPr>
          <w:p w14:paraId="2894194C"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10</w:t>
            </w:r>
          </w:p>
        </w:tc>
        <w:tc>
          <w:tcPr>
            <w:tcW w:w="2803" w:type="dxa"/>
          </w:tcPr>
          <w:p w14:paraId="549B3573" w14:textId="77777777" w:rsidR="00400C78" w:rsidRPr="00136B44" w:rsidRDefault="00400C78" w:rsidP="00D05823">
            <w:pPr>
              <w:jc w:val="center"/>
              <w:rPr>
                <w:rFonts w:ascii="Arial" w:hAnsi="Arial" w:cs="Arial"/>
                <w:sz w:val="20"/>
                <w:szCs w:val="20"/>
              </w:rPr>
            </w:pPr>
            <w:r>
              <w:rPr>
                <w:rFonts w:ascii="Arial" w:hAnsi="Arial" w:cs="Arial"/>
                <w:sz w:val="20"/>
                <w:szCs w:val="20"/>
              </w:rPr>
              <w:t>100%</w:t>
            </w:r>
          </w:p>
        </w:tc>
      </w:tr>
      <w:tr w:rsidR="00400C78" w:rsidRPr="00967EDB" w14:paraId="0C49788D" w14:textId="77777777" w:rsidTr="00D05823">
        <w:tc>
          <w:tcPr>
            <w:tcW w:w="2341" w:type="dxa"/>
          </w:tcPr>
          <w:p w14:paraId="7E021C7A"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lastRenderedPageBreak/>
              <w:t>Student 13</w:t>
            </w:r>
          </w:p>
        </w:tc>
        <w:tc>
          <w:tcPr>
            <w:tcW w:w="3152" w:type="dxa"/>
          </w:tcPr>
          <w:p w14:paraId="320B7160"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5</w:t>
            </w:r>
          </w:p>
        </w:tc>
        <w:tc>
          <w:tcPr>
            <w:tcW w:w="2803" w:type="dxa"/>
          </w:tcPr>
          <w:p w14:paraId="7C094FDB" w14:textId="77777777" w:rsidR="00400C78" w:rsidRPr="00136B44" w:rsidRDefault="00400C78" w:rsidP="00D05823">
            <w:pPr>
              <w:jc w:val="center"/>
              <w:rPr>
                <w:rFonts w:ascii="Arial" w:hAnsi="Arial" w:cs="Arial"/>
                <w:sz w:val="20"/>
                <w:szCs w:val="20"/>
              </w:rPr>
            </w:pPr>
            <w:r>
              <w:rPr>
                <w:rFonts w:ascii="Arial" w:hAnsi="Arial" w:cs="Arial"/>
                <w:sz w:val="20"/>
                <w:szCs w:val="20"/>
              </w:rPr>
              <w:t>50%</w:t>
            </w:r>
          </w:p>
        </w:tc>
      </w:tr>
      <w:tr w:rsidR="00400C78" w:rsidRPr="00967EDB" w14:paraId="4640C57E" w14:textId="77777777" w:rsidTr="00D05823">
        <w:tc>
          <w:tcPr>
            <w:tcW w:w="2341" w:type="dxa"/>
          </w:tcPr>
          <w:p w14:paraId="79A27397"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14</w:t>
            </w:r>
          </w:p>
        </w:tc>
        <w:tc>
          <w:tcPr>
            <w:tcW w:w="3152" w:type="dxa"/>
          </w:tcPr>
          <w:p w14:paraId="683954CD"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4</w:t>
            </w:r>
          </w:p>
        </w:tc>
        <w:tc>
          <w:tcPr>
            <w:tcW w:w="2803" w:type="dxa"/>
          </w:tcPr>
          <w:p w14:paraId="7A771A81" w14:textId="77777777" w:rsidR="00400C78" w:rsidRPr="00136B44" w:rsidRDefault="00400C78" w:rsidP="00D05823">
            <w:pPr>
              <w:jc w:val="center"/>
              <w:rPr>
                <w:rFonts w:ascii="Arial" w:hAnsi="Arial" w:cs="Arial"/>
                <w:sz w:val="20"/>
                <w:szCs w:val="20"/>
              </w:rPr>
            </w:pPr>
            <w:r>
              <w:rPr>
                <w:rFonts w:ascii="Arial" w:hAnsi="Arial" w:cs="Arial"/>
                <w:sz w:val="20"/>
                <w:szCs w:val="20"/>
              </w:rPr>
              <w:t>40%</w:t>
            </w:r>
          </w:p>
        </w:tc>
      </w:tr>
      <w:tr w:rsidR="00400C78" w:rsidRPr="00967EDB" w14:paraId="0955A03D" w14:textId="77777777" w:rsidTr="00D05823">
        <w:tc>
          <w:tcPr>
            <w:tcW w:w="2341" w:type="dxa"/>
          </w:tcPr>
          <w:p w14:paraId="3DE54BB7"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15</w:t>
            </w:r>
          </w:p>
        </w:tc>
        <w:tc>
          <w:tcPr>
            <w:tcW w:w="3152" w:type="dxa"/>
          </w:tcPr>
          <w:p w14:paraId="20967643"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10</w:t>
            </w:r>
          </w:p>
        </w:tc>
        <w:tc>
          <w:tcPr>
            <w:tcW w:w="2803" w:type="dxa"/>
          </w:tcPr>
          <w:p w14:paraId="4743A675" w14:textId="77777777" w:rsidR="00400C78" w:rsidRPr="00136B44" w:rsidRDefault="00400C78" w:rsidP="00D05823">
            <w:pPr>
              <w:jc w:val="center"/>
              <w:rPr>
                <w:rFonts w:ascii="Arial" w:hAnsi="Arial" w:cs="Arial"/>
                <w:sz w:val="20"/>
                <w:szCs w:val="20"/>
              </w:rPr>
            </w:pPr>
            <w:r>
              <w:rPr>
                <w:rFonts w:ascii="Arial" w:hAnsi="Arial" w:cs="Arial"/>
                <w:sz w:val="20"/>
                <w:szCs w:val="20"/>
              </w:rPr>
              <w:t>100%</w:t>
            </w:r>
          </w:p>
        </w:tc>
      </w:tr>
      <w:tr w:rsidR="00400C78" w:rsidRPr="00967EDB" w14:paraId="1F27CE36" w14:textId="77777777" w:rsidTr="00D05823">
        <w:tc>
          <w:tcPr>
            <w:tcW w:w="2341" w:type="dxa"/>
          </w:tcPr>
          <w:p w14:paraId="34F0ED72"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16</w:t>
            </w:r>
          </w:p>
        </w:tc>
        <w:tc>
          <w:tcPr>
            <w:tcW w:w="3152" w:type="dxa"/>
          </w:tcPr>
          <w:p w14:paraId="19D20B7A"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4</w:t>
            </w:r>
          </w:p>
        </w:tc>
        <w:tc>
          <w:tcPr>
            <w:tcW w:w="2803" w:type="dxa"/>
          </w:tcPr>
          <w:p w14:paraId="2A0F11BA" w14:textId="77777777" w:rsidR="00400C78" w:rsidRPr="00136B44" w:rsidRDefault="00400C78" w:rsidP="00D05823">
            <w:pPr>
              <w:jc w:val="center"/>
              <w:rPr>
                <w:rFonts w:ascii="Arial" w:hAnsi="Arial" w:cs="Arial"/>
                <w:sz w:val="20"/>
                <w:szCs w:val="20"/>
              </w:rPr>
            </w:pPr>
            <w:r>
              <w:rPr>
                <w:rFonts w:ascii="Arial" w:hAnsi="Arial" w:cs="Arial"/>
                <w:sz w:val="20"/>
                <w:szCs w:val="20"/>
              </w:rPr>
              <w:t>40%</w:t>
            </w:r>
          </w:p>
        </w:tc>
      </w:tr>
      <w:tr w:rsidR="00400C78" w:rsidRPr="00967EDB" w14:paraId="1A4BED3D" w14:textId="77777777" w:rsidTr="00D05823">
        <w:tc>
          <w:tcPr>
            <w:tcW w:w="2341" w:type="dxa"/>
          </w:tcPr>
          <w:p w14:paraId="551EA596"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17</w:t>
            </w:r>
          </w:p>
        </w:tc>
        <w:tc>
          <w:tcPr>
            <w:tcW w:w="3152" w:type="dxa"/>
          </w:tcPr>
          <w:p w14:paraId="13C35FA2"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8</w:t>
            </w:r>
          </w:p>
        </w:tc>
        <w:tc>
          <w:tcPr>
            <w:tcW w:w="2803" w:type="dxa"/>
          </w:tcPr>
          <w:p w14:paraId="49389228" w14:textId="77777777" w:rsidR="00400C78" w:rsidRPr="00136B44" w:rsidRDefault="00400C78" w:rsidP="00D05823">
            <w:pPr>
              <w:jc w:val="center"/>
              <w:rPr>
                <w:rFonts w:ascii="Arial" w:hAnsi="Arial" w:cs="Arial"/>
                <w:sz w:val="20"/>
                <w:szCs w:val="20"/>
              </w:rPr>
            </w:pPr>
            <w:r>
              <w:rPr>
                <w:rFonts w:ascii="Arial" w:hAnsi="Arial" w:cs="Arial"/>
                <w:sz w:val="20"/>
                <w:szCs w:val="20"/>
              </w:rPr>
              <w:t>80%</w:t>
            </w:r>
          </w:p>
        </w:tc>
      </w:tr>
      <w:tr w:rsidR="00400C78" w:rsidRPr="00967EDB" w14:paraId="44DC1381" w14:textId="77777777" w:rsidTr="00D05823">
        <w:tc>
          <w:tcPr>
            <w:tcW w:w="2341" w:type="dxa"/>
          </w:tcPr>
          <w:p w14:paraId="6DD8F56E"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18</w:t>
            </w:r>
          </w:p>
        </w:tc>
        <w:tc>
          <w:tcPr>
            <w:tcW w:w="3152" w:type="dxa"/>
          </w:tcPr>
          <w:p w14:paraId="374C669C"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4</w:t>
            </w:r>
          </w:p>
        </w:tc>
        <w:tc>
          <w:tcPr>
            <w:tcW w:w="2803" w:type="dxa"/>
          </w:tcPr>
          <w:p w14:paraId="09094D03" w14:textId="77777777" w:rsidR="00400C78" w:rsidRPr="00136B44" w:rsidRDefault="00400C78" w:rsidP="00D05823">
            <w:pPr>
              <w:jc w:val="center"/>
              <w:rPr>
                <w:rFonts w:ascii="Arial" w:hAnsi="Arial" w:cs="Arial"/>
                <w:sz w:val="20"/>
                <w:szCs w:val="20"/>
              </w:rPr>
            </w:pPr>
            <w:r>
              <w:rPr>
                <w:rFonts w:ascii="Arial" w:hAnsi="Arial" w:cs="Arial"/>
                <w:sz w:val="20"/>
                <w:szCs w:val="20"/>
              </w:rPr>
              <w:t>40%</w:t>
            </w:r>
          </w:p>
        </w:tc>
      </w:tr>
      <w:tr w:rsidR="00400C78" w:rsidRPr="00967EDB" w14:paraId="1035F8BF" w14:textId="77777777" w:rsidTr="00D05823">
        <w:tc>
          <w:tcPr>
            <w:tcW w:w="2341" w:type="dxa"/>
          </w:tcPr>
          <w:p w14:paraId="49E5042B"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19</w:t>
            </w:r>
          </w:p>
        </w:tc>
        <w:tc>
          <w:tcPr>
            <w:tcW w:w="3152" w:type="dxa"/>
          </w:tcPr>
          <w:p w14:paraId="71DDCA52"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8</w:t>
            </w:r>
          </w:p>
        </w:tc>
        <w:tc>
          <w:tcPr>
            <w:tcW w:w="2803" w:type="dxa"/>
          </w:tcPr>
          <w:p w14:paraId="64A7B0C9" w14:textId="77777777" w:rsidR="00400C78" w:rsidRPr="00136B44" w:rsidRDefault="00400C78" w:rsidP="00D05823">
            <w:pPr>
              <w:jc w:val="center"/>
              <w:rPr>
                <w:rFonts w:ascii="Arial" w:hAnsi="Arial" w:cs="Arial"/>
                <w:sz w:val="20"/>
                <w:szCs w:val="20"/>
              </w:rPr>
            </w:pPr>
            <w:r>
              <w:rPr>
                <w:rFonts w:ascii="Arial" w:hAnsi="Arial" w:cs="Arial"/>
                <w:sz w:val="20"/>
                <w:szCs w:val="20"/>
              </w:rPr>
              <w:t>80%</w:t>
            </w:r>
          </w:p>
        </w:tc>
      </w:tr>
      <w:tr w:rsidR="00400C78" w:rsidRPr="00967EDB" w14:paraId="33BA5400" w14:textId="77777777" w:rsidTr="00D05823">
        <w:tc>
          <w:tcPr>
            <w:tcW w:w="2341" w:type="dxa"/>
          </w:tcPr>
          <w:p w14:paraId="0194762E"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20</w:t>
            </w:r>
          </w:p>
        </w:tc>
        <w:tc>
          <w:tcPr>
            <w:tcW w:w="3152" w:type="dxa"/>
          </w:tcPr>
          <w:p w14:paraId="37867E6E"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2</w:t>
            </w:r>
          </w:p>
        </w:tc>
        <w:tc>
          <w:tcPr>
            <w:tcW w:w="2803" w:type="dxa"/>
          </w:tcPr>
          <w:p w14:paraId="3DAD12E3" w14:textId="77777777" w:rsidR="00400C78" w:rsidRPr="00136B44" w:rsidRDefault="00400C78" w:rsidP="00D05823">
            <w:pPr>
              <w:jc w:val="center"/>
              <w:rPr>
                <w:rFonts w:ascii="Arial" w:hAnsi="Arial" w:cs="Arial"/>
                <w:sz w:val="20"/>
                <w:szCs w:val="20"/>
              </w:rPr>
            </w:pPr>
            <w:r>
              <w:rPr>
                <w:rFonts w:ascii="Arial" w:hAnsi="Arial" w:cs="Arial"/>
                <w:sz w:val="20"/>
                <w:szCs w:val="20"/>
              </w:rPr>
              <w:t>20%</w:t>
            </w:r>
          </w:p>
        </w:tc>
      </w:tr>
      <w:tr w:rsidR="00400C78" w:rsidRPr="00967EDB" w14:paraId="57F6DB61" w14:textId="77777777" w:rsidTr="00D05823">
        <w:tc>
          <w:tcPr>
            <w:tcW w:w="2341" w:type="dxa"/>
          </w:tcPr>
          <w:p w14:paraId="0E354D0F"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21</w:t>
            </w:r>
          </w:p>
        </w:tc>
        <w:tc>
          <w:tcPr>
            <w:tcW w:w="3152" w:type="dxa"/>
          </w:tcPr>
          <w:p w14:paraId="2DD9EFBF"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10</w:t>
            </w:r>
          </w:p>
        </w:tc>
        <w:tc>
          <w:tcPr>
            <w:tcW w:w="2803" w:type="dxa"/>
          </w:tcPr>
          <w:p w14:paraId="1CCF4E2D" w14:textId="77777777" w:rsidR="00400C78" w:rsidRPr="00136B44" w:rsidRDefault="00400C78" w:rsidP="00D05823">
            <w:pPr>
              <w:jc w:val="center"/>
              <w:rPr>
                <w:rFonts w:ascii="Arial" w:hAnsi="Arial" w:cs="Arial"/>
                <w:sz w:val="20"/>
                <w:szCs w:val="20"/>
              </w:rPr>
            </w:pPr>
            <w:r>
              <w:rPr>
                <w:rFonts w:ascii="Arial" w:hAnsi="Arial" w:cs="Arial"/>
                <w:sz w:val="20"/>
                <w:szCs w:val="20"/>
              </w:rPr>
              <w:t>100%</w:t>
            </w:r>
          </w:p>
        </w:tc>
      </w:tr>
      <w:tr w:rsidR="00400C78" w:rsidRPr="00967EDB" w14:paraId="290EEA45" w14:textId="77777777" w:rsidTr="00D05823">
        <w:tc>
          <w:tcPr>
            <w:tcW w:w="2341" w:type="dxa"/>
          </w:tcPr>
          <w:p w14:paraId="344AF992"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22</w:t>
            </w:r>
          </w:p>
        </w:tc>
        <w:tc>
          <w:tcPr>
            <w:tcW w:w="3152" w:type="dxa"/>
          </w:tcPr>
          <w:p w14:paraId="3B552E01"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10</w:t>
            </w:r>
          </w:p>
        </w:tc>
        <w:tc>
          <w:tcPr>
            <w:tcW w:w="2803" w:type="dxa"/>
          </w:tcPr>
          <w:p w14:paraId="4DD2BFA5" w14:textId="77777777" w:rsidR="00400C78" w:rsidRPr="00136B44" w:rsidRDefault="00400C78" w:rsidP="00D05823">
            <w:pPr>
              <w:jc w:val="center"/>
              <w:rPr>
                <w:rFonts w:ascii="Arial" w:hAnsi="Arial" w:cs="Arial"/>
                <w:sz w:val="20"/>
                <w:szCs w:val="20"/>
              </w:rPr>
            </w:pPr>
            <w:r>
              <w:rPr>
                <w:rFonts w:ascii="Arial" w:hAnsi="Arial" w:cs="Arial"/>
                <w:sz w:val="20"/>
                <w:szCs w:val="20"/>
              </w:rPr>
              <w:t>100%</w:t>
            </w:r>
          </w:p>
        </w:tc>
      </w:tr>
      <w:tr w:rsidR="00400C78" w:rsidRPr="00967EDB" w14:paraId="54E9C15B" w14:textId="77777777" w:rsidTr="00D05823">
        <w:tc>
          <w:tcPr>
            <w:tcW w:w="2341" w:type="dxa"/>
          </w:tcPr>
          <w:p w14:paraId="3C3E1DED"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23</w:t>
            </w:r>
          </w:p>
        </w:tc>
        <w:tc>
          <w:tcPr>
            <w:tcW w:w="3152" w:type="dxa"/>
          </w:tcPr>
          <w:p w14:paraId="360EE42A"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10</w:t>
            </w:r>
          </w:p>
        </w:tc>
        <w:tc>
          <w:tcPr>
            <w:tcW w:w="2803" w:type="dxa"/>
          </w:tcPr>
          <w:p w14:paraId="7453FBA4" w14:textId="77777777" w:rsidR="00400C78" w:rsidRPr="00136B44" w:rsidRDefault="00400C78" w:rsidP="00D05823">
            <w:pPr>
              <w:jc w:val="center"/>
              <w:rPr>
                <w:rFonts w:ascii="Arial" w:hAnsi="Arial" w:cs="Arial"/>
                <w:sz w:val="20"/>
                <w:szCs w:val="20"/>
              </w:rPr>
            </w:pPr>
            <w:r>
              <w:rPr>
                <w:rFonts w:ascii="Arial" w:hAnsi="Arial" w:cs="Arial"/>
                <w:sz w:val="20"/>
                <w:szCs w:val="20"/>
              </w:rPr>
              <w:t>100%</w:t>
            </w:r>
          </w:p>
        </w:tc>
      </w:tr>
      <w:tr w:rsidR="00400C78" w:rsidRPr="00967EDB" w14:paraId="7F9ACFF7" w14:textId="77777777" w:rsidTr="00D05823">
        <w:tc>
          <w:tcPr>
            <w:tcW w:w="2341" w:type="dxa"/>
          </w:tcPr>
          <w:p w14:paraId="26ABA6CA"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24</w:t>
            </w:r>
          </w:p>
        </w:tc>
        <w:tc>
          <w:tcPr>
            <w:tcW w:w="3152" w:type="dxa"/>
          </w:tcPr>
          <w:p w14:paraId="222A47FC"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3</w:t>
            </w:r>
          </w:p>
        </w:tc>
        <w:tc>
          <w:tcPr>
            <w:tcW w:w="2803" w:type="dxa"/>
          </w:tcPr>
          <w:p w14:paraId="4B1855A7" w14:textId="77777777" w:rsidR="00400C78" w:rsidRPr="00136B44" w:rsidRDefault="00400C78" w:rsidP="00D05823">
            <w:pPr>
              <w:jc w:val="center"/>
              <w:rPr>
                <w:rFonts w:ascii="Arial" w:hAnsi="Arial" w:cs="Arial"/>
                <w:sz w:val="20"/>
                <w:szCs w:val="20"/>
              </w:rPr>
            </w:pPr>
            <w:r>
              <w:rPr>
                <w:rFonts w:ascii="Arial" w:hAnsi="Arial" w:cs="Arial"/>
                <w:sz w:val="20"/>
                <w:szCs w:val="20"/>
              </w:rPr>
              <w:t>30%</w:t>
            </w:r>
          </w:p>
        </w:tc>
      </w:tr>
      <w:tr w:rsidR="00400C78" w:rsidRPr="00967EDB" w14:paraId="20533FCF" w14:textId="77777777" w:rsidTr="00D05823">
        <w:tc>
          <w:tcPr>
            <w:tcW w:w="2341" w:type="dxa"/>
          </w:tcPr>
          <w:p w14:paraId="712930F0"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25</w:t>
            </w:r>
          </w:p>
        </w:tc>
        <w:tc>
          <w:tcPr>
            <w:tcW w:w="3152" w:type="dxa"/>
          </w:tcPr>
          <w:p w14:paraId="54474AEB"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5</w:t>
            </w:r>
          </w:p>
        </w:tc>
        <w:tc>
          <w:tcPr>
            <w:tcW w:w="2803" w:type="dxa"/>
          </w:tcPr>
          <w:p w14:paraId="4E11EA38" w14:textId="77777777" w:rsidR="00400C78" w:rsidRPr="00136B44" w:rsidRDefault="00400C78" w:rsidP="00D05823">
            <w:pPr>
              <w:jc w:val="center"/>
              <w:rPr>
                <w:rFonts w:ascii="Arial" w:hAnsi="Arial" w:cs="Arial"/>
                <w:sz w:val="20"/>
                <w:szCs w:val="20"/>
              </w:rPr>
            </w:pPr>
            <w:r>
              <w:rPr>
                <w:rFonts w:ascii="Arial" w:hAnsi="Arial" w:cs="Arial"/>
                <w:sz w:val="20"/>
                <w:szCs w:val="20"/>
              </w:rPr>
              <w:t>50%</w:t>
            </w:r>
          </w:p>
        </w:tc>
      </w:tr>
      <w:tr w:rsidR="00400C78" w:rsidRPr="00967EDB" w14:paraId="675A6939" w14:textId="77777777" w:rsidTr="00D05823">
        <w:tc>
          <w:tcPr>
            <w:tcW w:w="2341" w:type="dxa"/>
          </w:tcPr>
          <w:p w14:paraId="34C3BD65"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26</w:t>
            </w:r>
          </w:p>
        </w:tc>
        <w:tc>
          <w:tcPr>
            <w:tcW w:w="3152" w:type="dxa"/>
          </w:tcPr>
          <w:p w14:paraId="54459352"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6</w:t>
            </w:r>
          </w:p>
        </w:tc>
        <w:tc>
          <w:tcPr>
            <w:tcW w:w="2803" w:type="dxa"/>
          </w:tcPr>
          <w:p w14:paraId="0C31A382" w14:textId="77777777" w:rsidR="00400C78" w:rsidRPr="00136B44" w:rsidRDefault="00400C78" w:rsidP="00D05823">
            <w:pPr>
              <w:jc w:val="center"/>
              <w:rPr>
                <w:rFonts w:ascii="Arial" w:hAnsi="Arial" w:cs="Arial"/>
                <w:sz w:val="20"/>
                <w:szCs w:val="20"/>
              </w:rPr>
            </w:pPr>
            <w:r>
              <w:rPr>
                <w:rFonts w:ascii="Arial" w:hAnsi="Arial" w:cs="Arial"/>
                <w:sz w:val="20"/>
                <w:szCs w:val="20"/>
              </w:rPr>
              <w:t>60%</w:t>
            </w:r>
          </w:p>
        </w:tc>
      </w:tr>
      <w:tr w:rsidR="00400C78" w:rsidRPr="00967EDB" w14:paraId="08144CFF" w14:textId="77777777" w:rsidTr="00D05823">
        <w:trPr>
          <w:trHeight w:val="213"/>
        </w:trPr>
        <w:tc>
          <w:tcPr>
            <w:tcW w:w="2341" w:type="dxa"/>
          </w:tcPr>
          <w:p w14:paraId="128395FD" w14:textId="77777777" w:rsidR="00400C78" w:rsidRPr="00136B44" w:rsidRDefault="00400C78" w:rsidP="00D05823">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27</w:t>
            </w:r>
          </w:p>
        </w:tc>
        <w:tc>
          <w:tcPr>
            <w:tcW w:w="3152" w:type="dxa"/>
          </w:tcPr>
          <w:p w14:paraId="5D1DBC10" w14:textId="77777777" w:rsidR="00400C78" w:rsidRPr="00136B44" w:rsidRDefault="00400C78" w:rsidP="00D05823">
            <w:pPr>
              <w:jc w:val="center"/>
              <w:rPr>
                <w:rFonts w:ascii="Arial" w:hAnsi="Arial" w:cs="Arial"/>
                <w:sz w:val="20"/>
                <w:szCs w:val="20"/>
              </w:rPr>
            </w:pPr>
            <w:r w:rsidRPr="00136B44">
              <w:rPr>
                <w:rFonts w:ascii="Arial" w:hAnsi="Arial" w:cs="Arial"/>
                <w:sz w:val="20"/>
                <w:szCs w:val="20"/>
              </w:rPr>
              <w:t>10</w:t>
            </w:r>
          </w:p>
        </w:tc>
        <w:tc>
          <w:tcPr>
            <w:tcW w:w="2803" w:type="dxa"/>
          </w:tcPr>
          <w:p w14:paraId="58C491A5" w14:textId="77777777" w:rsidR="00400C78" w:rsidRPr="00136B44" w:rsidRDefault="00400C78" w:rsidP="00D05823">
            <w:pPr>
              <w:jc w:val="center"/>
              <w:rPr>
                <w:rFonts w:ascii="Arial" w:hAnsi="Arial" w:cs="Arial"/>
                <w:sz w:val="20"/>
                <w:szCs w:val="20"/>
              </w:rPr>
            </w:pPr>
            <w:r>
              <w:rPr>
                <w:rFonts w:ascii="Arial" w:hAnsi="Arial" w:cs="Arial"/>
                <w:sz w:val="20"/>
                <w:szCs w:val="20"/>
              </w:rPr>
              <w:t>100%</w:t>
            </w:r>
          </w:p>
        </w:tc>
      </w:tr>
      <w:tr w:rsidR="00400C78" w:rsidRPr="00967EDB" w14:paraId="5456CB20" w14:textId="77777777" w:rsidTr="00D05823">
        <w:trPr>
          <w:trHeight w:val="213"/>
        </w:trPr>
        <w:tc>
          <w:tcPr>
            <w:tcW w:w="2341" w:type="dxa"/>
            <w:tcBorders>
              <w:bottom w:val="single" w:sz="4" w:space="0" w:color="auto"/>
            </w:tcBorders>
          </w:tcPr>
          <w:p w14:paraId="0DDA9540" w14:textId="77777777" w:rsidR="00400C78" w:rsidRPr="00136B44" w:rsidRDefault="00400C78" w:rsidP="00D05823">
            <w:pPr>
              <w:pStyle w:val="ListParagraph"/>
              <w:spacing w:line="240" w:lineRule="auto"/>
              <w:ind w:left="360"/>
              <w:rPr>
                <w:rFonts w:ascii="Arial" w:hAnsi="Arial" w:cs="Arial"/>
                <w:sz w:val="20"/>
                <w:szCs w:val="20"/>
              </w:rPr>
            </w:pPr>
          </w:p>
        </w:tc>
        <w:tc>
          <w:tcPr>
            <w:tcW w:w="3152" w:type="dxa"/>
            <w:tcBorders>
              <w:bottom w:val="single" w:sz="4" w:space="0" w:color="auto"/>
            </w:tcBorders>
          </w:tcPr>
          <w:p w14:paraId="159C7E16" w14:textId="77777777" w:rsidR="00400C78" w:rsidRPr="00C97802" w:rsidRDefault="00400C78" w:rsidP="00D05823">
            <w:pPr>
              <w:jc w:val="center"/>
              <w:rPr>
                <w:rFonts w:ascii="Arial" w:hAnsi="Arial" w:cs="Arial"/>
                <w:b/>
                <w:sz w:val="20"/>
                <w:szCs w:val="20"/>
              </w:rPr>
            </w:pPr>
            <w:r w:rsidRPr="00C97802">
              <w:rPr>
                <w:rFonts w:ascii="Arial" w:hAnsi="Arial" w:cs="Arial"/>
                <w:b/>
                <w:sz w:val="20"/>
                <w:szCs w:val="20"/>
              </w:rPr>
              <w:t>Mean = 6.9</w:t>
            </w:r>
            <w:r>
              <w:rPr>
                <w:rFonts w:ascii="Arial" w:hAnsi="Arial" w:cs="Arial"/>
                <w:b/>
                <w:sz w:val="20"/>
                <w:szCs w:val="20"/>
              </w:rPr>
              <w:t>3</w:t>
            </w:r>
          </w:p>
        </w:tc>
        <w:tc>
          <w:tcPr>
            <w:tcW w:w="2803" w:type="dxa"/>
            <w:tcBorders>
              <w:bottom w:val="single" w:sz="4" w:space="0" w:color="auto"/>
            </w:tcBorders>
          </w:tcPr>
          <w:p w14:paraId="2F9DD08F" w14:textId="77777777" w:rsidR="00400C78" w:rsidRPr="00C97802" w:rsidRDefault="00400C78" w:rsidP="00D05823">
            <w:pPr>
              <w:jc w:val="center"/>
              <w:rPr>
                <w:rFonts w:ascii="Arial" w:hAnsi="Arial" w:cs="Arial"/>
                <w:b/>
                <w:sz w:val="20"/>
                <w:szCs w:val="20"/>
              </w:rPr>
            </w:pPr>
            <w:r>
              <w:rPr>
                <w:rFonts w:ascii="Arial" w:hAnsi="Arial" w:cs="Arial"/>
                <w:b/>
                <w:sz w:val="20"/>
                <w:szCs w:val="20"/>
              </w:rPr>
              <w:t>6.93</w:t>
            </w:r>
            <w:r w:rsidRPr="00C97802">
              <w:rPr>
                <w:rFonts w:ascii="Arial" w:hAnsi="Arial" w:cs="Arial"/>
                <w:b/>
                <w:sz w:val="20"/>
                <w:szCs w:val="20"/>
              </w:rPr>
              <w:t>%</w:t>
            </w:r>
          </w:p>
        </w:tc>
      </w:tr>
    </w:tbl>
    <w:p w14:paraId="20BB67EA" w14:textId="77777777" w:rsidR="00400C78" w:rsidRDefault="00400C78" w:rsidP="00400C78">
      <w:pPr>
        <w:spacing w:line="480" w:lineRule="auto"/>
        <w:jc w:val="both"/>
        <w:rPr>
          <w:rFonts w:ascii="Arial" w:hAnsi="Arial" w:cs="Arial"/>
          <w:b/>
          <w:sz w:val="24"/>
          <w:szCs w:val="24"/>
        </w:rPr>
      </w:pPr>
    </w:p>
    <w:p w14:paraId="508E34F4" w14:textId="77777777" w:rsidR="00400C78" w:rsidRPr="00742942" w:rsidRDefault="00400C78" w:rsidP="00400C78">
      <w:pPr>
        <w:spacing w:line="480" w:lineRule="auto"/>
        <w:jc w:val="both"/>
        <w:rPr>
          <w:rFonts w:ascii="Arial" w:hAnsi="Arial" w:cs="Arial"/>
          <w:b/>
          <w:sz w:val="24"/>
          <w:szCs w:val="24"/>
        </w:rPr>
      </w:pPr>
      <w:r w:rsidRPr="00742942">
        <w:rPr>
          <w:rFonts w:ascii="Arial" w:hAnsi="Arial" w:cs="Arial"/>
          <w:b/>
          <w:sz w:val="24"/>
          <w:szCs w:val="24"/>
        </w:rPr>
        <w:t>Post-Test</w:t>
      </w:r>
    </w:p>
    <w:p w14:paraId="7A925046" w14:textId="77777777" w:rsidR="00400C78" w:rsidRDefault="00400C78" w:rsidP="00400C78">
      <w:pPr>
        <w:spacing w:line="480" w:lineRule="auto"/>
        <w:ind w:firstLine="720"/>
        <w:jc w:val="both"/>
        <w:rPr>
          <w:rFonts w:ascii="Arial" w:hAnsi="Arial" w:cs="Arial"/>
          <w:sz w:val="24"/>
          <w:szCs w:val="24"/>
        </w:rPr>
      </w:pPr>
      <w:r>
        <w:rPr>
          <w:rFonts w:ascii="Arial" w:hAnsi="Arial" w:cs="Arial"/>
          <w:sz w:val="24"/>
          <w:szCs w:val="24"/>
        </w:rPr>
        <w:t xml:space="preserve">The finding revealed during the post-test, out of 27 participants 20 or 70.07 percent got the highest score of 10, while, 4 or 14.8 percent participant got the second highest score of 9, and 1 or 3.7 percent got the third highest score of 8. Meanwhile, out of 27 participants, 2 or 7.40 percent participant got the lowest score of 7, The post-test got a mean of 6.92. The got a grand mean of 9.56 interpreted as very good. This means that the popsicle sticks </w:t>
      </w:r>
      <w:proofErr w:type="gramStart"/>
      <w:r w:rsidRPr="00F46FC2">
        <w:rPr>
          <w:rFonts w:ascii="Arial" w:hAnsi="Arial" w:cs="Arial"/>
          <w:sz w:val="24"/>
          <w:szCs w:val="24"/>
        </w:rPr>
        <w:t>is</w:t>
      </w:r>
      <w:proofErr w:type="gramEnd"/>
      <w:r w:rsidRPr="00F46FC2">
        <w:rPr>
          <w:rFonts w:ascii="Arial" w:hAnsi="Arial" w:cs="Arial"/>
          <w:sz w:val="24"/>
          <w:szCs w:val="24"/>
        </w:rPr>
        <w:t xml:space="preserve"> effective and has improved their subtraction skills through Dotty pops math game. It can help them improve their subtraction skills because it is used in </w:t>
      </w:r>
      <w:r w:rsidRPr="00F46FC2">
        <w:rPr>
          <w:rFonts w:ascii="Arial" w:hAnsi="Arial" w:cs="Arial"/>
          <w:sz w:val="24"/>
          <w:szCs w:val="24"/>
        </w:rPr>
        <w:lastRenderedPageBreak/>
        <w:t>some schools which greatly help the elementary pupils to learn subtraction easily by participating in the game.</w:t>
      </w:r>
      <w:r>
        <w:rPr>
          <w:rFonts w:ascii="Arial" w:hAnsi="Arial" w:cs="Arial"/>
          <w:sz w:val="24"/>
          <w:szCs w:val="24"/>
        </w:rPr>
        <w:t xml:space="preserve"> This implies that the</w:t>
      </w:r>
      <w:r w:rsidRPr="00F46FC2">
        <w:rPr>
          <w:rFonts w:ascii="Arial" w:hAnsi="Arial" w:cs="Arial"/>
          <w:sz w:val="24"/>
          <w:szCs w:val="24"/>
        </w:rPr>
        <w:t xml:space="preserve"> Dotty pops math game is one of many objects considered as manipulative that can allow children to interpret, represent and comprehend a variety of math concepts while using real word examples, in which students are able to touch and feel. Dotty pops math game are great for counting, grouping, patterning, measurement, and sorting activities. The use of dotty pops math game demonstrated a high impact on students’ subtraction skills as displayed on the MPS result of post</w:t>
      </w:r>
      <w:r>
        <w:rPr>
          <w:rFonts w:ascii="Arial" w:hAnsi="Arial" w:cs="Arial"/>
          <w:sz w:val="24"/>
          <w:szCs w:val="24"/>
        </w:rPr>
        <w:t>-</w:t>
      </w:r>
      <w:r w:rsidRPr="00F46FC2">
        <w:rPr>
          <w:rFonts w:ascii="Arial" w:hAnsi="Arial" w:cs="Arial"/>
          <w:sz w:val="24"/>
          <w:szCs w:val="24"/>
        </w:rPr>
        <w:t>test over pre</w:t>
      </w:r>
      <w:r>
        <w:rPr>
          <w:rFonts w:ascii="Arial" w:hAnsi="Arial" w:cs="Arial"/>
          <w:sz w:val="24"/>
          <w:szCs w:val="24"/>
        </w:rPr>
        <w:t>-</w:t>
      </w:r>
      <w:r w:rsidRPr="00F46FC2">
        <w:rPr>
          <w:rFonts w:ascii="Arial" w:hAnsi="Arial" w:cs="Arial"/>
          <w:sz w:val="24"/>
          <w:szCs w:val="24"/>
        </w:rPr>
        <w:t>test. Therefore, it is concluded that implementing dotty pops math game in teaching Subtraction to 1st Graders improved their solving skills. Overall, the Dotty pops math game engages Pupils in a multisensory and interactive learning experience that strengthens their conceptual understanding of subtraction, and develops problem solving skills.</w:t>
      </w:r>
    </w:p>
    <w:p w14:paraId="5A1E9340" w14:textId="77777777" w:rsidR="00400C78" w:rsidRPr="00F01271" w:rsidRDefault="00400C78" w:rsidP="00400C78">
      <w:pPr>
        <w:spacing w:line="480" w:lineRule="auto"/>
        <w:ind w:firstLine="720"/>
        <w:jc w:val="both"/>
        <w:rPr>
          <w:rFonts w:ascii="Arial" w:hAnsi="Arial" w:cs="Arial"/>
          <w:sz w:val="24"/>
          <w:szCs w:val="24"/>
        </w:rPr>
      </w:pPr>
    </w:p>
    <w:p w14:paraId="6203E7F9" w14:textId="77777777" w:rsidR="00400C78" w:rsidRPr="00C97802" w:rsidRDefault="00400C78" w:rsidP="00400C78">
      <w:pPr>
        <w:jc w:val="center"/>
        <w:rPr>
          <w:rFonts w:ascii="Arial" w:hAnsi="Arial" w:cs="Arial"/>
          <w:b/>
          <w:bCs/>
          <w:sz w:val="24"/>
        </w:rPr>
      </w:pPr>
      <w:r w:rsidRPr="00C97802">
        <w:rPr>
          <w:rFonts w:ascii="Arial" w:hAnsi="Arial" w:cs="Arial"/>
          <w:b/>
          <w:bCs/>
          <w:sz w:val="24"/>
        </w:rPr>
        <w:t>Table 2</w:t>
      </w:r>
    </w:p>
    <w:p w14:paraId="4AE7209C" w14:textId="77777777" w:rsidR="00400C78" w:rsidRDefault="00400C78" w:rsidP="00400C78">
      <w:pPr>
        <w:jc w:val="center"/>
        <w:rPr>
          <w:rFonts w:ascii="Arial" w:hAnsi="Arial" w:cs="Arial"/>
          <w:b/>
          <w:bCs/>
          <w:sz w:val="24"/>
        </w:rPr>
      </w:pPr>
      <w:r w:rsidRPr="00C97802">
        <w:rPr>
          <w:rFonts w:ascii="Arial" w:hAnsi="Arial" w:cs="Arial"/>
          <w:b/>
          <w:bCs/>
          <w:sz w:val="24"/>
        </w:rPr>
        <w:t>POST – TEST</w:t>
      </w:r>
    </w:p>
    <w:p w14:paraId="1FDAE2C1" w14:textId="77777777" w:rsidR="00400C78" w:rsidRPr="00C97802" w:rsidRDefault="00400C78" w:rsidP="00400C78">
      <w:pPr>
        <w:jc w:val="center"/>
        <w:rPr>
          <w:rFonts w:ascii="Arial" w:hAnsi="Arial" w:cs="Arial"/>
          <w:b/>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2712"/>
        <w:gridCol w:w="2422"/>
      </w:tblGrid>
      <w:tr w:rsidR="00400C78" w:rsidRPr="00742942" w14:paraId="62E7F33C" w14:textId="77777777" w:rsidTr="00D05823">
        <w:trPr>
          <w:trHeight w:val="429"/>
        </w:trPr>
        <w:tc>
          <w:tcPr>
            <w:tcW w:w="3102" w:type="dxa"/>
            <w:tcBorders>
              <w:top w:val="single" w:sz="4" w:space="0" w:color="auto"/>
              <w:bottom w:val="single" w:sz="4" w:space="0" w:color="auto"/>
            </w:tcBorders>
          </w:tcPr>
          <w:p w14:paraId="2B39D70A" w14:textId="77777777" w:rsidR="00400C78" w:rsidRPr="00742942" w:rsidRDefault="00400C78" w:rsidP="00D05823">
            <w:pPr>
              <w:jc w:val="center"/>
              <w:rPr>
                <w:rFonts w:ascii="Arial" w:hAnsi="Arial" w:cs="Arial"/>
                <w:b/>
                <w:bCs/>
                <w:sz w:val="20"/>
                <w:szCs w:val="20"/>
              </w:rPr>
            </w:pPr>
            <w:r w:rsidRPr="00742942">
              <w:rPr>
                <w:rFonts w:ascii="Arial" w:hAnsi="Arial" w:cs="Arial"/>
                <w:b/>
                <w:bCs/>
                <w:sz w:val="20"/>
                <w:szCs w:val="20"/>
              </w:rPr>
              <w:t>PARTICIPANTS</w:t>
            </w:r>
          </w:p>
        </w:tc>
        <w:tc>
          <w:tcPr>
            <w:tcW w:w="2749" w:type="dxa"/>
            <w:tcBorders>
              <w:top w:val="single" w:sz="4" w:space="0" w:color="auto"/>
              <w:bottom w:val="single" w:sz="4" w:space="0" w:color="auto"/>
            </w:tcBorders>
          </w:tcPr>
          <w:p w14:paraId="64FB54B3" w14:textId="77777777" w:rsidR="00400C78" w:rsidRPr="00742942" w:rsidRDefault="00400C78" w:rsidP="00D05823">
            <w:pPr>
              <w:jc w:val="center"/>
              <w:rPr>
                <w:rFonts w:ascii="Arial" w:hAnsi="Arial" w:cs="Arial"/>
                <w:b/>
                <w:bCs/>
                <w:sz w:val="20"/>
                <w:szCs w:val="20"/>
              </w:rPr>
            </w:pPr>
            <w:r w:rsidRPr="00742942">
              <w:rPr>
                <w:rFonts w:ascii="Arial" w:hAnsi="Arial" w:cs="Arial"/>
                <w:b/>
                <w:bCs/>
                <w:sz w:val="20"/>
                <w:szCs w:val="20"/>
              </w:rPr>
              <w:t>SCORE</w:t>
            </w:r>
          </w:p>
        </w:tc>
        <w:tc>
          <w:tcPr>
            <w:tcW w:w="2445" w:type="dxa"/>
            <w:tcBorders>
              <w:top w:val="single" w:sz="4" w:space="0" w:color="auto"/>
              <w:bottom w:val="single" w:sz="4" w:space="0" w:color="auto"/>
            </w:tcBorders>
          </w:tcPr>
          <w:p w14:paraId="18ED4E77" w14:textId="77777777" w:rsidR="00400C78" w:rsidRPr="00742942" w:rsidRDefault="00400C78" w:rsidP="00D05823">
            <w:pPr>
              <w:jc w:val="center"/>
              <w:rPr>
                <w:rFonts w:ascii="Arial" w:hAnsi="Arial" w:cs="Arial"/>
                <w:b/>
                <w:bCs/>
                <w:sz w:val="20"/>
                <w:szCs w:val="20"/>
              </w:rPr>
            </w:pPr>
            <w:r>
              <w:rPr>
                <w:rFonts w:ascii="Arial" w:hAnsi="Arial" w:cs="Arial"/>
                <w:b/>
                <w:bCs/>
                <w:sz w:val="20"/>
                <w:szCs w:val="20"/>
              </w:rPr>
              <w:t>Percentage</w:t>
            </w:r>
          </w:p>
        </w:tc>
      </w:tr>
      <w:tr w:rsidR="00400C78" w:rsidRPr="00742942" w14:paraId="6B855671" w14:textId="77777777" w:rsidTr="00D05823">
        <w:tc>
          <w:tcPr>
            <w:tcW w:w="3102" w:type="dxa"/>
            <w:tcBorders>
              <w:top w:val="single" w:sz="4" w:space="0" w:color="auto"/>
            </w:tcBorders>
          </w:tcPr>
          <w:p w14:paraId="776B33FD"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1</w:t>
            </w:r>
          </w:p>
        </w:tc>
        <w:tc>
          <w:tcPr>
            <w:tcW w:w="2749" w:type="dxa"/>
            <w:tcBorders>
              <w:top w:val="single" w:sz="4" w:space="0" w:color="auto"/>
            </w:tcBorders>
          </w:tcPr>
          <w:p w14:paraId="66B66007"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Borders>
              <w:top w:val="single" w:sz="4" w:space="0" w:color="auto"/>
            </w:tcBorders>
          </w:tcPr>
          <w:p w14:paraId="7D8ED4C4" w14:textId="77777777" w:rsidR="00400C78" w:rsidRPr="00742942" w:rsidRDefault="00400C78" w:rsidP="00D05823">
            <w:pPr>
              <w:jc w:val="center"/>
              <w:rPr>
                <w:rFonts w:ascii="Arial" w:hAnsi="Arial" w:cs="Arial"/>
                <w:sz w:val="20"/>
                <w:szCs w:val="20"/>
              </w:rPr>
            </w:pPr>
            <w:r>
              <w:rPr>
                <w:rFonts w:ascii="Arial" w:hAnsi="Arial" w:cs="Arial"/>
                <w:sz w:val="20"/>
                <w:szCs w:val="20"/>
              </w:rPr>
              <w:t>100%</w:t>
            </w:r>
          </w:p>
        </w:tc>
      </w:tr>
      <w:tr w:rsidR="00400C78" w:rsidRPr="00742942" w14:paraId="6E69ADEF" w14:textId="77777777" w:rsidTr="00D05823">
        <w:tc>
          <w:tcPr>
            <w:tcW w:w="3102" w:type="dxa"/>
          </w:tcPr>
          <w:p w14:paraId="755214F9"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2</w:t>
            </w:r>
          </w:p>
        </w:tc>
        <w:tc>
          <w:tcPr>
            <w:tcW w:w="2749" w:type="dxa"/>
          </w:tcPr>
          <w:p w14:paraId="68FB9242"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1626ED48" w14:textId="77777777" w:rsidR="00400C78" w:rsidRPr="00742942" w:rsidRDefault="00400C78" w:rsidP="00D05823">
            <w:pPr>
              <w:jc w:val="center"/>
              <w:rPr>
                <w:rFonts w:ascii="Arial" w:hAnsi="Arial" w:cs="Arial"/>
                <w:sz w:val="20"/>
                <w:szCs w:val="20"/>
              </w:rPr>
            </w:pPr>
            <w:r>
              <w:rPr>
                <w:rFonts w:ascii="Arial" w:hAnsi="Arial" w:cs="Arial"/>
                <w:sz w:val="20"/>
                <w:szCs w:val="20"/>
              </w:rPr>
              <w:t>100%</w:t>
            </w:r>
          </w:p>
        </w:tc>
      </w:tr>
      <w:tr w:rsidR="00400C78" w:rsidRPr="00742942" w14:paraId="110F849B" w14:textId="77777777" w:rsidTr="00D05823">
        <w:tc>
          <w:tcPr>
            <w:tcW w:w="3102" w:type="dxa"/>
          </w:tcPr>
          <w:p w14:paraId="67428E4D"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3</w:t>
            </w:r>
          </w:p>
        </w:tc>
        <w:tc>
          <w:tcPr>
            <w:tcW w:w="2749" w:type="dxa"/>
          </w:tcPr>
          <w:p w14:paraId="7F5A1023"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3D2A0BB2" w14:textId="77777777" w:rsidR="00400C78" w:rsidRPr="00742942" w:rsidRDefault="00400C78" w:rsidP="00D05823">
            <w:pPr>
              <w:jc w:val="center"/>
              <w:rPr>
                <w:rFonts w:ascii="Arial" w:hAnsi="Arial" w:cs="Arial"/>
                <w:sz w:val="20"/>
                <w:szCs w:val="20"/>
              </w:rPr>
            </w:pPr>
            <w:r>
              <w:rPr>
                <w:rFonts w:ascii="Arial" w:hAnsi="Arial" w:cs="Arial"/>
                <w:sz w:val="20"/>
                <w:szCs w:val="20"/>
              </w:rPr>
              <w:t>100%</w:t>
            </w:r>
          </w:p>
        </w:tc>
      </w:tr>
      <w:tr w:rsidR="00400C78" w:rsidRPr="00742942" w14:paraId="05CD1B97" w14:textId="77777777" w:rsidTr="00D05823">
        <w:tc>
          <w:tcPr>
            <w:tcW w:w="3102" w:type="dxa"/>
          </w:tcPr>
          <w:p w14:paraId="1B5EF917"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4</w:t>
            </w:r>
          </w:p>
        </w:tc>
        <w:tc>
          <w:tcPr>
            <w:tcW w:w="2749" w:type="dxa"/>
          </w:tcPr>
          <w:p w14:paraId="2586A579"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3986DCB0" w14:textId="77777777" w:rsidR="00400C78" w:rsidRPr="00742942" w:rsidRDefault="00400C78" w:rsidP="00D05823">
            <w:pPr>
              <w:jc w:val="center"/>
              <w:rPr>
                <w:rFonts w:ascii="Arial" w:hAnsi="Arial" w:cs="Arial"/>
                <w:sz w:val="20"/>
                <w:szCs w:val="20"/>
              </w:rPr>
            </w:pPr>
            <w:r>
              <w:rPr>
                <w:rFonts w:ascii="Arial" w:hAnsi="Arial" w:cs="Arial"/>
                <w:sz w:val="20"/>
                <w:szCs w:val="20"/>
              </w:rPr>
              <w:t>100%</w:t>
            </w:r>
          </w:p>
        </w:tc>
      </w:tr>
      <w:tr w:rsidR="00400C78" w:rsidRPr="00742942" w14:paraId="25F0CCFB" w14:textId="77777777" w:rsidTr="00D05823">
        <w:tc>
          <w:tcPr>
            <w:tcW w:w="3102" w:type="dxa"/>
          </w:tcPr>
          <w:p w14:paraId="28A8268E"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5</w:t>
            </w:r>
          </w:p>
        </w:tc>
        <w:tc>
          <w:tcPr>
            <w:tcW w:w="2749" w:type="dxa"/>
          </w:tcPr>
          <w:p w14:paraId="55DBDFFD"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6F2CD4E8" w14:textId="77777777" w:rsidR="00400C78" w:rsidRPr="00742942" w:rsidRDefault="00400C78" w:rsidP="00D05823">
            <w:pPr>
              <w:jc w:val="center"/>
              <w:rPr>
                <w:rFonts w:ascii="Arial" w:hAnsi="Arial" w:cs="Arial"/>
                <w:sz w:val="20"/>
                <w:szCs w:val="20"/>
              </w:rPr>
            </w:pPr>
            <w:r>
              <w:rPr>
                <w:rFonts w:ascii="Arial" w:hAnsi="Arial" w:cs="Arial"/>
                <w:sz w:val="20"/>
                <w:szCs w:val="20"/>
              </w:rPr>
              <w:t>100%</w:t>
            </w:r>
          </w:p>
        </w:tc>
      </w:tr>
      <w:tr w:rsidR="00400C78" w:rsidRPr="00742942" w14:paraId="7910AA46" w14:textId="77777777" w:rsidTr="00D05823">
        <w:tc>
          <w:tcPr>
            <w:tcW w:w="3102" w:type="dxa"/>
          </w:tcPr>
          <w:p w14:paraId="21F48709"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6</w:t>
            </w:r>
          </w:p>
        </w:tc>
        <w:tc>
          <w:tcPr>
            <w:tcW w:w="2749" w:type="dxa"/>
          </w:tcPr>
          <w:p w14:paraId="3CED338B"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72DF3C13" w14:textId="77777777" w:rsidR="00400C78" w:rsidRPr="00742942" w:rsidRDefault="00400C78" w:rsidP="00D05823">
            <w:pPr>
              <w:jc w:val="center"/>
              <w:rPr>
                <w:rFonts w:ascii="Arial" w:hAnsi="Arial" w:cs="Arial"/>
                <w:sz w:val="20"/>
                <w:szCs w:val="20"/>
              </w:rPr>
            </w:pPr>
            <w:r>
              <w:rPr>
                <w:rFonts w:ascii="Arial" w:hAnsi="Arial" w:cs="Arial"/>
                <w:sz w:val="20"/>
                <w:szCs w:val="20"/>
              </w:rPr>
              <w:t>100%</w:t>
            </w:r>
          </w:p>
        </w:tc>
      </w:tr>
      <w:tr w:rsidR="00400C78" w:rsidRPr="00742942" w14:paraId="19D96D18" w14:textId="77777777" w:rsidTr="00D05823">
        <w:tc>
          <w:tcPr>
            <w:tcW w:w="3102" w:type="dxa"/>
          </w:tcPr>
          <w:p w14:paraId="0F61258F"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7</w:t>
            </w:r>
          </w:p>
        </w:tc>
        <w:tc>
          <w:tcPr>
            <w:tcW w:w="2749" w:type="dxa"/>
          </w:tcPr>
          <w:p w14:paraId="1CEAA89B"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71530AFD" w14:textId="77777777" w:rsidR="00400C78" w:rsidRPr="00742942" w:rsidRDefault="00400C78" w:rsidP="00D05823">
            <w:pPr>
              <w:jc w:val="center"/>
              <w:rPr>
                <w:rFonts w:ascii="Arial" w:hAnsi="Arial" w:cs="Arial"/>
                <w:sz w:val="20"/>
                <w:szCs w:val="20"/>
              </w:rPr>
            </w:pPr>
            <w:r>
              <w:rPr>
                <w:rFonts w:ascii="Arial" w:hAnsi="Arial" w:cs="Arial"/>
                <w:sz w:val="20"/>
                <w:szCs w:val="20"/>
              </w:rPr>
              <w:t>100%</w:t>
            </w:r>
          </w:p>
        </w:tc>
      </w:tr>
      <w:tr w:rsidR="00400C78" w:rsidRPr="00742942" w14:paraId="579F62D0" w14:textId="77777777" w:rsidTr="00D05823">
        <w:tc>
          <w:tcPr>
            <w:tcW w:w="3102" w:type="dxa"/>
          </w:tcPr>
          <w:p w14:paraId="453AFBD3"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8</w:t>
            </w:r>
          </w:p>
        </w:tc>
        <w:tc>
          <w:tcPr>
            <w:tcW w:w="2749" w:type="dxa"/>
          </w:tcPr>
          <w:p w14:paraId="02DB99C9"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3DA7561D" w14:textId="77777777" w:rsidR="00400C78" w:rsidRPr="00742942" w:rsidRDefault="00400C78" w:rsidP="00D05823">
            <w:pPr>
              <w:jc w:val="center"/>
              <w:rPr>
                <w:rFonts w:ascii="Arial" w:hAnsi="Arial" w:cs="Arial"/>
                <w:sz w:val="20"/>
                <w:szCs w:val="20"/>
              </w:rPr>
            </w:pPr>
            <w:r>
              <w:rPr>
                <w:rFonts w:ascii="Arial" w:hAnsi="Arial" w:cs="Arial"/>
                <w:sz w:val="20"/>
                <w:szCs w:val="20"/>
              </w:rPr>
              <w:t>100%</w:t>
            </w:r>
          </w:p>
        </w:tc>
      </w:tr>
      <w:tr w:rsidR="00400C78" w:rsidRPr="00742942" w14:paraId="50819589" w14:textId="77777777" w:rsidTr="00D05823">
        <w:tc>
          <w:tcPr>
            <w:tcW w:w="3102" w:type="dxa"/>
          </w:tcPr>
          <w:p w14:paraId="189EB2F6"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9</w:t>
            </w:r>
          </w:p>
        </w:tc>
        <w:tc>
          <w:tcPr>
            <w:tcW w:w="2749" w:type="dxa"/>
          </w:tcPr>
          <w:p w14:paraId="1B444257"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24B1B536" w14:textId="77777777" w:rsidR="00400C78" w:rsidRPr="00742942" w:rsidRDefault="00400C78" w:rsidP="00D05823">
            <w:pPr>
              <w:jc w:val="center"/>
              <w:rPr>
                <w:rFonts w:ascii="Arial" w:hAnsi="Arial" w:cs="Arial"/>
                <w:sz w:val="20"/>
                <w:szCs w:val="20"/>
              </w:rPr>
            </w:pPr>
            <w:r>
              <w:rPr>
                <w:rFonts w:ascii="Arial" w:hAnsi="Arial" w:cs="Arial"/>
                <w:sz w:val="20"/>
                <w:szCs w:val="20"/>
              </w:rPr>
              <w:t>100%</w:t>
            </w:r>
          </w:p>
        </w:tc>
      </w:tr>
      <w:tr w:rsidR="00400C78" w:rsidRPr="00742942" w14:paraId="0B9F56F0" w14:textId="77777777" w:rsidTr="00D05823">
        <w:tc>
          <w:tcPr>
            <w:tcW w:w="3102" w:type="dxa"/>
          </w:tcPr>
          <w:p w14:paraId="16527619"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10</w:t>
            </w:r>
          </w:p>
        </w:tc>
        <w:tc>
          <w:tcPr>
            <w:tcW w:w="2749" w:type="dxa"/>
          </w:tcPr>
          <w:p w14:paraId="748961F0"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8</w:t>
            </w:r>
          </w:p>
        </w:tc>
        <w:tc>
          <w:tcPr>
            <w:tcW w:w="2445" w:type="dxa"/>
          </w:tcPr>
          <w:p w14:paraId="557F319E" w14:textId="77777777" w:rsidR="00400C78" w:rsidRPr="00742942" w:rsidRDefault="00400C78" w:rsidP="00D05823">
            <w:pPr>
              <w:jc w:val="center"/>
              <w:rPr>
                <w:rFonts w:ascii="Arial" w:hAnsi="Arial" w:cs="Arial"/>
                <w:sz w:val="20"/>
                <w:szCs w:val="20"/>
              </w:rPr>
            </w:pPr>
            <w:r>
              <w:rPr>
                <w:rFonts w:ascii="Arial" w:hAnsi="Arial" w:cs="Arial"/>
                <w:sz w:val="20"/>
                <w:szCs w:val="20"/>
              </w:rPr>
              <w:t>80%</w:t>
            </w:r>
          </w:p>
        </w:tc>
      </w:tr>
      <w:tr w:rsidR="00400C78" w:rsidRPr="00742942" w14:paraId="050DC8A8" w14:textId="77777777" w:rsidTr="00D05823">
        <w:tc>
          <w:tcPr>
            <w:tcW w:w="3102" w:type="dxa"/>
          </w:tcPr>
          <w:p w14:paraId="7AD6F52C"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11</w:t>
            </w:r>
          </w:p>
        </w:tc>
        <w:tc>
          <w:tcPr>
            <w:tcW w:w="2749" w:type="dxa"/>
          </w:tcPr>
          <w:p w14:paraId="23889DD6"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9</w:t>
            </w:r>
          </w:p>
        </w:tc>
        <w:tc>
          <w:tcPr>
            <w:tcW w:w="2445" w:type="dxa"/>
          </w:tcPr>
          <w:p w14:paraId="4B1BD02A" w14:textId="77777777" w:rsidR="00400C78" w:rsidRPr="00742942" w:rsidRDefault="00400C78" w:rsidP="00D05823">
            <w:pPr>
              <w:jc w:val="center"/>
              <w:rPr>
                <w:rFonts w:ascii="Arial" w:hAnsi="Arial" w:cs="Arial"/>
                <w:sz w:val="20"/>
                <w:szCs w:val="20"/>
              </w:rPr>
            </w:pPr>
            <w:r>
              <w:rPr>
                <w:rFonts w:ascii="Arial" w:hAnsi="Arial" w:cs="Arial"/>
                <w:sz w:val="20"/>
                <w:szCs w:val="20"/>
              </w:rPr>
              <w:t>90%</w:t>
            </w:r>
          </w:p>
        </w:tc>
      </w:tr>
      <w:tr w:rsidR="00400C78" w:rsidRPr="00742942" w14:paraId="0E038A3C" w14:textId="77777777" w:rsidTr="00D05823">
        <w:tc>
          <w:tcPr>
            <w:tcW w:w="3102" w:type="dxa"/>
          </w:tcPr>
          <w:p w14:paraId="7CD78FFF"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12</w:t>
            </w:r>
          </w:p>
        </w:tc>
        <w:tc>
          <w:tcPr>
            <w:tcW w:w="2749" w:type="dxa"/>
          </w:tcPr>
          <w:p w14:paraId="74BC27F7"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71561228" w14:textId="77777777" w:rsidR="00400C78" w:rsidRPr="00742942" w:rsidRDefault="00400C78" w:rsidP="00D05823">
            <w:pPr>
              <w:jc w:val="center"/>
              <w:rPr>
                <w:rFonts w:ascii="Arial" w:hAnsi="Arial" w:cs="Arial"/>
                <w:sz w:val="20"/>
                <w:szCs w:val="20"/>
              </w:rPr>
            </w:pPr>
            <w:r w:rsidRPr="00C97802">
              <w:rPr>
                <w:rFonts w:ascii="Arial" w:hAnsi="Arial" w:cs="Arial"/>
                <w:sz w:val="20"/>
                <w:szCs w:val="20"/>
              </w:rPr>
              <w:t>100%</w:t>
            </w:r>
          </w:p>
        </w:tc>
      </w:tr>
      <w:tr w:rsidR="00400C78" w:rsidRPr="00742942" w14:paraId="1A97B7C4" w14:textId="77777777" w:rsidTr="00D05823">
        <w:tc>
          <w:tcPr>
            <w:tcW w:w="3102" w:type="dxa"/>
          </w:tcPr>
          <w:p w14:paraId="38DAE375"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13</w:t>
            </w:r>
          </w:p>
        </w:tc>
        <w:tc>
          <w:tcPr>
            <w:tcW w:w="2749" w:type="dxa"/>
          </w:tcPr>
          <w:p w14:paraId="4054DA2B"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12427539" w14:textId="77777777" w:rsidR="00400C78" w:rsidRPr="00742942" w:rsidRDefault="00400C78" w:rsidP="00D05823">
            <w:pPr>
              <w:jc w:val="center"/>
              <w:rPr>
                <w:rFonts w:ascii="Arial" w:hAnsi="Arial" w:cs="Arial"/>
                <w:sz w:val="20"/>
                <w:szCs w:val="20"/>
              </w:rPr>
            </w:pPr>
            <w:r w:rsidRPr="00C97802">
              <w:rPr>
                <w:rFonts w:ascii="Arial" w:hAnsi="Arial" w:cs="Arial"/>
                <w:sz w:val="20"/>
                <w:szCs w:val="20"/>
              </w:rPr>
              <w:t>100%</w:t>
            </w:r>
          </w:p>
        </w:tc>
      </w:tr>
      <w:tr w:rsidR="00400C78" w:rsidRPr="00742942" w14:paraId="3950038A" w14:textId="77777777" w:rsidTr="00D05823">
        <w:tc>
          <w:tcPr>
            <w:tcW w:w="3102" w:type="dxa"/>
          </w:tcPr>
          <w:p w14:paraId="4971AC8D"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14</w:t>
            </w:r>
          </w:p>
        </w:tc>
        <w:tc>
          <w:tcPr>
            <w:tcW w:w="2749" w:type="dxa"/>
          </w:tcPr>
          <w:p w14:paraId="28F5689A"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69BAAB71" w14:textId="77777777" w:rsidR="00400C78" w:rsidRPr="00742942" w:rsidRDefault="00400C78" w:rsidP="00D05823">
            <w:pPr>
              <w:jc w:val="center"/>
              <w:rPr>
                <w:rFonts w:ascii="Arial" w:hAnsi="Arial" w:cs="Arial"/>
                <w:sz w:val="20"/>
                <w:szCs w:val="20"/>
              </w:rPr>
            </w:pPr>
            <w:r w:rsidRPr="00C97802">
              <w:rPr>
                <w:rFonts w:ascii="Arial" w:hAnsi="Arial" w:cs="Arial"/>
                <w:sz w:val="20"/>
                <w:szCs w:val="20"/>
              </w:rPr>
              <w:t>100%</w:t>
            </w:r>
          </w:p>
        </w:tc>
      </w:tr>
      <w:tr w:rsidR="00400C78" w:rsidRPr="00742942" w14:paraId="6D33CAFF" w14:textId="77777777" w:rsidTr="00D05823">
        <w:tc>
          <w:tcPr>
            <w:tcW w:w="3102" w:type="dxa"/>
          </w:tcPr>
          <w:p w14:paraId="4DA497C7"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lastRenderedPageBreak/>
              <w:t>Student 15</w:t>
            </w:r>
          </w:p>
        </w:tc>
        <w:tc>
          <w:tcPr>
            <w:tcW w:w="2749" w:type="dxa"/>
          </w:tcPr>
          <w:p w14:paraId="3E5F948B"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73D27DDF" w14:textId="77777777" w:rsidR="00400C78" w:rsidRPr="00742942" w:rsidRDefault="00400C78" w:rsidP="00D05823">
            <w:pPr>
              <w:jc w:val="center"/>
              <w:rPr>
                <w:rFonts w:ascii="Arial" w:hAnsi="Arial" w:cs="Arial"/>
                <w:sz w:val="20"/>
                <w:szCs w:val="20"/>
              </w:rPr>
            </w:pPr>
            <w:r w:rsidRPr="00C97802">
              <w:rPr>
                <w:rFonts w:ascii="Arial" w:hAnsi="Arial" w:cs="Arial"/>
                <w:sz w:val="20"/>
                <w:szCs w:val="20"/>
              </w:rPr>
              <w:t>100%</w:t>
            </w:r>
          </w:p>
        </w:tc>
      </w:tr>
      <w:tr w:rsidR="00400C78" w:rsidRPr="00742942" w14:paraId="2B687FFA" w14:textId="77777777" w:rsidTr="00D05823">
        <w:tc>
          <w:tcPr>
            <w:tcW w:w="3102" w:type="dxa"/>
          </w:tcPr>
          <w:p w14:paraId="76FF838E"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16</w:t>
            </w:r>
          </w:p>
        </w:tc>
        <w:tc>
          <w:tcPr>
            <w:tcW w:w="2749" w:type="dxa"/>
          </w:tcPr>
          <w:p w14:paraId="4366E695"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5DA8AFAE" w14:textId="77777777" w:rsidR="00400C78" w:rsidRPr="00742942" w:rsidRDefault="00400C78" w:rsidP="00D05823">
            <w:pPr>
              <w:jc w:val="center"/>
              <w:rPr>
                <w:rFonts w:ascii="Arial" w:hAnsi="Arial" w:cs="Arial"/>
                <w:sz w:val="20"/>
                <w:szCs w:val="20"/>
              </w:rPr>
            </w:pPr>
            <w:r w:rsidRPr="00C97802">
              <w:rPr>
                <w:rFonts w:ascii="Arial" w:hAnsi="Arial" w:cs="Arial"/>
                <w:sz w:val="20"/>
                <w:szCs w:val="20"/>
              </w:rPr>
              <w:t>100%</w:t>
            </w:r>
          </w:p>
        </w:tc>
      </w:tr>
      <w:tr w:rsidR="00400C78" w:rsidRPr="00742942" w14:paraId="55A93D04" w14:textId="77777777" w:rsidTr="00D05823">
        <w:tc>
          <w:tcPr>
            <w:tcW w:w="3102" w:type="dxa"/>
          </w:tcPr>
          <w:p w14:paraId="63026486"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17</w:t>
            </w:r>
          </w:p>
        </w:tc>
        <w:tc>
          <w:tcPr>
            <w:tcW w:w="2749" w:type="dxa"/>
          </w:tcPr>
          <w:p w14:paraId="6DD74630"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76AC93A6" w14:textId="77777777" w:rsidR="00400C78" w:rsidRPr="00742942" w:rsidRDefault="00400C78" w:rsidP="00D05823">
            <w:pPr>
              <w:jc w:val="center"/>
              <w:rPr>
                <w:rFonts w:ascii="Arial" w:hAnsi="Arial" w:cs="Arial"/>
                <w:sz w:val="20"/>
                <w:szCs w:val="20"/>
              </w:rPr>
            </w:pPr>
            <w:r w:rsidRPr="00C97802">
              <w:rPr>
                <w:rFonts w:ascii="Arial" w:hAnsi="Arial" w:cs="Arial"/>
                <w:sz w:val="20"/>
                <w:szCs w:val="20"/>
              </w:rPr>
              <w:t>100%</w:t>
            </w:r>
          </w:p>
        </w:tc>
      </w:tr>
      <w:tr w:rsidR="00400C78" w:rsidRPr="00742942" w14:paraId="6FE3865F" w14:textId="77777777" w:rsidTr="00D05823">
        <w:tc>
          <w:tcPr>
            <w:tcW w:w="3102" w:type="dxa"/>
          </w:tcPr>
          <w:p w14:paraId="5896AA14"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18</w:t>
            </w:r>
          </w:p>
        </w:tc>
        <w:tc>
          <w:tcPr>
            <w:tcW w:w="2749" w:type="dxa"/>
          </w:tcPr>
          <w:p w14:paraId="2707A320"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6B09BEA4" w14:textId="77777777" w:rsidR="00400C78" w:rsidRPr="00742942" w:rsidRDefault="00400C78" w:rsidP="00D05823">
            <w:pPr>
              <w:jc w:val="center"/>
              <w:rPr>
                <w:rFonts w:ascii="Arial" w:hAnsi="Arial" w:cs="Arial"/>
                <w:sz w:val="20"/>
                <w:szCs w:val="20"/>
              </w:rPr>
            </w:pPr>
            <w:r w:rsidRPr="00C97802">
              <w:rPr>
                <w:rFonts w:ascii="Arial" w:hAnsi="Arial" w:cs="Arial"/>
                <w:sz w:val="20"/>
                <w:szCs w:val="20"/>
              </w:rPr>
              <w:t>100%</w:t>
            </w:r>
          </w:p>
        </w:tc>
      </w:tr>
      <w:tr w:rsidR="00400C78" w:rsidRPr="00742942" w14:paraId="2290D84D" w14:textId="77777777" w:rsidTr="00D05823">
        <w:tc>
          <w:tcPr>
            <w:tcW w:w="3102" w:type="dxa"/>
          </w:tcPr>
          <w:p w14:paraId="06A6E0D4"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19</w:t>
            </w:r>
          </w:p>
        </w:tc>
        <w:tc>
          <w:tcPr>
            <w:tcW w:w="2749" w:type="dxa"/>
          </w:tcPr>
          <w:p w14:paraId="4B0BD14C"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9</w:t>
            </w:r>
          </w:p>
        </w:tc>
        <w:tc>
          <w:tcPr>
            <w:tcW w:w="2445" w:type="dxa"/>
          </w:tcPr>
          <w:p w14:paraId="1F6937DD" w14:textId="77777777" w:rsidR="00400C78" w:rsidRPr="00742942" w:rsidRDefault="00400C78" w:rsidP="00D05823">
            <w:pPr>
              <w:jc w:val="center"/>
              <w:rPr>
                <w:rFonts w:ascii="Arial" w:hAnsi="Arial" w:cs="Arial"/>
                <w:sz w:val="20"/>
                <w:szCs w:val="20"/>
              </w:rPr>
            </w:pPr>
            <w:r>
              <w:rPr>
                <w:rFonts w:ascii="Arial" w:hAnsi="Arial" w:cs="Arial"/>
                <w:sz w:val="20"/>
                <w:szCs w:val="20"/>
              </w:rPr>
              <w:t>90%</w:t>
            </w:r>
          </w:p>
        </w:tc>
      </w:tr>
      <w:tr w:rsidR="00400C78" w:rsidRPr="00742942" w14:paraId="598F7DB9" w14:textId="77777777" w:rsidTr="00D05823">
        <w:tc>
          <w:tcPr>
            <w:tcW w:w="3102" w:type="dxa"/>
          </w:tcPr>
          <w:p w14:paraId="29C6D299"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20</w:t>
            </w:r>
          </w:p>
        </w:tc>
        <w:tc>
          <w:tcPr>
            <w:tcW w:w="2749" w:type="dxa"/>
          </w:tcPr>
          <w:p w14:paraId="4B89FC24"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7</w:t>
            </w:r>
          </w:p>
        </w:tc>
        <w:tc>
          <w:tcPr>
            <w:tcW w:w="2445" w:type="dxa"/>
          </w:tcPr>
          <w:p w14:paraId="079AD2A3" w14:textId="77777777" w:rsidR="00400C78" w:rsidRPr="00742942" w:rsidRDefault="00400C78" w:rsidP="00D05823">
            <w:pPr>
              <w:jc w:val="center"/>
              <w:rPr>
                <w:rFonts w:ascii="Arial" w:hAnsi="Arial" w:cs="Arial"/>
                <w:sz w:val="20"/>
                <w:szCs w:val="20"/>
              </w:rPr>
            </w:pPr>
            <w:r>
              <w:rPr>
                <w:rFonts w:ascii="Arial" w:hAnsi="Arial" w:cs="Arial"/>
                <w:sz w:val="20"/>
                <w:szCs w:val="20"/>
              </w:rPr>
              <w:t>70%</w:t>
            </w:r>
          </w:p>
        </w:tc>
      </w:tr>
      <w:tr w:rsidR="00400C78" w:rsidRPr="00742942" w14:paraId="4C902FCD" w14:textId="77777777" w:rsidTr="00D05823">
        <w:tc>
          <w:tcPr>
            <w:tcW w:w="3102" w:type="dxa"/>
          </w:tcPr>
          <w:p w14:paraId="70D6F91F"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21</w:t>
            </w:r>
          </w:p>
        </w:tc>
        <w:tc>
          <w:tcPr>
            <w:tcW w:w="2749" w:type="dxa"/>
          </w:tcPr>
          <w:p w14:paraId="02200F14"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22EF2CA3" w14:textId="77777777" w:rsidR="00400C78" w:rsidRPr="00742942" w:rsidRDefault="00400C78" w:rsidP="00D05823">
            <w:pPr>
              <w:jc w:val="center"/>
              <w:rPr>
                <w:rFonts w:ascii="Arial" w:hAnsi="Arial" w:cs="Arial"/>
                <w:sz w:val="20"/>
                <w:szCs w:val="20"/>
              </w:rPr>
            </w:pPr>
            <w:r w:rsidRPr="00C97802">
              <w:rPr>
                <w:rFonts w:ascii="Arial" w:hAnsi="Arial" w:cs="Arial"/>
                <w:sz w:val="20"/>
                <w:szCs w:val="20"/>
              </w:rPr>
              <w:t>100%</w:t>
            </w:r>
          </w:p>
        </w:tc>
      </w:tr>
      <w:tr w:rsidR="00400C78" w:rsidRPr="00742942" w14:paraId="32E1A78C" w14:textId="77777777" w:rsidTr="00D05823">
        <w:tc>
          <w:tcPr>
            <w:tcW w:w="3102" w:type="dxa"/>
          </w:tcPr>
          <w:p w14:paraId="528699FF"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22</w:t>
            </w:r>
          </w:p>
        </w:tc>
        <w:tc>
          <w:tcPr>
            <w:tcW w:w="2749" w:type="dxa"/>
          </w:tcPr>
          <w:p w14:paraId="10CEB344"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64BFF332" w14:textId="77777777" w:rsidR="00400C78" w:rsidRPr="00742942" w:rsidRDefault="00400C78" w:rsidP="00D05823">
            <w:pPr>
              <w:jc w:val="center"/>
              <w:rPr>
                <w:rFonts w:ascii="Arial" w:hAnsi="Arial" w:cs="Arial"/>
                <w:sz w:val="20"/>
                <w:szCs w:val="20"/>
              </w:rPr>
            </w:pPr>
            <w:r w:rsidRPr="00C97802">
              <w:rPr>
                <w:rFonts w:ascii="Arial" w:hAnsi="Arial" w:cs="Arial"/>
                <w:sz w:val="20"/>
                <w:szCs w:val="20"/>
              </w:rPr>
              <w:t>100%</w:t>
            </w:r>
          </w:p>
        </w:tc>
      </w:tr>
      <w:tr w:rsidR="00400C78" w:rsidRPr="00742942" w14:paraId="5DC06D94" w14:textId="77777777" w:rsidTr="00D05823">
        <w:tc>
          <w:tcPr>
            <w:tcW w:w="3102" w:type="dxa"/>
          </w:tcPr>
          <w:p w14:paraId="15E56C4B"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23</w:t>
            </w:r>
          </w:p>
        </w:tc>
        <w:tc>
          <w:tcPr>
            <w:tcW w:w="2749" w:type="dxa"/>
          </w:tcPr>
          <w:p w14:paraId="1D784932"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2A9CD5BD" w14:textId="77777777" w:rsidR="00400C78" w:rsidRPr="00742942" w:rsidRDefault="00400C78" w:rsidP="00D05823">
            <w:pPr>
              <w:jc w:val="center"/>
              <w:rPr>
                <w:rFonts w:ascii="Arial" w:hAnsi="Arial" w:cs="Arial"/>
                <w:sz w:val="20"/>
                <w:szCs w:val="20"/>
              </w:rPr>
            </w:pPr>
            <w:r w:rsidRPr="00C97802">
              <w:rPr>
                <w:rFonts w:ascii="Arial" w:hAnsi="Arial" w:cs="Arial"/>
                <w:sz w:val="20"/>
                <w:szCs w:val="20"/>
              </w:rPr>
              <w:t>100%</w:t>
            </w:r>
          </w:p>
        </w:tc>
      </w:tr>
      <w:tr w:rsidR="00400C78" w:rsidRPr="00742942" w14:paraId="0BCFF102" w14:textId="77777777" w:rsidTr="00D05823">
        <w:tc>
          <w:tcPr>
            <w:tcW w:w="3102" w:type="dxa"/>
          </w:tcPr>
          <w:p w14:paraId="3A38B044"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24</w:t>
            </w:r>
          </w:p>
        </w:tc>
        <w:tc>
          <w:tcPr>
            <w:tcW w:w="2749" w:type="dxa"/>
          </w:tcPr>
          <w:p w14:paraId="2BCEF0F4"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7</w:t>
            </w:r>
          </w:p>
        </w:tc>
        <w:tc>
          <w:tcPr>
            <w:tcW w:w="2445" w:type="dxa"/>
          </w:tcPr>
          <w:p w14:paraId="3CFE88B9" w14:textId="77777777" w:rsidR="00400C78" w:rsidRPr="00742942" w:rsidRDefault="00400C78" w:rsidP="00D05823">
            <w:pPr>
              <w:jc w:val="center"/>
              <w:rPr>
                <w:rFonts w:ascii="Arial" w:hAnsi="Arial" w:cs="Arial"/>
                <w:sz w:val="20"/>
                <w:szCs w:val="20"/>
              </w:rPr>
            </w:pPr>
            <w:r>
              <w:rPr>
                <w:rFonts w:ascii="Arial" w:hAnsi="Arial" w:cs="Arial"/>
                <w:sz w:val="20"/>
                <w:szCs w:val="20"/>
              </w:rPr>
              <w:t>70%</w:t>
            </w:r>
          </w:p>
        </w:tc>
      </w:tr>
      <w:tr w:rsidR="00400C78" w:rsidRPr="00742942" w14:paraId="02715C34" w14:textId="77777777" w:rsidTr="00D05823">
        <w:tc>
          <w:tcPr>
            <w:tcW w:w="3102" w:type="dxa"/>
          </w:tcPr>
          <w:p w14:paraId="435D9E5C"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25</w:t>
            </w:r>
          </w:p>
        </w:tc>
        <w:tc>
          <w:tcPr>
            <w:tcW w:w="2749" w:type="dxa"/>
          </w:tcPr>
          <w:p w14:paraId="799117F2"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9</w:t>
            </w:r>
          </w:p>
        </w:tc>
        <w:tc>
          <w:tcPr>
            <w:tcW w:w="2445" w:type="dxa"/>
          </w:tcPr>
          <w:p w14:paraId="4E5087AA" w14:textId="77777777" w:rsidR="00400C78" w:rsidRPr="00742942" w:rsidRDefault="00400C78" w:rsidP="00D05823">
            <w:pPr>
              <w:jc w:val="center"/>
              <w:rPr>
                <w:rFonts w:ascii="Arial" w:hAnsi="Arial" w:cs="Arial"/>
                <w:sz w:val="20"/>
                <w:szCs w:val="20"/>
              </w:rPr>
            </w:pPr>
            <w:r>
              <w:rPr>
                <w:rFonts w:ascii="Arial" w:hAnsi="Arial" w:cs="Arial"/>
                <w:sz w:val="20"/>
                <w:szCs w:val="20"/>
              </w:rPr>
              <w:t>90%</w:t>
            </w:r>
          </w:p>
        </w:tc>
      </w:tr>
      <w:tr w:rsidR="00400C78" w:rsidRPr="00742942" w14:paraId="62E9A518" w14:textId="77777777" w:rsidTr="00D05823">
        <w:trPr>
          <w:trHeight w:val="344"/>
        </w:trPr>
        <w:tc>
          <w:tcPr>
            <w:tcW w:w="3102" w:type="dxa"/>
          </w:tcPr>
          <w:p w14:paraId="51EAE964"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26</w:t>
            </w:r>
          </w:p>
        </w:tc>
        <w:tc>
          <w:tcPr>
            <w:tcW w:w="2749" w:type="dxa"/>
          </w:tcPr>
          <w:p w14:paraId="3C088B81"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9</w:t>
            </w:r>
          </w:p>
        </w:tc>
        <w:tc>
          <w:tcPr>
            <w:tcW w:w="2445" w:type="dxa"/>
          </w:tcPr>
          <w:p w14:paraId="2EDCAD1B" w14:textId="77777777" w:rsidR="00400C78" w:rsidRPr="00742942" w:rsidRDefault="00400C78" w:rsidP="00D05823">
            <w:pPr>
              <w:jc w:val="center"/>
              <w:rPr>
                <w:rFonts w:ascii="Arial" w:hAnsi="Arial" w:cs="Arial"/>
                <w:sz w:val="20"/>
                <w:szCs w:val="20"/>
              </w:rPr>
            </w:pPr>
            <w:r>
              <w:rPr>
                <w:rFonts w:ascii="Arial" w:hAnsi="Arial" w:cs="Arial"/>
                <w:sz w:val="20"/>
                <w:szCs w:val="20"/>
              </w:rPr>
              <w:t>90%</w:t>
            </w:r>
          </w:p>
        </w:tc>
      </w:tr>
      <w:tr w:rsidR="00400C78" w:rsidRPr="00742942" w14:paraId="505EDD65" w14:textId="77777777" w:rsidTr="00D05823">
        <w:tc>
          <w:tcPr>
            <w:tcW w:w="3102" w:type="dxa"/>
          </w:tcPr>
          <w:p w14:paraId="386F8414"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Student 27</w:t>
            </w:r>
          </w:p>
        </w:tc>
        <w:tc>
          <w:tcPr>
            <w:tcW w:w="2749" w:type="dxa"/>
          </w:tcPr>
          <w:p w14:paraId="292ABE7F" w14:textId="77777777" w:rsidR="00400C78" w:rsidRPr="00742942" w:rsidRDefault="00400C78" w:rsidP="00D05823">
            <w:pPr>
              <w:jc w:val="center"/>
              <w:rPr>
                <w:rFonts w:ascii="Arial" w:hAnsi="Arial" w:cs="Arial"/>
                <w:sz w:val="20"/>
                <w:szCs w:val="20"/>
              </w:rPr>
            </w:pPr>
            <w:r w:rsidRPr="00742942">
              <w:rPr>
                <w:rFonts w:ascii="Arial" w:hAnsi="Arial" w:cs="Arial"/>
                <w:sz w:val="20"/>
                <w:szCs w:val="20"/>
              </w:rPr>
              <w:t>10</w:t>
            </w:r>
          </w:p>
        </w:tc>
        <w:tc>
          <w:tcPr>
            <w:tcW w:w="2445" w:type="dxa"/>
          </w:tcPr>
          <w:p w14:paraId="67DACFB2" w14:textId="77777777" w:rsidR="00400C78" w:rsidRPr="00742942" w:rsidRDefault="00400C78" w:rsidP="00D05823">
            <w:pPr>
              <w:jc w:val="center"/>
              <w:rPr>
                <w:rFonts w:ascii="Arial" w:hAnsi="Arial" w:cs="Arial"/>
                <w:sz w:val="20"/>
                <w:szCs w:val="20"/>
              </w:rPr>
            </w:pPr>
            <w:r w:rsidRPr="00C97802">
              <w:rPr>
                <w:rFonts w:ascii="Arial" w:hAnsi="Arial" w:cs="Arial"/>
                <w:sz w:val="20"/>
                <w:szCs w:val="20"/>
              </w:rPr>
              <w:t>100%</w:t>
            </w:r>
          </w:p>
        </w:tc>
      </w:tr>
      <w:tr w:rsidR="00400C78" w:rsidRPr="00742942" w14:paraId="49DFA1C3" w14:textId="77777777" w:rsidTr="00D05823">
        <w:tc>
          <w:tcPr>
            <w:tcW w:w="3102" w:type="dxa"/>
            <w:tcBorders>
              <w:bottom w:val="single" w:sz="4" w:space="0" w:color="auto"/>
            </w:tcBorders>
          </w:tcPr>
          <w:p w14:paraId="62603D96" w14:textId="77777777" w:rsidR="00400C78" w:rsidRPr="00742942" w:rsidRDefault="00400C78" w:rsidP="00D05823">
            <w:pPr>
              <w:jc w:val="center"/>
              <w:rPr>
                <w:rFonts w:ascii="Arial" w:hAnsi="Arial" w:cs="Arial"/>
                <w:sz w:val="20"/>
                <w:szCs w:val="20"/>
              </w:rPr>
            </w:pPr>
          </w:p>
        </w:tc>
        <w:tc>
          <w:tcPr>
            <w:tcW w:w="2749" w:type="dxa"/>
            <w:tcBorders>
              <w:bottom w:val="single" w:sz="4" w:space="0" w:color="auto"/>
            </w:tcBorders>
          </w:tcPr>
          <w:p w14:paraId="212791CA" w14:textId="77777777" w:rsidR="00400C78" w:rsidRPr="00C97802" w:rsidRDefault="00400C78" w:rsidP="00D05823">
            <w:pPr>
              <w:jc w:val="center"/>
              <w:rPr>
                <w:rFonts w:ascii="Arial" w:hAnsi="Arial" w:cs="Arial"/>
                <w:b/>
                <w:sz w:val="20"/>
                <w:szCs w:val="20"/>
              </w:rPr>
            </w:pPr>
            <w:r w:rsidRPr="00C97802">
              <w:rPr>
                <w:rFonts w:ascii="Arial" w:hAnsi="Arial" w:cs="Arial"/>
                <w:b/>
                <w:sz w:val="20"/>
                <w:szCs w:val="20"/>
              </w:rPr>
              <w:t>Mean = 9.5</w:t>
            </w:r>
            <w:r>
              <w:rPr>
                <w:rFonts w:ascii="Arial" w:hAnsi="Arial" w:cs="Arial"/>
                <w:b/>
                <w:sz w:val="20"/>
                <w:szCs w:val="20"/>
              </w:rPr>
              <w:t>6</w:t>
            </w:r>
          </w:p>
        </w:tc>
        <w:tc>
          <w:tcPr>
            <w:tcW w:w="2445" w:type="dxa"/>
            <w:tcBorders>
              <w:bottom w:val="single" w:sz="4" w:space="0" w:color="auto"/>
            </w:tcBorders>
          </w:tcPr>
          <w:p w14:paraId="0610B440" w14:textId="77777777" w:rsidR="00400C78" w:rsidRPr="00112B51" w:rsidRDefault="00400C78" w:rsidP="00D05823">
            <w:pPr>
              <w:jc w:val="center"/>
              <w:rPr>
                <w:rFonts w:ascii="Arial" w:hAnsi="Arial" w:cs="Arial"/>
                <w:b/>
                <w:sz w:val="20"/>
                <w:szCs w:val="20"/>
              </w:rPr>
            </w:pPr>
            <w:r w:rsidRPr="00112B51">
              <w:rPr>
                <w:rFonts w:ascii="Arial" w:hAnsi="Arial" w:cs="Arial"/>
                <w:b/>
                <w:sz w:val="20"/>
                <w:szCs w:val="20"/>
              </w:rPr>
              <w:t>95.6</w:t>
            </w:r>
            <w:r>
              <w:rPr>
                <w:rFonts w:ascii="Arial" w:hAnsi="Arial" w:cs="Arial"/>
                <w:b/>
                <w:sz w:val="20"/>
                <w:szCs w:val="20"/>
              </w:rPr>
              <w:t xml:space="preserve"> %</w:t>
            </w:r>
          </w:p>
        </w:tc>
      </w:tr>
    </w:tbl>
    <w:p w14:paraId="234D9D9E" w14:textId="77777777" w:rsidR="00400C78" w:rsidRDefault="00400C78" w:rsidP="00400C78">
      <w:pPr>
        <w:spacing w:line="480" w:lineRule="auto"/>
        <w:jc w:val="both"/>
        <w:rPr>
          <w:rFonts w:ascii="Arial" w:hAnsi="Arial" w:cs="Arial"/>
          <w:b/>
          <w:sz w:val="24"/>
          <w:szCs w:val="24"/>
        </w:rPr>
      </w:pPr>
    </w:p>
    <w:p w14:paraId="73A47FD3" w14:textId="77777777" w:rsidR="00400C78" w:rsidRPr="00BF5ECF" w:rsidRDefault="00400C78" w:rsidP="00400C78">
      <w:pPr>
        <w:spacing w:line="480" w:lineRule="auto"/>
        <w:jc w:val="both"/>
        <w:rPr>
          <w:rFonts w:ascii="Arial" w:hAnsi="Arial" w:cs="Arial"/>
          <w:b/>
          <w:sz w:val="24"/>
          <w:szCs w:val="24"/>
        </w:rPr>
      </w:pPr>
      <w:r w:rsidRPr="00BF5ECF">
        <w:rPr>
          <w:rFonts w:ascii="Arial" w:hAnsi="Arial" w:cs="Arial"/>
          <w:b/>
          <w:sz w:val="24"/>
          <w:szCs w:val="24"/>
        </w:rPr>
        <w:t xml:space="preserve">Test of Significant Difference between the Pre-test and Post-Test </w:t>
      </w:r>
    </w:p>
    <w:p w14:paraId="08C8C228" w14:textId="77777777" w:rsidR="00400C78" w:rsidRDefault="00400C78" w:rsidP="00400C78">
      <w:pPr>
        <w:spacing w:line="480" w:lineRule="auto"/>
        <w:ind w:firstLine="720"/>
        <w:jc w:val="both"/>
        <w:rPr>
          <w:rFonts w:ascii="Arial" w:hAnsi="Arial" w:cs="Arial"/>
          <w:sz w:val="24"/>
          <w:szCs w:val="24"/>
        </w:rPr>
      </w:pPr>
      <w:r>
        <w:rPr>
          <w:rFonts w:ascii="Arial" w:hAnsi="Arial" w:cs="Arial"/>
          <w:sz w:val="24"/>
          <w:szCs w:val="24"/>
        </w:rPr>
        <w:t>Based on the findings table 3 shows that there is a significant difference between the pretest (M= 6.93, SD= 3.04) and post-test (M= 9.56, SD=.89) results of the respondents. T</w:t>
      </w:r>
      <w:r w:rsidRPr="00CF4174">
        <w:rPr>
          <w:rFonts w:ascii="Arial" w:hAnsi="Arial" w:cs="Arial"/>
          <w:sz w:val="24"/>
          <w:szCs w:val="24"/>
        </w:rPr>
        <w:t>he test of difference between the pre-test and the post-test got a t-value of -5.160, degree of freedom of 26, p-value of .000, reject the hypothesis and interpreted as significant. This means that there is an improvement in the sub</w:t>
      </w:r>
      <w:r>
        <w:rPr>
          <w:rFonts w:ascii="Arial" w:hAnsi="Arial" w:cs="Arial"/>
          <w:sz w:val="24"/>
          <w:szCs w:val="24"/>
        </w:rPr>
        <w:t>traction skills with the use</w:t>
      </w:r>
      <w:r w:rsidRPr="00CF4174">
        <w:rPr>
          <w:rFonts w:ascii="Arial" w:hAnsi="Arial" w:cs="Arial"/>
          <w:sz w:val="24"/>
          <w:szCs w:val="24"/>
        </w:rPr>
        <w:t xml:space="preserve"> of Dotty Pops Math Game of Grade 1 pupils because most of them got the highest scores in the post-test. This implies that majority of the </w:t>
      </w:r>
      <w:r>
        <w:rPr>
          <w:rFonts w:ascii="Arial" w:hAnsi="Arial" w:cs="Arial"/>
          <w:sz w:val="24"/>
          <w:szCs w:val="24"/>
        </w:rPr>
        <w:t xml:space="preserve">grade 1 </w:t>
      </w:r>
      <w:r w:rsidRPr="00CF4174">
        <w:rPr>
          <w:rFonts w:ascii="Arial" w:hAnsi="Arial" w:cs="Arial"/>
          <w:sz w:val="24"/>
          <w:szCs w:val="24"/>
        </w:rPr>
        <w:t xml:space="preserve">pupils </w:t>
      </w:r>
      <w:r>
        <w:rPr>
          <w:rFonts w:ascii="Arial" w:hAnsi="Arial" w:cs="Arial"/>
          <w:sz w:val="24"/>
          <w:szCs w:val="24"/>
        </w:rPr>
        <w:t>improved their</w:t>
      </w:r>
      <w:r w:rsidRPr="00CF4174">
        <w:rPr>
          <w:rFonts w:ascii="Arial" w:hAnsi="Arial" w:cs="Arial"/>
          <w:sz w:val="24"/>
          <w:szCs w:val="24"/>
        </w:rPr>
        <w:t xml:space="preserve"> knowledge</w:t>
      </w:r>
      <w:r>
        <w:rPr>
          <w:rFonts w:ascii="Arial" w:hAnsi="Arial" w:cs="Arial"/>
          <w:sz w:val="24"/>
          <w:szCs w:val="24"/>
        </w:rPr>
        <w:t xml:space="preserve"> in subtraction </w:t>
      </w:r>
      <w:r w:rsidRPr="00CF4174">
        <w:rPr>
          <w:rFonts w:ascii="Arial" w:hAnsi="Arial" w:cs="Arial"/>
          <w:sz w:val="24"/>
          <w:szCs w:val="24"/>
        </w:rPr>
        <w:t>using the Dotty Pops Math Game</w:t>
      </w:r>
      <w:r>
        <w:rPr>
          <w:rFonts w:ascii="Arial" w:hAnsi="Arial" w:cs="Arial"/>
          <w:sz w:val="24"/>
          <w:szCs w:val="24"/>
        </w:rPr>
        <w:t xml:space="preserve"> even though for only a short period of time. </w:t>
      </w:r>
    </w:p>
    <w:p w14:paraId="18CD3FCA" w14:textId="77777777" w:rsidR="00400C78" w:rsidRDefault="00400C78" w:rsidP="00400C78">
      <w:pPr>
        <w:spacing w:line="480" w:lineRule="auto"/>
        <w:jc w:val="center"/>
        <w:rPr>
          <w:rFonts w:ascii="Arial" w:hAnsi="Arial" w:cs="Arial"/>
          <w:b/>
          <w:bCs/>
          <w:sz w:val="24"/>
          <w:szCs w:val="24"/>
        </w:rPr>
      </w:pPr>
    </w:p>
    <w:p w14:paraId="1514F842" w14:textId="77777777" w:rsidR="00400C78" w:rsidRDefault="00400C78" w:rsidP="00400C78">
      <w:pPr>
        <w:jc w:val="center"/>
        <w:rPr>
          <w:rFonts w:ascii="Arial" w:hAnsi="Arial" w:cs="Arial"/>
          <w:b/>
          <w:bCs/>
          <w:sz w:val="24"/>
          <w:szCs w:val="24"/>
        </w:rPr>
      </w:pPr>
      <w:r w:rsidRPr="008C542D">
        <w:rPr>
          <w:rFonts w:ascii="Arial" w:hAnsi="Arial" w:cs="Arial"/>
          <w:b/>
          <w:bCs/>
          <w:sz w:val="24"/>
          <w:szCs w:val="24"/>
        </w:rPr>
        <w:t>Table</w:t>
      </w:r>
      <w:r>
        <w:rPr>
          <w:rFonts w:ascii="Arial" w:hAnsi="Arial" w:cs="Arial"/>
          <w:b/>
          <w:bCs/>
          <w:sz w:val="24"/>
          <w:szCs w:val="24"/>
        </w:rPr>
        <w:t xml:space="preserve"> 3</w:t>
      </w:r>
    </w:p>
    <w:p w14:paraId="6084C794" w14:textId="77777777" w:rsidR="00400C78" w:rsidRPr="00BF5ECF" w:rsidRDefault="00400C78" w:rsidP="00400C78">
      <w:pPr>
        <w:jc w:val="center"/>
        <w:rPr>
          <w:rFonts w:ascii="Arial" w:hAnsi="Arial" w:cs="Arial"/>
          <w:b/>
          <w:sz w:val="24"/>
          <w:szCs w:val="24"/>
        </w:rPr>
      </w:pPr>
      <w:r w:rsidRPr="00BF5ECF">
        <w:rPr>
          <w:rFonts w:ascii="Arial" w:hAnsi="Arial" w:cs="Arial"/>
          <w:b/>
          <w:sz w:val="24"/>
          <w:szCs w:val="24"/>
        </w:rPr>
        <w:t xml:space="preserve">Test of Significant Difference Between the Pretest and Posttest Score </w:t>
      </w:r>
      <w:r w:rsidRPr="00BF5ECF">
        <w:rPr>
          <w:rFonts w:ascii="Arial" w:hAnsi="Arial" w:cs="Arial"/>
          <w:b/>
          <w:sz w:val="24"/>
          <w:szCs w:val="24"/>
        </w:rPr>
        <w:br/>
        <w:t>of the Respondents</w:t>
      </w:r>
    </w:p>
    <w:tbl>
      <w:tblPr>
        <w:tblStyle w:val="TableGrid"/>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1074"/>
        <w:gridCol w:w="872"/>
        <w:gridCol w:w="1040"/>
        <w:gridCol w:w="527"/>
        <w:gridCol w:w="830"/>
        <w:gridCol w:w="1217"/>
        <w:gridCol w:w="1763"/>
      </w:tblGrid>
      <w:tr w:rsidR="00400C78" w:rsidRPr="007A111F" w14:paraId="259B011B" w14:textId="77777777" w:rsidTr="00D05823">
        <w:trPr>
          <w:trHeight w:val="649"/>
        </w:trPr>
        <w:tc>
          <w:tcPr>
            <w:tcW w:w="983" w:type="dxa"/>
            <w:tcBorders>
              <w:top w:val="single" w:sz="4" w:space="0" w:color="auto"/>
              <w:bottom w:val="single" w:sz="4" w:space="0" w:color="auto"/>
            </w:tcBorders>
          </w:tcPr>
          <w:p w14:paraId="60E95D2B" w14:textId="77777777" w:rsidR="00400C78" w:rsidRPr="007A111F" w:rsidRDefault="00400C78" w:rsidP="00D05823">
            <w:pPr>
              <w:jc w:val="center"/>
              <w:rPr>
                <w:rFonts w:ascii="Arial" w:hAnsi="Arial" w:cs="Arial"/>
                <w:b/>
                <w:sz w:val="24"/>
                <w:szCs w:val="24"/>
              </w:rPr>
            </w:pPr>
            <w:r w:rsidRPr="007A111F">
              <w:rPr>
                <w:rFonts w:ascii="Arial" w:hAnsi="Arial" w:cs="Arial"/>
                <w:b/>
                <w:sz w:val="24"/>
                <w:szCs w:val="24"/>
              </w:rPr>
              <w:t>Test</w:t>
            </w:r>
          </w:p>
        </w:tc>
        <w:tc>
          <w:tcPr>
            <w:tcW w:w="1074" w:type="dxa"/>
            <w:tcBorders>
              <w:top w:val="single" w:sz="4" w:space="0" w:color="auto"/>
              <w:bottom w:val="single" w:sz="4" w:space="0" w:color="auto"/>
            </w:tcBorders>
          </w:tcPr>
          <w:p w14:paraId="73A823BE" w14:textId="77777777" w:rsidR="00400C78" w:rsidRPr="007A111F" w:rsidRDefault="00400C78" w:rsidP="00D05823">
            <w:pPr>
              <w:jc w:val="center"/>
              <w:rPr>
                <w:rFonts w:ascii="Arial" w:hAnsi="Arial" w:cs="Arial"/>
                <w:b/>
                <w:sz w:val="24"/>
                <w:szCs w:val="24"/>
              </w:rPr>
            </w:pPr>
            <w:r w:rsidRPr="007A111F">
              <w:rPr>
                <w:rFonts w:ascii="Arial" w:hAnsi="Arial" w:cs="Arial"/>
                <w:b/>
                <w:sz w:val="24"/>
                <w:szCs w:val="24"/>
              </w:rPr>
              <w:t>Mean</w:t>
            </w:r>
          </w:p>
        </w:tc>
        <w:tc>
          <w:tcPr>
            <w:tcW w:w="872" w:type="dxa"/>
            <w:tcBorders>
              <w:top w:val="single" w:sz="4" w:space="0" w:color="auto"/>
              <w:bottom w:val="single" w:sz="4" w:space="0" w:color="auto"/>
            </w:tcBorders>
            <w:vAlign w:val="center"/>
          </w:tcPr>
          <w:p w14:paraId="14702A29" w14:textId="77777777" w:rsidR="00400C78" w:rsidRPr="007A111F" w:rsidRDefault="00400C78" w:rsidP="00D05823">
            <w:pPr>
              <w:jc w:val="center"/>
              <w:rPr>
                <w:rFonts w:ascii="Arial" w:hAnsi="Arial" w:cs="Arial"/>
                <w:b/>
                <w:sz w:val="24"/>
                <w:szCs w:val="24"/>
              </w:rPr>
            </w:pPr>
            <w:r>
              <w:rPr>
                <w:rFonts w:ascii="Arial" w:hAnsi="Arial" w:cs="Arial"/>
                <w:b/>
                <w:sz w:val="24"/>
                <w:szCs w:val="24"/>
              </w:rPr>
              <w:t>SD</w:t>
            </w:r>
          </w:p>
        </w:tc>
        <w:tc>
          <w:tcPr>
            <w:tcW w:w="1040" w:type="dxa"/>
            <w:tcBorders>
              <w:top w:val="single" w:sz="4" w:space="0" w:color="auto"/>
              <w:bottom w:val="single" w:sz="4" w:space="0" w:color="auto"/>
            </w:tcBorders>
          </w:tcPr>
          <w:p w14:paraId="2E0E1D5E" w14:textId="77777777" w:rsidR="00400C78" w:rsidRPr="007A111F" w:rsidRDefault="00400C78" w:rsidP="00D05823">
            <w:pPr>
              <w:jc w:val="center"/>
              <w:rPr>
                <w:rFonts w:ascii="Arial" w:hAnsi="Arial" w:cs="Arial"/>
                <w:b/>
                <w:sz w:val="24"/>
                <w:szCs w:val="24"/>
              </w:rPr>
            </w:pPr>
            <w:r w:rsidRPr="007A111F">
              <w:rPr>
                <w:rFonts w:ascii="Arial" w:hAnsi="Arial" w:cs="Arial"/>
                <w:b/>
                <w:sz w:val="24"/>
                <w:szCs w:val="24"/>
              </w:rPr>
              <w:t>t</w:t>
            </w:r>
            <w:r>
              <w:rPr>
                <w:rFonts w:ascii="Arial" w:hAnsi="Arial" w:cs="Arial"/>
                <w:b/>
                <w:sz w:val="24"/>
                <w:szCs w:val="24"/>
              </w:rPr>
              <w:t>-value</w:t>
            </w:r>
          </w:p>
        </w:tc>
        <w:tc>
          <w:tcPr>
            <w:tcW w:w="527" w:type="dxa"/>
            <w:tcBorders>
              <w:top w:val="single" w:sz="4" w:space="0" w:color="auto"/>
              <w:bottom w:val="single" w:sz="4" w:space="0" w:color="auto"/>
            </w:tcBorders>
            <w:vAlign w:val="center"/>
          </w:tcPr>
          <w:p w14:paraId="6E897B02" w14:textId="77777777" w:rsidR="00400C78" w:rsidRPr="007A111F" w:rsidRDefault="00400C78" w:rsidP="00D05823">
            <w:pPr>
              <w:jc w:val="center"/>
              <w:rPr>
                <w:rFonts w:ascii="Arial" w:hAnsi="Arial" w:cs="Arial"/>
                <w:b/>
                <w:sz w:val="24"/>
                <w:szCs w:val="24"/>
              </w:rPr>
            </w:pPr>
            <w:r w:rsidRPr="007A111F">
              <w:rPr>
                <w:rFonts w:ascii="Arial" w:hAnsi="Arial" w:cs="Arial"/>
                <w:b/>
                <w:sz w:val="24"/>
                <w:szCs w:val="24"/>
              </w:rPr>
              <w:t>df</w:t>
            </w:r>
          </w:p>
        </w:tc>
        <w:tc>
          <w:tcPr>
            <w:tcW w:w="830" w:type="dxa"/>
            <w:tcBorders>
              <w:top w:val="single" w:sz="4" w:space="0" w:color="auto"/>
              <w:bottom w:val="single" w:sz="4" w:space="0" w:color="auto"/>
            </w:tcBorders>
            <w:vAlign w:val="center"/>
          </w:tcPr>
          <w:p w14:paraId="2B40F017" w14:textId="77777777" w:rsidR="00400C78" w:rsidRPr="007A111F" w:rsidRDefault="00400C78" w:rsidP="00D05823">
            <w:pPr>
              <w:jc w:val="center"/>
              <w:rPr>
                <w:rFonts w:ascii="Arial" w:hAnsi="Arial" w:cs="Arial"/>
                <w:b/>
                <w:sz w:val="24"/>
                <w:szCs w:val="24"/>
              </w:rPr>
            </w:pPr>
            <w:r w:rsidRPr="007A111F">
              <w:rPr>
                <w:rFonts w:ascii="Arial" w:hAnsi="Arial" w:cs="Arial"/>
                <w:b/>
                <w:sz w:val="24"/>
                <w:szCs w:val="24"/>
              </w:rPr>
              <w:t>p-value</w:t>
            </w:r>
          </w:p>
        </w:tc>
        <w:tc>
          <w:tcPr>
            <w:tcW w:w="1217" w:type="dxa"/>
            <w:tcBorders>
              <w:top w:val="single" w:sz="4" w:space="0" w:color="auto"/>
              <w:bottom w:val="single" w:sz="4" w:space="0" w:color="auto"/>
            </w:tcBorders>
            <w:vAlign w:val="center"/>
          </w:tcPr>
          <w:p w14:paraId="75477FA3" w14:textId="77777777" w:rsidR="00400C78" w:rsidRPr="007A111F" w:rsidRDefault="00400C78" w:rsidP="00D05823">
            <w:pPr>
              <w:jc w:val="center"/>
              <w:rPr>
                <w:rFonts w:ascii="Arial" w:hAnsi="Arial" w:cs="Arial"/>
                <w:b/>
                <w:sz w:val="24"/>
                <w:szCs w:val="24"/>
              </w:rPr>
            </w:pPr>
            <w:r w:rsidRPr="007A111F">
              <w:rPr>
                <w:rFonts w:ascii="Arial" w:hAnsi="Arial" w:cs="Arial"/>
                <w:b/>
                <w:sz w:val="24"/>
                <w:szCs w:val="24"/>
              </w:rPr>
              <w:t>Decision</w:t>
            </w:r>
          </w:p>
        </w:tc>
        <w:tc>
          <w:tcPr>
            <w:tcW w:w="1763" w:type="dxa"/>
            <w:tcBorders>
              <w:top w:val="single" w:sz="4" w:space="0" w:color="auto"/>
              <w:bottom w:val="single" w:sz="4" w:space="0" w:color="auto"/>
            </w:tcBorders>
            <w:vAlign w:val="center"/>
          </w:tcPr>
          <w:p w14:paraId="52F895E3" w14:textId="77777777" w:rsidR="00400C78" w:rsidRPr="007A111F" w:rsidRDefault="00400C78" w:rsidP="00D05823">
            <w:pPr>
              <w:jc w:val="center"/>
              <w:rPr>
                <w:rFonts w:ascii="Arial" w:hAnsi="Arial" w:cs="Arial"/>
                <w:b/>
                <w:sz w:val="24"/>
                <w:szCs w:val="24"/>
              </w:rPr>
            </w:pPr>
            <w:r w:rsidRPr="007A111F">
              <w:rPr>
                <w:rFonts w:ascii="Arial" w:hAnsi="Arial" w:cs="Arial"/>
                <w:b/>
                <w:sz w:val="24"/>
                <w:szCs w:val="24"/>
              </w:rPr>
              <w:t>Interpretation</w:t>
            </w:r>
          </w:p>
        </w:tc>
      </w:tr>
      <w:tr w:rsidR="00400C78" w:rsidRPr="007A111F" w14:paraId="3FD8793F" w14:textId="77777777" w:rsidTr="00D05823">
        <w:trPr>
          <w:trHeight w:val="649"/>
        </w:trPr>
        <w:tc>
          <w:tcPr>
            <w:tcW w:w="983" w:type="dxa"/>
            <w:tcBorders>
              <w:top w:val="single" w:sz="4" w:space="0" w:color="auto"/>
            </w:tcBorders>
          </w:tcPr>
          <w:p w14:paraId="468621E7" w14:textId="77777777" w:rsidR="00400C78" w:rsidRPr="007A111F" w:rsidRDefault="00400C78" w:rsidP="00D05823">
            <w:pPr>
              <w:jc w:val="center"/>
              <w:rPr>
                <w:rFonts w:ascii="Arial" w:hAnsi="Arial" w:cs="Arial"/>
                <w:sz w:val="24"/>
                <w:szCs w:val="24"/>
              </w:rPr>
            </w:pPr>
            <w:r w:rsidRPr="007A111F">
              <w:rPr>
                <w:rFonts w:ascii="Arial" w:hAnsi="Arial" w:cs="Arial"/>
                <w:sz w:val="24"/>
                <w:szCs w:val="24"/>
              </w:rPr>
              <w:lastRenderedPageBreak/>
              <w:t>Pre-Test</w:t>
            </w:r>
          </w:p>
        </w:tc>
        <w:tc>
          <w:tcPr>
            <w:tcW w:w="1074" w:type="dxa"/>
            <w:tcBorders>
              <w:top w:val="single" w:sz="4" w:space="0" w:color="auto"/>
            </w:tcBorders>
          </w:tcPr>
          <w:p w14:paraId="22CF847E" w14:textId="77777777" w:rsidR="00400C78" w:rsidRPr="007A111F" w:rsidRDefault="00400C78" w:rsidP="00D05823">
            <w:pPr>
              <w:jc w:val="center"/>
              <w:rPr>
                <w:rFonts w:ascii="Arial" w:hAnsi="Arial" w:cs="Arial"/>
                <w:sz w:val="24"/>
                <w:szCs w:val="24"/>
              </w:rPr>
            </w:pPr>
            <w:r w:rsidRPr="007A111F">
              <w:rPr>
                <w:rFonts w:ascii="Arial" w:hAnsi="Arial" w:cs="Arial"/>
                <w:sz w:val="24"/>
                <w:szCs w:val="24"/>
              </w:rPr>
              <w:t>6.93</w:t>
            </w:r>
          </w:p>
        </w:tc>
        <w:tc>
          <w:tcPr>
            <w:tcW w:w="872" w:type="dxa"/>
            <w:tcBorders>
              <w:top w:val="single" w:sz="4" w:space="0" w:color="auto"/>
            </w:tcBorders>
          </w:tcPr>
          <w:p w14:paraId="0E1AACFE" w14:textId="77777777" w:rsidR="00400C78" w:rsidRPr="007A111F" w:rsidRDefault="00400C78" w:rsidP="00D05823">
            <w:pPr>
              <w:jc w:val="center"/>
              <w:rPr>
                <w:rFonts w:ascii="Arial" w:hAnsi="Arial" w:cs="Arial"/>
                <w:sz w:val="24"/>
                <w:szCs w:val="24"/>
              </w:rPr>
            </w:pPr>
            <w:r>
              <w:rPr>
                <w:rFonts w:ascii="Arial" w:hAnsi="Arial" w:cs="Arial"/>
                <w:sz w:val="24"/>
                <w:szCs w:val="24"/>
              </w:rPr>
              <w:t>3.04</w:t>
            </w:r>
          </w:p>
        </w:tc>
        <w:tc>
          <w:tcPr>
            <w:tcW w:w="1040" w:type="dxa"/>
            <w:vMerge w:val="restart"/>
            <w:tcBorders>
              <w:top w:val="single" w:sz="4" w:space="0" w:color="auto"/>
              <w:bottom w:val="single" w:sz="4" w:space="0" w:color="auto"/>
            </w:tcBorders>
            <w:vAlign w:val="center"/>
          </w:tcPr>
          <w:p w14:paraId="306B503C" w14:textId="77777777" w:rsidR="00400C78" w:rsidRPr="007A111F" w:rsidRDefault="00400C78" w:rsidP="00D05823">
            <w:pPr>
              <w:jc w:val="center"/>
              <w:rPr>
                <w:rFonts w:ascii="Arial" w:hAnsi="Arial" w:cs="Arial"/>
                <w:sz w:val="24"/>
                <w:szCs w:val="24"/>
              </w:rPr>
            </w:pPr>
            <w:r w:rsidRPr="007A111F">
              <w:rPr>
                <w:rFonts w:ascii="Arial" w:hAnsi="Arial" w:cs="Arial"/>
                <w:sz w:val="24"/>
                <w:szCs w:val="24"/>
              </w:rPr>
              <w:t>-5.160</w:t>
            </w:r>
          </w:p>
        </w:tc>
        <w:tc>
          <w:tcPr>
            <w:tcW w:w="527" w:type="dxa"/>
            <w:vMerge w:val="restart"/>
            <w:tcBorders>
              <w:top w:val="single" w:sz="4" w:space="0" w:color="auto"/>
              <w:bottom w:val="single" w:sz="4" w:space="0" w:color="auto"/>
            </w:tcBorders>
            <w:vAlign w:val="center"/>
          </w:tcPr>
          <w:p w14:paraId="1FF1DDF9" w14:textId="77777777" w:rsidR="00400C78" w:rsidRPr="007A111F" w:rsidRDefault="00400C78" w:rsidP="00D05823">
            <w:pPr>
              <w:jc w:val="center"/>
              <w:rPr>
                <w:rFonts w:ascii="Arial" w:hAnsi="Arial" w:cs="Arial"/>
                <w:sz w:val="24"/>
                <w:szCs w:val="24"/>
              </w:rPr>
            </w:pPr>
            <w:r w:rsidRPr="007A111F">
              <w:rPr>
                <w:rFonts w:ascii="Arial" w:hAnsi="Arial" w:cs="Arial"/>
                <w:sz w:val="24"/>
                <w:szCs w:val="24"/>
              </w:rPr>
              <w:t>26</w:t>
            </w:r>
          </w:p>
        </w:tc>
        <w:tc>
          <w:tcPr>
            <w:tcW w:w="830" w:type="dxa"/>
            <w:vMerge w:val="restart"/>
            <w:tcBorders>
              <w:top w:val="single" w:sz="4" w:space="0" w:color="auto"/>
              <w:bottom w:val="single" w:sz="4" w:space="0" w:color="auto"/>
            </w:tcBorders>
            <w:vAlign w:val="center"/>
          </w:tcPr>
          <w:p w14:paraId="1CDD5A92" w14:textId="77777777" w:rsidR="00400C78" w:rsidRPr="007A111F" w:rsidRDefault="00400C78" w:rsidP="00D05823">
            <w:pPr>
              <w:jc w:val="center"/>
              <w:rPr>
                <w:rFonts w:ascii="Arial" w:hAnsi="Arial" w:cs="Arial"/>
                <w:sz w:val="24"/>
                <w:szCs w:val="24"/>
              </w:rPr>
            </w:pPr>
            <w:r w:rsidRPr="007A111F">
              <w:rPr>
                <w:rFonts w:ascii="Arial" w:hAnsi="Arial" w:cs="Arial"/>
                <w:sz w:val="24"/>
                <w:szCs w:val="24"/>
              </w:rPr>
              <w:t>.000</w:t>
            </w:r>
          </w:p>
        </w:tc>
        <w:tc>
          <w:tcPr>
            <w:tcW w:w="1217" w:type="dxa"/>
            <w:vMerge w:val="restart"/>
            <w:tcBorders>
              <w:top w:val="single" w:sz="4" w:space="0" w:color="auto"/>
              <w:bottom w:val="single" w:sz="4" w:space="0" w:color="auto"/>
            </w:tcBorders>
            <w:vAlign w:val="center"/>
          </w:tcPr>
          <w:p w14:paraId="72E866F5" w14:textId="77777777" w:rsidR="00400C78" w:rsidRPr="007A111F" w:rsidRDefault="00400C78" w:rsidP="00D05823">
            <w:pPr>
              <w:jc w:val="center"/>
              <w:rPr>
                <w:rFonts w:ascii="Arial" w:hAnsi="Arial" w:cs="Arial"/>
                <w:sz w:val="24"/>
                <w:szCs w:val="24"/>
              </w:rPr>
            </w:pPr>
            <w:r w:rsidRPr="007A111F">
              <w:rPr>
                <w:rFonts w:ascii="Arial" w:hAnsi="Arial" w:cs="Arial"/>
                <w:sz w:val="24"/>
                <w:szCs w:val="24"/>
              </w:rPr>
              <w:t>Reject H</w:t>
            </w:r>
            <w:r w:rsidRPr="007A111F">
              <w:rPr>
                <w:rFonts w:ascii="Arial" w:hAnsi="Arial" w:cs="Arial"/>
                <w:sz w:val="24"/>
                <w:szCs w:val="24"/>
                <w:vertAlign w:val="subscript"/>
              </w:rPr>
              <w:t>0</w:t>
            </w:r>
          </w:p>
        </w:tc>
        <w:tc>
          <w:tcPr>
            <w:tcW w:w="1763" w:type="dxa"/>
            <w:vMerge w:val="restart"/>
            <w:tcBorders>
              <w:top w:val="single" w:sz="4" w:space="0" w:color="auto"/>
              <w:bottom w:val="single" w:sz="4" w:space="0" w:color="auto"/>
            </w:tcBorders>
            <w:vAlign w:val="center"/>
          </w:tcPr>
          <w:p w14:paraId="58C2AFA0" w14:textId="77777777" w:rsidR="00400C78" w:rsidRPr="007A111F" w:rsidRDefault="00400C78" w:rsidP="00D05823">
            <w:pPr>
              <w:jc w:val="center"/>
              <w:rPr>
                <w:rFonts w:ascii="Arial" w:hAnsi="Arial" w:cs="Arial"/>
                <w:sz w:val="24"/>
                <w:szCs w:val="24"/>
              </w:rPr>
            </w:pPr>
            <w:r w:rsidRPr="007A111F">
              <w:rPr>
                <w:rFonts w:ascii="Arial" w:hAnsi="Arial" w:cs="Arial"/>
                <w:sz w:val="24"/>
                <w:szCs w:val="24"/>
              </w:rPr>
              <w:t>Significant</w:t>
            </w:r>
          </w:p>
        </w:tc>
      </w:tr>
      <w:tr w:rsidR="00400C78" w:rsidRPr="007A111F" w14:paraId="6DC22A6A" w14:textId="77777777" w:rsidTr="00D05823">
        <w:trPr>
          <w:trHeight w:val="649"/>
        </w:trPr>
        <w:tc>
          <w:tcPr>
            <w:tcW w:w="983" w:type="dxa"/>
            <w:tcBorders>
              <w:bottom w:val="single" w:sz="4" w:space="0" w:color="auto"/>
            </w:tcBorders>
          </w:tcPr>
          <w:p w14:paraId="6EB043D8" w14:textId="77777777" w:rsidR="00400C78" w:rsidRPr="007A111F" w:rsidRDefault="00400C78" w:rsidP="00D05823">
            <w:pPr>
              <w:jc w:val="center"/>
              <w:rPr>
                <w:rFonts w:ascii="Arial" w:hAnsi="Arial" w:cs="Arial"/>
                <w:sz w:val="24"/>
                <w:szCs w:val="24"/>
              </w:rPr>
            </w:pPr>
            <w:r w:rsidRPr="007A111F">
              <w:rPr>
                <w:rFonts w:ascii="Arial" w:hAnsi="Arial" w:cs="Arial"/>
                <w:sz w:val="24"/>
                <w:szCs w:val="24"/>
              </w:rPr>
              <w:t>Post-Test</w:t>
            </w:r>
          </w:p>
        </w:tc>
        <w:tc>
          <w:tcPr>
            <w:tcW w:w="1074" w:type="dxa"/>
            <w:tcBorders>
              <w:bottom w:val="single" w:sz="4" w:space="0" w:color="auto"/>
            </w:tcBorders>
          </w:tcPr>
          <w:p w14:paraId="7B27AD20" w14:textId="77777777" w:rsidR="00400C78" w:rsidRPr="007A111F" w:rsidRDefault="00400C78" w:rsidP="00D05823">
            <w:pPr>
              <w:jc w:val="center"/>
              <w:rPr>
                <w:rFonts w:ascii="Arial" w:hAnsi="Arial" w:cs="Arial"/>
                <w:sz w:val="24"/>
                <w:szCs w:val="24"/>
              </w:rPr>
            </w:pPr>
            <w:r w:rsidRPr="007A111F">
              <w:rPr>
                <w:rFonts w:ascii="Arial" w:hAnsi="Arial" w:cs="Arial"/>
                <w:sz w:val="24"/>
                <w:szCs w:val="24"/>
              </w:rPr>
              <w:t>9.56</w:t>
            </w:r>
          </w:p>
        </w:tc>
        <w:tc>
          <w:tcPr>
            <w:tcW w:w="872" w:type="dxa"/>
            <w:tcBorders>
              <w:bottom w:val="single" w:sz="4" w:space="0" w:color="auto"/>
            </w:tcBorders>
          </w:tcPr>
          <w:p w14:paraId="3C29A7FA" w14:textId="77777777" w:rsidR="00400C78" w:rsidRPr="007A111F" w:rsidRDefault="00400C78" w:rsidP="00D05823">
            <w:pPr>
              <w:jc w:val="center"/>
              <w:rPr>
                <w:rFonts w:ascii="Arial" w:hAnsi="Arial" w:cs="Arial"/>
                <w:sz w:val="24"/>
                <w:szCs w:val="24"/>
              </w:rPr>
            </w:pPr>
            <w:r>
              <w:rPr>
                <w:rFonts w:ascii="Arial" w:hAnsi="Arial" w:cs="Arial"/>
                <w:sz w:val="24"/>
                <w:szCs w:val="24"/>
              </w:rPr>
              <w:t>.89</w:t>
            </w:r>
          </w:p>
        </w:tc>
        <w:tc>
          <w:tcPr>
            <w:tcW w:w="1040" w:type="dxa"/>
            <w:vMerge/>
            <w:tcBorders>
              <w:bottom w:val="single" w:sz="4" w:space="0" w:color="auto"/>
            </w:tcBorders>
          </w:tcPr>
          <w:p w14:paraId="251DE555" w14:textId="77777777" w:rsidR="00400C78" w:rsidRPr="007A111F" w:rsidRDefault="00400C78" w:rsidP="00D05823">
            <w:pPr>
              <w:jc w:val="center"/>
              <w:rPr>
                <w:rFonts w:ascii="Arial" w:hAnsi="Arial" w:cs="Arial"/>
                <w:sz w:val="24"/>
                <w:szCs w:val="24"/>
              </w:rPr>
            </w:pPr>
          </w:p>
        </w:tc>
        <w:tc>
          <w:tcPr>
            <w:tcW w:w="527" w:type="dxa"/>
            <w:vMerge/>
            <w:tcBorders>
              <w:bottom w:val="single" w:sz="4" w:space="0" w:color="auto"/>
            </w:tcBorders>
          </w:tcPr>
          <w:p w14:paraId="06F3BA9C" w14:textId="77777777" w:rsidR="00400C78" w:rsidRPr="007A111F" w:rsidRDefault="00400C78" w:rsidP="00D05823">
            <w:pPr>
              <w:jc w:val="center"/>
              <w:rPr>
                <w:rFonts w:ascii="Arial" w:hAnsi="Arial" w:cs="Arial"/>
                <w:sz w:val="24"/>
                <w:szCs w:val="24"/>
              </w:rPr>
            </w:pPr>
          </w:p>
        </w:tc>
        <w:tc>
          <w:tcPr>
            <w:tcW w:w="830" w:type="dxa"/>
            <w:vMerge/>
            <w:tcBorders>
              <w:bottom w:val="single" w:sz="4" w:space="0" w:color="auto"/>
            </w:tcBorders>
          </w:tcPr>
          <w:p w14:paraId="4F4AA626" w14:textId="77777777" w:rsidR="00400C78" w:rsidRPr="007A111F" w:rsidRDefault="00400C78" w:rsidP="00D05823">
            <w:pPr>
              <w:jc w:val="center"/>
              <w:rPr>
                <w:rFonts w:ascii="Arial" w:hAnsi="Arial" w:cs="Arial"/>
                <w:sz w:val="24"/>
                <w:szCs w:val="24"/>
              </w:rPr>
            </w:pPr>
          </w:p>
        </w:tc>
        <w:tc>
          <w:tcPr>
            <w:tcW w:w="1217" w:type="dxa"/>
            <w:vMerge/>
            <w:tcBorders>
              <w:bottom w:val="single" w:sz="4" w:space="0" w:color="auto"/>
            </w:tcBorders>
          </w:tcPr>
          <w:p w14:paraId="7DD4D179" w14:textId="77777777" w:rsidR="00400C78" w:rsidRPr="007A111F" w:rsidRDefault="00400C78" w:rsidP="00D05823">
            <w:pPr>
              <w:jc w:val="center"/>
              <w:rPr>
                <w:rFonts w:ascii="Arial" w:hAnsi="Arial" w:cs="Arial"/>
                <w:sz w:val="24"/>
                <w:szCs w:val="24"/>
              </w:rPr>
            </w:pPr>
          </w:p>
        </w:tc>
        <w:tc>
          <w:tcPr>
            <w:tcW w:w="1763" w:type="dxa"/>
            <w:vMerge/>
            <w:tcBorders>
              <w:bottom w:val="single" w:sz="4" w:space="0" w:color="auto"/>
            </w:tcBorders>
          </w:tcPr>
          <w:p w14:paraId="68750EB5" w14:textId="77777777" w:rsidR="00400C78" w:rsidRPr="007A111F" w:rsidRDefault="00400C78" w:rsidP="00D05823">
            <w:pPr>
              <w:jc w:val="center"/>
              <w:rPr>
                <w:rFonts w:ascii="Arial" w:hAnsi="Arial" w:cs="Arial"/>
                <w:sz w:val="24"/>
                <w:szCs w:val="24"/>
              </w:rPr>
            </w:pPr>
          </w:p>
        </w:tc>
      </w:tr>
    </w:tbl>
    <w:p w14:paraId="4F283E61" w14:textId="77777777" w:rsidR="00054A02" w:rsidRPr="00400C78" w:rsidRDefault="00054A02" w:rsidP="00400C78">
      <w:pPr>
        <w:spacing w:line="480" w:lineRule="auto"/>
        <w:jc w:val="both"/>
        <w:rPr>
          <w:rFonts w:ascii="Arial" w:hAnsi="Arial" w:cs="Arial"/>
          <w:sz w:val="24"/>
          <w:szCs w:val="24"/>
        </w:rPr>
      </w:pPr>
    </w:p>
    <w:p w14:paraId="0005E15F" w14:textId="77777777" w:rsidR="00F01271" w:rsidRDefault="00F01271" w:rsidP="00F01271">
      <w:pPr>
        <w:pStyle w:val="ListParagraph"/>
        <w:numPr>
          <w:ilvl w:val="0"/>
          <w:numId w:val="35"/>
        </w:numPr>
        <w:spacing w:line="480" w:lineRule="auto"/>
        <w:jc w:val="both"/>
        <w:rPr>
          <w:rFonts w:ascii="Arial" w:hAnsi="Arial" w:cs="Arial"/>
          <w:b/>
          <w:bCs/>
          <w:sz w:val="24"/>
          <w:szCs w:val="24"/>
        </w:rPr>
      </w:pPr>
      <w:r>
        <w:rPr>
          <w:rFonts w:ascii="Arial" w:hAnsi="Arial" w:cs="Arial"/>
          <w:b/>
          <w:bCs/>
          <w:sz w:val="24"/>
          <w:szCs w:val="24"/>
        </w:rPr>
        <w:t xml:space="preserve">Data Gathering Method </w:t>
      </w:r>
    </w:p>
    <w:p w14:paraId="7CA39ED3" w14:textId="57E8F6A7" w:rsidR="00F01271" w:rsidRDefault="00F01271" w:rsidP="00F01271">
      <w:pPr>
        <w:pStyle w:val="ListParagraph"/>
        <w:spacing w:line="480" w:lineRule="auto"/>
        <w:ind w:left="0" w:firstLine="720"/>
        <w:jc w:val="both"/>
        <w:rPr>
          <w:rFonts w:ascii="Arial" w:hAnsi="Arial" w:cs="Arial"/>
          <w:sz w:val="24"/>
          <w:szCs w:val="24"/>
        </w:rPr>
      </w:pPr>
      <w:r>
        <w:rPr>
          <w:rFonts w:ascii="Arial" w:hAnsi="Arial" w:cs="Arial"/>
          <w:sz w:val="24"/>
          <w:szCs w:val="24"/>
        </w:rPr>
        <w:t>To gather the needed data, the researchers ask</w:t>
      </w:r>
      <w:r w:rsidR="008315F3">
        <w:rPr>
          <w:rFonts w:ascii="Arial" w:hAnsi="Arial" w:cs="Arial"/>
          <w:sz w:val="24"/>
          <w:szCs w:val="24"/>
        </w:rPr>
        <w:t>ed</w:t>
      </w:r>
      <w:r>
        <w:rPr>
          <w:rFonts w:ascii="Arial" w:hAnsi="Arial" w:cs="Arial"/>
          <w:sz w:val="24"/>
          <w:szCs w:val="24"/>
        </w:rPr>
        <w:t xml:space="preserve"> first permission from the research adviser, research </w:t>
      </w:r>
      <w:r>
        <w:rPr>
          <w:rFonts w:ascii="Arial" w:hAnsi="Arial" w:cs="Arial"/>
          <w:sz w:val="24"/>
          <w:szCs w:val="24"/>
          <w:lang w:val="en-PH"/>
        </w:rPr>
        <w:t>professor</w:t>
      </w:r>
      <w:r>
        <w:rPr>
          <w:rFonts w:ascii="Arial" w:hAnsi="Arial" w:cs="Arial"/>
          <w:sz w:val="24"/>
          <w:szCs w:val="24"/>
        </w:rPr>
        <w:t xml:space="preserve">, and Chairperson of </w:t>
      </w:r>
      <w:r>
        <w:rPr>
          <w:rFonts w:ascii="Arial" w:hAnsi="Arial" w:cs="Arial"/>
          <w:sz w:val="24"/>
          <w:szCs w:val="24"/>
          <w:lang w:val="en-PH"/>
        </w:rPr>
        <w:t>Department of Teacher</w:t>
      </w:r>
      <w:r>
        <w:rPr>
          <w:rFonts w:ascii="Arial" w:hAnsi="Arial" w:cs="Arial"/>
          <w:sz w:val="24"/>
          <w:szCs w:val="24"/>
        </w:rPr>
        <w:t xml:space="preserve"> Education through letter. Upon approval, the researchers ask</w:t>
      </w:r>
      <w:r w:rsidR="008315F3">
        <w:rPr>
          <w:rFonts w:ascii="Arial" w:hAnsi="Arial" w:cs="Arial"/>
          <w:sz w:val="24"/>
          <w:szCs w:val="24"/>
        </w:rPr>
        <w:t>ed</w:t>
      </w:r>
      <w:r>
        <w:rPr>
          <w:rFonts w:ascii="Arial" w:hAnsi="Arial" w:cs="Arial"/>
          <w:sz w:val="24"/>
          <w:szCs w:val="24"/>
        </w:rPr>
        <w:t xml:space="preserve"> permission through a letter to the Principal Teacher of Bobolosan Elementary School, Laoang, Northern Samar that Grade 1 pupils </w:t>
      </w:r>
      <w:r w:rsidR="008315F3">
        <w:rPr>
          <w:rFonts w:ascii="Arial" w:hAnsi="Arial" w:cs="Arial"/>
          <w:sz w:val="24"/>
          <w:szCs w:val="24"/>
          <w:lang w:val="en-PH"/>
        </w:rPr>
        <w:t>was</w:t>
      </w:r>
      <w:r>
        <w:rPr>
          <w:rFonts w:ascii="Arial" w:hAnsi="Arial" w:cs="Arial"/>
          <w:sz w:val="24"/>
          <w:szCs w:val="24"/>
        </w:rPr>
        <w:t xml:space="preserve"> the participants for the research study; afterwards, the researchers approach</w:t>
      </w:r>
      <w:r w:rsidR="008315F3">
        <w:rPr>
          <w:rFonts w:ascii="Arial" w:hAnsi="Arial" w:cs="Arial"/>
          <w:sz w:val="24"/>
          <w:szCs w:val="24"/>
        </w:rPr>
        <w:t>ed</w:t>
      </w:r>
      <w:r>
        <w:rPr>
          <w:rFonts w:ascii="Arial" w:hAnsi="Arial" w:cs="Arial"/>
          <w:sz w:val="24"/>
          <w:szCs w:val="24"/>
        </w:rPr>
        <w:t xml:space="preserve"> the adviser of grade 1 pupils in Bobolosan Elementary School that the researchers </w:t>
      </w:r>
      <w:r w:rsidR="008315F3">
        <w:rPr>
          <w:rFonts w:ascii="Arial" w:hAnsi="Arial" w:cs="Arial"/>
          <w:sz w:val="24"/>
          <w:szCs w:val="24"/>
          <w:lang w:val="en-PH"/>
        </w:rPr>
        <w:t>can</w:t>
      </w:r>
      <w:r>
        <w:rPr>
          <w:rFonts w:ascii="Arial" w:hAnsi="Arial" w:cs="Arial"/>
          <w:sz w:val="24"/>
          <w:szCs w:val="24"/>
        </w:rPr>
        <w:t xml:space="preserve"> conduct</w:t>
      </w:r>
      <w:r>
        <w:rPr>
          <w:rFonts w:ascii="Arial" w:hAnsi="Arial" w:cs="Arial"/>
          <w:sz w:val="24"/>
          <w:szCs w:val="24"/>
          <w:lang w:val="en-PH"/>
        </w:rPr>
        <w:t xml:space="preserve"> a research</w:t>
      </w:r>
      <w:r>
        <w:rPr>
          <w:rFonts w:ascii="Arial" w:hAnsi="Arial" w:cs="Arial"/>
          <w:sz w:val="24"/>
          <w:szCs w:val="24"/>
        </w:rPr>
        <w:t xml:space="preserve"> study to his/her class. </w:t>
      </w:r>
    </w:p>
    <w:p w14:paraId="78684F5C" w14:textId="1B87D500" w:rsidR="00F01271" w:rsidRDefault="00F01271" w:rsidP="00F01271">
      <w:pPr>
        <w:spacing w:line="480" w:lineRule="auto"/>
        <w:ind w:firstLine="720"/>
        <w:jc w:val="both"/>
        <w:rPr>
          <w:rFonts w:ascii="Arial" w:hAnsi="Arial" w:cs="Arial"/>
          <w:sz w:val="24"/>
          <w:szCs w:val="24"/>
        </w:rPr>
      </w:pPr>
      <w:r>
        <w:rPr>
          <w:rFonts w:ascii="Arial" w:hAnsi="Arial" w:cs="Arial"/>
          <w:sz w:val="24"/>
          <w:szCs w:val="24"/>
        </w:rPr>
        <w:t>Before the conduct of the intervention, the researchers administer</w:t>
      </w:r>
      <w:r w:rsidR="008315F3">
        <w:rPr>
          <w:rFonts w:ascii="Arial" w:hAnsi="Arial" w:cs="Arial"/>
          <w:sz w:val="24"/>
          <w:szCs w:val="24"/>
        </w:rPr>
        <w:t>ed</w:t>
      </w:r>
      <w:r>
        <w:rPr>
          <w:rFonts w:ascii="Arial" w:hAnsi="Arial" w:cs="Arial"/>
          <w:sz w:val="24"/>
          <w:szCs w:val="24"/>
        </w:rPr>
        <w:t xml:space="preserve"> first the pretest to determine if the pupils had an idea of subtraction, the pre-test </w:t>
      </w:r>
      <w:r w:rsidR="008315F3">
        <w:rPr>
          <w:rFonts w:ascii="Arial" w:hAnsi="Arial" w:cs="Arial"/>
          <w:sz w:val="24"/>
          <w:szCs w:val="24"/>
        </w:rPr>
        <w:t>was</w:t>
      </w:r>
      <w:r>
        <w:rPr>
          <w:rFonts w:ascii="Arial" w:hAnsi="Arial" w:cs="Arial"/>
          <w:sz w:val="24"/>
          <w:szCs w:val="24"/>
        </w:rPr>
        <w:t xml:space="preserve"> collected and checked by the researchers. Afterwards, the researchers c</w:t>
      </w:r>
      <w:r w:rsidR="008315F3">
        <w:rPr>
          <w:rFonts w:ascii="Arial" w:hAnsi="Arial" w:cs="Arial"/>
          <w:sz w:val="24"/>
          <w:szCs w:val="24"/>
        </w:rPr>
        <w:t>a</w:t>
      </w:r>
      <w:r>
        <w:rPr>
          <w:rFonts w:ascii="Arial" w:hAnsi="Arial" w:cs="Arial"/>
          <w:sz w:val="24"/>
          <w:szCs w:val="24"/>
        </w:rPr>
        <w:t>me to the school again to teach the participants on how to subtract using dotty pops math game</w:t>
      </w:r>
      <w:r w:rsidR="00A84E84">
        <w:rPr>
          <w:rFonts w:ascii="Arial" w:hAnsi="Arial" w:cs="Arial"/>
          <w:sz w:val="24"/>
          <w:szCs w:val="24"/>
        </w:rPr>
        <w:t xml:space="preserve"> using popsicle sticks</w:t>
      </w:r>
      <w:r>
        <w:rPr>
          <w:rFonts w:ascii="Arial" w:hAnsi="Arial" w:cs="Arial"/>
          <w:sz w:val="24"/>
          <w:szCs w:val="24"/>
        </w:rPr>
        <w:t xml:space="preserve"> for them to better improve their subtraction skill. After two days, the researchers c</w:t>
      </w:r>
      <w:r w:rsidR="008315F3">
        <w:rPr>
          <w:rFonts w:ascii="Arial" w:hAnsi="Arial" w:cs="Arial"/>
          <w:sz w:val="24"/>
          <w:szCs w:val="24"/>
        </w:rPr>
        <w:t>a</w:t>
      </w:r>
      <w:r>
        <w:rPr>
          <w:rFonts w:ascii="Arial" w:hAnsi="Arial" w:cs="Arial"/>
          <w:sz w:val="24"/>
          <w:szCs w:val="24"/>
        </w:rPr>
        <w:t xml:space="preserve">me back to school again to administer post-test to determine if the performance of the </w:t>
      </w:r>
      <w:r w:rsidR="00A84E84">
        <w:rPr>
          <w:rFonts w:ascii="Arial" w:hAnsi="Arial" w:cs="Arial"/>
          <w:sz w:val="24"/>
          <w:szCs w:val="24"/>
        </w:rPr>
        <w:t>1</w:t>
      </w:r>
      <w:r w:rsidR="00A84E84" w:rsidRPr="00A84E84">
        <w:rPr>
          <w:rFonts w:ascii="Arial" w:hAnsi="Arial" w:cs="Arial"/>
          <w:sz w:val="24"/>
          <w:szCs w:val="24"/>
          <w:vertAlign w:val="superscript"/>
        </w:rPr>
        <w:t>st</w:t>
      </w:r>
      <w:r w:rsidR="00A84E84">
        <w:rPr>
          <w:rFonts w:ascii="Arial" w:hAnsi="Arial" w:cs="Arial"/>
          <w:sz w:val="24"/>
          <w:szCs w:val="24"/>
        </w:rPr>
        <w:t xml:space="preserve"> Grade</w:t>
      </w:r>
      <w:r>
        <w:rPr>
          <w:rFonts w:ascii="Arial" w:hAnsi="Arial" w:cs="Arial"/>
          <w:sz w:val="24"/>
          <w:szCs w:val="24"/>
        </w:rPr>
        <w:t xml:space="preserve"> pupils in subtraction had improved.</w:t>
      </w:r>
      <w:r w:rsidR="00A84E84">
        <w:rPr>
          <w:rFonts w:ascii="Arial" w:hAnsi="Arial" w:cs="Arial"/>
          <w:sz w:val="24"/>
          <w:szCs w:val="24"/>
        </w:rPr>
        <w:t xml:space="preserve"> The researchers</w:t>
      </w:r>
      <w:r>
        <w:rPr>
          <w:rFonts w:ascii="Arial" w:hAnsi="Arial" w:cs="Arial"/>
          <w:sz w:val="24"/>
          <w:szCs w:val="24"/>
        </w:rPr>
        <w:t xml:space="preserve"> </w:t>
      </w:r>
      <w:r w:rsidR="00A84E84">
        <w:rPr>
          <w:rFonts w:ascii="Arial" w:hAnsi="Arial" w:cs="Arial"/>
          <w:sz w:val="24"/>
          <w:szCs w:val="24"/>
        </w:rPr>
        <w:t xml:space="preserve">had taught 5 times in 1 week. </w:t>
      </w:r>
      <w:r>
        <w:rPr>
          <w:rFonts w:ascii="Arial" w:hAnsi="Arial" w:cs="Arial"/>
          <w:sz w:val="24"/>
          <w:szCs w:val="24"/>
        </w:rPr>
        <w:t xml:space="preserve">Data </w:t>
      </w:r>
      <w:r w:rsidR="008315F3">
        <w:rPr>
          <w:rFonts w:ascii="Arial" w:hAnsi="Arial" w:cs="Arial"/>
          <w:sz w:val="24"/>
          <w:szCs w:val="24"/>
        </w:rPr>
        <w:t>was</w:t>
      </w:r>
      <w:r>
        <w:rPr>
          <w:rFonts w:ascii="Arial" w:hAnsi="Arial" w:cs="Arial"/>
          <w:sz w:val="24"/>
          <w:szCs w:val="24"/>
        </w:rPr>
        <w:t xml:space="preserve"> tallied, analyzed, and interpreted.</w:t>
      </w:r>
    </w:p>
    <w:p w14:paraId="20D5090C" w14:textId="77777777" w:rsidR="00F01271" w:rsidRDefault="00F01271" w:rsidP="00F01271">
      <w:pPr>
        <w:pStyle w:val="ListParagraph"/>
        <w:numPr>
          <w:ilvl w:val="0"/>
          <w:numId w:val="35"/>
        </w:numPr>
        <w:spacing w:line="480" w:lineRule="auto"/>
        <w:jc w:val="both"/>
        <w:rPr>
          <w:rFonts w:ascii="Arial" w:hAnsi="Arial" w:cs="Arial"/>
          <w:b/>
          <w:bCs/>
          <w:sz w:val="24"/>
          <w:szCs w:val="24"/>
        </w:rPr>
      </w:pPr>
      <w:r>
        <w:rPr>
          <w:rFonts w:ascii="Arial" w:hAnsi="Arial" w:cs="Arial"/>
          <w:b/>
          <w:bCs/>
          <w:sz w:val="24"/>
          <w:szCs w:val="24"/>
        </w:rPr>
        <w:t>Trustworthiness of Quantitate Results</w:t>
      </w:r>
    </w:p>
    <w:p w14:paraId="5ED1D948" w14:textId="2BFBBBD4" w:rsidR="00F01271" w:rsidRPr="00F01271" w:rsidRDefault="00F01271" w:rsidP="00F01271">
      <w:pPr>
        <w:pStyle w:val="ListParagraph"/>
        <w:spacing w:line="480" w:lineRule="auto"/>
        <w:ind w:left="0" w:firstLine="720"/>
        <w:jc w:val="both"/>
        <w:rPr>
          <w:rFonts w:ascii="Arial" w:hAnsi="Arial" w:cs="Arial"/>
          <w:sz w:val="24"/>
          <w:szCs w:val="24"/>
        </w:rPr>
      </w:pPr>
      <w:r>
        <w:rPr>
          <w:rFonts w:ascii="Arial" w:hAnsi="Arial" w:cs="Arial"/>
          <w:sz w:val="24"/>
          <w:szCs w:val="24"/>
        </w:rPr>
        <w:lastRenderedPageBreak/>
        <w:t xml:space="preserve">The result of pre-test and post-test of Grade 1 pupils in Bobolosan Elementary School </w:t>
      </w:r>
      <w:r w:rsidR="008315F3">
        <w:rPr>
          <w:rFonts w:ascii="Arial" w:hAnsi="Arial" w:cs="Arial"/>
          <w:sz w:val="24"/>
          <w:szCs w:val="24"/>
        </w:rPr>
        <w:t>was</w:t>
      </w:r>
      <w:r>
        <w:rPr>
          <w:rFonts w:ascii="Arial" w:hAnsi="Arial" w:cs="Arial"/>
          <w:sz w:val="24"/>
          <w:szCs w:val="24"/>
        </w:rPr>
        <w:t xml:space="preserve"> tallied, analyzed, and interpreted through using frequency counts and percentage. Specifically, the difference in the mean scores between the pre-test and post-test </w:t>
      </w:r>
      <w:r w:rsidR="008315F3">
        <w:rPr>
          <w:rFonts w:ascii="Arial" w:hAnsi="Arial" w:cs="Arial"/>
          <w:sz w:val="24"/>
          <w:szCs w:val="24"/>
        </w:rPr>
        <w:t>was</w:t>
      </w:r>
      <w:r>
        <w:rPr>
          <w:rFonts w:ascii="Arial" w:hAnsi="Arial" w:cs="Arial"/>
          <w:sz w:val="24"/>
          <w:szCs w:val="24"/>
        </w:rPr>
        <w:t xml:space="preserve"> compute</w:t>
      </w:r>
      <w:r>
        <w:rPr>
          <w:rFonts w:ascii="Arial" w:hAnsi="Arial" w:cs="Arial"/>
          <w:sz w:val="24"/>
          <w:szCs w:val="24"/>
          <w:lang w:val="en-PH"/>
        </w:rPr>
        <w:t>d</w:t>
      </w:r>
      <w:r>
        <w:rPr>
          <w:rFonts w:ascii="Arial" w:hAnsi="Arial" w:cs="Arial"/>
          <w:sz w:val="24"/>
          <w:szCs w:val="24"/>
        </w:rPr>
        <w:t xml:space="preserve"> as a measure of change in the grade one pupils’ subtraction ability. Meanwhile, inferential analysis involves pair sample t-test </w:t>
      </w:r>
      <w:r w:rsidR="008315F3">
        <w:rPr>
          <w:rFonts w:ascii="Arial" w:hAnsi="Arial" w:cs="Arial"/>
          <w:sz w:val="24"/>
          <w:szCs w:val="24"/>
        </w:rPr>
        <w:t>was</w:t>
      </w:r>
      <w:r>
        <w:rPr>
          <w:rFonts w:ascii="Arial" w:hAnsi="Arial" w:cs="Arial"/>
          <w:sz w:val="24"/>
          <w:szCs w:val="24"/>
        </w:rPr>
        <w:t xml:space="preserve"> used to identify the significant difference between the pre-test and post- test.</w:t>
      </w:r>
    </w:p>
    <w:p w14:paraId="3389776C" w14:textId="77777777" w:rsidR="00F01271" w:rsidRDefault="00F01271" w:rsidP="00F01271">
      <w:pPr>
        <w:pStyle w:val="ListParagraph"/>
        <w:numPr>
          <w:ilvl w:val="0"/>
          <w:numId w:val="35"/>
        </w:numPr>
        <w:spacing w:line="480" w:lineRule="auto"/>
        <w:jc w:val="both"/>
        <w:rPr>
          <w:rFonts w:ascii="Arial" w:hAnsi="Arial" w:cs="Arial"/>
          <w:b/>
          <w:bCs/>
          <w:sz w:val="24"/>
          <w:szCs w:val="24"/>
        </w:rPr>
      </w:pPr>
      <w:r>
        <w:rPr>
          <w:rFonts w:ascii="Arial" w:hAnsi="Arial" w:cs="Arial"/>
          <w:b/>
          <w:bCs/>
          <w:sz w:val="24"/>
          <w:szCs w:val="24"/>
        </w:rPr>
        <w:t>Ethical Consideration</w:t>
      </w:r>
    </w:p>
    <w:p w14:paraId="354C9E38" w14:textId="47FE16A5" w:rsidR="00E053D0" w:rsidRDefault="00F01271" w:rsidP="00F01271">
      <w:pPr>
        <w:pStyle w:val="ListParagraph"/>
        <w:spacing w:line="480" w:lineRule="auto"/>
        <w:ind w:left="0" w:firstLine="720"/>
        <w:jc w:val="both"/>
        <w:rPr>
          <w:rFonts w:ascii="Arial" w:hAnsi="Arial" w:cs="Arial"/>
          <w:b/>
          <w:bCs/>
          <w:sz w:val="24"/>
          <w:szCs w:val="24"/>
        </w:rPr>
      </w:pPr>
      <w:r>
        <w:rPr>
          <w:rFonts w:ascii="Arial" w:hAnsi="Arial" w:cs="Arial"/>
          <w:sz w:val="24"/>
          <w:szCs w:val="24"/>
        </w:rPr>
        <w:t>The researchers follow</w:t>
      </w:r>
      <w:r w:rsidR="008315F3">
        <w:rPr>
          <w:rFonts w:ascii="Arial" w:hAnsi="Arial" w:cs="Arial"/>
          <w:sz w:val="24"/>
          <w:szCs w:val="24"/>
        </w:rPr>
        <w:t>ed</w:t>
      </w:r>
      <w:r>
        <w:rPr>
          <w:rFonts w:ascii="Arial" w:hAnsi="Arial" w:cs="Arial"/>
          <w:sz w:val="24"/>
          <w:szCs w:val="24"/>
        </w:rPr>
        <w:t xml:space="preserve"> a set of principles that guide these research design and practices. A written permission to the Principal Teacher II of Bobolosan Elementary School</w:t>
      </w:r>
      <w:r w:rsidR="008B03EC">
        <w:rPr>
          <w:rFonts w:ascii="Arial" w:hAnsi="Arial" w:cs="Arial"/>
          <w:sz w:val="24"/>
          <w:szCs w:val="24"/>
        </w:rPr>
        <w:t xml:space="preserve">, </w:t>
      </w:r>
      <w:r>
        <w:rPr>
          <w:rFonts w:ascii="Arial" w:hAnsi="Arial" w:cs="Arial"/>
          <w:sz w:val="24"/>
          <w:szCs w:val="24"/>
        </w:rPr>
        <w:t>to the Grade 1 class adviser for the approval of the research purpose</w:t>
      </w:r>
      <w:r w:rsidR="008B03EC">
        <w:rPr>
          <w:rFonts w:ascii="Arial" w:hAnsi="Arial" w:cs="Arial"/>
          <w:sz w:val="24"/>
          <w:szCs w:val="24"/>
        </w:rPr>
        <w:t>d and to the parent consent</w:t>
      </w:r>
      <w:r w:rsidR="004D5953">
        <w:rPr>
          <w:rFonts w:ascii="Arial" w:hAnsi="Arial" w:cs="Arial"/>
          <w:sz w:val="24"/>
          <w:szCs w:val="24"/>
        </w:rPr>
        <w:t>,</w:t>
      </w:r>
      <w:r w:rsidR="008B03EC">
        <w:rPr>
          <w:rFonts w:ascii="Arial" w:hAnsi="Arial" w:cs="Arial"/>
          <w:sz w:val="24"/>
          <w:szCs w:val="24"/>
        </w:rPr>
        <w:t xml:space="preserve"> we wrote a letter as a permission that we </w:t>
      </w:r>
      <w:r w:rsidR="004D5953">
        <w:rPr>
          <w:rFonts w:ascii="Arial" w:hAnsi="Arial" w:cs="Arial"/>
          <w:sz w:val="24"/>
          <w:szCs w:val="24"/>
        </w:rPr>
        <w:t xml:space="preserve">utilized </w:t>
      </w:r>
      <w:r w:rsidR="008B03EC">
        <w:rPr>
          <w:rFonts w:ascii="Arial" w:hAnsi="Arial" w:cs="Arial"/>
          <w:sz w:val="24"/>
          <w:szCs w:val="24"/>
        </w:rPr>
        <w:t>their children as our respondent</w:t>
      </w:r>
      <w:r w:rsidR="004D5953">
        <w:rPr>
          <w:rFonts w:ascii="Arial" w:hAnsi="Arial" w:cs="Arial"/>
          <w:sz w:val="24"/>
          <w:szCs w:val="24"/>
        </w:rPr>
        <w:t>s</w:t>
      </w:r>
      <w:r w:rsidR="008B03EC">
        <w:rPr>
          <w:rFonts w:ascii="Arial" w:hAnsi="Arial" w:cs="Arial"/>
          <w:sz w:val="24"/>
          <w:szCs w:val="24"/>
        </w:rPr>
        <w:t xml:space="preserve"> in our research. L</w:t>
      </w:r>
      <w:r>
        <w:rPr>
          <w:rFonts w:ascii="Arial" w:hAnsi="Arial" w:cs="Arial"/>
          <w:sz w:val="24"/>
          <w:szCs w:val="24"/>
        </w:rPr>
        <w:t xml:space="preserve">astly, the proper citation and referencing of all the ideas taken from various studies </w:t>
      </w:r>
      <w:r w:rsidR="008315F3">
        <w:rPr>
          <w:rFonts w:ascii="Arial" w:hAnsi="Arial" w:cs="Arial"/>
          <w:sz w:val="24"/>
          <w:szCs w:val="24"/>
        </w:rPr>
        <w:t>was</w:t>
      </w:r>
      <w:r>
        <w:rPr>
          <w:rFonts w:ascii="Arial" w:hAnsi="Arial" w:cs="Arial"/>
          <w:sz w:val="24"/>
          <w:szCs w:val="24"/>
        </w:rPr>
        <w:t xml:space="preserve"> follow</w:t>
      </w:r>
      <w:r w:rsidR="008315F3">
        <w:rPr>
          <w:rFonts w:ascii="Arial" w:hAnsi="Arial" w:cs="Arial"/>
          <w:sz w:val="24"/>
          <w:szCs w:val="24"/>
        </w:rPr>
        <w:t>ed</w:t>
      </w:r>
      <w:r>
        <w:rPr>
          <w:rFonts w:ascii="Arial" w:hAnsi="Arial" w:cs="Arial"/>
          <w:sz w:val="24"/>
          <w:szCs w:val="24"/>
        </w:rPr>
        <w:t>.</w:t>
      </w:r>
      <w:r>
        <w:rPr>
          <w:rFonts w:ascii="Arial" w:hAnsi="Arial" w:cs="Arial"/>
          <w:b/>
          <w:bCs/>
          <w:sz w:val="24"/>
          <w:szCs w:val="24"/>
        </w:rPr>
        <w:t xml:space="preserve"> </w:t>
      </w:r>
    </w:p>
    <w:p w14:paraId="2706579D" w14:textId="77777777" w:rsidR="00F01271" w:rsidRDefault="00F01271" w:rsidP="00F01271">
      <w:pPr>
        <w:spacing w:line="480" w:lineRule="auto"/>
        <w:jc w:val="both"/>
        <w:rPr>
          <w:rFonts w:ascii="Arial" w:hAnsi="Arial" w:cs="Arial"/>
          <w:sz w:val="24"/>
          <w:szCs w:val="24"/>
        </w:rPr>
      </w:pPr>
      <w:r w:rsidRPr="00242CCE">
        <w:rPr>
          <w:rFonts w:ascii="Arial" w:hAnsi="Arial" w:cs="Arial"/>
          <w:sz w:val="24"/>
          <w:szCs w:val="24"/>
        </w:rPr>
        <w:t xml:space="preserve">This study was conducted in Bobolosan Elementary School, Laoang, Northern Samar during the academic year 2024 – 2025. The participants of the study </w:t>
      </w:r>
      <w:r>
        <w:rPr>
          <w:rFonts w:ascii="Arial" w:hAnsi="Arial" w:cs="Arial"/>
          <w:sz w:val="24"/>
          <w:szCs w:val="24"/>
        </w:rPr>
        <w:t>were</w:t>
      </w:r>
      <w:r w:rsidRPr="00242CCE">
        <w:rPr>
          <w:rFonts w:ascii="Arial" w:hAnsi="Arial" w:cs="Arial"/>
          <w:sz w:val="24"/>
          <w:szCs w:val="24"/>
        </w:rPr>
        <w:t xml:space="preserve"> the Grade 1 pupils in Bobolosan Elementary School. </w:t>
      </w:r>
      <w:r w:rsidRPr="00742942">
        <w:rPr>
          <w:rFonts w:ascii="Arial" w:hAnsi="Arial" w:cs="Arial"/>
          <w:sz w:val="24"/>
          <w:szCs w:val="24"/>
        </w:rPr>
        <w:t>This study was conducted to improve the subtraction skills of 1st graders of Bobolosan Elementary School through the use of dotty pops math game.</w:t>
      </w:r>
      <w:r>
        <w:rPr>
          <w:rFonts w:ascii="Arial" w:hAnsi="Arial" w:cs="Arial"/>
          <w:sz w:val="24"/>
          <w:szCs w:val="24"/>
        </w:rPr>
        <w:t xml:space="preserve"> </w:t>
      </w:r>
      <w:r w:rsidRPr="00242CCE">
        <w:rPr>
          <w:rFonts w:ascii="Arial" w:hAnsi="Arial" w:cs="Arial"/>
          <w:sz w:val="24"/>
          <w:szCs w:val="24"/>
        </w:rPr>
        <w:t xml:space="preserve">The data </w:t>
      </w:r>
      <w:r>
        <w:rPr>
          <w:rFonts w:ascii="Arial" w:hAnsi="Arial" w:cs="Arial"/>
          <w:sz w:val="24"/>
          <w:szCs w:val="24"/>
        </w:rPr>
        <w:t>was</w:t>
      </w:r>
      <w:r w:rsidRPr="00242CCE">
        <w:rPr>
          <w:rFonts w:ascii="Arial" w:hAnsi="Arial" w:cs="Arial"/>
          <w:sz w:val="24"/>
          <w:szCs w:val="24"/>
        </w:rPr>
        <w:t xml:space="preserve"> taken from the pre-test and post-test results.</w:t>
      </w:r>
      <w:r>
        <w:rPr>
          <w:rFonts w:ascii="Arial" w:hAnsi="Arial" w:cs="Arial"/>
          <w:sz w:val="24"/>
          <w:szCs w:val="24"/>
        </w:rPr>
        <w:t xml:space="preserve"> </w:t>
      </w:r>
    </w:p>
    <w:p w14:paraId="28A484D7" w14:textId="77777777" w:rsidR="00F01271" w:rsidRDefault="00F01271" w:rsidP="00F01271">
      <w:pPr>
        <w:pStyle w:val="ListParagraph"/>
        <w:spacing w:line="480" w:lineRule="auto"/>
        <w:ind w:left="0" w:firstLine="720"/>
        <w:jc w:val="both"/>
        <w:rPr>
          <w:rFonts w:ascii="Arial" w:hAnsi="Arial" w:cs="Arial"/>
          <w:b/>
          <w:bCs/>
          <w:sz w:val="24"/>
          <w:szCs w:val="24"/>
        </w:rPr>
      </w:pPr>
    </w:p>
    <w:p w14:paraId="1F51996C" w14:textId="77777777" w:rsidR="00400C78" w:rsidRDefault="00400C78" w:rsidP="00F01271">
      <w:pPr>
        <w:pStyle w:val="ListParagraph"/>
        <w:spacing w:line="480" w:lineRule="auto"/>
        <w:ind w:left="0" w:firstLine="720"/>
        <w:jc w:val="both"/>
        <w:rPr>
          <w:rFonts w:ascii="Arial" w:hAnsi="Arial" w:cs="Arial"/>
          <w:b/>
          <w:bCs/>
          <w:sz w:val="24"/>
          <w:szCs w:val="24"/>
        </w:rPr>
      </w:pPr>
    </w:p>
    <w:p w14:paraId="3F2919E3" w14:textId="77777777" w:rsidR="00400C78" w:rsidRPr="00F01271" w:rsidRDefault="00400C78" w:rsidP="00F01271">
      <w:pPr>
        <w:pStyle w:val="ListParagraph"/>
        <w:spacing w:line="480" w:lineRule="auto"/>
        <w:ind w:left="0" w:firstLine="720"/>
        <w:jc w:val="both"/>
        <w:rPr>
          <w:rFonts w:ascii="Arial" w:hAnsi="Arial" w:cs="Arial"/>
          <w:b/>
          <w:bCs/>
          <w:sz w:val="24"/>
          <w:szCs w:val="24"/>
        </w:rPr>
      </w:pPr>
    </w:p>
    <w:p w14:paraId="575EAD19" w14:textId="77777777" w:rsidR="00790ADA" w:rsidRPr="00FB3A86" w:rsidRDefault="00790ADA" w:rsidP="00441B6F">
      <w:pPr>
        <w:pStyle w:val="Body"/>
        <w:spacing w:after="0"/>
        <w:rPr>
          <w:rFonts w:ascii="Arial" w:hAnsi="Arial" w:cs="Arial"/>
        </w:rPr>
      </w:pPr>
    </w:p>
    <w:p w14:paraId="6623815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2661C3" w14:textId="77777777" w:rsidR="00790ADA" w:rsidRPr="00FB3A86" w:rsidRDefault="00790ADA" w:rsidP="00441B6F">
      <w:pPr>
        <w:pStyle w:val="ConcHead"/>
        <w:spacing w:after="0"/>
        <w:jc w:val="both"/>
        <w:rPr>
          <w:rFonts w:ascii="Arial" w:hAnsi="Arial" w:cs="Arial"/>
        </w:rPr>
      </w:pPr>
    </w:p>
    <w:p w14:paraId="04DEBA15" w14:textId="77777777" w:rsidR="009E39F6" w:rsidRDefault="009E39F6" w:rsidP="009E39F6">
      <w:pPr>
        <w:spacing w:line="480" w:lineRule="auto"/>
        <w:ind w:firstLine="720"/>
        <w:jc w:val="both"/>
        <w:rPr>
          <w:rFonts w:ascii="Arial" w:hAnsi="Arial" w:cs="Arial"/>
          <w:sz w:val="24"/>
          <w:szCs w:val="24"/>
        </w:rPr>
      </w:pPr>
      <w:r>
        <w:rPr>
          <w:rFonts w:ascii="Arial" w:hAnsi="Arial" w:cs="Arial"/>
          <w:sz w:val="24"/>
          <w:szCs w:val="24"/>
        </w:rPr>
        <w:t>The higher post-test scores of the grade 1 students following the Dotty Pops Math Game is a testament to the effectiveness of interactive and hands-in learning experiences. This outcome reflects not only improved math skills but also the benefits of engaging, playful educational activities.</w:t>
      </w:r>
    </w:p>
    <w:p w14:paraId="6F955838" w14:textId="77777777" w:rsidR="009E39F6" w:rsidRDefault="009E39F6" w:rsidP="009E39F6">
      <w:pPr>
        <w:spacing w:line="480" w:lineRule="auto"/>
        <w:jc w:val="both"/>
        <w:rPr>
          <w:rFonts w:ascii="Arial" w:hAnsi="Arial" w:cs="Arial"/>
          <w:sz w:val="24"/>
          <w:szCs w:val="24"/>
        </w:rPr>
      </w:pPr>
      <w:r>
        <w:rPr>
          <w:rFonts w:ascii="Arial" w:hAnsi="Arial" w:cs="Arial"/>
          <w:sz w:val="24"/>
          <w:szCs w:val="24"/>
        </w:rPr>
        <w:tab/>
        <w:t xml:space="preserve">The Dotty Pops Math Game, in particular, seems to have created a positive impact on these young learners. Engagement and Motivation, the success of this game in raising post-test scores indicates that it engaged the students and piqued their interest. Hands-on activities can be far more motivating for children than traditional teaching methods. Practical Application, the game likely allowed the students to apply math concepts in a practical way. This bridges the gap between theoretical knowledge and real-world application, enhancing their understanding. Interactive Learning, interactive games encourage students to actively participate and collaborate, fostering a sense of excitement and camaraderie among peers. This can lead to a more conducive learning environment. Problem-Solving Skills, the Dotty Pops Math Game likely promoted problem-solving skills, critical thinking, and mathematical reasoning. These skills are crucial not only for math but for various aspects of a child’s development. </w:t>
      </w:r>
    </w:p>
    <w:p w14:paraId="4F665D12" w14:textId="42AEBD31" w:rsidR="009E39F6" w:rsidRDefault="009E39F6" w:rsidP="009E39F6">
      <w:pPr>
        <w:spacing w:line="480" w:lineRule="auto"/>
        <w:jc w:val="both"/>
        <w:rPr>
          <w:rFonts w:ascii="Arial" w:hAnsi="Arial" w:cs="Arial"/>
          <w:sz w:val="24"/>
          <w:szCs w:val="24"/>
        </w:rPr>
      </w:pPr>
      <w:r>
        <w:rPr>
          <w:rFonts w:ascii="Arial" w:hAnsi="Arial" w:cs="Arial"/>
          <w:sz w:val="24"/>
          <w:szCs w:val="24"/>
        </w:rPr>
        <w:lastRenderedPageBreak/>
        <w:tab/>
        <w:t>In summary, the higher post-test scores from the Dotty Pops Math Game are a promising indication of the positive impact of interactive and hands-on learning experiences in a classroom. Such activities not only improve subject-learning experiences but also foster skills like problem-solving, critical thinking, and collaboration, which are valuable throughout a student’s educational journey. The success of this game underlines the importance of diversifying teaching methods to cater to various learning styles and interests.</w:t>
      </w:r>
    </w:p>
    <w:p w14:paraId="449CCDAD" w14:textId="4E8B4D9F" w:rsidR="00C41737" w:rsidRDefault="00C41737" w:rsidP="009E39F6">
      <w:pPr>
        <w:spacing w:line="480" w:lineRule="auto"/>
        <w:jc w:val="both"/>
        <w:rPr>
          <w:rFonts w:ascii="Arial" w:hAnsi="Arial" w:cs="Arial"/>
          <w:sz w:val="24"/>
          <w:szCs w:val="24"/>
        </w:rPr>
      </w:pPr>
    </w:p>
    <w:p w14:paraId="7A879D38" w14:textId="77777777" w:rsidR="00C41737" w:rsidRDefault="00C41737" w:rsidP="00C41737">
      <w:pPr>
        <w:pStyle w:val="NoSpacing"/>
        <w:rPr>
          <w:rFonts w:ascii="Arial" w:hAnsi="Arial" w:cs="Arial"/>
          <w:highlight w:val="yellow"/>
        </w:rPr>
      </w:pPr>
      <w:bookmarkStart w:id="1" w:name="_Hlk198031404"/>
      <w:r>
        <w:rPr>
          <w:rFonts w:ascii="Arial" w:hAnsi="Arial" w:cs="Arial"/>
          <w:highlight w:val="yellow"/>
        </w:rPr>
        <w:t>Disclaimer (Artificial intelligence)</w:t>
      </w:r>
    </w:p>
    <w:p w14:paraId="3FA76993" w14:textId="77777777" w:rsidR="00C41737" w:rsidRDefault="00C41737" w:rsidP="00C41737">
      <w:pPr>
        <w:pStyle w:val="NoSpacing"/>
        <w:rPr>
          <w:rFonts w:ascii="Arial" w:hAnsi="Arial" w:cs="Arial"/>
          <w:highlight w:val="yellow"/>
        </w:rPr>
      </w:pPr>
    </w:p>
    <w:p w14:paraId="148A0C8A" w14:textId="77777777" w:rsidR="00C41737" w:rsidRDefault="00C41737" w:rsidP="00C41737">
      <w:pPr>
        <w:pStyle w:val="NoSpacing"/>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0F0FBF56" w14:textId="77777777" w:rsidR="00C41737" w:rsidRDefault="00C41737" w:rsidP="00C41737">
      <w:pPr>
        <w:pStyle w:val="NoSpacing"/>
        <w:rPr>
          <w:rFonts w:ascii="Arial" w:hAnsi="Arial" w:cs="Arial"/>
        </w:rPr>
      </w:pPr>
    </w:p>
    <w:p w14:paraId="6A2BF85E" w14:textId="77777777" w:rsidR="00C41737" w:rsidRDefault="00C41737" w:rsidP="00C41737">
      <w:pPr>
        <w:pStyle w:val="NoSpacing"/>
        <w:rPr>
          <w:rFonts w:ascii="Arial" w:hAnsi="Arial" w:cs="Arial"/>
        </w:rPr>
      </w:pPr>
    </w:p>
    <w:p w14:paraId="33E41BD8" w14:textId="77777777" w:rsidR="00C41737" w:rsidRDefault="00C41737" w:rsidP="00C41737">
      <w:pPr>
        <w:pStyle w:val="NoSpacing"/>
        <w:rPr>
          <w:rFonts w:ascii="Arial" w:hAnsi="Arial" w:cs="Arial"/>
        </w:rPr>
      </w:pPr>
    </w:p>
    <w:p w14:paraId="512DBC8E" w14:textId="77777777" w:rsidR="00C41737" w:rsidRDefault="00C41737" w:rsidP="009E39F6">
      <w:pPr>
        <w:spacing w:line="480" w:lineRule="auto"/>
        <w:jc w:val="both"/>
        <w:rPr>
          <w:rFonts w:ascii="Arial" w:hAnsi="Arial" w:cs="Arial"/>
          <w:sz w:val="24"/>
          <w:szCs w:val="24"/>
        </w:rPr>
      </w:pPr>
    </w:p>
    <w:p w14:paraId="6DE42CD3" w14:textId="77777777" w:rsidR="00F20DC9" w:rsidRDefault="00F20DC9" w:rsidP="009E39F6">
      <w:pPr>
        <w:spacing w:line="480" w:lineRule="auto"/>
        <w:jc w:val="both"/>
        <w:rPr>
          <w:rFonts w:ascii="Arial" w:hAnsi="Arial" w:cs="Arial"/>
          <w:sz w:val="24"/>
          <w:szCs w:val="24"/>
        </w:rPr>
      </w:pPr>
    </w:p>
    <w:p w14:paraId="29C75D53" w14:textId="77777777" w:rsidR="00F20DC9" w:rsidRDefault="00F20DC9" w:rsidP="009E39F6">
      <w:pPr>
        <w:spacing w:line="480" w:lineRule="auto"/>
        <w:jc w:val="both"/>
        <w:rPr>
          <w:rFonts w:ascii="Arial" w:hAnsi="Arial" w:cs="Arial"/>
          <w:sz w:val="24"/>
          <w:szCs w:val="24"/>
        </w:rPr>
      </w:pPr>
    </w:p>
    <w:p w14:paraId="136F5733" w14:textId="77777777" w:rsidR="00F20DC9" w:rsidRDefault="00F20DC9" w:rsidP="009E39F6">
      <w:pPr>
        <w:spacing w:line="480" w:lineRule="auto"/>
        <w:jc w:val="both"/>
        <w:rPr>
          <w:rFonts w:ascii="Arial" w:hAnsi="Arial" w:cs="Arial"/>
          <w:sz w:val="24"/>
          <w:szCs w:val="24"/>
        </w:rPr>
      </w:pPr>
    </w:p>
    <w:p w14:paraId="5712C8EB" w14:textId="77777777" w:rsidR="00F20DC9" w:rsidRDefault="00F20DC9" w:rsidP="009E39F6">
      <w:pPr>
        <w:spacing w:line="480" w:lineRule="auto"/>
        <w:jc w:val="both"/>
        <w:rPr>
          <w:rFonts w:ascii="Arial" w:hAnsi="Arial" w:cs="Arial"/>
          <w:sz w:val="24"/>
          <w:szCs w:val="24"/>
        </w:rPr>
      </w:pPr>
    </w:p>
    <w:p w14:paraId="1507554C" w14:textId="77777777" w:rsidR="00F20DC9" w:rsidRDefault="00F20DC9" w:rsidP="009E39F6">
      <w:pPr>
        <w:spacing w:line="480" w:lineRule="auto"/>
        <w:jc w:val="both"/>
        <w:rPr>
          <w:rFonts w:ascii="Arial" w:hAnsi="Arial" w:cs="Arial"/>
          <w:sz w:val="24"/>
          <w:szCs w:val="24"/>
        </w:rPr>
      </w:pPr>
    </w:p>
    <w:p w14:paraId="5C94A3A6" w14:textId="77777777" w:rsidR="0008170D" w:rsidRPr="0008170D" w:rsidRDefault="0008170D" w:rsidP="0008170D">
      <w:pPr>
        <w:jc w:val="both"/>
      </w:pPr>
    </w:p>
    <w:p w14:paraId="040AF1D0"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126652FB" w14:textId="77777777" w:rsidR="002E5CBA" w:rsidRDefault="002E5CBA" w:rsidP="00441B6F">
      <w:pPr>
        <w:pStyle w:val="ReferHead"/>
        <w:spacing w:after="0"/>
        <w:jc w:val="both"/>
        <w:rPr>
          <w:rFonts w:ascii="Arial" w:hAnsi="Arial" w:cs="Arial"/>
        </w:rPr>
      </w:pPr>
    </w:p>
    <w:p w14:paraId="14A31E89" w14:textId="587AD4B9" w:rsidR="002E5CBA" w:rsidRPr="002E5CBA" w:rsidRDefault="002E5CBA" w:rsidP="008310F5">
      <w:pPr>
        <w:pStyle w:val="ReferHead"/>
        <w:numPr>
          <w:ilvl w:val="0"/>
          <w:numId w:val="37"/>
        </w:numPr>
        <w:jc w:val="both"/>
        <w:rPr>
          <w:rFonts w:ascii="Arial" w:hAnsi="Arial" w:cs="Arial"/>
          <w:b w:val="0"/>
          <w:bCs/>
          <w:sz w:val="24"/>
          <w:szCs w:val="24"/>
        </w:rPr>
      </w:pPr>
      <w:r w:rsidRPr="002E5CBA">
        <w:rPr>
          <w:rFonts w:ascii="Arial" w:hAnsi="Arial" w:cs="Arial"/>
          <w:b w:val="0"/>
          <w:bCs/>
          <w:caps w:val="0"/>
          <w:sz w:val="24"/>
          <w:szCs w:val="24"/>
        </w:rPr>
        <w:t xml:space="preserve">Blachowicz, c. </w:t>
      </w:r>
      <w:r w:rsidRPr="002E5CBA">
        <w:rPr>
          <w:rFonts w:ascii="Arial" w:hAnsi="Arial" w:cs="Arial"/>
          <w:b w:val="0"/>
          <w:bCs/>
          <w:sz w:val="24"/>
          <w:szCs w:val="24"/>
        </w:rPr>
        <w:t xml:space="preserve"> L.  Z., &amp; </w:t>
      </w:r>
      <w:r w:rsidRPr="002E5CBA">
        <w:rPr>
          <w:rFonts w:ascii="Arial" w:hAnsi="Arial" w:cs="Arial"/>
          <w:b w:val="0"/>
          <w:bCs/>
          <w:caps w:val="0"/>
          <w:sz w:val="24"/>
          <w:szCs w:val="24"/>
        </w:rPr>
        <w:t>fisher,</w:t>
      </w:r>
      <w:r w:rsidRPr="002E5CBA">
        <w:rPr>
          <w:rFonts w:ascii="Arial" w:hAnsi="Arial" w:cs="Arial"/>
          <w:b w:val="0"/>
          <w:bCs/>
          <w:sz w:val="24"/>
          <w:szCs w:val="24"/>
        </w:rPr>
        <w:t xml:space="preserve"> </w:t>
      </w:r>
      <w:r w:rsidRPr="002E5CBA">
        <w:rPr>
          <w:rFonts w:ascii="Arial" w:hAnsi="Arial" w:cs="Arial"/>
          <w:b w:val="0"/>
          <w:bCs/>
          <w:caps w:val="0"/>
          <w:sz w:val="24"/>
          <w:szCs w:val="24"/>
        </w:rPr>
        <w:t xml:space="preserve">p. </w:t>
      </w:r>
      <w:r w:rsidRPr="002E5CBA">
        <w:rPr>
          <w:rFonts w:ascii="Arial" w:hAnsi="Arial" w:cs="Arial"/>
          <w:b w:val="0"/>
          <w:bCs/>
          <w:sz w:val="24"/>
          <w:szCs w:val="24"/>
        </w:rPr>
        <w:t xml:space="preserve"> J.  L.  (2020).  </w:t>
      </w:r>
      <w:r w:rsidRPr="002E5CBA">
        <w:rPr>
          <w:rFonts w:ascii="Arial" w:hAnsi="Arial" w:cs="Arial"/>
          <w:b w:val="0"/>
          <w:bCs/>
          <w:caps w:val="0"/>
          <w:sz w:val="24"/>
          <w:szCs w:val="24"/>
        </w:rPr>
        <w:t xml:space="preserve">Teaching vocabulary </w:t>
      </w:r>
      <w:r w:rsidRPr="002E5CBA">
        <w:rPr>
          <w:rFonts w:ascii="Arial" w:hAnsi="Arial" w:cs="Arial"/>
          <w:b w:val="0"/>
          <w:bCs/>
          <w:sz w:val="24"/>
          <w:szCs w:val="24"/>
        </w:rPr>
        <w:tab/>
      </w:r>
      <w:r w:rsidRPr="002E5CBA">
        <w:rPr>
          <w:rFonts w:ascii="Arial" w:hAnsi="Arial" w:cs="Arial"/>
          <w:b w:val="0"/>
          <w:bCs/>
          <w:caps w:val="0"/>
          <w:sz w:val="24"/>
          <w:szCs w:val="24"/>
        </w:rPr>
        <w:t xml:space="preserve">in </w:t>
      </w:r>
      <w:r>
        <w:rPr>
          <w:rFonts w:ascii="Arial" w:hAnsi="Arial" w:cs="Arial"/>
          <w:b w:val="0"/>
          <w:bCs/>
          <w:caps w:val="0"/>
          <w:sz w:val="24"/>
          <w:szCs w:val="24"/>
        </w:rPr>
        <w:tab/>
      </w:r>
      <w:r w:rsidRPr="002E5CBA">
        <w:rPr>
          <w:rFonts w:ascii="Arial" w:hAnsi="Arial" w:cs="Arial"/>
          <w:b w:val="0"/>
          <w:bCs/>
          <w:caps w:val="0"/>
          <w:sz w:val="24"/>
          <w:szCs w:val="24"/>
        </w:rPr>
        <w:t>all classrooms (5th ed.). Pearson.</w:t>
      </w:r>
      <w:r>
        <w:rPr>
          <w:rFonts w:ascii="Arial" w:hAnsi="Arial" w:cs="Arial"/>
          <w:b w:val="0"/>
          <w:bCs/>
          <w:caps w:val="0"/>
          <w:sz w:val="24"/>
          <w:szCs w:val="24"/>
        </w:rPr>
        <w:t xml:space="preserve"> File retrieved April 20, 2026.</w:t>
      </w:r>
    </w:p>
    <w:p w14:paraId="458CFF88" w14:textId="3994984A" w:rsidR="00032BE9" w:rsidRPr="008310F5" w:rsidRDefault="00032BE9" w:rsidP="008310F5">
      <w:pPr>
        <w:pStyle w:val="ListParagraph"/>
        <w:numPr>
          <w:ilvl w:val="0"/>
          <w:numId w:val="37"/>
        </w:numPr>
        <w:jc w:val="both"/>
        <w:rPr>
          <w:rFonts w:ascii="Arial" w:hAnsi="Arial" w:cs="Arial"/>
          <w:sz w:val="24"/>
          <w:szCs w:val="24"/>
        </w:rPr>
      </w:pPr>
      <w:r w:rsidRPr="008310F5">
        <w:rPr>
          <w:rFonts w:ascii="Arial" w:hAnsi="Arial" w:cs="Arial"/>
          <w:sz w:val="24"/>
          <w:szCs w:val="24"/>
        </w:rPr>
        <w:t xml:space="preserve">BYJU’S, https://byjus.com/maths/subtraction/. File retrieved, January 31, </w:t>
      </w:r>
      <w:r w:rsidRPr="008310F5">
        <w:rPr>
          <w:rFonts w:ascii="Arial" w:hAnsi="Arial" w:cs="Arial"/>
          <w:sz w:val="24"/>
          <w:szCs w:val="24"/>
        </w:rPr>
        <w:tab/>
        <w:t>2025.</w:t>
      </w:r>
    </w:p>
    <w:p w14:paraId="07EB7462" w14:textId="77777777" w:rsidR="002E2D00" w:rsidRDefault="002E2D00" w:rsidP="0008170D">
      <w:pPr>
        <w:jc w:val="both"/>
        <w:rPr>
          <w:rFonts w:ascii="Arial" w:hAnsi="Arial" w:cs="Arial"/>
          <w:sz w:val="24"/>
          <w:szCs w:val="24"/>
        </w:rPr>
      </w:pPr>
    </w:p>
    <w:p w14:paraId="6C9C8795" w14:textId="3982C99D" w:rsidR="002E2D00" w:rsidRPr="008310F5" w:rsidRDefault="002E2D00" w:rsidP="008310F5">
      <w:pPr>
        <w:pStyle w:val="ListParagraph"/>
        <w:numPr>
          <w:ilvl w:val="0"/>
          <w:numId w:val="37"/>
        </w:numPr>
        <w:jc w:val="both"/>
        <w:rPr>
          <w:rFonts w:ascii="Arial" w:hAnsi="Arial" w:cs="Arial"/>
          <w:sz w:val="24"/>
          <w:szCs w:val="24"/>
        </w:rPr>
      </w:pPr>
      <w:r w:rsidRPr="008310F5">
        <w:rPr>
          <w:rFonts w:ascii="Arial" w:hAnsi="Arial" w:cs="Arial"/>
          <w:sz w:val="24"/>
          <w:szCs w:val="24"/>
        </w:rPr>
        <w:t xml:space="preserve">DepEd Order No. 13, s. 2023. Adoption of the National Learning Recovery </w:t>
      </w:r>
      <w:r w:rsidRPr="008310F5">
        <w:rPr>
          <w:rFonts w:ascii="Arial" w:hAnsi="Arial" w:cs="Arial"/>
          <w:sz w:val="24"/>
          <w:szCs w:val="24"/>
        </w:rPr>
        <w:tab/>
        <w:t>Plan (NLRP). File retrieved April 20, 2026.</w:t>
      </w:r>
    </w:p>
    <w:p w14:paraId="6D2C81DB" w14:textId="77777777" w:rsidR="00032BE9" w:rsidRDefault="00032BE9" w:rsidP="0008170D">
      <w:pPr>
        <w:jc w:val="both"/>
        <w:rPr>
          <w:rFonts w:ascii="Arial" w:hAnsi="Arial" w:cs="Arial"/>
          <w:sz w:val="24"/>
          <w:szCs w:val="24"/>
        </w:rPr>
      </w:pPr>
    </w:p>
    <w:p w14:paraId="4D33D913" w14:textId="77777777" w:rsidR="00032BE9" w:rsidRPr="008310F5" w:rsidRDefault="00032BE9" w:rsidP="008310F5">
      <w:pPr>
        <w:pStyle w:val="ListParagraph"/>
        <w:numPr>
          <w:ilvl w:val="0"/>
          <w:numId w:val="37"/>
        </w:numPr>
        <w:jc w:val="both"/>
        <w:rPr>
          <w:rFonts w:ascii="Arial" w:hAnsi="Arial" w:cs="Arial"/>
          <w:sz w:val="24"/>
          <w:szCs w:val="24"/>
        </w:rPr>
      </w:pPr>
      <w:r w:rsidRPr="008310F5">
        <w:rPr>
          <w:rFonts w:ascii="Arial" w:hAnsi="Arial" w:cs="Arial"/>
          <w:sz w:val="24"/>
          <w:szCs w:val="24"/>
        </w:rPr>
        <w:t xml:space="preserve">Ghazali, M., Mohamed, R., &amp; Mustafa, Z. (2021). A systematic review on the </w:t>
      </w:r>
      <w:r w:rsidRPr="008310F5">
        <w:rPr>
          <w:rFonts w:ascii="Arial" w:hAnsi="Arial" w:cs="Arial"/>
          <w:sz w:val="24"/>
          <w:szCs w:val="24"/>
        </w:rPr>
        <w:tab/>
        <w:t xml:space="preserve">definition of children’s number sense in the primary school years. </w:t>
      </w:r>
      <w:r w:rsidRPr="008310F5">
        <w:rPr>
          <w:rFonts w:ascii="Arial" w:hAnsi="Arial" w:cs="Arial"/>
          <w:sz w:val="24"/>
          <w:szCs w:val="24"/>
        </w:rPr>
        <w:tab/>
        <w:t xml:space="preserve">Eurasia Journal of Mathematics, Science and Technology Education, </w:t>
      </w:r>
      <w:r w:rsidRPr="008310F5">
        <w:rPr>
          <w:rFonts w:ascii="Arial" w:hAnsi="Arial" w:cs="Arial"/>
          <w:sz w:val="24"/>
          <w:szCs w:val="24"/>
        </w:rPr>
        <w:tab/>
        <w:t xml:space="preserve">17(6), em1968. https://doi.org/10.29333/ejmste/10871. File retrieved </w:t>
      </w:r>
      <w:r w:rsidRPr="008310F5">
        <w:rPr>
          <w:rFonts w:ascii="Arial" w:hAnsi="Arial" w:cs="Arial"/>
          <w:sz w:val="24"/>
          <w:szCs w:val="24"/>
        </w:rPr>
        <w:tab/>
        <w:t>April 20, 2026.</w:t>
      </w:r>
    </w:p>
    <w:p w14:paraId="16BBE65A" w14:textId="77777777" w:rsidR="00032BE9" w:rsidRPr="00032BE9" w:rsidRDefault="00032BE9" w:rsidP="00032BE9">
      <w:pPr>
        <w:jc w:val="both"/>
        <w:rPr>
          <w:rFonts w:ascii="Arial" w:hAnsi="Arial" w:cs="Arial"/>
          <w:sz w:val="24"/>
          <w:szCs w:val="24"/>
        </w:rPr>
      </w:pPr>
    </w:p>
    <w:p w14:paraId="591B917B" w14:textId="77777777" w:rsidR="00032BE9" w:rsidRPr="008310F5" w:rsidRDefault="00032BE9" w:rsidP="008310F5">
      <w:pPr>
        <w:pStyle w:val="ListParagraph"/>
        <w:numPr>
          <w:ilvl w:val="0"/>
          <w:numId w:val="37"/>
        </w:numPr>
        <w:jc w:val="both"/>
        <w:rPr>
          <w:rFonts w:ascii="Arial" w:hAnsi="Arial" w:cs="Arial"/>
          <w:sz w:val="24"/>
          <w:szCs w:val="24"/>
        </w:rPr>
      </w:pPr>
      <w:r w:rsidRPr="008310F5">
        <w:rPr>
          <w:rFonts w:ascii="Arial" w:hAnsi="Arial" w:cs="Arial"/>
          <w:sz w:val="24"/>
          <w:szCs w:val="24"/>
        </w:rPr>
        <w:t xml:space="preserve">Josielyn C. </w:t>
      </w:r>
      <w:proofErr w:type="spellStart"/>
      <w:r w:rsidRPr="008310F5">
        <w:rPr>
          <w:rFonts w:ascii="Arial" w:hAnsi="Arial" w:cs="Arial"/>
          <w:sz w:val="24"/>
          <w:szCs w:val="24"/>
        </w:rPr>
        <w:t>Comay</w:t>
      </w:r>
      <w:proofErr w:type="spellEnd"/>
      <w:r w:rsidRPr="008310F5">
        <w:rPr>
          <w:rFonts w:ascii="Arial" w:hAnsi="Arial" w:cs="Arial"/>
          <w:sz w:val="24"/>
          <w:szCs w:val="24"/>
        </w:rPr>
        <w:t xml:space="preserve">-AO; Paulina O. </w:t>
      </w:r>
      <w:proofErr w:type="spellStart"/>
      <w:r w:rsidRPr="008310F5">
        <w:rPr>
          <w:rFonts w:ascii="Arial" w:hAnsi="Arial" w:cs="Arial"/>
          <w:sz w:val="24"/>
          <w:szCs w:val="24"/>
        </w:rPr>
        <w:t>Mintac</w:t>
      </w:r>
      <w:proofErr w:type="spellEnd"/>
      <w:r w:rsidRPr="008310F5">
        <w:rPr>
          <w:rFonts w:ascii="Arial" w:hAnsi="Arial" w:cs="Arial"/>
          <w:sz w:val="24"/>
          <w:szCs w:val="24"/>
        </w:rPr>
        <w:t xml:space="preserve">; </w:t>
      </w:r>
      <w:proofErr w:type="spellStart"/>
      <w:r w:rsidRPr="008310F5">
        <w:rPr>
          <w:rFonts w:ascii="Arial" w:hAnsi="Arial" w:cs="Arial"/>
          <w:sz w:val="24"/>
          <w:szCs w:val="24"/>
        </w:rPr>
        <w:t>Maricel</w:t>
      </w:r>
      <w:proofErr w:type="spellEnd"/>
      <w:r w:rsidRPr="008310F5">
        <w:rPr>
          <w:rFonts w:ascii="Arial" w:hAnsi="Arial" w:cs="Arial"/>
          <w:sz w:val="24"/>
          <w:szCs w:val="24"/>
        </w:rPr>
        <w:t xml:space="preserve"> A. </w:t>
      </w:r>
      <w:proofErr w:type="spellStart"/>
      <w:r w:rsidRPr="008310F5">
        <w:rPr>
          <w:rFonts w:ascii="Arial" w:hAnsi="Arial" w:cs="Arial"/>
          <w:sz w:val="24"/>
          <w:szCs w:val="24"/>
        </w:rPr>
        <w:t>Turalba</w:t>
      </w:r>
      <w:proofErr w:type="spellEnd"/>
      <w:r w:rsidRPr="008310F5">
        <w:rPr>
          <w:rFonts w:ascii="Arial" w:hAnsi="Arial" w:cs="Arial"/>
          <w:sz w:val="24"/>
          <w:szCs w:val="24"/>
        </w:rPr>
        <w:t xml:space="preserve"> (2019-2020) </w:t>
      </w:r>
      <w:r w:rsidRPr="008310F5">
        <w:rPr>
          <w:rFonts w:ascii="Arial" w:hAnsi="Arial" w:cs="Arial"/>
          <w:sz w:val="24"/>
          <w:szCs w:val="24"/>
          <w:lang w:val="en-PH"/>
        </w:rPr>
        <w:tab/>
      </w:r>
      <w:r w:rsidRPr="008310F5">
        <w:rPr>
          <w:rFonts w:ascii="Arial" w:hAnsi="Arial" w:cs="Arial"/>
          <w:sz w:val="24"/>
          <w:szCs w:val="24"/>
        </w:rPr>
        <w:t>Improving the</w:t>
      </w:r>
      <w:r w:rsidRPr="008310F5">
        <w:rPr>
          <w:rFonts w:ascii="Arial" w:hAnsi="Arial" w:cs="Arial"/>
          <w:sz w:val="24"/>
          <w:szCs w:val="24"/>
        </w:rPr>
        <w:tab/>
        <w:t xml:space="preserve">basic mathematics operation skills of primary </w:t>
      </w:r>
      <w:r w:rsidRPr="008310F5">
        <w:rPr>
          <w:rFonts w:ascii="Arial" w:hAnsi="Arial" w:cs="Arial"/>
          <w:sz w:val="24"/>
          <w:szCs w:val="24"/>
        </w:rPr>
        <w:tab/>
        <w:t xml:space="preserve">grade </w:t>
      </w:r>
      <w:r w:rsidRPr="008310F5">
        <w:rPr>
          <w:rFonts w:ascii="Arial" w:hAnsi="Arial" w:cs="Arial"/>
          <w:sz w:val="24"/>
          <w:szCs w:val="24"/>
          <w:lang w:val="en-PH"/>
        </w:rPr>
        <w:tab/>
      </w:r>
      <w:r w:rsidRPr="008310F5">
        <w:rPr>
          <w:rFonts w:ascii="Arial" w:hAnsi="Arial" w:cs="Arial"/>
          <w:sz w:val="24"/>
          <w:szCs w:val="24"/>
        </w:rPr>
        <w:t>learners through remediation,</w:t>
      </w:r>
      <w:r w:rsidRPr="008310F5">
        <w:rPr>
          <w:rFonts w:ascii="Arial" w:hAnsi="Arial" w:cs="Arial"/>
          <w:sz w:val="24"/>
          <w:szCs w:val="24"/>
        </w:rPr>
        <w:tab/>
        <w:t xml:space="preserve">reinforcement, and </w:t>
      </w:r>
      <w:r w:rsidRPr="008310F5">
        <w:rPr>
          <w:rFonts w:ascii="Arial" w:hAnsi="Arial" w:cs="Arial"/>
          <w:sz w:val="24"/>
          <w:szCs w:val="24"/>
        </w:rPr>
        <w:tab/>
        <w:t xml:space="preserve">enhancement </w:t>
      </w:r>
      <w:r w:rsidRPr="008310F5">
        <w:rPr>
          <w:rFonts w:ascii="Arial" w:hAnsi="Arial" w:cs="Arial"/>
          <w:sz w:val="24"/>
          <w:szCs w:val="24"/>
        </w:rPr>
        <w:tab/>
        <w:t xml:space="preserve">model </w:t>
      </w:r>
      <w:r w:rsidRPr="008310F5">
        <w:rPr>
          <w:rFonts w:ascii="Arial" w:hAnsi="Arial" w:cs="Arial"/>
          <w:sz w:val="24"/>
          <w:szCs w:val="24"/>
        </w:rPr>
        <w:tab/>
        <w:t>workbookhttps://depedro1.com/wcontent/uploads/2019/02/Josielyn-</w:t>
      </w:r>
      <w:r w:rsidRPr="008310F5">
        <w:rPr>
          <w:rFonts w:ascii="Arial" w:hAnsi="Arial" w:cs="Arial"/>
          <w:sz w:val="24"/>
          <w:szCs w:val="24"/>
        </w:rPr>
        <w:tab/>
        <w:t>Comay-ao.pdf.</w:t>
      </w:r>
      <w:r w:rsidRPr="008310F5">
        <w:rPr>
          <w:rFonts w:ascii="Arial" w:hAnsi="Arial" w:cs="Arial"/>
          <w:color w:val="000000"/>
          <w:sz w:val="24"/>
          <w:szCs w:val="24"/>
        </w:rPr>
        <w:t xml:space="preserve"> File retrieve</w:t>
      </w:r>
      <w:r w:rsidRPr="008310F5">
        <w:rPr>
          <w:rFonts w:ascii="Arial" w:hAnsi="Arial" w:cs="Arial"/>
          <w:sz w:val="24"/>
          <w:szCs w:val="24"/>
        </w:rPr>
        <w:t xml:space="preserve">d, January </w:t>
      </w:r>
      <w:r w:rsidRPr="008310F5">
        <w:rPr>
          <w:rFonts w:ascii="Arial" w:hAnsi="Arial" w:cs="Arial"/>
          <w:sz w:val="24"/>
          <w:szCs w:val="24"/>
          <w:lang w:val="en-PH"/>
        </w:rPr>
        <w:tab/>
      </w:r>
      <w:r w:rsidRPr="008310F5">
        <w:rPr>
          <w:rFonts w:ascii="Arial" w:hAnsi="Arial" w:cs="Arial"/>
          <w:sz w:val="24"/>
          <w:szCs w:val="24"/>
        </w:rPr>
        <w:t>31,</w:t>
      </w:r>
      <w:r w:rsidRPr="008310F5">
        <w:rPr>
          <w:rFonts w:ascii="Arial" w:hAnsi="Arial" w:cs="Arial"/>
          <w:sz w:val="24"/>
          <w:szCs w:val="24"/>
        </w:rPr>
        <w:tab/>
        <w:t>2025.</w:t>
      </w:r>
    </w:p>
    <w:p w14:paraId="462B567F" w14:textId="5B8322A1" w:rsidR="002E5CBA" w:rsidRPr="008310F5" w:rsidRDefault="002E5CBA" w:rsidP="008310F5">
      <w:pPr>
        <w:pStyle w:val="ListParagraph"/>
        <w:numPr>
          <w:ilvl w:val="0"/>
          <w:numId w:val="37"/>
        </w:numPr>
        <w:jc w:val="both"/>
        <w:rPr>
          <w:rFonts w:ascii="Arial" w:hAnsi="Arial" w:cs="Arial"/>
          <w:sz w:val="24"/>
          <w:szCs w:val="24"/>
        </w:rPr>
      </w:pPr>
      <w:r w:rsidRPr="008310F5">
        <w:rPr>
          <w:rFonts w:ascii="Arial" w:hAnsi="Arial" w:cs="Arial"/>
          <w:sz w:val="24"/>
          <w:szCs w:val="24"/>
        </w:rPr>
        <w:t xml:space="preserve">Li, J. (2021).  Challenges in early mathematical education in rural China: </w:t>
      </w:r>
      <w:r w:rsidRPr="008310F5">
        <w:rPr>
          <w:rFonts w:ascii="Arial" w:hAnsi="Arial" w:cs="Arial"/>
          <w:sz w:val="24"/>
          <w:szCs w:val="24"/>
        </w:rPr>
        <w:tab/>
        <w:t xml:space="preserve">Addressing the gap in number recognition and basic arithmetic.  Journal </w:t>
      </w:r>
      <w:r w:rsidRPr="008310F5">
        <w:rPr>
          <w:rFonts w:ascii="Arial" w:hAnsi="Arial" w:cs="Arial"/>
          <w:sz w:val="24"/>
          <w:szCs w:val="24"/>
        </w:rPr>
        <w:tab/>
        <w:t xml:space="preserve">of Early Childhood Education, 45(3), </w:t>
      </w:r>
    </w:p>
    <w:p w14:paraId="07A23363" w14:textId="18BA93A1" w:rsidR="002E5CBA" w:rsidRPr="008310F5" w:rsidRDefault="002E5CBA" w:rsidP="008310F5">
      <w:pPr>
        <w:pStyle w:val="ListParagraph"/>
        <w:numPr>
          <w:ilvl w:val="1"/>
          <w:numId w:val="37"/>
        </w:numPr>
        <w:jc w:val="both"/>
        <w:rPr>
          <w:rFonts w:ascii="Arial" w:hAnsi="Arial" w:cs="Arial"/>
          <w:sz w:val="24"/>
          <w:szCs w:val="24"/>
        </w:rPr>
      </w:pPr>
      <w:r w:rsidRPr="008310F5">
        <w:rPr>
          <w:rFonts w:ascii="Arial" w:hAnsi="Arial" w:cs="Arial"/>
          <w:sz w:val="24"/>
          <w:szCs w:val="24"/>
        </w:rPr>
        <w:t>112-125. File retrieved April 20, 2026.</w:t>
      </w:r>
    </w:p>
    <w:p w14:paraId="6ECDEF3D" w14:textId="77777777" w:rsidR="00AC6652" w:rsidRPr="002E5CBA" w:rsidRDefault="00AC6652" w:rsidP="002E5CBA">
      <w:pPr>
        <w:jc w:val="both"/>
        <w:rPr>
          <w:rFonts w:ascii="Arial" w:hAnsi="Arial" w:cs="Arial"/>
          <w:sz w:val="24"/>
          <w:szCs w:val="24"/>
        </w:rPr>
      </w:pPr>
    </w:p>
    <w:p w14:paraId="0622EC18" w14:textId="17FF1F65" w:rsidR="00032BE9" w:rsidRPr="008310F5" w:rsidRDefault="00AC6652" w:rsidP="008310F5">
      <w:pPr>
        <w:pStyle w:val="ListParagraph"/>
        <w:numPr>
          <w:ilvl w:val="0"/>
          <w:numId w:val="37"/>
        </w:numPr>
        <w:jc w:val="both"/>
        <w:rPr>
          <w:rFonts w:ascii="Arial" w:hAnsi="Arial" w:cs="Arial"/>
          <w:sz w:val="24"/>
          <w:szCs w:val="24"/>
        </w:rPr>
      </w:pPr>
      <w:proofErr w:type="spellStart"/>
      <w:r w:rsidRPr="008310F5">
        <w:rPr>
          <w:rFonts w:ascii="Arial" w:hAnsi="Arial" w:cs="Arial"/>
          <w:sz w:val="24"/>
          <w:szCs w:val="24"/>
        </w:rPr>
        <w:t>Masrukahtin</w:t>
      </w:r>
      <w:proofErr w:type="spellEnd"/>
      <w:r w:rsidRPr="008310F5">
        <w:rPr>
          <w:rFonts w:ascii="Arial" w:hAnsi="Arial" w:cs="Arial"/>
          <w:sz w:val="24"/>
          <w:szCs w:val="24"/>
        </w:rPr>
        <w:t xml:space="preserve">, S., Siswanto, M. B. E., &amp; Susilo, C. Z. (2022). The use of counting </w:t>
      </w:r>
      <w:r w:rsidRPr="008310F5">
        <w:rPr>
          <w:rFonts w:ascii="Arial" w:hAnsi="Arial" w:cs="Arial"/>
          <w:sz w:val="24"/>
          <w:szCs w:val="24"/>
        </w:rPr>
        <w:tab/>
        <w:t xml:space="preserve">media sticks on addition materials to improve Grade 1 students’ </w:t>
      </w:r>
      <w:r w:rsidRPr="008310F5">
        <w:rPr>
          <w:rFonts w:ascii="Arial" w:hAnsi="Arial" w:cs="Arial"/>
          <w:sz w:val="24"/>
          <w:szCs w:val="24"/>
        </w:rPr>
        <w:tab/>
        <w:t xml:space="preserve">learning outcomes. Indonesian Journal of Primary Science Education, </w:t>
      </w:r>
      <w:r w:rsidRPr="008310F5">
        <w:rPr>
          <w:rFonts w:ascii="Arial" w:hAnsi="Arial" w:cs="Arial"/>
          <w:sz w:val="24"/>
          <w:szCs w:val="24"/>
        </w:rPr>
        <w:tab/>
        <w:t>1(2). File retrieved April 20, 2026.</w:t>
      </w:r>
    </w:p>
    <w:p w14:paraId="528E7D00" w14:textId="77777777" w:rsidR="00AC6652" w:rsidRDefault="00AC6652" w:rsidP="0008170D">
      <w:pPr>
        <w:jc w:val="both"/>
        <w:rPr>
          <w:rFonts w:ascii="Arial" w:hAnsi="Arial" w:cs="Arial"/>
          <w:sz w:val="24"/>
          <w:szCs w:val="24"/>
        </w:rPr>
      </w:pPr>
    </w:p>
    <w:p w14:paraId="678B1F46" w14:textId="0F3276E1" w:rsidR="00AC6652" w:rsidRPr="008310F5" w:rsidRDefault="00AC6652" w:rsidP="008310F5">
      <w:pPr>
        <w:pStyle w:val="ListParagraph"/>
        <w:numPr>
          <w:ilvl w:val="0"/>
          <w:numId w:val="37"/>
        </w:numPr>
        <w:jc w:val="both"/>
        <w:rPr>
          <w:rFonts w:ascii="Arial" w:hAnsi="Arial" w:cs="Arial"/>
          <w:sz w:val="24"/>
          <w:szCs w:val="24"/>
        </w:rPr>
      </w:pPr>
      <w:r w:rsidRPr="008310F5">
        <w:rPr>
          <w:rFonts w:ascii="Arial" w:hAnsi="Arial" w:cs="Arial"/>
          <w:sz w:val="24"/>
          <w:szCs w:val="24"/>
        </w:rPr>
        <w:t xml:space="preserve">Mohammed, A. A., Iman, A., Abdul-Mumin, A.-H., &amp; Anass, A. A. (2025). </w:t>
      </w:r>
      <w:r w:rsidRPr="008310F5">
        <w:rPr>
          <w:rFonts w:ascii="Arial" w:hAnsi="Arial" w:cs="Arial"/>
          <w:sz w:val="24"/>
          <w:szCs w:val="24"/>
        </w:rPr>
        <w:tab/>
        <w:t xml:space="preserve">Enhancing subtraction skills among Kindergarten learners: A hands-on </w:t>
      </w:r>
      <w:r w:rsidRPr="008310F5">
        <w:rPr>
          <w:rFonts w:ascii="Arial" w:hAnsi="Arial" w:cs="Arial"/>
          <w:sz w:val="24"/>
          <w:szCs w:val="24"/>
        </w:rPr>
        <w:tab/>
        <w:t xml:space="preserve">approach using bundle of stick. American </w:t>
      </w:r>
      <w:r w:rsidRPr="008310F5">
        <w:rPr>
          <w:rFonts w:ascii="Arial" w:hAnsi="Arial" w:cs="Arial"/>
          <w:sz w:val="24"/>
          <w:szCs w:val="24"/>
        </w:rPr>
        <w:lastRenderedPageBreak/>
        <w:t xml:space="preserve">Journal of Arts and Human </w:t>
      </w:r>
      <w:r w:rsidRPr="008310F5">
        <w:rPr>
          <w:rFonts w:ascii="Arial" w:hAnsi="Arial" w:cs="Arial"/>
          <w:sz w:val="24"/>
          <w:szCs w:val="24"/>
        </w:rPr>
        <w:tab/>
        <w:t>Science, 4(1), 15–24. https://doi.org/10.54536/ajahs.v4i1.3965. File retrieved April 20, 2026.</w:t>
      </w:r>
    </w:p>
    <w:p w14:paraId="2192AC16" w14:textId="77777777" w:rsidR="00AC6652" w:rsidRDefault="00AC6652" w:rsidP="0008170D">
      <w:pPr>
        <w:jc w:val="both"/>
        <w:rPr>
          <w:rFonts w:ascii="Arial" w:hAnsi="Arial" w:cs="Arial"/>
          <w:sz w:val="24"/>
          <w:szCs w:val="24"/>
        </w:rPr>
      </w:pPr>
    </w:p>
    <w:p w14:paraId="11A904E3" w14:textId="77777777" w:rsidR="00032BE9" w:rsidRPr="008310F5" w:rsidRDefault="00032BE9" w:rsidP="008310F5">
      <w:pPr>
        <w:pStyle w:val="ListParagraph"/>
        <w:numPr>
          <w:ilvl w:val="0"/>
          <w:numId w:val="37"/>
        </w:numPr>
        <w:jc w:val="both"/>
        <w:rPr>
          <w:rFonts w:ascii="Arial" w:hAnsi="Arial" w:cs="Arial"/>
          <w:sz w:val="24"/>
          <w:szCs w:val="24"/>
        </w:rPr>
      </w:pPr>
      <w:r w:rsidRPr="008310F5">
        <w:rPr>
          <w:rFonts w:ascii="Arial" w:hAnsi="Arial" w:cs="Arial"/>
          <w:sz w:val="24"/>
          <w:szCs w:val="24"/>
        </w:rPr>
        <w:t xml:space="preserve">OECD, (December 5, 2023), PISA 2022 Results (Volume I and II) – Country </w:t>
      </w:r>
      <w:r w:rsidRPr="008310F5">
        <w:rPr>
          <w:rFonts w:ascii="Arial" w:hAnsi="Arial" w:cs="Arial"/>
          <w:sz w:val="24"/>
          <w:szCs w:val="24"/>
        </w:rPr>
        <w:tab/>
        <w:t>Notes:</w:t>
      </w:r>
      <w:r w:rsidRPr="008310F5">
        <w:rPr>
          <w:rFonts w:ascii="Arial" w:hAnsi="Arial" w:cs="Arial"/>
          <w:sz w:val="24"/>
          <w:szCs w:val="24"/>
        </w:rPr>
        <w:tab/>
        <w:t>Philippines, https://www.oecd.org/en/publications/pisa-2022-</w:t>
      </w:r>
      <w:r w:rsidRPr="008310F5">
        <w:rPr>
          <w:rFonts w:ascii="Arial" w:hAnsi="Arial" w:cs="Arial"/>
          <w:sz w:val="24"/>
          <w:szCs w:val="24"/>
        </w:rPr>
        <w:tab/>
        <w:t xml:space="preserve">results-volume-iand-ii-country-notes_ed6fbcc5 </w:t>
      </w:r>
      <w:r w:rsidRPr="008310F5">
        <w:rPr>
          <w:rFonts w:ascii="Arial" w:hAnsi="Arial" w:cs="Arial"/>
          <w:sz w:val="24"/>
          <w:szCs w:val="24"/>
        </w:rPr>
        <w:tab/>
        <w:t>en/philippines_a0882a2d-en.html. File retrieved,</w:t>
      </w:r>
      <w:r w:rsidRPr="008310F5">
        <w:rPr>
          <w:rFonts w:ascii="Arial" w:hAnsi="Arial" w:cs="Arial"/>
          <w:sz w:val="24"/>
          <w:szCs w:val="24"/>
        </w:rPr>
        <w:tab/>
        <w:t xml:space="preserve">January 31, </w:t>
      </w:r>
      <w:r w:rsidRPr="008310F5">
        <w:rPr>
          <w:rFonts w:ascii="Arial" w:hAnsi="Arial" w:cs="Arial"/>
          <w:sz w:val="24"/>
          <w:szCs w:val="24"/>
        </w:rPr>
        <w:tab/>
        <w:t>2025.</w:t>
      </w:r>
    </w:p>
    <w:p w14:paraId="7184B301" w14:textId="77777777" w:rsidR="00641DCE" w:rsidRDefault="00641DCE" w:rsidP="0008170D">
      <w:pPr>
        <w:jc w:val="both"/>
        <w:rPr>
          <w:rFonts w:ascii="Arial" w:hAnsi="Arial" w:cs="Arial"/>
          <w:sz w:val="24"/>
          <w:szCs w:val="24"/>
        </w:rPr>
      </w:pPr>
    </w:p>
    <w:p w14:paraId="1C2D2CD8" w14:textId="77777777" w:rsidR="00032BE9" w:rsidRPr="008310F5" w:rsidRDefault="00032BE9" w:rsidP="008310F5">
      <w:pPr>
        <w:pStyle w:val="ListParagraph"/>
        <w:numPr>
          <w:ilvl w:val="0"/>
          <w:numId w:val="37"/>
        </w:numPr>
        <w:jc w:val="both"/>
        <w:rPr>
          <w:rFonts w:ascii="Arial" w:hAnsi="Arial" w:cs="Arial"/>
          <w:sz w:val="24"/>
          <w:szCs w:val="24"/>
        </w:rPr>
      </w:pPr>
      <w:proofErr w:type="spellStart"/>
      <w:r w:rsidRPr="008310F5">
        <w:rPr>
          <w:rFonts w:ascii="Arial" w:hAnsi="Arial" w:cs="Arial"/>
          <w:sz w:val="24"/>
          <w:szCs w:val="24"/>
        </w:rPr>
        <w:t>Philstar</w:t>
      </w:r>
      <w:proofErr w:type="spellEnd"/>
      <w:r w:rsidRPr="008310F5">
        <w:rPr>
          <w:rFonts w:ascii="Arial" w:hAnsi="Arial" w:cs="Arial"/>
          <w:sz w:val="24"/>
          <w:szCs w:val="24"/>
        </w:rPr>
        <w:t xml:space="preserve"> (April 12, 2025), Philippine participates a new in PISA; better</w:t>
      </w:r>
      <w:r w:rsidRPr="008310F5">
        <w:rPr>
          <w:rFonts w:ascii="Arial" w:hAnsi="Arial" w:cs="Arial"/>
          <w:sz w:val="24"/>
          <w:szCs w:val="24"/>
        </w:rPr>
        <w:tab/>
        <w:t>results seen. File retrieved, May 5, 2025.</w:t>
      </w:r>
    </w:p>
    <w:p w14:paraId="6D72762B" w14:textId="77777777" w:rsidR="00641DCE" w:rsidRPr="00641DCE" w:rsidRDefault="00641DCE" w:rsidP="00032BE9">
      <w:pPr>
        <w:pStyle w:val="Heading4"/>
        <w:shd w:val="clear" w:color="auto" w:fill="FFFFFF"/>
        <w:spacing w:before="0"/>
        <w:textAlignment w:val="baseline"/>
        <w:rPr>
          <w:rFonts w:ascii="Arial" w:hAnsi="Arial" w:cs="Arial"/>
          <w:i w:val="0"/>
          <w:iCs w:val="0"/>
          <w:sz w:val="24"/>
          <w:szCs w:val="24"/>
        </w:rPr>
      </w:pPr>
    </w:p>
    <w:p w14:paraId="0C1E0CAD" w14:textId="6CC7D88A" w:rsidR="00032BE9" w:rsidRPr="00641DCE" w:rsidRDefault="00032BE9" w:rsidP="008310F5">
      <w:pPr>
        <w:pStyle w:val="Heading4"/>
        <w:numPr>
          <w:ilvl w:val="0"/>
          <w:numId w:val="37"/>
        </w:numPr>
        <w:shd w:val="clear" w:color="auto" w:fill="FFFFFF"/>
        <w:spacing w:before="0"/>
        <w:textAlignment w:val="baseline"/>
        <w:rPr>
          <w:rFonts w:ascii="Arial" w:hAnsi="Arial" w:cs="Arial"/>
          <w:i w:val="0"/>
          <w:iCs w:val="0"/>
          <w:color w:val="000000" w:themeColor="text1"/>
          <w:spacing w:val="-10"/>
          <w:sz w:val="24"/>
          <w:szCs w:val="24"/>
        </w:rPr>
      </w:pPr>
      <w:r w:rsidRPr="00641DCE">
        <w:rPr>
          <w:rFonts w:ascii="Arial" w:hAnsi="Arial" w:cs="Arial"/>
          <w:i w:val="0"/>
          <w:iCs w:val="0"/>
          <w:color w:val="000000" w:themeColor="text1"/>
          <w:sz w:val="24"/>
          <w:szCs w:val="24"/>
        </w:rPr>
        <w:t xml:space="preserve">PISA 2022, (December 5, 2023), </w:t>
      </w:r>
      <w:r w:rsidRPr="00641DCE">
        <w:rPr>
          <w:rFonts w:ascii="Arial" w:hAnsi="Arial" w:cs="Arial"/>
          <w:i w:val="0"/>
          <w:iCs w:val="0"/>
          <w:color w:val="000000" w:themeColor="text1"/>
          <w:spacing w:val="-6"/>
          <w:sz w:val="24"/>
          <w:szCs w:val="24"/>
          <w:bdr w:val="none" w:sz="0" w:space="0" w:color="auto" w:frame="1"/>
        </w:rPr>
        <w:t>Results (Volume I and II) - Country Notes:</w:t>
      </w:r>
      <w:r w:rsidRPr="00641DCE">
        <w:rPr>
          <w:rFonts w:ascii="Arial" w:hAnsi="Arial" w:cs="Arial"/>
          <w:i w:val="0"/>
          <w:iCs w:val="0"/>
          <w:color w:val="000000" w:themeColor="text1"/>
          <w:spacing w:val="-6"/>
          <w:sz w:val="24"/>
          <w:szCs w:val="24"/>
          <w:bdr w:val="none" w:sz="0" w:space="0" w:color="auto" w:frame="1"/>
        </w:rPr>
        <w:tab/>
        <w:t xml:space="preserve">Philippines, </w:t>
      </w:r>
      <w:r w:rsidRPr="00641DCE">
        <w:rPr>
          <w:rFonts w:ascii="Arial" w:hAnsi="Arial" w:cs="Arial"/>
          <w:i w:val="0"/>
          <w:iCs w:val="0"/>
          <w:color w:val="000000" w:themeColor="text1"/>
          <w:spacing w:val="-10"/>
          <w:sz w:val="24"/>
          <w:szCs w:val="24"/>
        </w:rPr>
        <w:t xml:space="preserve">What students know and can do in mathematics. File retrieved, </w:t>
      </w:r>
      <w:r w:rsidR="00641DCE">
        <w:rPr>
          <w:rFonts w:ascii="Arial" w:hAnsi="Arial" w:cs="Arial"/>
          <w:i w:val="0"/>
          <w:iCs w:val="0"/>
          <w:color w:val="000000" w:themeColor="text1"/>
          <w:spacing w:val="-10"/>
          <w:sz w:val="24"/>
          <w:szCs w:val="24"/>
        </w:rPr>
        <w:tab/>
      </w:r>
      <w:r w:rsidRPr="00641DCE">
        <w:rPr>
          <w:rFonts w:ascii="Arial" w:hAnsi="Arial" w:cs="Arial"/>
          <w:i w:val="0"/>
          <w:iCs w:val="0"/>
          <w:color w:val="000000" w:themeColor="text1"/>
          <w:spacing w:val="-10"/>
          <w:sz w:val="24"/>
          <w:szCs w:val="24"/>
        </w:rPr>
        <w:t>May 4, 2025</w:t>
      </w:r>
      <w:r w:rsidR="00641DCE" w:rsidRPr="00641DCE">
        <w:rPr>
          <w:rFonts w:ascii="Arial" w:hAnsi="Arial" w:cs="Arial"/>
          <w:i w:val="0"/>
          <w:iCs w:val="0"/>
          <w:color w:val="000000" w:themeColor="text1"/>
          <w:spacing w:val="-10"/>
          <w:sz w:val="24"/>
          <w:szCs w:val="24"/>
        </w:rPr>
        <w:t>.</w:t>
      </w:r>
    </w:p>
    <w:p w14:paraId="7D761B57" w14:textId="77777777" w:rsidR="00641DCE" w:rsidRPr="00641DCE" w:rsidRDefault="00641DCE" w:rsidP="00641DCE"/>
    <w:p w14:paraId="77D8F0C8" w14:textId="77777777" w:rsidR="00032BE9" w:rsidRPr="008310F5" w:rsidRDefault="00032BE9" w:rsidP="008310F5">
      <w:pPr>
        <w:pStyle w:val="ListParagraph"/>
        <w:numPr>
          <w:ilvl w:val="0"/>
          <w:numId w:val="37"/>
        </w:numPr>
        <w:jc w:val="both"/>
        <w:rPr>
          <w:rFonts w:ascii="Arial" w:hAnsi="Arial" w:cs="Arial"/>
          <w:sz w:val="24"/>
          <w:szCs w:val="24"/>
        </w:rPr>
      </w:pPr>
      <w:r w:rsidRPr="008310F5">
        <w:rPr>
          <w:rFonts w:ascii="Arial" w:hAnsi="Arial" w:cs="Arial"/>
          <w:sz w:val="24"/>
          <w:szCs w:val="24"/>
        </w:rPr>
        <w:t xml:space="preserve">Ramilo, R., Cruz, M., D. </w:t>
      </w:r>
      <w:proofErr w:type="spellStart"/>
      <w:r w:rsidRPr="008310F5">
        <w:rPr>
          <w:rFonts w:ascii="Arial" w:hAnsi="Arial" w:cs="Arial"/>
          <w:sz w:val="24"/>
          <w:szCs w:val="24"/>
        </w:rPr>
        <w:t>Geanga</w:t>
      </w:r>
      <w:proofErr w:type="spellEnd"/>
      <w:r w:rsidRPr="008310F5">
        <w:rPr>
          <w:rFonts w:ascii="Arial" w:hAnsi="Arial" w:cs="Arial"/>
          <w:sz w:val="24"/>
          <w:szCs w:val="24"/>
        </w:rPr>
        <w:t xml:space="preserve">, J.P., &amp; Faustino, J.B. (2022). Teachers' </w:t>
      </w:r>
      <w:r w:rsidRPr="008310F5">
        <w:rPr>
          <w:rFonts w:ascii="Arial" w:hAnsi="Arial" w:cs="Arial"/>
          <w:sz w:val="24"/>
          <w:szCs w:val="24"/>
        </w:rPr>
        <w:tab/>
        <w:t>perspectives on optimizing manipulatives in teaching 21</w:t>
      </w:r>
      <w:r w:rsidRPr="008310F5">
        <w:rPr>
          <w:rFonts w:ascii="Arial" w:hAnsi="Arial" w:cs="Arial"/>
          <w:sz w:val="24"/>
          <w:szCs w:val="24"/>
          <w:vertAlign w:val="superscript"/>
        </w:rPr>
        <w:t>st</w:t>
      </w:r>
      <w:r w:rsidRPr="008310F5">
        <w:rPr>
          <w:rFonts w:ascii="Arial" w:hAnsi="Arial" w:cs="Arial"/>
          <w:sz w:val="24"/>
          <w:szCs w:val="24"/>
        </w:rPr>
        <w:t xml:space="preserve"> century skills </w:t>
      </w:r>
      <w:r w:rsidRPr="008310F5">
        <w:rPr>
          <w:rFonts w:ascii="Arial" w:hAnsi="Arial" w:cs="Arial"/>
          <w:sz w:val="24"/>
          <w:szCs w:val="24"/>
        </w:rPr>
        <w:tab/>
        <w:t xml:space="preserve">in kindergarten. Journal of Childhood, Education &amp; Society. File </w:t>
      </w:r>
      <w:r w:rsidRPr="008310F5">
        <w:rPr>
          <w:rFonts w:ascii="Arial" w:hAnsi="Arial" w:cs="Arial"/>
          <w:sz w:val="24"/>
          <w:szCs w:val="24"/>
        </w:rPr>
        <w:tab/>
        <w:t>retrieved April 20, 2026.</w:t>
      </w:r>
    </w:p>
    <w:p w14:paraId="29F78B11" w14:textId="77777777" w:rsidR="00641DCE" w:rsidRDefault="00641DCE" w:rsidP="00032BE9">
      <w:pPr>
        <w:jc w:val="both"/>
        <w:rPr>
          <w:rFonts w:ascii="Arial" w:hAnsi="Arial" w:cs="Arial"/>
          <w:sz w:val="24"/>
          <w:szCs w:val="24"/>
        </w:rPr>
      </w:pPr>
    </w:p>
    <w:p w14:paraId="0451123F" w14:textId="77777777" w:rsidR="00B4340C" w:rsidRPr="008310F5" w:rsidRDefault="00032BE9" w:rsidP="008310F5">
      <w:pPr>
        <w:pStyle w:val="ListParagraph"/>
        <w:numPr>
          <w:ilvl w:val="0"/>
          <w:numId w:val="37"/>
        </w:numPr>
        <w:jc w:val="both"/>
        <w:rPr>
          <w:rFonts w:ascii="Arial" w:hAnsi="Arial" w:cs="Arial"/>
          <w:sz w:val="24"/>
          <w:szCs w:val="24"/>
        </w:rPr>
      </w:pPr>
      <w:proofErr w:type="spellStart"/>
      <w:r w:rsidRPr="008310F5">
        <w:rPr>
          <w:rFonts w:ascii="Arial" w:hAnsi="Arial" w:cs="Arial"/>
          <w:sz w:val="24"/>
          <w:szCs w:val="24"/>
        </w:rPr>
        <w:t>Rhyddings</w:t>
      </w:r>
      <w:proofErr w:type="spellEnd"/>
      <w:r w:rsidRPr="008310F5">
        <w:rPr>
          <w:rFonts w:ascii="Arial" w:hAnsi="Arial" w:cs="Arial"/>
          <w:sz w:val="24"/>
          <w:szCs w:val="24"/>
        </w:rPr>
        <w:t xml:space="preserve"> (2022)</w:t>
      </w:r>
      <w:r>
        <w:t xml:space="preserve"> </w:t>
      </w:r>
      <w:r w:rsidRPr="008310F5">
        <w:rPr>
          <w:rFonts w:ascii="Arial" w:hAnsi="Arial" w:cs="Arial"/>
          <w:sz w:val="24"/>
          <w:szCs w:val="24"/>
        </w:rPr>
        <w:t>https://www.rhyddings.co.uk/maths-2/</w:t>
      </w:r>
      <w:r w:rsidRPr="008310F5">
        <w:rPr>
          <w:rFonts w:ascii="Arial" w:hAnsi="Arial" w:cs="Arial"/>
          <w:color w:val="000000"/>
          <w:sz w:val="24"/>
          <w:szCs w:val="24"/>
        </w:rPr>
        <w:t>,</w:t>
      </w:r>
      <w:r w:rsidRPr="008310F5">
        <w:rPr>
          <w:rFonts w:ascii="Arial" w:hAnsi="Arial" w:cs="Arial"/>
          <w:sz w:val="24"/>
          <w:szCs w:val="24"/>
        </w:rPr>
        <w:t xml:space="preserve"> File retrieved, </w:t>
      </w:r>
      <w:r w:rsidRPr="008310F5">
        <w:rPr>
          <w:rFonts w:ascii="Arial" w:hAnsi="Arial" w:cs="Arial"/>
          <w:sz w:val="24"/>
          <w:szCs w:val="24"/>
        </w:rPr>
        <w:tab/>
        <w:t xml:space="preserve">January </w:t>
      </w:r>
      <w:r w:rsidRPr="008310F5">
        <w:rPr>
          <w:rFonts w:ascii="Arial" w:hAnsi="Arial" w:cs="Arial"/>
          <w:sz w:val="24"/>
          <w:szCs w:val="24"/>
          <w:lang w:val="en-PH"/>
        </w:rPr>
        <w:tab/>
      </w:r>
      <w:r w:rsidRPr="008310F5">
        <w:rPr>
          <w:rFonts w:ascii="Arial" w:hAnsi="Arial" w:cs="Arial"/>
          <w:sz w:val="24"/>
          <w:szCs w:val="24"/>
        </w:rPr>
        <w:t xml:space="preserve">31,2025. </w:t>
      </w:r>
    </w:p>
    <w:p w14:paraId="39AC1118" w14:textId="77777777" w:rsidR="00B4340C" w:rsidRDefault="00B4340C" w:rsidP="0008170D">
      <w:pPr>
        <w:jc w:val="both"/>
        <w:rPr>
          <w:rFonts w:ascii="Arial" w:hAnsi="Arial" w:cs="Arial"/>
          <w:sz w:val="24"/>
          <w:szCs w:val="24"/>
        </w:rPr>
      </w:pPr>
    </w:p>
    <w:p w14:paraId="589A21BD" w14:textId="0BC6462F" w:rsidR="00032BE9" w:rsidRPr="008310F5" w:rsidRDefault="00B4340C" w:rsidP="008310F5">
      <w:pPr>
        <w:pStyle w:val="ListParagraph"/>
        <w:numPr>
          <w:ilvl w:val="0"/>
          <w:numId w:val="37"/>
        </w:numPr>
        <w:jc w:val="both"/>
        <w:rPr>
          <w:rFonts w:ascii="Arial" w:hAnsi="Arial" w:cs="Arial"/>
          <w:sz w:val="24"/>
          <w:szCs w:val="24"/>
        </w:rPr>
      </w:pPr>
      <w:r w:rsidRPr="008310F5">
        <w:rPr>
          <w:rFonts w:ascii="Arial" w:hAnsi="Arial" w:cs="Arial"/>
          <w:sz w:val="24"/>
          <w:szCs w:val="24"/>
        </w:rPr>
        <w:t xml:space="preserve">Torres, R. C. (2021). Addressing the learning gaps in the distance learning </w:t>
      </w:r>
      <w:r w:rsidRPr="008310F5">
        <w:rPr>
          <w:rFonts w:ascii="Arial" w:hAnsi="Arial" w:cs="Arial"/>
          <w:sz w:val="24"/>
          <w:szCs w:val="24"/>
        </w:rPr>
        <w:tab/>
        <w:t xml:space="preserve">modalities. ResearchGate, 1-4. </w:t>
      </w:r>
      <w:r w:rsidRPr="008310F5">
        <w:rPr>
          <w:rFonts w:ascii="Arial" w:hAnsi="Arial" w:cs="Arial"/>
          <w:sz w:val="24"/>
          <w:szCs w:val="24"/>
        </w:rPr>
        <w:tab/>
        <w:t>https://www.researchgate.net/publication/352551820_Addressing_the_</w:t>
      </w:r>
      <w:r w:rsidRPr="008310F5">
        <w:rPr>
          <w:rFonts w:ascii="Arial" w:hAnsi="Arial" w:cs="Arial"/>
          <w:sz w:val="24"/>
          <w:szCs w:val="24"/>
        </w:rPr>
        <w:tab/>
      </w:r>
      <w:proofErr w:type="spellStart"/>
      <w:r w:rsidRPr="008310F5">
        <w:rPr>
          <w:rFonts w:ascii="Arial" w:hAnsi="Arial" w:cs="Arial"/>
          <w:sz w:val="24"/>
          <w:szCs w:val="24"/>
        </w:rPr>
        <w:t>Learning_Gaps</w:t>
      </w:r>
      <w:proofErr w:type="spellEnd"/>
      <w:r w:rsidRPr="008310F5">
        <w:rPr>
          <w:rFonts w:ascii="Arial" w:hAnsi="Arial" w:cs="Arial"/>
          <w:sz w:val="24"/>
          <w:szCs w:val="24"/>
        </w:rPr>
        <w:t xml:space="preserve"> _</w:t>
      </w:r>
      <w:proofErr w:type="spellStart"/>
      <w:r w:rsidRPr="008310F5">
        <w:rPr>
          <w:rFonts w:ascii="Arial" w:hAnsi="Arial" w:cs="Arial"/>
          <w:sz w:val="24"/>
          <w:szCs w:val="24"/>
        </w:rPr>
        <w:t>in_the_Distance_Learning_Modalities</w:t>
      </w:r>
      <w:proofErr w:type="spellEnd"/>
      <w:r w:rsidRPr="008310F5">
        <w:rPr>
          <w:rFonts w:ascii="Arial" w:hAnsi="Arial" w:cs="Arial"/>
          <w:sz w:val="24"/>
          <w:szCs w:val="24"/>
        </w:rPr>
        <w:t xml:space="preserve"> </w:t>
      </w:r>
      <w:r w:rsidR="00032BE9" w:rsidRPr="008310F5">
        <w:rPr>
          <w:rFonts w:ascii="Arial" w:hAnsi="Arial" w:cs="Arial"/>
          <w:sz w:val="24"/>
          <w:szCs w:val="24"/>
        </w:rPr>
        <w:t xml:space="preserve"> </w:t>
      </w:r>
    </w:p>
    <w:p w14:paraId="2276FF9E" w14:textId="77777777" w:rsidR="00641DCE" w:rsidRDefault="00641DCE" w:rsidP="0008170D">
      <w:pPr>
        <w:jc w:val="both"/>
        <w:rPr>
          <w:rFonts w:ascii="Arial" w:hAnsi="Arial" w:cs="Arial"/>
          <w:sz w:val="24"/>
          <w:szCs w:val="24"/>
        </w:rPr>
      </w:pPr>
    </w:p>
    <w:p w14:paraId="2C0D3DE2" w14:textId="77777777" w:rsidR="00032BE9" w:rsidRPr="008310F5" w:rsidRDefault="00032BE9" w:rsidP="008310F5">
      <w:pPr>
        <w:pStyle w:val="ListParagraph"/>
        <w:numPr>
          <w:ilvl w:val="0"/>
          <w:numId w:val="37"/>
        </w:numPr>
        <w:jc w:val="both"/>
        <w:rPr>
          <w:rFonts w:ascii="Arial" w:hAnsi="Arial" w:cs="Arial"/>
          <w:sz w:val="24"/>
          <w:szCs w:val="24"/>
        </w:rPr>
      </w:pPr>
      <w:proofErr w:type="spellStart"/>
      <w:r w:rsidRPr="008310F5">
        <w:rPr>
          <w:rFonts w:ascii="Arial" w:hAnsi="Arial" w:cs="Arial"/>
          <w:sz w:val="24"/>
          <w:szCs w:val="24"/>
        </w:rPr>
        <w:t>Vendicacion</w:t>
      </w:r>
      <w:proofErr w:type="spellEnd"/>
      <w:r w:rsidRPr="008310F5">
        <w:rPr>
          <w:rFonts w:ascii="Arial" w:hAnsi="Arial" w:cs="Arial"/>
          <w:sz w:val="24"/>
          <w:szCs w:val="24"/>
        </w:rPr>
        <w:t xml:space="preserve">, E. G., Huevos, C. G. &amp; Espiritu Jr., M. L. (2025). Arithmetic </w:t>
      </w:r>
      <w:r w:rsidRPr="008310F5">
        <w:rPr>
          <w:rFonts w:ascii="Arial" w:hAnsi="Arial" w:cs="Arial"/>
          <w:sz w:val="24"/>
          <w:szCs w:val="24"/>
        </w:rPr>
        <w:tab/>
        <w:t xml:space="preserve">Counting Techniques through Manipulatives: Effect on the Numeracy </w:t>
      </w:r>
      <w:r w:rsidRPr="008310F5">
        <w:rPr>
          <w:rFonts w:ascii="Arial" w:hAnsi="Arial" w:cs="Arial"/>
          <w:sz w:val="24"/>
          <w:szCs w:val="24"/>
        </w:rPr>
        <w:tab/>
        <w:t>Skills of Grade 1 Pupils. </w:t>
      </w:r>
      <w:r w:rsidRPr="008310F5">
        <w:rPr>
          <w:rFonts w:ascii="Arial" w:hAnsi="Arial" w:cs="Arial"/>
          <w:i/>
          <w:iCs/>
          <w:sz w:val="24"/>
          <w:szCs w:val="24"/>
        </w:rPr>
        <w:t xml:space="preserve">International Journal of Multidisciplinary: </w:t>
      </w:r>
      <w:r w:rsidRPr="008310F5">
        <w:rPr>
          <w:rFonts w:ascii="Arial" w:hAnsi="Arial" w:cs="Arial"/>
          <w:i/>
          <w:iCs/>
          <w:sz w:val="24"/>
          <w:szCs w:val="24"/>
        </w:rPr>
        <w:tab/>
        <w:t>Applied Business and Education Research, 6</w:t>
      </w:r>
      <w:r w:rsidRPr="008310F5">
        <w:rPr>
          <w:rFonts w:ascii="Arial" w:hAnsi="Arial" w:cs="Arial"/>
          <w:sz w:val="24"/>
          <w:szCs w:val="24"/>
        </w:rPr>
        <w:t xml:space="preserve">(4), 1635-1642. </w:t>
      </w:r>
      <w:r w:rsidRPr="008310F5">
        <w:rPr>
          <w:rFonts w:ascii="Arial" w:hAnsi="Arial" w:cs="Arial"/>
          <w:sz w:val="24"/>
          <w:szCs w:val="24"/>
        </w:rPr>
        <w:tab/>
        <w:t xml:space="preserve">http://dx.doi.org/10.11594/ijmaber.06.04.06. File retrieved April 20, </w:t>
      </w:r>
      <w:r w:rsidRPr="008310F5">
        <w:rPr>
          <w:rFonts w:ascii="Arial" w:hAnsi="Arial" w:cs="Arial"/>
          <w:sz w:val="24"/>
          <w:szCs w:val="24"/>
        </w:rPr>
        <w:tab/>
        <w:t>2026.</w:t>
      </w:r>
    </w:p>
    <w:sectPr w:rsidR="00032BE9" w:rsidRPr="008310F5" w:rsidSect="008C073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68F47" w14:textId="77777777" w:rsidR="00886941" w:rsidRDefault="00886941" w:rsidP="00C37E61">
      <w:r>
        <w:separator/>
      </w:r>
    </w:p>
  </w:endnote>
  <w:endnote w:type="continuationSeparator" w:id="0">
    <w:p w14:paraId="23526F70" w14:textId="77777777" w:rsidR="00886941" w:rsidRDefault="008869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C838" w14:textId="77777777" w:rsidR="008C0730" w:rsidRDefault="008C0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60C5F" w14:textId="77777777" w:rsidR="008C0730" w:rsidRDefault="008C0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0A44D" w14:textId="77777777" w:rsidR="009E048A" w:rsidRDefault="009E048A">
    <w:pPr>
      <w:pStyle w:val="Footer"/>
      <w:rPr>
        <w:rFonts w:ascii="Arial" w:hAnsi="Arial" w:cs="Arial"/>
        <w:sz w:val="16"/>
      </w:rPr>
    </w:pPr>
  </w:p>
  <w:p w14:paraId="0A8BCFB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ACDD6D" w14:textId="77777777" w:rsidR="009E048A" w:rsidRDefault="009E048A">
    <w:pPr>
      <w:pStyle w:val="Footer"/>
      <w:rPr>
        <w:rFonts w:ascii="Arial" w:hAnsi="Arial" w:cs="Arial"/>
        <w:sz w:val="16"/>
      </w:rPr>
    </w:pPr>
  </w:p>
  <w:p w14:paraId="72B763A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924EE" w14:textId="77777777" w:rsidR="00886941" w:rsidRDefault="00886941" w:rsidP="00C37E61">
      <w:r>
        <w:separator/>
      </w:r>
    </w:p>
  </w:footnote>
  <w:footnote w:type="continuationSeparator" w:id="0">
    <w:p w14:paraId="3837F0DF" w14:textId="77777777" w:rsidR="00886941" w:rsidRDefault="008869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5D959" w14:textId="26191918" w:rsidR="008C0730" w:rsidRDefault="00C13360">
    <w:pPr>
      <w:pStyle w:val="Header"/>
    </w:pPr>
    <w:r>
      <w:rPr>
        <w:noProof/>
      </w:rPr>
      <w:pict w14:anchorId="40E82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122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E0C2D" w14:textId="7AFF22AC" w:rsidR="008C0730" w:rsidRDefault="00C13360">
    <w:pPr>
      <w:pStyle w:val="Header"/>
    </w:pPr>
    <w:r>
      <w:rPr>
        <w:noProof/>
      </w:rPr>
      <w:pict w14:anchorId="26E6B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122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AB47E" w14:textId="1E5EA809" w:rsidR="00296529" w:rsidRPr="00296529" w:rsidRDefault="00C13360" w:rsidP="00296529">
    <w:pPr>
      <w:ind w:left="2160"/>
      <w:jc w:val="center"/>
      <w:rPr>
        <w:rFonts w:ascii="Times New Roman" w:eastAsia="Calibri" w:hAnsi="Times New Roman"/>
        <w:i/>
        <w:sz w:val="18"/>
        <w:szCs w:val="22"/>
      </w:rPr>
    </w:pPr>
    <w:r>
      <w:rPr>
        <w:noProof/>
      </w:rPr>
      <w:pict w14:anchorId="50386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122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A7B3E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0A87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F261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8ED7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0050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1B930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upperLetter"/>
      <w:lvlText w:val="%1."/>
      <w:lvlJc w:val="left"/>
      <w:pPr>
        <w:tabs>
          <w:tab w:val="left" w:pos="-420"/>
        </w:tabs>
        <w:ind w:left="300" w:hanging="360"/>
      </w:pPr>
      <w:rPr>
        <w:rFonts w:hint="default"/>
      </w:rPr>
    </w:lvl>
    <w:lvl w:ilvl="1">
      <w:start w:val="1"/>
      <w:numFmt w:val="lowerLetter"/>
      <w:lvlText w:val="%2."/>
      <w:lvlJc w:val="left"/>
      <w:pPr>
        <w:tabs>
          <w:tab w:val="left" w:pos="-420"/>
        </w:tabs>
        <w:ind w:left="1020" w:hanging="360"/>
      </w:pPr>
    </w:lvl>
    <w:lvl w:ilvl="2">
      <w:start w:val="1"/>
      <w:numFmt w:val="lowerRoman"/>
      <w:lvlText w:val="%3."/>
      <w:lvlJc w:val="right"/>
      <w:pPr>
        <w:tabs>
          <w:tab w:val="left" w:pos="-420"/>
        </w:tabs>
        <w:ind w:left="1740" w:hanging="180"/>
      </w:pPr>
    </w:lvl>
    <w:lvl w:ilvl="3">
      <w:start w:val="1"/>
      <w:numFmt w:val="decimal"/>
      <w:lvlText w:val="%4."/>
      <w:lvlJc w:val="left"/>
      <w:pPr>
        <w:tabs>
          <w:tab w:val="left" w:pos="-420"/>
        </w:tabs>
        <w:ind w:left="2460" w:hanging="360"/>
      </w:pPr>
    </w:lvl>
    <w:lvl w:ilvl="4">
      <w:start w:val="1"/>
      <w:numFmt w:val="lowerLetter"/>
      <w:lvlText w:val="%5."/>
      <w:lvlJc w:val="left"/>
      <w:pPr>
        <w:tabs>
          <w:tab w:val="left" w:pos="-420"/>
        </w:tabs>
        <w:ind w:left="3180" w:hanging="360"/>
      </w:pPr>
    </w:lvl>
    <w:lvl w:ilvl="5">
      <w:start w:val="1"/>
      <w:numFmt w:val="lowerRoman"/>
      <w:lvlText w:val="%6."/>
      <w:lvlJc w:val="right"/>
      <w:pPr>
        <w:tabs>
          <w:tab w:val="left" w:pos="-420"/>
        </w:tabs>
        <w:ind w:left="3900" w:hanging="180"/>
      </w:pPr>
    </w:lvl>
    <w:lvl w:ilvl="6">
      <w:start w:val="1"/>
      <w:numFmt w:val="decimal"/>
      <w:lvlText w:val="%7."/>
      <w:lvlJc w:val="left"/>
      <w:pPr>
        <w:tabs>
          <w:tab w:val="left" w:pos="-420"/>
        </w:tabs>
        <w:ind w:left="4620" w:hanging="360"/>
      </w:pPr>
    </w:lvl>
    <w:lvl w:ilvl="7">
      <w:start w:val="1"/>
      <w:numFmt w:val="lowerLetter"/>
      <w:lvlText w:val="%8."/>
      <w:lvlJc w:val="left"/>
      <w:pPr>
        <w:tabs>
          <w:tab w:val="left" w:pos="-420"/>
        </w:tabs>
        <w:ind w:left="5340" w:hanging="360"/>
      </w:pPr>
    </w:lvl>
    <w:lvl w:ilvl="8">
      <w:start w:val="1"/>
      <w:numFmt w:val="lowerRoman"/>
      <w:lvlText w:val="%9."/>
      <w:lvlJc w:val="right"/>
      <w:pPr>
        <w:tabs>
          <w:tab w:val="left" w:pos="-420"/>
        </w:tabs>
        <w:ind w:left="6060" w:hanging="180"/>
      </w:pPr>
    </w:lvl>
  </w:abstractNum>
  <w:abstractNum w:abstractNumId="4" w15:restartNumberingAfterBreak="0">
    <w:nsid w:val="00000005"/>
    <w:multiLevelType w:val="multilevel"/>
    <w:tmpl w:val="00000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53208E"/>
    <w:multiLevelType w:val="multilevel"/>
    <w:tmpl w:val="00532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A3351A1"/>
    <w:multiLevelType w:val="hybridMultilevel"/>
    <w:tmpl w:val="849AAA6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8372645"/>
    <w:multiLevelType w:val="hybridMultilevel"/>
    <w:tmpl w:val="B1046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11"/>
  </w:num>
  <w:num w:numId="7">
    <w:abstractNumId w:val="6"/>
  </w:num>
  <w:num w:numId="8">
    <w:abstractNumId w:val="18"/>
  </w:num>
  <w:num w:numId="9">
    <w:abstractNumId w:val="32"/>
  </w:num>
  <w:num w:numId="10">
    <w:abstractNumId w:val="7"/>
  </w:num>
  <w:num w:numId="11">
    <w:abstractNumId w:val="25"/>
  </w:num>
  <w:num w:numId="12">
    <w:abstractNumId w:val="8"/>
  </w:num>
  <w:num w:numId="13">
    <w:abstractNumId w:val="24"/>
  </w:num>
  <w:num w:numId="14">
    <w:abstractNumId w:val="14"/>
  </w:num>
  <w:num w:numId="15">
    <w:abstractNumId w:val="28"/>
  </w:num>
  <w:num w:numId="16">
    <w:abstractNumId w:val="10"/>
  </w:num>
  <w:num w:numId="17">
    <w:abstractNumId w:val="29"/>
  </w:num>
  <w:num w:numId="18">
    <w:abstractNumId w:val="20"/>
  </w:num>
  <w:num w:numId="19">
    <w:abstractNumId w:val="35"/>
  </w:num>
  <w:num w:numId="20">
    <w:abstractNumId w:val="17"/>
  </w:num>
  <w:num w:numId="21">
    <w:abstractNumId w:val="15"/>
  </w:num>
  <w:num w:numId="22">
    <w:abstractNumId w:val="19"/>
  </w:num>
  <w:num w:numId="23">
    <w:abstractNumId w:val="26"/>
  </w:num>
  <w:num w:numId="24">
    <w:abstractNumId w:val="33"/>
  </w:num>
  <w:num w:numId="25">
    <w:abstractNumId w:val="9"/>
  </w:num>
  <w:num w:numId="26">
    <w:abstractNumId w:val="23"/>
  </w:num>
  <w:num w:numId="27">
    <w:abstractNumId w:val="27"/>
  </w:num>
  <w:num w:numId="28">
    <w:abstractNumId w:val="34"/>
  </w:num>
  <w:num w:numId="29">
    <w:abstractNumId w:val="31"/>
  </w:num>
  <w:num w:numId="30">
    <w:abstractNumId w:val="16"/>
  </w:num>
  <w:num w:numId="31">
    <w:abstractNumId w:val="2"/>
  </w:num>
  <w:num w:numId="32">
    <w:abstractNumId w:val="5"/>
  </w:num>
  <w:num w:numId="33">
    <w:abstractNumId w:val="1"/>
  </w:num>
  <w:num w:numId="34">
    <w:abstractNumId w:val="4"/>
  </w:num>
  <w:num w:numId="35">
    <w:abstractNumId w:val="3"/>
  </w:num>
  <w:num w:numId="36">
    <w:abstractNumId w:val="1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AwNDIyMTWyNDY3sDBS0lEKTi0uzszPAykwqgUAY9OB2iwAAAA="/>
  </w:docVars>
  <w:rsids>
    <w:rsidRoot w:val="00AA6219"/>
    <w:rsid w:val="00000F8F"/>
    <w:rsid w:val="00030174"/>
    <w:rsid w:val="00032BE9"/>
    <w:rsid w:val="0004579C"/>
    <w:rsid w:val="00054A02"/>
    <w:rsid w:val="0008170D"/>
    <w:rsid w:val="000A47FA"/>
    <w:rsid w:val="000A65D3"/>
    <w:rsid w:val="000B1E33"/>
    <w:rsid w:val="000B4818"/>
    <w:rsid w:val="000C00AD"/>
    <w:rsid w:val="000D689F"/>
    <w:rsid w:val="000E7B7B"/>
    <w:rsid w:val="000E7D62"/>
    <w:rsid w:val="00103357"/>
    <w:rsid w:val="00123C9F"/>
    <w:rsid w:val="00126190"/>
    <w:rsid w:val="00130F17"/>
    <w:rsid w:val="001320BF"/>
    <w:rsid w:val="00162A4C"/>
    <w:rsid w:val="00163BC4"/>
    <w:rsid w:val="00191062"/>
    <w:rsid w:val="00192B72"/>
    <w:rsid w:val="001A29D8"/>
    <w:rsid w:val="001A5CAA"/>
    <w:rsid w:val="001A6652"/>
    <w:rsid w:val="001B0427"/>
    <w:rsid w:val="001D3A51"/>
    <w:rsid w:val="001E10D2"/>
    <w:rsid w:val="001E25B4"/>
    <w:rsid w:val="001E44FE"/>
    <w:rsid w:val="001F3758"/>
    <w:rsid w:val="00200595"/>
    <w:rsid w:val="00204835"/>
    <w:rsid w:val="002221AF"/>
    <w:rsid w:val="00231920"/>
    <w:rsid w:val="0023195C"/>
    <w:rsid w:val="0024282C"/>
    <w:rsid w:val="002460DC"/>
    <w:rsid w:val="00250985"/>
    <w:rsid w:val="002556F6"/>
    <w:rsid w:val="00274DB0"/>
    <w:rsid w:val="00281CC7"/>
    <w:rsid w:val="00283105"/>
    <w:rsid w:val="00284B47"/>
    <w:rsid w:val="00284C4C"/>
    <w:rsid w:val="00287E68"/>
    <w:rsid w:val="00294266"/>
    <w:rsid w:val="00296529"/>
    <w:rsid w:val="002B27FB"/>
    <w:rsid w:val="002B685A"/>
    <w:rsid w:val="002C57D2"/>
    <w:rsid w:val="002E0D56"/>
    <w:rsid w:val="002E2D00"/>
    <w:rsid w:val="002E5CBA"/>
    <w:rsid w:val="00315186"/>
    <w:rsid w:val="0033343E"/>
    <w:rsid w:val="003402CA"/>
    <w:rsid w:val="003512C2"/>
    <w:rsid w:val="00354158"/>
    <w:rsid w:val="00354A3F"/>
    <w:rsid w:val="00371FB6"/>
    <w:rsid w:val="003763C1"/>
    <w:rsid w:val="00376BBE"/>
    <w:rsid w:val="0039224F"/>
    <w:rsid w:val="003A43A4"/>
    <w:rsid w:val="003A785F"/>
    <w:rsid w:val="003A7E18"/>
    <w:rsid w:val="003B2120"/>
    <w:rsid w:val="003B7C16"/>
    <w:rsid w:val="003C4C86"/>
    <w:rsid w:val="003C6258"/>
    <w:rsid w:val="003E2904"/>
    <w:rsid w:val="003E363D"/>
    <w:rsid w:val="003E5391"/>
    <w:rsid w:val="00400C78"/>
    <w:rsid w:val="00401927"/>
    <w:rsid w:val="0041027F"/>
    <w:rsid w:val="00412475"/>
    <w:rsid w:val="00423789"/>
    <w:rsid w:val="00440F43"/>
    <w:rsid w:val="00441B6F"/>
    <w:rsid w:val="00446221"/>
    <w:rsid w:val="00450E62"/>
    <w:rsid w:val="004539DB"/>
    <w:rsid w:val="00471A80"/>
    <w:rsid w:val="004C0100"/>
    <w:rsid w:val="004D1BC2"/>
    <w:rsid w:val="004D305E"/>
    <w:rsid w:val="004D4277"/>
    <w:rsid w:val="004D5953"/>
    <w:rsid w:val="004D747B"/>
    <w:rsid w:val="004F38BD"/>
    <w:rsid w:val="005012AA"/>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41DCE"/>
    <w:rsid w:val="0066510A"/>
    <w:rsid w:val="00673F9F"/>
    <w:rsid w:val="00686953"/>
    <w:rsid w:val="00687DEA"/>
    <w:rsid w:val="00687E67"/>
    <w:rsid w:val="006967F7"/>
    <w:rsid w:val="006A250C"/>
    <w:rsid w:val="006B21D3"/>
    <w:rsid w:val="006B57D0"/>
    <w:rsid w:val="006D30FF"/>
    <w:rsid w:val="006D6940"/>
    <w:rsid w:val="006E27D7"/>
    <w:rsid w:val="006F11EC"/>
    <w:rsid w:val="0070082C"/>
    <w:rsid w:val="00725165"/>
    <w:rsid w:val="0072707F"/>
    <w:rsid w:val="007369E6"/>
    <w:rsid w:val="00746E59"/>
    <w:rsid w:val="00754C9A"/>
    <w:rsid w:val="0075599A"/>
    <w:rsid w:val="00761D52"/>
    <w:rsid w:val="0077749E"/>
    <w:rsid w:val="00790ADA"/>
    <w:rsid w:val="00795E7D"/>
    <w:rsid w:val="007D2288"/>
    <w:rsid w:val="007E088F"/>
    <w:rsid w:val="007F7B32"/>
    <w:rsid w:val="00804BC2"/>
    <w:rsid w:val="0081431A"/>
    <w:rsid w:val="008310F5"/>
    <w:rsid w:val="008315F3"/>
    <w:rsid w:val="0083216F"/>
    <w:rsid w:val="00860000"/>
    <w:rsid w:val="00863BD3"/>
    <w:rsid w:val="008641ED"/>
    <w:rsid w:val="00866D66"/>
    <w:rsid w:val="00866E0D"/>
    <w:rsid w:val="008671C6"/>
    <w:rsid w:val="00875803"/>
    <w:rsid w:val="00886941"/>
    <w:rsid w:val="008B03EC"/>
    <w:rsid w:val="008B0CE1"/>
    <w:rsid w:val="008B44B9"/>
    <w:rsid w:val="008B459E"/>
    <w:rsid w:val="008C0730"/>
    <w:rsid w:val="008E13AE"/>
    <w:rsid w:val="008E1506"/>
    <w:rsid w:val="008E710C"/>
    <w:rsid w:val="008F69D6"/>
    <w:rsid w:val="00902823"/>
    <w:rsid w:val="00906BCF"/>
    <w:rsid w:val="00915CA6"/>
    <w:rsid w:val="00927834"/>
    <w:rsid w:val="009500A6"/>
    <w:rsid w:val="00957C18"/>
    <w:rsid w:val="009659BA"/>
    <w:rsid w:val="00983040"/>
    <w:rsid w:val="009B3FB9"/>
    <w:rsid w:val="009C2465"/>
    <w:rsid w:val="009D35A0"/>
    <w:rsid w:val="009D7EB7"/>
    <w:rsid w:val="009E048A"/>
    <w:rsid w:val="009E08E9"/>
    <w:rsid w:val="009E0B8A"/>
    <w:rsid w:val="009E39F6"/>
    <w:rsid w:val="009E3DB9"/>
    <w:rsid w:val="009E6E35"/>
    <w:rsid w:val="009F0EDA"/>
    <w:rsid w:val="00A03B96"/>
    <w:rsid w:val="00A05B19"/>
    <w:rsid w:val="00A1134E"/>
    <w:rsid w:val="00A24E7E"/>
    <w:rsid w:val="00A258C3"/>
    <w:rsid w:val="00A347C0"/>
    <w:rsid w:val="00A51431"/>
    <w:rsid w:val="00A539AD"/>
    <w:rsid w:val="00A55973"/>
    <w:rsid w:val="00A66008"/>
    <w:rsid w:val="00A84E84"/>
    <w:rsid w:val="00A94063"/>
    <w:rsid w:val="00AA6219"/>
    <w:rsid w:val="00AA74E0"/>
    <w:rsid w:val="00AB703F"/>
    <w:rsid w:val="00AC6652"/>
    <w:rsid w:val="00AC6BB8"/>
    <w:rsid w:val="00AD6940"/>
    <w:rsid w:val="00AE008F"/>
    <w:rsid w:val="00AE2539"/>
    <w:rsid w:val="00B01FCD"/>
    <w:rsid w:val="00B1776C"/>
    <w:rsid w:val="00B4340C"/>
    <w:rsid w:val="00B52583"/>
    <w:rsid w:val="00B52896"/>
    <w:rsid w:val="00B94B0F"/>
    <w:rsid w:val="00B95236"/>
    <w:rsid w:val="00B96BD9"/>
    <w:rsid w:val="00BA1B01"/>
    <w:rsid w:val="00BA2641"/>
    <w:rsid w:val="00BB37AA"/>
    <w:rsid w:val="00BC53A0"/>
    <w:rsid w:val="00BD5FE8"/>
    <w:rsid w:val="00BE01F5"/>
    <w:rsid w:val="00BE62AD"/>
    <w:rsid w:val="00BF121F"/>
    <w:rsid w:val="00BF1F80"/>
    <w:rsid w:val="00C13360"/>
    <w:rsid w:val="00C15270"/>
    <w:rsid w:val="00C166EF"/>
    <w:rsid w:val="00C17EB0"/>
    <w:rsid w:val="00C27F5F"/>
    <w:rsid w:val="00C30A0F"/>
    <w:rsid w:val="00C311EE"/>
    <w:rsid w:val="00C37E61"/>
    <w:rsid w:val="00C41737"/>
    <w:rsid w:val="00C44B68"/>
    <w:rsid w:val="00C52717"/>
    <w:rsid w:val="00C70F1B"/>
    <w:rsid w:val="00C71A47"/>
    <w:rsid w:val="00C7464C"/>
    <w:rsid w:val="00C85588"/>
    <w:rsid w:val="00C9205A"/>
    <w:rsid w:val="00C9687A"/>
    <w:rsid w:val="00CC4C6A"/>
    <w:rsid w:val="00CC5304"/>
    <w:rsid w:val="00CD6755"/>
    <w:rsid w:val="00CD6856"/>
    <w:rsid w:val="00CE0089"/>
    <w:rsid w:val="00CE793C"/>
    <w:rsid w:val="00CF193C"/>
    <w:rsid w:val="00D02D2B"/>
    <w:rsid w:val="00D173F1"/>
    <w:rsid w:val="00D74CB0"/>
    <w:rsid w:val="00D8295D"/>
    <w:rsid w:val="00DC2A65"/>
    <w:rsid w:val="00DE15F0"/>
    <w:rsid w:val="00DE5663"/>
    <w:rsid w:val="00DE78AA"/>
    <w:rsid w:val="00E053D0"/>
    <w:rsid w:val="00E15994"/>
    <w:rsid w:val="00E3114E"/>
    <w:rsid w:val="00E31A70"/>
    <w:rsid w:val="00E325E3"/>
    <w:rsid w:val="00E35B02"/>
    <w:rsid w:val="00E66496"/>
    <w:rsid w:val="00E66B35"/>
    <w:rsid w:val="00E66E10"/>
    <w:rsid w:val="00E70D60"/>
    <w:rsid w:val="00E769F6"/>
    <w:rsid w:val="00E77302"/>
    <w:rsid w:val="00E8407C"/>
    <w:rsid w:val="00E84F3C"/>
    <w:rsid w:val="00E94E6E"/>
    <w:rsid w:val="00EA012C"/>
    <w:rsid w:val="00EC6A55"/>
    <w:rsid w:val="00ED0288"/>
    <w:rsid w:val="00EE52CB"/>
    <w:rsid w:val="00EF581D"/>
    <w:rsid w:val="00EF7FD8"/>
    <w:rsid w:val="00F01271"/>
    <w:rsid w:val="00F06387"/>
    <w:rsid w:val="00F06F59"/>
    <w:rsid w:val="00F17988"/>
    <w:rsid w:val="00F20DC9"/>
    <w:rsid w:val="00F469F0"/>
    <w:rsid w:val="00F53273"/>
    <w:rsid w:val="00F75597"/>
    <w:rsid w:val="00F755E4"/>
    <w:rsid w:val="00F77D02"/>
    <w:rsid w:val="00FB3A86"/>
    <w:rsid w:val="00FC5D9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2FA5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unhideWhenUsed/>
    <w:qFormat/>
    <w:rsid w:val="000817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01271"/>
    <w:pPr>
      <w:spacing w:after="200" w:line="276" w:lineRule="auto"/>
      <w:ind w:left="720"/>
      <w:contextualSpacing/>
    </w:pPr>
    <w:rPr>
      <w:rFonts w:ascii="Calibri" w:eastAsia="SimSun" w:hAnsi="Calibri"/>
      <w:sz w:val="22"/>
      <w:szCs w:val="22"/>
      <w:lang w:eastAsia="zh-CN"/>
    </w:rPr>
  </w:style>
  <w:style w:type="character" w:customStyle="1" w:styleId="Heading4Char">
    <w:name w:val="Heading 4 Char"/>
    <w:basedOn w:val="DefaultParagraphFont"/>
    <w:link w:val="Heading4"/>
    <w:rsid w:val="0008170D"/>
    <w:rPr>
      <w:rFonts w:asciiTheme="majorHAnsi" w:eastAsiaTheme="majorEastAsia" w:hAnsiTheme="majorHAnsi" w:cstheme="majorBidi"/>
      <w:i/>
      <w:iCs/>
      <w:color w:val="365F91" w:themeColor="accent1" w:themeShade="BF"/>
    </w:rPr>
  </w:style>
  <w:style w:type="paragraph" w:styleId="NoSpacing">
    <w:name w:val="No Spacing"/>
    <w:uiPriority w:val="1"/>
    <w:qFormat/>
    <w:rsid w:val="00C41737"/>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161251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03083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46F9D-23A0-4C80-8134-7E4D396F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421</TotalTime>
  <Pages>21</Pages>
  <Words>3664</Words>
  <Characters>20378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23995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37</cp:revision>
  <cp:lastPrinted>1999-07-06T11:00:00Z</cp:lastPrinted>
  <dcterms:created xsi:type="dcterms:W3CDTF">2026-04-16T07:19:00Z</dcterms:created>
  <dcterms:modified xsi:type="dcterms:W3CDTF">2026-04-23T11:06:00Z</dcterms:modified>
</cp:coreProperties>
</file>