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5E4433" w14:paraId="309EB84D" w14:textId="77777777">
        <w:trPr>
          <w:trHeight w:val="230"/>
        </w:trPr>
        <w:tc>
          <w:tcPr>
            <w:tcW w:w="3296" w:type="dxa"/>
          </w:tcPr>
          <w:p w14:paraId="35299FEA" w14:textId="77777777" w:rsidR="005E4433" w:rsidRDefault="001D22EC">
            <w:pPr>
              <w:pStyle w:val="TableParagraph"/>
              <w:spacing w:line="210" w:lineRule="exact"/>
              <w:ind w:left="199"/>
              <w:rPr>
                <w:sz w:val="20"/>
              </w:rPr>
            </w:pPr>
            <w:r>
              <w:rPr>
                <w:sz w:val="20"/>
              </w:rPr>
              <w:t>Journal</w:t>
            </w:r>
            <w:r>
              <w:rPr>
                <w:spacing w:val="-4"/>
                <w:sz w:val="20"/>
              </w:rPr>
              <w:t xml:space="preserve"> </w:t>
            </w:r>
            <w:r>
              <w:rPr>
                <w:spacing w:val="-2"/>
                <w:sz w:val="20"/>
              </w:rPr>
              <w:t>Name:</w:t>
            </w:r>
          </w:p>
        </w:tc>
        <w:tc>
          <w:tcPr>
            <w:tcW w:w="10598" w:type="dxa"/>
          </w:tcPr>
          <w:p w14:paraId="18E8A8C1" w14:textId="77777777" w:rsidR="005E4433" w:rsidRDefault="001D22EC">
            <w:pPr>
              <w:pStyle w:val="TableParagraph"/>
              <w:spacing w:line="210" w:lineRule="exact"/>
              <w:rPr>
                <w:b/>
                <w:sz w:val="20"/>
              </w:rPr>
            </w:pPr>
            <w:hyperlink r:id="rId7">
              <w:r>
                <w:rPr>
                  <w:b/>
                  <w:color w:val="0000FF"/>
                  <w:sz w:val="20"/>
                  <w:u w:val="single" w:color="0000FF"/>
                </w:rPr>
                <w:t>Journal</w:t>
              </w:r>
              <w:r>
                <w:rPr>
                  <w:b/>
                  <w:color w:val="0000FF"/>
                  <w:spacing w:val="-6"/>
                  <w:sz w:val="20"/>
                  <w:u w:val="single" w:color="0000FF"/>
                </w:rPr>
                <w:t xml:space="preserve"> </w:t>
              </w:r>
              <w:r>
                <w:rPr>
                  <w:b/>
                  <w:color w:val="0000FF"/>
                  <w:sz w:val="20"/>
                  <w:u w:val="single" w:color="0000FF"/>
                </w:rPr>
                <w:t>of</w:t>
              </w:r>
              <w:r>
                <w:rPr>
                  <w:b/>
                  <w:color w:val="0000FF"/>
                  <w:spacing w:val="-4"/>
                  <w:sz w:val="20"/>
                  <w:u w:val="single" w:color="0000FF"/>
                </w:rPr>
                <w:t xml:space="preserve"> </w:t>
              </w:r>
              <w:r>
                <w:rPr>
                  <w:b/>
                  <w:color w:val="0000FF"/>
                  <w:sz w:val="20"/>
                  <w:u w:val="single" w:color="0000FF"/>
                </w:rPr>
                <w:t>Medicine</w:t>
              </w:r>
              <w:r>
                <w:rPr>
                  <w:b/>
                  <w:color w:val="0000FF"/>
                  <w:spacing w:val="-4"/>
                  <w:sz w:val="20"/>
                  <w:u w:val="single" w:color="0000FF"/>
                </w:rPr>
                <w:t xml:space="preserve"> </w:t>
              </w:r>
              <w:r>
                <w:rPr>
                  <w:b/>
                  <w:color w:val="0000FF"/>
                  <w:sz w:val="20"/>
                  <w:u w:val="single" w:color="0000FF"/>
                </w:rPr>
                <w:t>and</w:t>
              </w:r>
              <w:r>
                <w:rPr>
                  <w:b/>
                  <w:color w:val="0000FF"/>
                  <w:spacing w:val="-6"/>
                  <w:sz w:val="20"/>
                  <w:u w:val="single" w:color="0000FF"/>
                </w:rPr>
                <w:t xml:space="preserve"> </w:t>
              </w:r>
              <w:r>
                <w:rPr>
                  <w:b/>
                  <w:color w:val="0000FF"/>
                  <w:sz w:val="20"/>
                  <w:u w:val="single" w:color="0000FF"/>
                </w:rPr>
                <w:t>Health</w:t>
              </w:r>
              <w:r>
                <w:rPr>
                  <w:b/>
                  <w:color w:val="0000FF"/>
                  <w:spacing w:val="-5"/>
                  <w:sz w:val="20"/>
                  <w:u w:val="single" w:color="0000FF"/>
                </w:rPr>
                <w:t xml:space="preserve"> </w:t>
              </w:r>
              <w:r>
                <w:rPr>
                  <w:b/>
                  <w:color w:val="0000FF"/>
                  <w:spacing w:val="-2"/>
                  <w:sz w:val="20"/>
                  <w:u w:val="single" w:color="0000FF"/>
                </w:rPr>
                <w:t>Research</w:t>
              </w:r>
            </w:hyperlink>
          </w:p>
        </w:tc>
      </w:tr>
      <w:tr w:rsidR="005E4433" w14:paraId="512356C4" w14:textId="77777777">
        <w:trPr>
          <w:trHeight w:val="230"/>
        </w:trPr>
        <w:tc>
          <w:tcPr>
            <w:tcW w:w="3296" w:type="dxa"/>
          </w:tcPr>
          <w:p w14:paraId="541120B0" w14:textId="77777777" w:rsidR="005E4433" w:rsidRDefault="001D22EC">
            <w:pPr>
              <w:pStyle w:val="TableParagraph"/>
              <w:spacing w:line="210" w:lineRule="exact"/>
              <w:ind w:left="199"/>
              <w:rPr>
                <w:sz w:val="20"/>
              </w:rPr>
            </w:pPr>
            <w:r>
              <w:rPr>
                <w:sz w:val="20"/>
              </w:rPr>
              <w:t>Manuscript</w:t>
            </w:r>
            <w:r>
              <w:rPr>
                <w:spacing w:val="-9"/>
                <w:sz w:val="20"/>
              </w:rPr>
              <w:t xml:space="preserve"> </w:t>
            </w:r>
            <w:r>
              <w:rPr>
                <w:spacing w:val="-2"/>
                <w:sz w:val="20"/>
              </w:rPr>
              <w:t>Number:</w:t>
            </w:r>
          </w:p>
        </w:tc>
        <w:tc>
          <w:tcPr>
            <w:tcW w:w="10598" w:type="dxa"/>
          </w:tcPr>
          <w:p w14:paraId="301FDB0D" w14:textId="77777777" w:rsidR="005E4433" w:rsidRDefault="001D22EC">
            <w:pPr>
              <w:pStyle w:val="TableParagraph"/>
              <w:spacing w:line="210" w:lineRule="exact"/>
              <w:rPr>
                <w:b/>
                <w:sz w:val="20"/>
              </w:rPr>
            </w:pPr>
            <w:r>
              <w:rPr>
                <w:b/>
                <w:spacing w:val="-2"/>
                <w:sz w:val="20"/>
              </w:rPr>
              <w:t>Ms_JOMAHR_14913</w:t>
            </w:r>
          </w:p>
        </w:tc>
      </w:tr>
      <w:tr w:rsidR="005E4433" w14:paraId="7002786F" w14:textId="77777777">
        <w:trPr>
          <w:trHeight w:val="230"/>
        </w:trPr>
        <w:tc>
          <w:tcPr>
            <w:tcW w:w="3296" w:type="dxa"/>
          </w:tcPr>
          <w:p w14:paraId="53C47D43" w14:textId="77777777" w:rsidR="005E4433" w:rsidRDefault="001D22EC">
            <w:pPr>
              <w:pStyle w:val="TableParagraph"/>
              <w:spacing w:line="210" w:lineRule="exact"/>
              <w:ind w:left="199"/>
              <w:rPr>
                <w:sz w:val="20"/>
              </w:rPr>
            </w:pPr>
            <w:r>
              <w:rPr>
                <w:sz w:val="20"/>
              </w:rPr>
              <w:t>Title</w:t>
            </w:r>
            <w:r>
              <w:rPr>
                <w:spacing w:val="-4"/>
                <w:sz w:val="20"/>
              </w:rPr>
              <w:t xml:space="preserve"> </w:t>
            </w:r>
            <w:r>
              <w:rPr>
                <w:sz w:val="20"/>
              </w:rPr>
              <w:t>of</w:t>
            </w:r>
            <w:r>
              <w:rPr>
                <w:spacing w:val="-2"/>
                <w:sz w:val="20"/>
              </w:rPr>
              <w:t xml:space="preserve"> </w:t>
            </w:r>
            <w:r>
              <w:rPr>
                <w:sz w:val="20"/>
              </w:rPr>
              <w:t>the</w:t>
            </w:r>
            <w:r>
              <w:rPr>
                <w:spacing w:val="-2"/>
                <w:sz w:val="20"/>
              </w:rPr>
              <w:t xml:space="preserve"> Manuscript:</w:t>
            </w:r>
          </w:p>
        </w:tc>
        <w:tc>
          <w:tcPr>
            <w:tcW w:w="10598" w:type="dxa"/>
          </w:tcPr>
          <w:p w14:paraId="340647EF" w14:textId="77777777" w:rsidR="005E4433" w:rsidRDefault="001D22EC">
            <w:pPr>
              <w:pStyle w:val="TableParagraph"/>
              <w:spacing w:line="210" w:lineRule="exact"/>
              <w:rPr>
                <w:b/>
                <w:sz w:val="20"/>
              </w:rPr>
            </w:pPr>
            <w:r>
              <w:rPr>
                <w:b/>
                <w:sz w:val="20"/>
              </w:rPr>
              <w:t>Energy</w:t>
            </w:r>
            <w:r>
              <w:rPr>
                <w:b/>
                <w:spacing w:val="-4"/>
                <w:sz w:val="20"/>
              </w:rPr>
              <w:t xml:space="preserve"> </w:t>
            </w:r>
            <w:r>
              <w:rPr>
                <w:b/>
                <w:sz w:val="20"/>
              </w:rPr>
              <w:t>Poverty</w:t>
            </w:r>
            <w:r>
              <w:rPr>
                <w:b/>
                <w:spacing w:val="-6"/>
                <w:sz w:val="20"/>
              </w:rPr>
              <w:t xml:space="preserve"> </w:t>
            </w:r>
            <w:r>
              <w:rPr>
                <w:b/>
                <w:sz w:val="20"/>
              </w:rPr>
              <w:t>and</w:t>
            </w:r>
            <w:r>
              <w:rPr>
                <w:b/>
                <w:spacing w:val="-6"/>
                <w:sz w:val="20"/>
              </w:rPr>
              <w:t xml:space="preserve"> </w:t>
            </w:r>
            <w:r>
              <w:rPr>
                <w:b/>
                <w:sz w:val="20"/>
              </w:rPr>
              <w:t>Gendered</w:t>
            </w:r>
            <w:r>
              <w:rPr>
                <w:b/>
                <w:spacing w:val="-6"/>
                <w:sz w:val="20"/>
              </w:rPr>
              <w:t xml:space="preserve"> </w:t>
            </w:r>
            <w:r>
              <w:rPr>
                <w:b/>
                <w:sz w:val="20"/>
              </w:rPr>
              <w:t>Inequities</w:t>
            </w:r>
            <w:r>
              <w:rPr>
                <w:b/>
                <w:spacing w:val="-5"/>
                <w:sz w:val="20"/>
              </w:rPr>
              <w:t xml:space="preserve"> </w:t>
            </w:r>
            <w:r>
              <w:rPr>
                <w:b/>
                <w:sz w:val="20"/>
              </w:rPr>
              <w:t>in</w:t>
            </w:r>
            <w:r>
              <w:rPr>
                <w:b/>
                <w:spacing w:val="-6"/>
                <w:sz w:val="20"/>
              </w:rPr>
              <w:t xml:space="preserve"> </w:t>
            </w:r>
            <w:r>
              <w:rPr>
                <w:b/>
                <w:sz w:val="20"/>
              </w:rPr>
              <w:t>African</w:t>
            </w:r>
            <w:r>
              <w:rPr>
                <w:b/>
                <w:spacing w:val="-6"/>
                <w:sz w:val="20"/>
              </w:rPr>
              <w:t xml:space="preserve"> </w:t>
            </w:r>
            <w:r>
              <w:rPr>
                <w:b/>
                <w:sz w:val="20"/>
              </w:rPr>
              <w:t>Communities:</w:t>
            </w:r>
            <w:r>
              <w:rPr>
                <w:b/>
                <w:spacing w:val="1"/>
                <w:sz w:val="20"/>
              </w:rPr>
              <w:t xml:space="preserve"> </w:t>
            </w:r>
            <w:r>
              <w:rPr>
                <w:b/>
                <w:sz w:val="20"/>
              </w:rPr>
              <w:t>A</w:t>
            </w:r>
            <w:r>
              <w:rPr>
                <w:b/>
                <w:spacing w:val="-5"/>
                <w:sz w:val="20"/>
              </w:rPr>
              <w:t xml:space="preserve"> </w:t>
            </w:r>
            <w:r>
              <w:rPr>
                <w:b/>
                <w:sz w:val="20"/>
              </w:rPr>
              <w:t>Review</w:t>
            </w:r>
            <w:r>
              <w:rPr>
                <w:b/>
                <w:spacing w:val="-5"/>
                <w:sz w:val="20"/>
              </w:rPr>
              <w:t xml:space="preserve"> </w:t>
            </w:r>
            <w:r>
              <w:rPr>
                <w:b/>
                <w:sz w:val="20"/>
              </w:rPr>
              <w:t>of</w:t>
            </w:r>
            <w:r>
              <w:rPr>
                <w:b/>
                <w:spacing w:val="-5"/>
                <w:sz w:val="20"/>
              </w:rPr>
              <w:t xml:space="preserve"> </w:t>
            </w:r>
            <w:r>
              <w:rPr>
                <w:b/>
                <w:sz w:val="20"/>
              </w:rPr>
              <w:t>Health</w:t>
            </w:r>
            <w:r>
              <w:rPr>
                <w:b/>
                <w:spacing w:val="-6"/>
                <w:sz w:val="20"/>
              </w:rPr>
              <w:t xml:space="preserve"> </w:t>
            </w:r>
            <w:r>
              <w:rPr>
                <w:b/>
                <w:sz w:val="20"/>
              </w:rPr>
              <w:t>Impacts</w:t>
            </w:r>
            <w:r>
              <w:rPr>
                <w:b/>
                <w:spacing w:val="-6"/>
                <w:sz w:val="20"/>
              </w:rPr>
              <w:t xml:space="preserve"> </w:t>
            </w:r>
            <w:r>
              <w:rPr>
                <w:b/>
                <w:sz w:val="20"/>
              </w:rPr>
              <w:t>and</w:t>
            </w:r>
            <w:r>
              <w:rPr>
                <w:b/>
                <w:spacing w:val="-5"/>
                <w:sz w:val="20"/>
              </w:rPr>
              <w:t xml:space="preserve"> </w:t>
            </w:r>
            <w:r>
              <w:rPr>
                <w:b/>
                <w:sz w:val="20"/>
              </w:rPr>
              <w:t>Policy</w:t>
            </w:r>
            <w:r>
              <w:rPr>
                <w:b/>
                <w:spacing w:val="-4"/>
                <w:sz w:val="20"/>
              </w:rPr>
              <w:t xml:space="preserve"> Gaps</w:t>
            </w:r>
          </w:p>
        </w:tc>
      </w:tr>
      <w:tr w:rsidR="005E4433" w14:paraId="5F4ECF4B" w14:textId="77777777">
        <w:trPr>
          <w:trHeight w:val="460"/>
        </w:trPr>
        <w:tc>
          <w:tcPr>
            <w:tcW w:w="3296" w:type="dxa"/>
          </w:tcPr>
          <w:p w14:paraId="29D327A5" w14:textId="77777777" w:rsidR="005E4433" w:rsidRDefault="001D22EC">
            <w:pPr>
              <w:pStyle w:val="TableParagraph"/>
              <w:ind w:left="199"/>
              <w:rPr>
                <w:sz w:val="20"/>
              </w:rPr>
            </w:pPr>
            <w:r>
              <w:rPr>
                <w:sz w:val="20"/>
              </w:rPr>
              <w:t>Type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0598" w:type="dxa"/>
          </w:tcPr>
          <w:p w14:paraId="24A4BF62" w14:textId="77777777" w:rsidR="005E4433" w:rsidRDefault="001D22EC">
            <w:pPr>
              <w:pStyle w:val="TableParagraph"/>
              <w:rPr>
                <w:b/>
                <w:sz w:val="20"/>
              </w:rPr>
            </w:pPr>
            <w:r>
              <w:rPr>
                <w:b/>
                <w:sz w:val="20"/>
              </w:rPr>
              <w:t>REVIEW</w:t>
            </w:r>
            <w:r>
              <w:rPr>
                <w:b/>
                <w:spacing w:val="-10"/>
                <w:sz w:val="20"/>
              </w:rPr>
              <w:t xml:space="preserve"> </w:t>
            </w:r>
            <w:r>
              <w:rPr>
                <w:b/>
                <w:spacing w:val="-2"/>
                <w:sz w:val="20"/>
              </w:rPr>
              <w:t>ARTICLE</w:t>
            </w:r>
          </w:p>
        </w:tc>
      </w:tr>
    </w:tbl>
    <w:p w14:paraId="6D734F07" w14:textId="77777777" w:rsidR="005E4433" w:rsidRDefault="005E4433">
      <w:pPr>
        <w:pStyle w:val="BodyText"/>
        <w:rPr>
          <w:b w:val="0"/>
        </w:rPr>
      </w:pPr>
    </w:p>
    <w:p w14:paraId="7BABB720" w14:textId="77777777" w:rsidR="005E4433" w:rsidRDefault="001D22EC">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3"/>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5"/>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14:paraId="059D42EF" w14:textId="77777777" w:rsidR="005E4433" w:rsidRDefault="005E4433">
      <w:pPr>
        <w:pStyle w:val="BodyText"/>
      </w:pPr>
    </w:p>
    <w:p w14:paraId="7D1D8B7C" w14:textId="77777777" w:rsidR="005E4433" w:rsidRDefault="005E4433">
      <w:pPr>
        <w:pStyle w:val="BodyText"/>
        <w:spacing w:before="1"/>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5E4433" w14:paraId="367D2B28" w14:textId="77777777">
        <w:trPr>
          <w:trHeight w:val="637"/>
        </w:trPr>
        <w:tc>
          <w:tcPr>
            <w:tcW w:w="4628" w:type="dxa"/>
          </w:tcPr>
          <w:p w14:paraId="717D0AE1" w14:textId="77777777" w:rsidR="005E4433" w:rsidRDefault="005E4433">
            <w:pPr>
              <w:pStyle w:val="TableParagraph"/>
              <w:ind w:left="0"/>
              <w:rPr>
                <w:sz w:val="18"/>
              </w:rPr>
            </w:pPr>
          </w:p>
        </w:tc>
        <w:tc>
          <w:tcPr>
            <w:tcW w:w="4632" w:type="dxa"/>
          </w:tcPr>
          <w:p w14:paraId="65175D3C" w14:textId="77777777" w:rsidR="005E4433" w:rsidRDefault="001D22EC">
            <w:pPr>
              <w:pStyle w:val="TableParagraph"/>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4632" w:type="dxa"/>
          </w:tcPr>
          <w:p w14:paraId="4C60BE9B" w14:textId="77777777" w:rsidR="005E4433" w:rsidRDefault="001D22EC">
            <w:pPr>
              <w:pStyle w:val="TableParagraph"/>
              <w:ind w:left="108"/>
              <w:rPr>
                <w:b/>
                <w:sz w:val="20"/>
              </w:rPr>
            </w:pPr>
            <w:r>
              <w:rPr>
                <w:b/>
                <w:sz w:val="20"/>
              </w:rPr>
              <w:t>Author’s</w:t>
            </w:r>
            <w:r>
              <w:rPr>
                <w:b/>
                <w:spacing w:val="-11"/>
                <w:sz w:val="20"/>
              </w:rPr>
              <w:t xml:space="preserve"> </w:t>
            </w:r>
            <w:r>
              <w:rPr>
                <w:b/>
                <w:spacing w:val="-2"/>
                <w:sz w:val="20"/>
              </w:rPr>
              <w:t>Feedback</w:t>
            </w:r>
          </w:p>
        </w:tc>
      </w:tr>
      <w:tr w:rsidR="005E4433" w14:paraId="639C5E80" w14:textId="77777777">
        <w:trPr>
          <w:trHeight w:val="1840"/>
        </w:trPr>
        <w:tc>
          <w:tcPr>
            <w:tcW w:w="4628" w:type="dxa"/>
          </w:tcPr>
          <w:p w14:paraId="7AED781E" w14:textId="77777777" w:rsidR="005E4433" w:rsidRDefault="001D22EC">
            <w:pPr>
              <w:pStyle w:val="TableParagraph"/>
              <w:rPr>
                <w:sz w:val="20"/>
              </w:rPr>
            </w:pPr>
            <w:r>
              <w:rPr>
                <w:b/>
                <w:sz w:val="20"/>
              </w:rPr>
              <w:t>Please write a few sentences regarding the importance</w:t>
            </w:r>
            <w:r>
              <w:rPr>
                <w:b/>
                <w:spacing w:val="-5"/>
                <w:sz w:val="20"/>
              </w:rPr>
              <w:t xml:space="preserve"> </w:t>
            </w:r>
            <w:r>
              <w:rPr>
                <w:b/>
                <w:sz w:val="20"/>
              </w:rPr>
              <w:t>of</w:t>
            </w:r>
            <w:r>
              <w:rPr>
                <w:b/>
                <w:spacing w:val="-7"/>
                <w:sz w:val="20"/>
              </w:rPr>
              <w:t xml:space="preserve"> </w:t>
            </w:r>
            <w:r>
              <w:rPr>
                <w:b/>
                <w:sz w:val="20"/>
              </w:rPr>
              <w:t>this</w:t>
            </w:r>
            <w:r>
              <w:rPr>
                <w:b/>
                <w:spacing w:val="-4"/>
                <w:sz w:val="20"/>
              </w:rPr>
              <w:t xml:space="preserve"> </w:t>
            </w:r>
            <w:r>
              <w:rPr>
                <w:b/>
                <w:sz w:val="20"/>
              </w:rPr>
              <w:t>manuscript</w:t>
            </w:r>
            <w:r>
              <w:rPr>
                <w:b/>
                <w:spacing w:val="-5"/>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scientific community.</w:t>
            </w:r>
            <w:r>
              <w:rPr>
                <w:b/>
                <w:spacing w:val="-5"/>
                <w:sz w:val="20"/>
              </w:rPr>
              <w:t xml:space="preserve"> </w:t>
            </w:r>
            <w:r>
              <w:rPr>
                <w:sz w:val="20"/>
              </w:rPr>
              <w:t>A</w:t>
            </w:r>
            <w:r>
              <w:rPr>
                <w:spacing w:val="-5"/>
                <w:sz w:val="20"/>
              </w:rPr>
              <w:t xml:space="preserve"> </w:t>
            </w:r>
            <w:r>
              <w:rPr>
                <w:sz w:val="20"/>
              </w:rPr>
              <w:t>minimum</w:t>
            </w:r>
            <w:r>
              <w:rPr>
                <w:spacing w:val="-7"/>
                <w:sz w:val="20"/>
              </w:rPr>
              <w:t xml:space="preserve"> </w:t>
            </w:r>
            <w:r>
              <w:rPr>
                <w:sz w:val="20"/>
              </w:rPr>
              <w:t>of</w:t>
            </w:r>
            <w:r>
              <w:rPr>
                <w:spacing w:val="-7"/>
                <w:sz w:val="20"/>
              </w:rPr>
              <w:t xml:space="preserve"> </w:t>
            </w:r>
            <w:r>
              <w:rPr>
                <w:sz w:val="20"/>
              </w:rPr>
              <w:t>3-4</w:t>
            </w:r>
            <w:r>
              <w:rPr>
                <w:spacing w:val="-4"/>
                <w:sz w:val="20"/>
              </w:rPr>
              <w:t xml:space="preserve"> </w:t>
            </w:r>
            <w:r>
              <w:rPr>
                <w:sz w:val="20"/>
              </w:rPr>
              <w:t>sentences</w:t>
            </w:r>
            <w:r>
              <w:rPr>
                <w:spacing w:val="-6"/>
                <w:sz w:val="20"/>
              </w:rPr>
              <w:t xml:space="preserve"> </w:t>
            </w:r>
            <w:r>
              <w:rPr>
                <w:sz w:val="20"/>
              </w:rPr>
              <w:t>may</w:t>
            </w:r>
            <w:r>
              <w:rPr>
                <w:spacing w:val="-6"/>
                <w:sz w:val="20"/>
              </w:rPr>
              <w:t xml:space="preserve"> </w:t>
            </w:r>
            <w:r>
              <w:rPr>
                <w:sz w:val="20"/>
              </w:rPr>
              <w:t>be required for this part.</w:t>
            </w:r>
          </w:p>
        </w:tc>
        <w:tc>
          <w:tcPr>
            <w:tcW w:w="4632" w:type="dxa"/>
          </w:tcPr>
          <w:p w14:paraId="032607E5" w14:textId="77777777" w:rsidR="005E4433" w:rsidRDefault="001D22EC">
            <w:pPr>
              <w:pStyle w:val="TableParagraph"/>
              <w:rPr>
                <w:b/>
                <w:sz w:val="20"/>
              </w:rPr>
            </w:pPr>
            <w:r>
              <w:rPr>
                <w:b/>
                <w:sz w:val="20"/>
              </w:rPr>
              <w:t>It</w:t>
            </w:r>
            <w:r>
              <w:rPr>
                <w:b/>
                <w:spacing w:val="-7"/>
                <w:sz w:val="20"/>
              </w:rPr>
              <w:t xml:space="preserve"> </w:t>
            </w:r>
            <w:r>
              <w:rPr>
                <w:b/>
                <w:sz w:val="20"/>
              </w:rPr>
              <w:t>structures</w:t>
            </w:r>
            <w:r>
              <w:rPr>
                <w:b/>
                <w:spacing w:val="-8"/>
                <w:sz w:val="20"/>
              </w:rPr>
              <w:t xml:space="preserve"> </w:t>
            </w:r>
            <w:r>
              <w:rPr>
                <w:b/>
                <w:sz w:val="20"/>
              </w:rPr>
              <w:t>energy</w:t>
            </w:r>
            <w:r>
              <w:rPr>
                <w:b/>
                <w:spacing w:val="-6"/>
                <w:sz w:val="20"/>
              </w:rPr>
              <w:t xml:space="preserve"> </w:t>
            </w:r>
            <w:r>
              <w:rPr>
                <w:b/>
                <w:sz w:val="20"/>
              </w:rPr>
              <w:t>poverty</w:t>
            </w:r>
            <w:r>
              <w:rPr>
                <w:b/>
                <w:spacing w:val="-8"/>
                <w:sz w:val="20"/>
              </w:rPr>
              <w:t xml:space="preserve"> </w:t>
            </w:r>
            <w:r>
              <w:rPr>
                <w:b/>
                <w:sz w:val="20"/>
              </w:rPr>
              <w:t>as</w:t>
            </w:r>
            <w:r>
              <w:rPr>
                <w:b/>
                <w:spacing w:val="-8"/>
                <w:sz w:val="20"/>
              </w:rPr>
              <w:t xml:space="preserve"> </w:t>
            </w:r>
            <w:r>
              <w:rPr>
                <w:b/>
                <w:sz w:val="20"/>
              </w:rPr>
              <w:t>gendered</w:t>
            </w:r>
            <w:r>
              <w:rPr>
                <w:b/>
                <w:spacing w:val="-8"/>
                <w:sz w:val="20"/>
              </w:rPr>
              <w:t xml:space="preserve"> </w:t>
            </w:r>
            <w:r>
              <w:rPr>
                <w:b/>
                <w:sz w:val="20"/>
              </w:rPr>
              <w:t xml:space="preserve">structural </w:t>
            </w:r>
            <w:r>
              <w:rPr>
                <w:b/>
                <w:spacing w:val="-2"/>
                <w:sz w:val="20"/>
              </w:rPr>
              <w:t>condition.</w:t>
            </w:r>
          </w:p>
          <w:p w14:paraId="65098C5E" w14:textId="77777777" w:rsidR="005E4433" w:rsidRDefault="005E4433">
            <w:pPr>
              <w:pStyle w:val="TableParagraph"/>
              <w:spacing w:before="1"/>
              <w:ind w:left="0"/>
              <w:rPr>
                <w:b/>
                <w:sz w:val="20"/>
              </w:rPr>
            </w:pPr>
          </w:p>
          <w:p w14:paraId="3A5AEA7C" w14:textId="77777777" w:rsidR="005E4433" w:rsidRDefault="001D22EC">
            <w:pPr>
              <w:pStyle w:val="TableParagraph"/>
              <w:ind w:right="138"/>
              <w:rPr>
                <w:b/>
                <w:sz w:val="20"/>
              </w:rPr>
            </w:pPr>
            <w:r>
              <w:rPr>
                <w:b/>
                <w:sz w:val="20"/>
              </w:rPr>
              <w:t>It</w:t>
            </w:r>
            <w:r>
              <w:rPr>
                <w:b/>
                <w:spacing w:val="-6"/>
                <w:sz w:val="20"/>
              </w:rPr>
              <w:t xml:space="preserve"> </w:t>
            </w:r>
            <w:r>
              <w:rPr>
                <w:b/>
                <w:sz w:val="20"/>
              </w:rPr>
              <w:t>strengthens</w:t>
            </w:r>
            <w:r>
              <w:rPr>
                <w:b/>
                <w:spacing w:val="-7"/>
                <w:sz w:val="20"/>
              </w:rPr>
              <w:t xml:space="preserve"> </w:t>
            </w:r>
            <w:r>
              <w:rPr>
                <w:b/>
                <w:sz w:val="20"/>
              </w:rPr>
              <w:t>an</w:t>
            </w:r>
            <w:r>
              <w:rPr>
                <w:b/>
                <w:spacing w:val="-7"/>
                <w:sz w:val="20"/>
              </w:rPr>
              <w:t xml:space="preserve"> </w:t>
            </w:r>
            <w:r>
              <w:rPr>
                <w:b/>
                <w:sz w:val="20"/>
              </w:rPr>
              <w:t>integrated</w:t>
            </w:r>
            <w:r>
              <w:rPr>
                <w:b/>
                <w:spacing w:val="-6"/>
                <w:sz w:val="20"/>
              </w:rPr>
              <w:t xml:space="preserve"> </w:t>
            </w:r>
            <w:r>
              <w:rPr>
                <w:b/>
                <w:sz w:val="20"/>
              </w:rPr>
              <w:t>scientific understanding</w:t>
            </w:r>
            <w:r>
              <w:rPr>
                <w:b/>
                <w:spacing w:val="-5"/>
                <w:sz w:val="20"/>
              </w:rPr>
              <w:t xml:space="preserve"> </w:t>
            </w:r>
            <w:r>
              <w:rPr>
                <w:b/>
                <w:sz w:val="20"/>
              </w:rPr>
              <w:t>of</w:t>
            </w:r>
            <w:r>
              <w:rPr>
                <w:b/>
                <w:spacing w:val="-5"/>
                <w:sz w:val="20"/>
              </w:rPr>
              <w:t xml:space="preserve"> </w:t>
            </w:r>
            <w:r>
              <w:rPr>
                <w:b/>
                <w:sz w:val="20"/>
              </w:rPr>
              <w:t>a</w:t>
            </w:r>
            <w:r>
              <w:rPr>
                <w:b/>
                <w:spacing w:val="-5"/>
                <w:sz w:val="20"/>
              </w:rPr>
              <w:t xml:space="preserve"> </w:t>
            </w:r>
            <w:r>
              <w:rPr>
                <w:b/>
                <w:sz w:val="20"/>
              </w:rPr>
              <w:t>complex</w:t>
            </w:r>
            <w:r>
              <w:rPr>
                <w:b/>
                <w:spacing w:val="-7"/>
                <w:sz w:val="20"/>
              </w:rPr>
              <w:t xml:space="preserve"> </w:t>
            </w:r>
            <w:r>
              <w:rPr>
                <w:b/>
                <w:spacing w:val="-2"/>
                <w:sz w:val="20"/>
              </w:rPr>
              <w:t>problem.</w:t>
            </w:r>
          </w:p>
          <w:p w14:paraId="4CE27CF3" w14:textId="77777777" w:rsidR="005E4433" w:rsidRDefault="001D22EC">
            <w:pPr>
              <w:pStyle w:val="TableParagraph"/>
              <w:spacing w:before="209" w:line="230" w:lineRule="atLeast"/>
              <w:rPr>
                <w:b/>
                <w:sz w:val="20"/>
              </w:rPr>
            </w:pPr>
            <w:r>
              <w:rPr>
                <w:b/>
                <w:sz w:val="20"/>
              </w:rPr>
              <w:t>It</w:t>
            </w:r>
            <w:r>
              <w:rPr>
                <w:b/>
                <w:spacing w:val="-9"/>
                <w:sz w:val="20"/>
              </w:rPr>
              <w:t xml:space="preserve"> </w:t>
            </w:r>
            <w:r>
              <w:rPr>
                <w:b/>
                <w:sz w:val="20"/>
              </w:rPr>
              <w:t>combines</w:t>
            </w:r>
            <w:r>
              <w:rPr>
                <w:b/>
                <w:spacing w:val="-10"/>
                <w:sz w:val="20"/>
              </w:rPr>
              <w:t xml:space="preserve"> </w:t>
            </w:r>
            <w:r>
              <w:rPr>
                <w:b/>
                <w:sz w:val="20"/>
              </w:rPr>
              <w:t>strong</w:t>
            </w:r>
            <w:r>
              <w:rPr>
                <w:b/>
                <w:spacing w:val="-9"/>
                <w:sz w:val="20"/>
              </w:rPr>
              <w:t xml:space="preserve"> </w:t>
            </w:r>
            <w:r>
              <w:rPr>
                <w:b/>
                <w:sz w:val="20"/>
              </w:rPr>
              <w:t>interdisciplinary</w:t>
            </w:r>
            <w:r>
              <w:rPr>
                <w:b/>
                <w:spacing w:val="-8"/>
                <w:sz w:val="20"/>
              </w:rPr>
              <w:t xml:space="preserve"> </w:t>
            </w:r>
            <w:r>
              <w:rPr>
                <w:b/>
                <w:sz w:val="20"/>
              </w:rPr>
              <w:t>evidence</w:t>
            </w:r>
            <w:r>
              <w:rPr>
                <w:b/>
                <w:spacing w:val="-9"/>
                <w:sz w:val="20"/>
              </w:rPr>
              <w:t xml:space="preserve"> </w:t>
            </w:r>
            <w:r>
              <w:rPr>
                <w:b/>
                <w:sz w:val="20"/>
              </w:rPr>
              <w:t>on health impacts.</w:t>
            </w:r>
          </w:p>
        </w:tc>
        <w:tc>
          <w:tcPr>
            <w:tcW w:w="4632" w:type="dxa"/>
          </w:tcPr>
          <w:p w14:paraId="27E05151" w14:textId="77777777" w:rsidR="005E4433" w:rsidRDefault="005E4433">
            <w:pPr>
              <w:pStyle w:val="TableParagraph"/>
              <w:ind w:left="0"/>
              <w:rPr>
                <w:sz w:val="18"/>
              </w:rPr>
            </w:pPr>
          </w:p>
        </w:tc>
      </w:tr>
    </w:tbl>
    <w:p w14:paraId="01A53F6F" w14:textId="77777777" w:rsidR="005E4433" w:rsidRDefault="005E4433">
      <w:pPr>
        <w:pStyle w:val="BodyText"/>
        <w:spacing w:before="2"/>
      </w:pPr>
    </w:p>
    <w:p w14:paraId="16844B9A" w14:textId="77777777" w:rsidR="00024653" w:rsidRPr="00024653" w:rsidRDefault="00024653" w:rsidP="00024653">
      <w:pPr>
        <w:pStyle w:val="BodyText"/>
        <w:spacing w:before="10"/>
        <w:rPr>
          <w:color w:val="000000"/>
          <w:highlight w:val="yellow"/>
          <w:u w:val="single"/>
          <w:lang w:val="en-GB"/>
        </w:rPr>
      </w:pPr>
      <w:r w:rsidRPr="00024653">
        <w:rPr>
          <w:color w:val="000000"/>
          <w:highlight w:val="yellow"/>
          <w:u w:val="single"/>
          <w:lang w:val="en-GB"/>
        </w:rPr>
        <w:t>PART 2.1 (Objective Evaluation)</w:t>
      </w:r>
    </w:p>
    <w:p w14:paraId="1BA462C8" w14:textId="77777777" w:rsidR="005E4433" w:rsidRDefault="005E4433">
      <w:pPr>
        <w:pStyle w:val="BodyText"/>
        <w:spacing w:before="10"/>
        <w:rPr>
          <w:sz w:val="1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5E4433" w14:paraId="105127EE" w14:textId="77777777">
        <w:trPr>
          <w:trHeight w:val="410"/>
        </w:trPr>
        <w:tc>
          <w:tcPr>
            <w:tcW w:w="4628" w:type="dxa"/>
          </w:tcPr>
          <w:p w14:paraId="0C6E62D5" w14:textId="77777777" w:rsidR="005E4433" w:rsidRDefault="005E4433">
            <w:pPr>
              <w:pStyle w:val="TableParagraph"/>
              <w:ind w:left="0"/>
              <w:rPr>
                <w:sz w:val="18"/>
              </w:rPr>
            </w:pPr>
          </w:p>
        </w:tc>
        <w:tc>
          <w:tcPr>
            <w:tcW w:w="4632" w:type="dxa"/>
          </w:tcPr>
          <w:p w14:paraId="01D2467F" w14:textId="77777777" w:rsidR="005E4433" w:rsidRDefault="001D22EC">
            <w:pPr>
              <w:pStyle w:val="TableParagraph"/>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4632" w:type="dxa"/>
          </w:tcPr>
          <w:p w14:paraId="7AE723B1" w14:textId="77777777" w:rsidR="005E4433" w:rsidRDefault="001D22EC">
            <w:pPr>
              <w:pStyle w:val="TableParagraph"/>
              <w:spacing w:before="2"/>
              <w:ind w:left="108"/>
              <w:rPr>
                <w:b/>
                <w:sz w:val="20"/>
              </w:rPr>
            </w:pPr>
            <w:r>
              <w:rPr>
                <w:b/>
                <w:sz w:val="20"/>
              </w:rPr>
              <w:t>Author’s</w:t>
            </w:r>
            <w:r>
              <w:rPr>
                <w:b/>
                <w:spacing w:val="-11"/>
                <w:sz w:val="20"/>
              </w:rPr>
              <w:t xml:space="preserve"> </w:t>
            </w:r>
            <w:r>
              <w:rPr>
                <w:b/>
                <w:spacing w:val="-2"/>
                <w:sz w:val="20"/>
              </w:rPr>
              <w:t>Feedback</w:t>
            </w:r>
          </w:p>
        </w:tc>
      </w:tr>
      <w:tr w:rsidR="005E4433" w14:paraId="57A13DC1" w14:textId="77777777">
        <w:trPr>
          <w:trHeight w:val="918"/>
        </w:trPr>
        <w:tc>
          <w:tcPr>
            <w:tcW w:w="4628" w:type="dxa"/>
          </w:tcPr>
          <w:p w14:paraId="14758BC9" w14:textId="77777777" w:rsidR="005E4433" w:rsidRDefault="001D22EC">
            <w:pPr>
              <w:pStyle w:val="TableParagraph"/>
              <w:spacing w:line="229" w:lineRule="exact"/>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3"/>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paper?</w:t>
            </w:r>
          </w:p>
          <w:p w14:paraId="7C806BF1" w14:textId="77777777" w:rsidR="005E4433" w:rsidRDefault="001D22EC">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14:paraId="65B9F928" w14:textId="77777777" w:rsidR="005E4433" w:rsidRDefault="001D22EC">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2A985012" w14:textId="77777777" w:rsidR="005E4433" w:rsidRDefault="001D22EC">
            <w:pPr>
              <w:pStyle w:val="TableParagraph"/>
              <w:rPr>
                <w:b/>
                <w:sz w:val="20"/>
              </w:rPr>
            </w:pPr>
            <w:r>
              <w:rPr>
                <w:b/>
                <w:sz w:val="20"/>
              </w:rPr>
              <w:t>5</w:t>
            </w:r>
            <w:r>
              <w:rPr>
                <w:b/>
                <w:spacing w:val="-1"/>
                <w:sz w:val="20"/>
              </w:rPr>
              <w:t xml:space="preserve"> </w:t>
            </w:r>
            <w:r>
              <w:rPr>
                <w:b/>
                <w:sz w:val="20"/>
              </w:rPr>
              <w:t>=</w:t>
            </w:r>
            <w:r>
              <w:rPr>
                <w:b/>
                <w:spacing w:val="-2"/>
                <w:sz w:val="20"/>
              </w:rPr>
              <w:t xml:space="preserve"> Excellent</w:t>
            </w:r>
          </w:p>
          <w:p w14:paraId="30448287" w14:textId="77777777" w:rsidR="005E4433" w:rsidRDefault="001D22EC">
            <w:pPr>
              <w:pStyle w:val="TableParagraph"/>
              <w:spacing w:before="228"/>
              <w:rPr>
                <w:b/>
                <w:sz w:val="20"/>
              </w:rPr>
            </w:pPr>
            <w:r>
              <w:rPr>
                <w:b/>
                <w:sz w:val="20"/>
              </w:rPr>
              <w:t>Yes,</w:t>
            </w:r>
            <w:r>
              <w:rPr>
                <w:b/>
                <w:spacing w:val="-4"/>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is</w:t>
            </w:r>
            <w:r>
              <w:rPr>
                <w:b/>
                <w:spacing w:val="-4"/>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4"/>
                <w:sz w:val="20"/>
              </w:rPr>
              <w:t xml:space="preserve"> </w:t>
            </w:r>
            <w:r>
              <w:rPr>
                <w:b/>
                <w:sz w:val="20"/>
              </w:rPr>
              <w:t>for</w:t>
            </w:r>
            <w:r>
              <w:rPr>
                <w:b/>
                <w:spacing w:val="-3"/>
                <w:sz w:val="20"/>
              </w:rPr>
              <w:t xml:space="preserve"> </w:t>
            </w:r>
            <w:r>
              <w:rPr>
                <w:b/>
                <w:sz w:val="20"/>
              </w:rPr>
              <w:t>the</w:t>
            </w:r>
            <w:r>
              <w:rPr>
                <w:b/>
                <w:spacing w:val="-3"/>
                <w:sz w:val="20"/>
              </w:rPr>
              <w:t xml:space="preserve"> </w:t>
            </w:r>
            <w:r>
              <w:rPr>
                <w:b/>
                <w:spacing w:val="-2"/>
                <w:sz w:val="20"/>
              </w:rPr>
              <w:t>paper.</w:t>
            </w:r>
          </w:p>
        </w:tc>
        <w:tc>
          <w:tcPr>
            <w:tcW w:w="4632" w:type="dxa"/>
          </w:tcPr>
          <w:p w14:paraId="4F505387" w14:textId="77777777" w:rsidR="005E4433" w:rsidRDefault="005E4433">
            <w:pPr>
              <w:pStyle w:val="TableParagraph"/>
              <w:ind w:left="0"/>
              <w:rPr>
                <w:sz w:val="18"/>
              </w:rPr>
            </w:pPr>
          </w:p>
        </w:tc>
      </w:tr>
      <w:tr w:rsidR="005E4433" w14:paraId="259C8E94" w14:textId="77777777">
        <w:trPr>
          <w:trHeight w:val="1840"/>
        </w:trPr>
        <w:tc>
          <w:tcPr>
            <w:tcW w:w="4628" w:type="dxa"/>
          </w:tcPr>
          <w:p w14:paraId="5FCAFB8A" w14:textId="77777777" w:rsidR="005E4433" w:rsidRDefault="001D22EC">
            <w:pPr>
              <w:pStyle w:val="TableParagraph"/>
              <w:rPr>
                <w:b/>
                <w:sz w:val="20"/>
              </w:rPr>
            </w:pPr>
            <w:r>
              <w:rPr>
                <w:b/>
                <w:sz w:val="20"/>
              </w:rPr>
              <w:t>2.</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comprehensive?</w:t>
            </w:r>
          </w:p>
          <w:p w14:paraId="0920C297" w14:textId="77777777" w:rsidR="005E4433" w:rsidRDefault="001D22EC">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48D5CC15" w14:textId="77777777" w:rsidR="005E4433" w:rsidRDefault="001D22EC">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4D03286E" w14:textId="77777777" w:rsidR="005E4433" w:rsidRDefault="001D22EC">
            <w:pPr>
              <w:pStyle w:val="TableParagraph"/>
              <w:rPr>
                <w:b/>
                <w:sz w:val="20"/>
              </w:rPr>
            </w:pPr>
            <w:r>
              <w:rPr>
                <w:b/>
                <w:sz w:val="20"/>
              </w:rPr>
              <w:t>5</w:t>
            </w:r>
            <w:r>
              <w:rPr>
                <w:b/>
                <w:spacing w:val="-1"/>
                <w:sz w:val="20"/>
              </w:rPr>
              <w:t xml:space="preserve"> </w:t>
            </w:r>
            <w:r>
              <w:rPr>
                <w:b/>
                <w:sz w:val="20"/>
              </w:rPr>
              <w:t>=</w:t>
            </w:r>
            <w:r>
              <w:rPr>
                <w:b/>
                <w:spacing w:val="-2"/>
                <w:sz w:val="20"/>
              </w:rPr>
              <w:t xml:space="preserve"> Excellent</w:t>
            </w:r>
          </w:p>
          <w:p w14:paraId="0D32E5E5" w14:textId="77777777" w:rsidR="005E4433" w:rsidRDefault="005E4433">
            <w:pPr>
              <w:pStyle w:val="TableParagraph"/>
              <w:spacing w:before="1"/>
              <w:ind w:left="0"/>
              <w:rPr>
                <w:b/>
                <w:sz w:val="20"/>
              </w:rPr>
            </w:pPr>
          </w:p>
          <w:p w14:paraId="74AA452D" w14:textId="77777777" w:rsidR="005E4433" w:rsidRDefault="001D22EC">
            <w:pPr>
              <w:pStyle w:val="TableParagraph"/>
              <w:ind w:right="138"/>
              <w:rPr>
                <w:b/>
                <w:sz w:val="20"/>
              </w:rPr>
            </w:pPr>
            <w:r>
              <w:rPr>
                <w:b/>
                <w:sz w:val="20"/>
              </w:rPr>
              <w:t>Yes, the abstract is comprehensive and also well-structured</w:t>
            </w:r>
            <w:r>
              <w:rPr>
                <w:b/>
                <w:spacing w:val="-8"/>
                <w:sz w:val="20"/>
              </w:rPr>
              <w:t xml:space="preserve"> </w:t>
            </w:r>
            <w:r>
              <w:rPr>
                <w:b/>
                <w:sz w:val="20"/>
              </w:rPr>
              <w:t>which</w:t>
            </w:r>
            <w:r>
              <w:rPr>
                <w:b/>
                <w:spacing w:val="-9"/>
                <w:sz w:val="20"/>
              </w:rPr>
              <w:t xml:space="preserve"> </w:t>
            </w:r>
            <w:r>
              <w:rPr>
                <w:b/>
                <w:sz w:val="20"/>
              </w:rPr>
              <w:t>clearly</w:t>
            </w:r>
            <w:r>
              <w:rPr>
                <w:b/>
                <w:spacing w:val="-6"/>
                <w:sz w:val="20"/>
              </w:rPr>
              <w:t xml:space="preserve"> </w:t>
            </w:r>
            <w:r>
              <w:rPr>
                <w:b/>
                <w:sz w:val="20"/>
              </w:rPr>
              <w:t>and</w:t>
            </w:r>
            <w:r>
              <w:rPr>
                <w:b/>
                <w:spacing w:val="-9"/>
                <w:sz w:val="20"/>
              </w:rPr>
              <w:t xml:space="preserve"> </w:t>
            </w:r>
            <w:r>
              <w:rPr>
                <w:b/>
                <w:sz w:val="20"/>
              </w:rPr>
              <w:t>appropriately</w:t>
            </w:r>
            <w:r>
              <w:rPr>
                <w:b/>
                <w:spacing w:val="-6"/>
                <w:sz w:val="20"/>
              </w:rPr>
              <w:t xml:space="preserve"> </w:t>
            </w:r>
            <w:r>
              <w:rPr>
                <w:b/>
                <w:sz w:val="20"/>
              </w:rPr>
              <w:t>states the background, the aim, the methods, the key findings, and the conclusion.</w:t>
            </w:r>
          </w:p>
        </w:tc>
        <w:tc>
          <w:tcPr>
            <w:tcW w:w="4632" w:type="dxa"/>
          </w:tcPr>
          <w:p w14:paraId="432CB806" w14:textId="77777777" w:rsidR="005E4433" w:rsidRDefault="005E4433">
            <w:pPr>
              <w:pStyle w:val="TableParagraph"/>
              <w:ind w:left="0"/>
              <w:rPr>
                <w:sz w:val="18"/>
              </w:rPr>
            </w:pPr>
          </w:p>
        </w:tc>
      </w:tr>
      <w:tr w:rsidR="005E4433" w14:paraId="5B421F7E" w14:textId="77777777">
        <w:trPr>
          <w:trHeight w:val="1610"/>
        </w:trPr>
        <w:tc>
          <w:tcPr>
            <w:tcW w:w="4628" w:type="dxa"/>
          </w:tcPr>
          <w:p w14:paraId="021699CA" w14:textId="77777777" w:rsidR="005E4433" w:rsidRDefault="001D22EC">
            <w:pPr>
              <w:pStyle w:val="TableParagraph"/>
              <w:rPr>
                <w:b/>
                <w:sz w:val="20"/>
              </w:rPr>
            </w:pPr>
            <w:r>
              <w:rPr>
                <w:b/>
                <w:sz w:val="20"/>
              </w:rPr>
              <w:t>3.</w:t>
            </w:r>
            <w:r>
              <w:rPr>
                <w:b/>
                <w:spacing w:val="-5"/>
                <w:sz w:val="20"/>
              </w:rPr>
              <w:t xml:space="preserve"> </w:t>
            </w:r>
            <w:r>
              <w:rPr>
                <w:b/>
                <w:sz w:val="20"/>
              </w:rPr>
              <w:t>Are</w:t>
            </w:r>
            <w:r>
              <w:rPr>
                <w:b/>
                <w:spacing w:val="-4"/>
                <w:sz w:val="20"/>
              </w:rPr>
              <w:t xml:space="preserve"> </w:t>
            </w:r>
            <w:r>
              <w:rPr>
                <w:b/>
                <w:sz w:val="20"/>
              </w:rPr>
              <w:t>the</w:t>
            </w:r>
            <w:r>
              <w:rPr>
                <w:b/>
                <w:spacing w:val="-2"/>
                <w:sz w:val="20"/>
              </w:rPr>
              <w:t xml:space="preserve"> </w:t>
            </w:r>
            <w:r>
              <w:rPr>
                <w:b/>
                <w:sz w:val="20"/>
              </w:rPr>
              <w:t>keywords</w:t>
            </w:r>
            <w:r>
              <w:rPr>
                <w:b/>
                <w:spacing w:val="-5"/>
                <w:sz w:val="20"/>
              </w:rPr>
              <w:t xml:space="preserve"> </w:t>
            </w:r>
            <w:r>
              <w:rPr>
                <w:b/>
                <w:sz w:val="20"/>
              </w:rPr>
              <w:t>appropriate</w:t>
            </w:r>
            <w:r>
              <w:rPr>
                <w:b/>
                <w:spacing w:val="-4"/>
                <w:sz w:val="20"/>
              </w:rPr>
              <w:t xml:space="preserve"> </w:t>
            </w:r>
            <w:r>
              <w:rPr>
                <w:b/>
                <w:sz w:val="20"/>
              </w:rPr>
              <w:t>and</w:t>
            </w:r>
            <w:r>
              <w:rPr>
                <w:b/>
                <w:spacing w:val="-6"/>
                <w:sz w:val="20"/>
              </w:rPr>
              <w:t xml:space="preserve"> </w:t>
            </w:r>
            <w:r>
              <w:rPr>
                <w:b/>
                <w:spacing w:val="-2"/>
                <w:sz w:val="20"/>
              </w:rPr>
              <w:t>useful?</w:t>
            </w:r>
          </w:p>
          <w:p w14:paraId="38167B94" w14:textId="77777777" w:rsidR="005E4433" w:rsidRDefault="001D22EC">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518FA227" w14:textId="77777777" w:rsidR="005E4433" w:rsidRDefault="001D22EC">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0E4C844B" w14:textId="77777777" w:rsidR="005E4433" w:rsidRDefault="001D22EC">
            <w:pPr>
              <w:pStyle w:val="TableParagraph"/>
              <w:rPr>
                <w:b/>
                <w:sz w:val="20"/>
              </w:rPr>
            </w:pPr>
            <w:r>
              <w:rPr>
                <w:b/>
                <w:sz w:val="20"/>
              </w:rPr>
              <w:t>5</w:t>
            </w:r>
            <w:r>
              <w:rPr>
                <w:b/>
                <w:spacing w:val="-1"/>
                <w:sz w:val="20"/>
              </w:rPr>
              <w:t xml:space="preserve"> </w:t>
            </w:r>
            <w:r>
              <w:rPr>
                <w:b/>
                <w:sz w:val="20"/>
              </w:rPr>
              <w:t>=</w:t>
            </w:r>
            <w:r>
              <w:rPr>
                <w:b/>
                <w:spacing w:val="-2"/>
                <w:sz w:val="20"/>
              </w:rPr>
              <w:t xml:space="preserve"> Excellent</w:t>
            </w:r>
          </w:p>
          <w:p w14:paraId="287BE7B9" w14:textId="77777777" w:rsidR="005E4433" w:rsidRDefault="005E4433">
            <w:pPr>
              <w:pStyle w:val="TableParagraph"/>
              <w:spacing w:before="1"/>
              <w:ind w:left="0"/>
              <w:rPr>
                <w:b/>
                <w:sz w:val="20"/>
              </w:rPr>
            </w:pPr>
          </w:p>
          <w:p w14:paraId="347559B5" w14:textId="77777777" w:rsidR="005E4433" w:rsidRDefault="001D22EC">
            <w:pPr>
              <w:pStyle w:val="TableParagraph"/>
              <w:ind w:right="138"/>
              <w:rPr>
                <w:b/>
                <w:sz w:val="20"/>
              </w:rPr>
            </w:pPr>
            <w:r>
              <w:rPr>
                <w:b/>
                <w:sz w:val="20"/>
              </w:rPr>
              <w:t>The keywords are appropriate and strongly aligns with</w:t>
            </w:r>
            <w:r>
              <w:rPr>
                <w:b/>
                <w:spacing w:val="-6"/>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which</w:t>
            </w:r>
            <w:r>
              <w:rPr>
                <w:b/>
                <w:spacing w:val="-6"/>
                <w:sz w:val="20"/>
              </w:rPr>
              <w:t xml:space="preserve"> </w:t>
            </w:r>
            <w:r>
              <w:rPr>
                <w:b/>
                <w:sz w:val="20"/>
              </w:rPr>
              <w:t>captures</w:t>
            </w:r>
            <w:r>
              <w:rPr>
                <w:b/>
                <w:spacing w:val="-6"/>
                <w:sz w:val="20"/>
              </w:rPr>
              <w:t xml:space="preserve"> </w:t>
            </w:r>
            <w:r>
              <w:rPr>
                <w:b/>
                <w:sz w:val="20"/>
              </w:rPr>
              <w:t>the</w:t>
            </w:r>
            <w:r>
              <w:rPr>
                <w:b/>
                <w:spacing w:val="-5"/>
                <w:sz w:val="20"/>
              </w:rPr>
              <w:t xml:space="preserve"> </w:t>
            </w:r>
            <w:r>
              <w:rPr>
                <w:b/>
                <w:sz w:val="20"/>
              </w:rPr>
              <w:t>central</w:t>
            </w:r>
            <w:r>
              <w:rPr>
                <w:b/>
                <w:spacing w:val="-6"/>
                <w:sz w:val="20"/>
              </w:rPr>
              <w:t xml:space="preserve"> </w:t>
            </w:r>
            <w:r>
              <w:rPr>
                <w:b/>
                <w:sz w:val="20"/>
              </w:rPr>
              <w:t>focus</w:t>
            </w:r>
            <w:r>
              <w:rPr>
                <w:b/>
                <w:spacing w:val="-6"/>
                <w:sz w:val="20"/>
              </w:rPr>
              <w:t xml:space="preserve"> </w:t>
            </w:r>
            <w:r>
              <w:rPr>
                <w:b/>
                <w:sz w:val="20"/>
              </w:rPr>
              <w:t>on energy deprivation, gendered impact, environmental exposure, and health consequences</w:t>
            </w:r>
          </w:p>
          <w:p w14:paraId="14FF42C2" w14:textId="77777777" w:rsidR="005E4433" w:rsidRDefault="001D22EC">
            <w:pPr>
              <w:pStyle w:val="TableParagraph"/>
              <w:spacing w:line="210" w:lineRule="exact"/>
              <w:rPr>
                <w:b/>
                <w:sz w:val="20"/>
              </w:rPr>
            </w:pPr>
            <w:r>
              <w:rPr>
                <w:b/>
                <w:sz w:val="20"/>
              </w:rPr>
              <w:t>in</w:t>
            </w:r>
            <w:r>
              <w:rPr>
                <w:b/>
                <w:spacing w:val="-5"/>
                <w:sz w:val="20"/>
              </w:rPr>
              <w:t xml:space="preserve"> </w:t>
            </w:r>
            <w:r>
              <w:rPr>
                <w:b/>
                <w:sz w:val="20"/>
              </w:rPr>
              <w:t>the</w:t>
            </w:r>
            <w:r>
              <w:rPr>
                <w:b/>
                <w:spacing w:val="-3"/>
                <w:sz w:val="20"/>
              </w:rPr>
              <w:t xml:space="preserve"> </w:t>
            </w:r>
            <w:r>
              <w:rPr>
                <w:b/>
                <w:sz w:val="20"/>
              </w:rPr>
              <w:t>African</w:t>
            </w:r>
            <w:r>
              <w:rPr>
                <w:b/>
                <w:spacing w:val="-4"/>
                <w:sz w:val="20"/>
              </w:rPr>
              <w:t xml:space="preserve"> </w:t>
            </w:r>
            <w:r>
              <w:rPr>
                <w:b/>
                <w:spacing w:val="-2"/>
                <w:sz w:val="20"/>
              </w:rPr>
              <w:t>context.</w:t>
            </w:r>
          </w:p>
        </w:tc>
        <w:tc>
          <w:tcPr>
            <w:tcW w:w="4632" w:type="dxa"/>
          </w:tcPr>
          <w:p w14:paraId="1FB0C354" w14:textId="77777777" w:rsidR="005E4433" w:rsidRDefault="005E4433">
            <w:pPr>
              <w:pStyle w:val="TableParagraph"/>
              <w:ind w:left="0"/>
              <w:rPr>
                <w:sz w:val="18"/>
              </w:rPr>
            </w:pPr>
          </w:p>
        </w:tc>
      </w:tr>
      <w:tr w:rsidR="005E4433" w14:paraId="28E0F90C" w14:textId="77777777">
        <w:trPr>
          <w:trHeight w:val="4598"/>
        </w:trPr>
        <w:tc>
          <w:tcPr>
            <w:tcW w:w="4628" w:type="dxa"/>
          </w:tcPr>
          <w:p w14:paraId="12BF0489" w14:textId="77777777" w:rsidR="005E4433" w:rsidRDefault="001D22EC">
            <w:pPr>
              <w:pStyle w:val="TableParagraph"/>
              <w:rPr>
                <w:b/>
                <w:sz w:val="20"/>
              </w:rPr>
            </w:pPr>
            <w:r>
              <w:rPr>
                <w:b/>
                <w:sz w:val="20"/>
              </w:rPr>
              <w:t>4.</w:t>
            </w:r>
            <w:r>
              <w:rPr>
                <w:b/>
                <w:spacing w:val="-6"/>
                <w:sz w:val="20"/>
              </w:rPr>
              <w:t xml:space="preserve"> </w:t>
            </w:r>
            <w:r>
              <w:rPr>
                <w:b/>
                <w:sz w:val="20"/>
              </w:rPr>
              <w:t>Is</w:t>
            </w:r>
            <w:r>
              <w:rPr>
                <w:b/>
                <w:spacing w:val="-6"/>
                <w:sz w:val="20"/>
              </w:rPr>
              <w:t xml:space="preserve"> </w:t>
            </w:r>
            <w:r>
              <w:rPr>
                <w:b/>
                <w:sz w:val="20"/>
              </w:rPr>
              <w:t>the</w:t>
            </w:r>
            <w:r>
              <w:rPr>
                <w:b/>
                <w:spacing w:val="-6"/>
                <w:sz w:val="20"/>
              </w:rPr>
              <w:t xml:space="preserve"> </w:t>
            </w:r>
            <w:r>
              <w:rPr>
                <w:b/>
                <w:sz w:val="20"/>
              </w:rPr>
              <w:t>background</w:t>
            </w:r>
            <w:r>
              <w:rPr>
                <w:b/>
                <w:spacing w:val="-6"/>
                <w:sz w:val="20"/>
              </w:rPr>
              <w:t xml:space="preserve"> </w:t>
            </w:r>
            <w:r>
              <w:rPr>
                <w:b/>
                <w:sz w:val="20"/>
              </w:rPr>
              <w:t>information</w:t>
            </w:r>
            <w:r>
              <w:rPr>
                <w:b/>
                <w:spacing w:val="-6"/>
                <w:sz w:val="20"/>
              </w:rPr>
              <w:t xml:space="preserve"> </w:t>
            </w:r>
            <w:r>
              <w:rPr>
                <w:b/>
                <w:sz w:val="20"/>
              </w:rPr>
              <w:t>of</w:t>
            </w:r>
            <w:r>
              <w:rPr>
                <w:b/>
                <w:spacing w:val="-7"/>
                <w:sz w:val="20"/>
              </w:rPr>
              <w:t xml:space="preserve"> </w:t>
            </w:r>
            <w:r>
              <w:rPr>
                <w:b/>
                <w:sz w:val="20"/>
              </w:rPr>
              <w:t>the</w:t>
            </w:r>
            <w:r>
              <w:rPr>
                <w:b/>
                <w:spacing w:val="-2"/>
                <w:sz w:val="20"/>
              </w:rPr>
              <w:t xml:space="preserve"> </w:t>
            </w:r>
            <w:r>
              <w:rPr>
                <w:b/>
                <w:sz w:val="20"/>
              </w:rPr>
              <w:t>paper sufficient and well organized?</w:t>
            </w:r>
          </w:p>
          <w:p w14:paraId="451DB47E" w14:textId="77777777" w:rsidR="005E4433" w:rsidRDefault="001D22EC">
            <w:pPr>
              <w:pStyle w:val="TableParagraph"/>
              <w:spacing w:line="228" w:lineRule="exact"/>
              <w:rPr>
                <w:sz w:val="20"/>
              </w:rPr>
            </w:pPr>
            <w:r>
              <w:rPr>
                <w:color w:val="404040"/>
                <w:sz w:val="20"/>
              </w:rPr>
              <w:t>Rating</w:t>
            </w:r>
            <w:r>
              <w:rPr>
                <w:color w:val="404040"/>
                <w:spacing w:val="-5"/>
                <w:sz w:val="20"/>
              </w:rPr>
              <w:t xml:space="preserve"> </w:t>
            </w:r>
            <w:r>
              <w:rPr>
                <w:color w:val="404040"/>
                <w:spacing w:val="-2"/>
                <w:sz w:val="20"/>
              </w:rPr>
              <w:t>Scale:</w:t>
            </w:r>
          </w:p>
          <w:p w14:paraId="1FA20C82" w14:textId="77777777" w:rsidR="005E4433" w:rsidRDefault="001D22EC">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26C69CB0" w14:textId="77777777" w:rsidR="005E4433" w:rsidRDefault="001D22EC">
            <w:pPr>
              <w:pStyle w:val="TableParagraph"/>
              <w:rPr>
                <w:b/>
                <w:sz w:val="20"/>
              </w:rPr>
            </w:pPr>
            <w:r>
              <w:rPr>
                <w:b/>
                <w:sz w:val="20"/>
              </w:rPr>
              <w:t>4</w:t>
            </w:r>
            <w:r>
              <w:rPr>
                <w:b/>
                <w:spacing w:val="-1"/>
                <w:sz w:val="20"/>
              </w:rPr>
              <w:t xml:space="preserve"> </w:t>
            </w:r>
            <w:r>
              <w:rPr>
                <w:b/>
                <w:sz w:val="20"/>
              </w:rPr>
              <w:t>=</w:t>
            </w:r>
            <w:r>
              <w:rPr>
                <w:b/>
                <w:spacing w:val="-2"/>
                <w:sz w:val="20"/>
              </w:rPr>
              <w:t xml:space="preserve"> </w:t>
            </w:r>
            <w:r>
              <w:rPr>
                <w:b/>
                <w:spacing w:val="-4"/>
                <w:sz w:val="20"/>
              </w:rPr>
              <w:t>Good</w:t>
            </w:r>
          </w:p>
          <w:p w14:paraId="2C75CE07" w14:textId="77777777" w:rsidR="005E4433" w:rsidRDefault="001D22EC">
            <w:pPr>
              <w:pStyle w:val="TableParagraph"/>
              <w:spacing w:before="228"/>
              <w:rPr>
                <w:b/>
                <w:sz w:val="20"/>
              </w:rPr>
            </w:pPr>
            <w:r>
              <w:rPr>
                <w:b/>
                <w:sz w:val="20"/>
              </w:rPr>
              <w:t>The background information of the paper is not completely</w:t>
            </w:r>
            <w:r>
              <w:rPr>
                <w:b/>
                <w:spacing w:val="-7"/>
                <w:sz w:val="20"/>
              </w:rPr>
              <w:t xml:space="preserve"> </w:t>
            </w:r>
            <w:r>
              <w:rPr>
                <w:b/>
                <w:sz w:val="20"/>
              </w:rPr>
              <w:t>sufficient</w:t>
            </w:r>
            <w:r>
              <w:rPr>
                <w:b/>
                <w:spacing w:val="-8"/>
                <w:sz w:val="20"/>
              </w:rPr>
              <w:t xml:space="preserve"> </w:t>
            </w:r>
            <w:r>
              <w:rPr>
                <w:b/>
                <w:sz w:val="20"/>
              </w:rPr>
              <w:t>and</w:t>
            </w:r>
            <w:r>
              <w:rPr>
                <w:b/>
                <w:spacing w:val="-9"/>
                <w:sz w:val="20"/>
              </w:rPr>
              <w:t xml:space="preserve"> </w:t>
            </w:r>
            <w:r>
              <w:rPr>
                <w:b/>
                <w:sz w:val="20"/>
              </w:rPr>
              <w:t>well</w:t>
            </w:r>
            <w:r>
              <w:rPr>
                <w:b/>
                <w:spacing w:val="-8"/>
                <w:sz w:val="20"/>
              </w:rPr>
              <w:t xml:space="preserve"> </w:t>
            </w:r>
            <w:r>
              <w:rPr>
                <w:b/>
                <w:sz w:val="20"/>
              </w:rPr>
              <w:t>organized.</w:t>
            </w:r>
            <w:r>
              <w:rPr>
                <w:b/>
                <w:spacing w:val="-5"/>
                <w:sz w:val="20"/>
              </w:rPr>
              <w:t xml:space="preserve"> </w:t>
            </w:r>
            <w:r>
              <w:rPr>
                <w:b/>
                <w:sz w:val="20"/>
              </w:rPr>
              <w:t>However, the background sentence can be improved or fine-tuned for clarity and grammatical smoothness.</w:t>
            </w:r>
          </w:p>
          <w:p w14:paraId="3E6D9DF6" w14:textId="77777777" w:rsidR="005E4433" w:rsidRDefault="005E4433">
            <w:pPr>
              <w:pStyle w:val="TableParagraph"/>
              <w:spacing w:before="2"/>
              <w:ind w:left="0"/>
              <w:rPr>
                <w:b/>
                <w:sz w:val="20"/>
              </w:rPr>
            </w:pPr>
          </w:p>
          <w:p w14:paraId="0E51C1C8" w14:textId="77777777" w:rsidR="005E4433" w:rsidRDefault="001D22EC">
            <w:pPr>
              <w:pStyle w:val="TableParagraph"/>
              <w:ind w:right="105"/>
              <w:rPr>
                <w:b/>
                <w:sz w:val="20"/>
              </w:rPr>
            </w:pPr>
            <w:r>
              <w:rPr>
                <w:b/>
                <w:sz w:val="20"/>
              </w:rPr>
              <w:t>Looking</w:t>
            </w:r>
            <w:r>
              <w:rPr>
                <w:b/>
                <w:spacing w:val="-5"/>
                <w:sz w:val="20"/>
              </w:rPr>
              <w:t xml:space="preserve"> </w:t>
            </w:r>
            <w:r>
              <w:rPr>
                <w:b/>
                <w:sz w:val="20"/>
              </w:rPr>
              <w:t>at</w:t>
            </w:r>
            <w:r>
              <w:rPr>
                <w:b/>
                <w:spacing w:val="-7"/>
                <w:sz w:val="20"/>
              </w:rPr>
              <w:t xml:space="preserve"> </w:t>
            </w:r>
            <w:r>
              <w:rPr>
                <w:b/>
                <w:sz w:val="20"/>
              </w:rPr>
              <w:t>this</w:t>
            </w:r>
            <w:r>
              <w:rPr>
                <w:b/>
                <w:spacing w:val="-6"/>
                <w:sz w:val="20"/>
              </w:rPr>
              <w:t xml:space="preserve"> </w:t>
            </w:r>
            <w:r>
              <w:rPr>
                <w:b/>
                <w:sz w:val="20"/>
              </w:rPr>
              <w:t>sentence;</w:t>
            </w:r>
            <w:r>
              <w:rPr>
                <w:b/>
                <w:spacing w:val="-2"/>
                <w:sz w:val="20"/>
              </w:rPr>
              <w:t xml:space="preserve"> </w:t>
            </w:r>
            <w:r>
              <w:rPr>
                <w:b/>
                <w:sz w:val="20"/>
              </w:rPr>
              <w:t>“Women</w:t>
            </w:r>
            <w:r>
              <w:rPr>
                <w:b/>
                <w:spacing w:val="-5"/>
                <w:sz w:val="20"/>
              </w:rPr>
              <w:t xml:space="preserve"> </w:t>
            </w:r>
            <w:r>
              <w:rPr>
                <w:b/>
                <w:sz w:val="20"/>
              </w:rPr>
              <w:t>and</w:t>
            </w:r>
            <w:r>
              <w:rPr>
                <w:b/>
                <w:spacing w:val="-6"/>
                <w:sz w:val="20"/>
              </w:rPr>
              <w:t xml:space="preserve"> </w:t>
            </w:r>
            <w:r>
              <w:rPr>
                <w:b/>
                <w:sz w:val="20"/>
              </w:rPr>
              <w:t>girls</w:t>
            </w:r>
            <w:r>
              <w:rPr>
                <w:b/>
                <w:spacing w:val="-6"/>
                <w:sz w:val="20"/>
              </w:rPr>
              <w:t xml:space="preserve"> </w:t>
            </w:r>
            <w:r>
              <w:rPr>
                <w:b/>
                <w:sz w:val="20"/>
              </w:rPr>
              <w:t>carry</w:t>
            </w:r>
            <w:r>
              <w:rPr>
                <w:b/>
                <w:spacing w:val="-4"/>
                <w:sz w:val="20"/>
              </w:rPr>
              <w:t xml:space="preserve"> </w:t>
            </w:r>
            <w:r>
              <w:rPr>
                <w:b/>
                <w:sz w:val="20"/>
              </w:rPr>
              <w:t>a disproportionate share of this burden as cultural norms, and entrenched gender inequalities, particularly the gendered allocation of energy-related responsibilities.” This sentence is</w:t>
            </w:r>
            <w:r>
              <w:rPr>
                <w:b/>
                <w:spacing w:val="40"/>
                <w:sz w:val="20"/>
              </w:rPr>
              <w:t xml:space="preserve"> </w:t>
            </w:r>
            <w:r>
              <w:rPr>
                <w:b/>
                <w:sz w:val="20"/>
              </w:rPr>
              <w:t>incomplete because it lacks a concluding clause.</w:t>
            </w:r>
          </w:p>
          <w:p w14:paraId="7183E035" w14:textId="77777777" w:rsidR="005E4433" w:rsidRDefault="001D22EC">
            <w:pPr>
              <w:pStyle w:val="TableParagraph"/>
              <w:spacing w:before="229"/>
              <w:rPr>
                <w:b/>
                <w:sz w:val="20"/>
              </w:rPr>
            </w:pPr>
            <w:r>
              <w:rPr>
                <w:b/>
                <w:sz w:val="20"/>
              </w:rPr>
              <w:t>It</w:t>
            </w:r>
            <w:r>
              <w:rPr>
                <w:b/>
                <w:spacing w:val="-6"/>
                <w:sz w:val="20"/>
              </w:rPr>
              <w:t xml:space="preserve"> </w:t>
            </w:r>
            <w:r>
              <w:rPr>
                <w:b/>
                <w:sz w:val="20"/>
              </w:rPr>
              <w:t>could</w:t>
            </w:r>
            <w:r>
              <w:rPr>
                <w:b/>
                <w:spacing w:val="-7"/>
                <w:sz w:val="20"/>
              </w:rPr>
              <w:t xml:space="preserve"> </w:t>
            </w:r>
            <w:r>
              <w:rPr>
                <w:b/>
                <w:sz w:val="20"/>
              </w:rPr>
              <w:t>be</w:t>
            </w:r>
            <w:r>
              <w:rPr>
                <w:b/>
                <w:spacing w:val="-6"/>
                <w:sz w:val="20"/>
              </w:rPr>
              <w:t xml:space="preserve"> </w:t>
            </w:r>
            <w:r>
              <w:rPr>
                <w:b/>
                <w:sz w:val="20"/>
              </w:rPr>
              <w:t>fine-tuned</w:t>
            </w:r>
            <w:r>
              <w:rPr>
                <w:b/>
                <w:spacing w:val="-6"/>
                <w:sz w:val="20"/>
              </w:rPr>
              <w:t xml:space="preserve"> </w:t>
            </w:r>
            <w:r>
              <w:rPr>
                <w:b/>
                <w:sz w:val="20"/>
              </w:rPr>
              <w:t>or</w:t>
            </w:r>
            <w:r>
              <w:rPr>
                <w:b/>
                <w:spacing w:val="-6"/>
                <w:sz w:val="20"/>
              </w:rPr>
              <w:t xml:space="preserve"> </w:t>
            </w:r>
            <w:r>
              <w:rPr>
                <w:b/>
                <w:sz w:val="20"/>
              </w:rPr>
              <w:t>restructured</w:t>
            </w:r>
            <w:r>
              <w:rPr>
                <w:b/>
                <w:spacing w:val="-6"/>
                <w:sz w:val="20"/>
              </w:rPr>
              <w:t xml:space="preserve"> </w:t>
            </w:r>
            <w:r>
              <w:rPr>
                <w:b/>
                <w:sz w:val="20"/>
              </w:rPr>
              <w:t>as;</w:t>
            </w:r>
            <w:r>
              <w:rPr>
                <w:b/>
                <w:spacing w:val="-3"/>
                <w:sz w:val="20"/>
              </w:rPr>
              <w:t xml:space="preserve"> </w:t>
            </w:r>
            <w:r>
              <w:rPr>
                <w:b/>
                <w:sz w:val="20"/>
              </w:rPr>
              <w:t>“Women and girls carry a disproportionate share of this burden due to cultural norms, and entrenched gender inequalities, particularly the gendered allocation of energy-related responsibilities.”</w:t>
            </w:r>
          </w:p>
        </w:tc>
        <w:tc>
          <w:tcPr>
            <w:tcW w:w="4632" w:type="dxa"/>
          </w:tcPr>
          <w:p w14:paraId="6B3D4730" w14:textId="77777777" w:rsidR="005E4433" w:rsidRDefault="005E4433">
            <w:pPr>
              <w:pStyle w:val="TableParagraph"/>
              <w:ind w:left="0"/>
              <w:rPr>
                <w:sz w:val="18"/>
              </w:rPr>
            </w:pPr>
          </w:p>
        </w:tc>
      </w:tr>
      <w:tr w:rsidR="005E4433" w14:paraId="3E1A94B1" w14:textId="77777777">
        <w:trPr>
          <w:trHeight w:val="460"/>
        </w:trPr>
        <w:tc>
          <w:tcPr>
            <w:tcW w:w="4628" w:type="dxa"/>
          </w:tcPr>
          <w:p w14:paraId="59BEF788" w14:textId="77777777" w:rsidR="005E4433" w:rsidRDefault="001D22EC">
            <w:pPr>
              <w:pStyle w:val="TableParagraph"/>
              <w:rPr>
                <w:b/>
                <w:sz w:val="20"/>
              </w:rPr>
            </w:pPr>
            <w:r>
              <w:rPr>
                <w:b/>
                <w:sz w:val="20"/>
              </w:rPr>
              <w:t>5.</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objectives</w:t>
            </w:r>
            <w:r>
              <w:rPr>
                <w:b/>
                <w:spacing w:val="-5"/>
                <w:sz w:val="20"/>
              </w:rPr>
              <w:t xml:space="preserve"> </w:t>
            </w:r>
            <w:r>
              <w:rPr>
                <w:b/>
                <w:sz w:val="20"/>
              </w:rPr>
              <w:t>clearly</w:t>
            </w:r>
            <w:r>
              <w:rPr>
                <w:b/>
                <w:spacing w:val="-5"/>
                <w:sz w:val="20"/>
              </w:rPr>
              <w:t xml:space="preserve"> </w:t>
            </w:r>
            <w:r>
              <w:rPr>
                <w:b/>
                <w:spacing w:val="-2"/>
                <w:sz w:val="20"/>
              </w:rPr>
              <w:t>stated?</w:t>
            </w:r>
          </w:p>
          <w:p w14:paraId="0E2B02C3" w14:textId="77777777" w:rsidR="005E4433" w:rsidRDefault="001D22EC">
            <w:pPr>
              <w:pStyle w:val="TableParagraph"/>
              <w:spacing w:line="210" w:lineRule="exact"/>
              <w:rPr>
                <w:sz w:val="20"/>
              </w:rPr>
            </w:pPr>
            <w:r>
              <w:rPr>
                <w:color w:val="404040"/>
                <w:sz w:val="20"/>
              </w:rPr>
              <w:t>Rating</w:t>
            </w:r>
            <w:r>
              <w:rPr>
                <w:color w:val="404040"/>
                <w:spacing w:val="-5"/>
                <w:sz w:val="20"/>
              </w:rPr>
              <w:t xml:space="preserve"> </w:t>
            </w:r>
            <w:r>
              <w:rPr>
                <w:color w:val="404040"/>
                <w:spacing w:val="-2"/>
                <w:sz w:val="20"/>
              </w:rPr>
              <w:t>Scale:</w:t>
            </w:r>
          </w:p>
        </w:tc>
        <w:tc>
          <w:tcPr>
            <w:tcW w:w="4632" w:type="dxa"/>
          </w:tcPr>
          <w:p w14:paraId="2315AAF7" w14:textId="77777777" w:rsidR="005E4433" w:rsidRDefault="001D22EC">
            <w:pPr>
              <w:pStyle w:val="TableParagraph"/>
              <w:rPr>
                <w:b/>
                <w:sz w:val="20"/>
              </w:rPr>
            </w:pPr>
            <w:r>
              <w:rPr>
                <w:b/>
                <w:sz w:val="20"/>
              </w:rPr>
              <w:t>3</w:t>
            </w:r>
            <w:r>
              <w:rPr>
                <w:b/>
                <w:spacing w:val="-1"/>
                <w:sz w:val="20"/>
              </w:rPr>
              <w:t xml:space="preserve"> </w:t>
            </w:r>
            <w:r>
              <w:rPr>
                <w:b/>
                <w:sz w:val="20"/>
              </w:rPr>
              <w:t>=</w:t>
            </w:r>
            <w:r>
              <w:rPr>
                <w:b/>
                <w:spacing w:val="-2"/>
                <w:sz w:val="20"/>
              </w:rPr>
              <w:t xml:space="preserve"> Satisfactory.</w:t>
            </w:r>
          </w:p>
        </w:tc>
        <w:tc>
          <w:tcPr>
            <w:tcW w:w="4632" w:type="dxa"/>
          </w:tcPr>
          <w:p w14:paraId="114C7B15" w14:textId="77777777" w:rsidR="005E4433" w:rsidRDefault="005E4433">
            <w:pPr>
              <w:pStyle w:val="TableParagraph"/>
              <w:ind w:left="0"/>
              <w:rPr>
                <w:sz w:val="18"/>
              </w:rPr>
            </w:pPr>
          </w:p>
        </w:tc>
      </w:tr>
    </w:tbl>
    <w:p w14:paraId="1CC72FC2" w14:textId="77777777" w:rsidR="005E4433" w:rsidRDefault="005E4433">
      <w:pPr>
        <w:pStyle w:val="TableParagraph"/>
        <w:rPr>
          <w:sz w:val="18"/>
        </w:rPr>
        <w:sectPr w:rsidR="005E4433">
          <w:headerReference w:type="default" r:id="rId8"/>
          <w:footerReference w:type="default" r:id="rId9"/>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5E4433" w14:paraId="4AA55CFB" w14:textId="77777777">
        <w:trPr>
          <w:trHeight w:val="1149"/>
        </w:trPr>
        <w:tc>
          <w:tcPr>
            <w:tcW w:w="4628" w:type="dxa"/>
          </w:tcPr>
          <w:p w14:paraId="207FD6B5" w14:textId="77777777" w:rsidR="005E4433" w:rsidRDefault="001D22EC">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635C9E31" w14:textId="77777777" w:rsidR="005E4433" w:rsidRDefault="001D22EC">
            <w:pPr>
              <w:pStyle w:val="TableParagraph"/>
              <w:rPr>
                <w:b/>
                <w:sz w:val="20"/>
              </w:rPr>
            </w:pPr>
            <w:r>
              <w:rPr>
                <w:b/>
                <w:sz w:val="20"/>
              </w:rPr>
              <w:t>The objectives are clearly stated, but they are included</w:t>
            </w:r>
            <w:r>
              <w:rPr>
                <w:b/>
                <w:spacing w:val="-7"/>
                <w:sz w:val="20"/>
              </w:rPr>
              <w:t xml:space="preserve"> </w:t>
            </w:r>
            <w:r>
              <w:rPr>
                <w:b/>
                <w:sz w:val="20"/>
              </w:rPr>
              <w:t>within</w:t>
            </w:r>
            <w:r>
              <w:rPr>
                <w:b/>
                <w:spacing w:val="-8"/>
                <w:sz w:val="20"/>
              </w:rPr>
              <w:t xml:space="preserve"> </w:t>
            </w:r>
            <w:r>
              <w:rPr>
                <w:b/>
                <w:sz w:val="20"/>
              </w:rPr>
              <w:t>the</w:t>
            </w:r>
            <w:r>
              <w:rPr>
                <w:b/>
                <w:spacing w:val="-7"/>
                <w:sz w:val="20"/>
              </w:rPr>
              <w:t xml:space="preserve"> </w:t>
            </w:r>
            <w:r>
              <w:rPr>
                <w:b/>
                <w:sz w:val="20"/>
              </w:rPr>
              <w:t>introduction</w:t>
            </w:r>
            <w:r>
              <w:rPr>
                <w:b/>
                <w:spacing w:val="-8"/>
                <w:sz w:val="20"/>
              </w:rPr>
              <w:t xml:space="preserve"> </w:t>
            </w:r>
            <w:r>
              <w:rPr>
                <w:b/>
                <w:sz w:val="20"/>
              </w:rPr>
              <w:t>rather</w:t>
            </w:r>
            <w:r>
              <w:rPr>
                <w:b/>
                <w:spacing w:val="-7"/>
                <w:sz w:val="20"/>
              </w:rPr>
              <w:t xml:space="preserve"> </w:t>
            </w:r>
            <w:r>
              <w:rPr>
                <w:b/>
                <w:sz w:val="20"/>
              </w:rPr>
              <w:t>than</w:t>
            </w:r>
            <w:r>
              <w:rPr>
                <w:b/>
                <w:spacing w:val="-8"/>
                <w:sz w:val="20"/>
              </w:rPr>
              <w:t xml:space="preserve"> </w:t>
            </w:r>
            <w:r>
              <w:rPr>
                <w:b/>
                <w:sz w:val="20"/>
              </w:rPr>
              <w:t>being separated</w:t>
            </w:r>
            <w:r>
              <w:rPr>
                <w:b/>
                <w:spacing w:val="-6"/>
                <w:sz w:val="20"/>
              </w:rPr>
              <w:t xml:space="preserve"> </w:t>
            </w:r>
            <w:r>
              <w:rPr>
                <w:b/>
                <w:sz w:val="20"/>
              </w:rPr>
              <w:t>or</w:t>
            </w:r>
            <w:r>
              <w:rPr>
                <w:b/>
                <w:spacing w:val="-5"/>
                <w:sz w:val="20"/>
              </w:rPr>
              <w:t xml:space="preserve"> </w:t>
            </w:r>
            <w:r>
              <w:rPr>
                <w:b/>
                <w:sz w:val="20"/>
              </w:rPr>
              <w:t>itemised</w:t>
            </w:r>
            <w:r>
              <w:rPr>
                <w:b/>
                <w:spacing w:val="-4"/>
                <w:sz w:val="20"/>
              </w:rPr>
              <w:t xml:space="preserve"> </w:t>
            </w:r>
            <w:r>
              <w:rPr>
                <w:b/>
                <w:sz w:val="20"/>
              </w:rPr>
              <w:t>for</w:t>
            </w:r>
            <w:r>
              <w:rPr>
                <w:b/>
                <w:spacing w:val="-5"/>
                <w:sz w:val="20"/>
              </w:rPr>
              <w:t xml:space="preserve"> </w:t>
            </w:r>
            <w:r>
              <w:rPr>
                <w:b/>
                <w:sz w:val="20"/>
              </w:rPr>
              <w:t>easy</w:t>
            </w:r>
            <w:r>
              <w:rPr>
                <w:b/>
                <w:spacing w:val="-5"/>
                <w:sz w:val="20"/>
              </w:rPr>
              <w:t xml:space="preserve"> </w:t>
            </w:r>
            <w:r>
              <w:rPr>
                <w:b/>
                <w:sz w:val="20"/>
              </w:rPr>
              <w:t>understanding.</w:t>
            </w:r>
            <w:r>
              <w:rPr>
                <w:b/>
                <w:spacing w:val="-5"/>
                <w:sz w:val="20"/>
              </w:rPr>
              <w:t xml:space="preserve"> The</w:t>
            </w:r>
          </w:p>
          <w:p w14:paraId="732D9FBB" w14:textId="77777777" w:rsidR="005E4433" w:rsidRDefault="001D22EC">
            <w:pPr>
              <w:pStyle w:val="TableParagraph"/>
              <w:spacing w:line="228" w:lineRule="exact"/>
              <w:ind w:right="138"/>
              <w:rPr>
                <w:b/>
                <w:sz w:val="20"/>
              </w:rPr>
            </w:pPr>
            <w:r>
              <w:rPr>
                <w:b/>
                <w:sz w:val="20"/>
              </w:rPr>
              <w:t>objectives</w:t>
            </w:r>
            <w:r>
              <w:rPr>
                <w:b/>
                <w:spacing w:val="-7"/>
                <w:sz w:val="20"/>
              </w:rPr>
              <w:t xml:space="preserve"> </w:t>
            </w:r>
            <w:r>
              <w:rPr>
                <w:b/>
                <w:sz w:val="20"/>
              </w:rPr>
              <w:t>would</w:t>
            </w:r>
            <w:r>
              <w:rPr>
                <w:b/>
                <w:spacing w:val="-6"/>
                <w:sz w:val="20"/>
              </w:rPr>
              <w:t xml:space="preserve"> </w:t>
            </w:r>
            <w:r>
              <w:rPr>
                <w:b/>
                <w:sz w:val="20"/>
              </w:rPr>
              <w:t>be</w:t>
            </w:r>
            <w:r>
              <w:rPr>
                <w:b/>
                <w:spacing w:val="-6"/>
                <w:sz w:val="20"/>
              </w:rPr>
              <w:t xml:space="preserve"> </w:t>
            </w:r>
            <w:r>
              <w:rPr>
                <w:b/>
                <w:sz w:val="20"/>
              </w:rPr>
              <w:t>better</w:t>
            </w:r>
            <w:r>
              <w:rPr>
                <w:b/>
                <w:spacing w:val="-6"/>
                <w:sz w:val="20"/>
              </w:rPr>
              <w:t xml:space="preserve"> </w:t>
            </w:r>
            <w:r>
              <w:rPr>
                <w:b/>
                <w:sz w:val="20"/>
              </w:rPr>
              <w:t>and</w:t>
            </w:r>
            <w:r>
              <w:rPr>
                <w:b/>
                <w:spacing w:val="-7"/>
                <w:sz w:val="20"/>
              </w:rPr>
              <w:t xml:space="preserve"> </w:t>
            </w:r>
            <w:r>
              <w:rPr>
                <w:b/>
                <w:sz w:val="20"/>
              </w:rPr>
              <w:t>clearer</w:t>
            </w:r>
            <w:r>
              <w:rPr>
                <w:b/>
                <w:spacing w:val="-6"/>
                <w:sz w:val="20"/>
              </w:rPr>
              <w:t xml:space="preserve"> </w:t>
            </w:r>
            <w:r>
              <w:rPr>
                <w:b/>
                <w:sz w:val="20"/>
              </w:rPr>
              <w:t>if</w:t>
            </w:r>
            <w:r>
              <w:rPr>
                <w:b/>
                <w:spacing w:val="-3"/>
                <w:sz w:val="20"/>
              </w:rPr>
              <w:t xml:space="preserve"> </w:t>
            </w:r>
            <w:r>
              <w:rPr>
                <w:b/>
                <w:sz w:val="20"/>
              </w:rPr>
              <w:t>being stated more directly and briefly.</w:t>
            </w:r>
          </w:p>
        </w:tc>
        <w:tc>
          <w:tcPr>
            <w:tcW w:w="4632" w:type="dxa"/>
          </w:tcPr>
          <w:p w14:paraId="3855B249" w14:textId="77777777" w:rsidR="005E4433" w:rsidRDefault="005E4433">
            <w:pPr>
              <w:pStyle w:val="TableParagraph"/>
              <w:ind w:left="0"/>
              <w:rPr>
                <w:sz w:val="18"/>
              </w:rPr>
            </w:pPr>
          </w:p>
        </w:tc>
      </w:tr>
      <w:tr w:rsidR="005E4433" w14:paraId="08F71E1C" w14:textId="77777777">
        <w:trPr>
          <w:trHeight w:val="5292"/>
        </w:trPr>
        <w:tc>
          <w:tcPr>
            <w:tcW w:w="4628" w:type="dxa"/>
          </w:tcPr>
          <w:p w14:paraId="44ECE772" w14:textId="77777777" w:rsidR="005E4433" w:rsidRDefault="001D22EC">
            <w:pPr>
              <w:pStyle w:val="TableParagraph"/>
              <w:rPr>
                <w:b/>
                <w:sz w:val="20"/>
              </w:rPr>
            </w:pPr>
            <w:r>
              <w:rPr>
                <w:b/>
                <w:sz w:val="20"/>
              </w:rPr>
              <w:lastRenderedPageBreak/>
              <w:t>6.</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literature</w:t>
            </w:r>
            <w:r>
              <w:rPr>
                <w:b/>
                <w:spacing w:val="-3"/>
                <w:sz w:val="20"/>
              </w:rPr>
              <w:t xml:space="preserve"> </w:t>
            </w:r>
            <w:r>
              <w:rPr>
                <w:b/>
                <w:sz w:val="20"/>
              </w:rPr>
              <w:t>review</w:t>
            </w:r>
            <w:r>
              <w:rPr>
                <w:b/>
                <w:spacing w:val="-4"/>
                <w:sz w:val="20"/>
              </w:rPr>
              <w:t xml:space="preserve"> </w:t>
            </w:r>
            <w:r>
              <w:rPr>
                <w:b/>
                <w:spacing w:val="-2"/>
                <w:sz w:val="20"/>
              </w:rPr>
              <w:t>relevant?</w:t>
            </w:r>
          </w:p>
          <w:p w14:paraId="4F77C738" w14:textId="77777777" w:rsidR="005E4433" w:rsidRDefault="001D22EC">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4122A222" w14:textId="77777777" w:rsidR="005E4433" w:rsidRDefault="001D22EC">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68B2D6AE" w14:textId="77777777" w:rsidR="005E4433" w:rsidRDefault="001D22EC">
            <w:pPr>
              <w:pStyle w:val="TableParagraph"/>
              <w:rPr>
                <w:b/>
                <w:sz w:val="20"/>
              </w:rPr>
            </w:pPr>
            <w:r>
              <w:rPr>
                <w:b/>
                <w:sz w:val="20"/>
              </w:rPr>
              <w:t>2</w:t>
            </w:r>
            <w:r>
              <w:rPr>
                <w:b/>
                <w:spacing w:val="-2"/>
                <w:sz w:val="20"/>
              </w:rPr>
              <w:t xml:space="preserve"> </w:t>
            </w:r>
            <w:r>
              <w:rPr>
                <w:b/>
                <w:sz w:val="20"/>
              </w:rPr>
              <w:t>=</w:t>
            </w:r>
            <w:r>
              <w:rPr>
                <w:b/>
                <w:spacing w:val="-3"/>
                <w:sz w:val="20"/>
              </w:rPr>
              <w:t xml:space="preserve"> </w:t>
            </w:r>
            <w:r>
              <w:rPr>
                <w:b/>
                <w:sz w:val="20"/>
              </w:rPr>
              <w:t>Needs</w:t>
            </w:r>
            <w:r>
              <w:rPr>
                <w:b/>
                <w:spacing w:val="-4"/>
                <w:sz w:val="20"/>
              </w:rPr>
              <w:t xml:space="preserve"> </w:t>
            </w:r>
            <w:r>
              <w:rPr>
                <w:b/>
                <w:spacing w:val="-2"/>
                <w:sz w:val="20"/>
              </w:rPr>
              <w:t>Improvement.</w:t>
            </w:r>
          </w:p>
          <w:p w14:paraId="2FE2B35E" w14:textId="77777777" w:rsidR="005E4433" w:rsidRDefault="005E4433">
            <w:pPr>
              <w:pStyle w:val="TableParagraph"/>
              <w:spacing w:before="1"/>
              <w:ind w:left="0"/>
              <w:rPr>
                <w:b/>
                <w:sz w:val="20"/>
              </w:rPr>
            </w:pPr>
          </w:p>
          <w:p w14:paraId="2707F50B" w14:textId="77777777" w:rsidR="005E4433" w:rsidRDefault="001D22EC">
            <w:pPr>
              <w:pStyle w:val="TableParagraph"/>
              <w:ind w:right="208"/>
              <w:rPr>
                <w:b/>
                <w:sz w:val="20"/>
              </w:rPr>
            </w:pPr>
            <w:r>
              <w:rPr>
                <w:b/>
                <w:sz w:val="20"/>
              </w:rPr>
              <w:t>Actually, the literature review in this article is relevant in content and scope, but does not fully align in structure and academic function for a journal</w:t>
            </w:r>
            <w:r>
              <w:rPr>
                <w:b/>
                <w:spacing w:val="-9"/>
                <w:sz w:val="20"/>
              </w:rPr>
              <w:t xml:space="preserve"> </w:t>
            </w:r>
            <w:r>
              <w:rPr>
                <w:b/>
                <w:sz w:val="20"/>
              </w:rPr>
              <w:t>article</w:t>
            </w:r>
            <w:r>
              <w:rPr>
                <w:b/>
                <w:spacing w:val="-8"/>
                <w:sz w:val="20"/>
              </w:rPr>
              <w:t xml:space="preserve"> </w:t>
            </w:r>
            <w:r>
              <w:rPr>
                <w:b/>
                <w:sz w:val="20"/>
              </w:rPr>
              <w:t>format.</w:t>
            </w:r>
            <w:r>
              <w:rPr>
                <w:b/>
                <w:spacing w:val="-8"/>
                <w:sz w:val="20"/>
              </w:rPr>
              <w:t xml:space="preserve"> </w:t>
            </w:r>
            <w:r>
              <w:rPr>
                <w:b/>
                <w:sz w:val="20"/>
              </w:rPr>
              <w:t>The</w:t>
            </w:r>
            <w:r>
              <w:rPr>
                <w:b/>
                <w:spacing w:val="-7"/>
                <w:sz w:val="20"/>
              </w:rPr>
              <w:t xml:space="preserve"> </w:t>
            </w:r>
            <w:r>
              <w:rPr>
                <w:b/>
                <w:sz w:val="20"/>
              </w:rPr>
              <w:t>conceptual</w:t>
            </w:r>
            <w:r>
              <w:rPr>
                <w:b/>
                <w:spacing w:val="-9"/>
                <w:sz w:val="20"/>
              </w:rPr>
              <w:t xml:space="preserve"> </w:t>
            </w:r>
            <w:r>
              <w:rPr>
                <w:b/>
                <w:sz w:val="20"/>
              </w:rPr>
              <w:t>framework is clearly theoretical, and not literature review.</w:t>
            </w:r>
          </w:p>
          <w:p w14:paraId="77505CF1" w14:textId="77777777" w:rsidR="005E4433" w:rsidRDefault="005E4433">
            <w:pPr>
              <w:pStyle w:val="TableParagraph"/>
              <w:ind w:left="0"/>
              <w:rPr>
                <w:b/>
                <w:sz w:val="20"/>
              </w:rPr>
            </w:pPr>
          </w:p>
          <w:p w14:paraId="610A815C" w14:textId="77777777" w:rsidR="005E4433" w:rsidRDefault="001D22EC">
            <w:pPr>
              <w:pStyle w:val="TableParagraph"/>
              <w:rPr>
                <w:b/>
                <w:sz w:val="20"/>
              </w:rPr>
            </w:pPr>
            <w:r>
              <w:rPr>
                <w:b/>
                <w:sz w:val="20"/>
              </w:rPr>
              <w:t>In</w:t>
            </w:r>
            <w:r>
              <w:rPr>
                <w:b/>
                <w:spacing w:val="-7"/>
                <w:sz w:val="20"/>
              </w:rPr>
              <w:t xml:space="preserve"> </w:t>
            </w:r>
            <w:r>
              <w:rPr>
                <w:b/>
                <w:sz w:val="20"/>
              </w:rPr>
              <w:t>your</w:t>
            </w:r>
            <w:r>
              <w:rPr>
                <w:b/>
                <w:spacing w:val="-6"/>
                <w:sz w:val="20"/>
              </w:rPr>
              <w:t xml:space="preserve"> </w:t>
            </w:r>
            <w:r>
              <w:rPr>
                <w:b/>
                <w:sz w:val="20"/>
              </w:rPr>
              <w:t>literature,</w:t>
            </w:r>
            <w:r>
              <w:rPr>
                <w:b/>
                <w:spacing w:val="-5"/>
                <w:sz w:val="20"/>
              </w:rPr>
              <w:t xml:space="preserve"> </w:t>
            </w:r>
            <w:r>
              <w:rPr>
                <w:b/>
                <w:sz w:val="20"/>
              </w:rPr>
              <w:t>you</w:t>
            </w:r>
            <w:r>
              <w:rPr>
                <w:b/>
                <w:spacing w:val="-7"/>
                <w:sz w:val="20"/>
              </w:rPr>
              <w:t xml:space="preserve"> </w:t>
            </w:r>
            <w:r>
              <w:rPr>
                <w:b/>
                <w:sz w:val="20"/>
              </w:rPr>
              <w:t>are</w:t>
            </w:r>
            <w:r>
              <w:rPr>
                <w:b/>
                <w:spacing w:val="-8"/>
                <w:sz w:val="20"/>
              </w:rPr>
              <w:t xml:space="preserve"> </w:t>
            </w:r>
            <w:r>
              <w:rPr>
                <w:b/>
                <w:sz w:val="20"/>
              </w:rPr>
              <w:t>already</w:t>
            </w:r>
            <w:r>
              <w:rPr>
                <w:b/>
                <w:spacing w:val="-6"/>
                <w:sz w:val="20"/>
              </w:rPr>
              <w:t xml:space="preserve"> </w:t>
            </w:r>
            <w:r>
              <w:rPr>
                <w:b/>
                <w:sz w:val="20"/>
              </w:rPr>
              <w:t>making</w:t>
            </w:r>
            <w:r>
              <w:rPr>
                <w:b/>
                <w:spacing w:val="-6"/>
                <w:sz w:val="20"/>
              </w:rPr>
              <w:t xml:space="preserve"> </w:t>
            </w:r>
            <w:r>
              <w:rPr>
                <w:b/>
                <w:sz w:val="20"/>
              </w:rPr>
              <w:t>strong analytical claims. Example, governance failures, policy gaps, and implementation critique.</w:t>
            </w:r>
          </w:p>
          <w:p w14:paraId="6B119158" w14:textId="77777777" w:rsidR="005E4433" w:rsidRDefault="001D22EC">
            <w:pPr>
              <w:pStyle w:val="TableParagraph"/>
              <w:spacing w:before="229"/>
              <w:ind w:right="138"/>
              <w:rPr>
                <w:b/>
                <w:sz w:val="20"/>
              </w:rPr>
            </w:pPr>
            <w:r>
              <w:rPr>
                <w:b/>
                <w:sz w:val="20"/>
              </w:rPr>
              <w:t>Frameworks</w:t>
            </w:r>
            <w:r>
              <w:rPr>
                <w:b/>
                <w:spacing w:val="-9"/>
                <w:sz w:val="20"/>
              </w:rPr>
              <w:t xml:space="preserve"> </w:t>
            </w:r>
            <w:r>
              <w:rPr>
                <w:b/>
                <w:sz w:val="20"/>
              </w:rPr>
              <w:t>and</w:t>
            </w:r>
            <w:r>
              <w:rPr>
                <w:b/>
                <w:spacing w:val="-9"/>
                <w:sz w:val="20"/>
              </w:rPr>
              <w:t xml:space="preserve"> </w:t>
            </w:r>
            <w:r>
              <w:rPr>
                <w:b/>
                <w:sz w:val="20"/>
              </w:rPr>
              <w:t>conclusions</w:t>
            </w:r>
            <w:r>
              <w:rPr>
                <w:b/>
                <w:spacing w:val="-7"/>
                <w:sz w:val="20"/>
              </w:rPr>
              <w:t xml:space="preserve"> </w:t>
            </w:r>
            <w:r>
              <w:rPr>
                <w:b/>
                <w:sz w:val="20"/>
              </w:rPr>
              <w:t>are</w:t>
            </w:r>
            <w:r>
              <w:rPr>
                <w:b/>
                <w:spacing w:val="-8"/>
                <w:sz w:val="20"/>
              </w:rPr>
              <w:t xml:space="preserve"> </w:t>
            </w:r>
            <w:r>
              <w:rPr>
                <w:b/>
                <w:sz w:val="20"/>
              </w:rPr>
              <w:t>being</w:t>
            </w:r>
            <w:r>
              <w:rPr>
                <w:b/>
                <w:spacing w:val="-8"/>
                <w:sz w:val="20"/>
              </w:rPr>
              <w:t xml:space="preserve"> </w:t>
            </w:r>
            <w:r>
              <w:rPr>
                <w:b/>
                <w:sz w:val="20"/>
              </w:rPr>
              <w:t>introduced inside what is labelled as review content which is not appropriate.</w:t>
            </w:r>
          </w:p>
          <w:p w14:paraId="1C01BE87" w14:textId="77777777" w:rsidR="005E4433" w:rsidRDefault="005E4433">
            <w:pPr>
              <w:pStyle w:val="TableParagraph"/>
              <w:spacing w:before="2"/>
              <w:ind w:left="0"/>
              <w:rPr>
                <w:b/>
                <w:sz w:val="20"/>
              </w:rPr>
            </w:pPr>
          </w:p>
          <w:p w14:paraId="09F707B4" w14:textId="77777777" w:rsidR="005E4433" w:rsidRDefault="001D22EC">
            <w:pPr>
              <w:pStyle w:val="TableParagraph"/>
              <w:rPr>
                <w:b/>
                <w:sz w:val="20"/>
              </w:rPr>
            </w:pPr>
            <w:r>
              <w:rPr>
                <w:b/>
                <w:sz w:val="20"/>
              </w:rPr>
              <w:t>Improvement can be made to the “Literature Review” by; moving policy critique out of the literature review, move future directions to the conclusion, and ensure to keep literature review strictly and</w:t>
            </w:r>
            <w:r>
              <w:rPr>
                <w:b/>
                <w:spacing w:val="-1"/>
                <w:sz w:val="20"/>
              </w:rPr>
              <w:t xml:space="preserve"> </w:t>
            </w:r>
            <w:r>
              <w:rPr>
                <w:b/>
                <w:sz w:val="20"/>
              </w:rPr>
              <w:t>directly as</w:t>
            </w:r>
            <w:r>
              <w:rPr>
                <w:b/>
                <w:spacing w:val="-1"/>
                <w:sz w:val="20"/>
              </w:rPr>
              <w:t xml:space="preserve"> </w:t>
            </w:r>
            <w:r>
              <w:rPr>
                <w:b/>
                <w:sz w:val="20"/>
              </w:rPr>
              <w:t>what studies says, not what should</w:t>
            </w:r>
            <w:r>
              <w:rPr>
                <w:b/>
                <w:spacing w:val="-6"/>
                <w:sz w:val="20"/>
              </w:rPr>
              <w:t xml:space="preserve"> </w:t>
            </w:r>
            <w:r>
              <w:rPr>
                <w:b/>
                <w:sz w:val="20"/>
              </w:rPr>
              <w:t>be</w:t>
            </w:r>
            <w:r>
              <w:rPr>
                <w:b/>
                <w:spacing w:val="-3"/>
                <w:sz w:val="20"/>
              </w:rPr>
              <w:t xml:space="preserve"> </w:t>
            </w:r>
            <w:r>
              <w:rPr>
                <w:b/>
                <w:sz w:val="20"/>
              </w:rPr>
              <w:t>done.</w:t>
            </w:r>
            <w:r>
              <w:rPr>
                <w:b/>
                <w:spacing w:val="-4"/>
                <w:sz w:val="20"/>
              </w:rPr>
              <w:t xml:space="preserve"> </w:t>
            </w:r>
            <w:r>
              <w:rPr>
                <w:b/>
                <w:sz w:val="20"/>
              </w:rPr>
              <w:t>By</w:t>
            </w:r>
            <w:r>
              <w:rPr>
                <w:b/>
                <w:spacing w:val="-4"/>
                <w:sz w:val="20"/>
              </w:rPr>
              <w:t xml:space="preserve"> </w:t>
            </w:r>
            <w:r>
              <w:rPr>
                <w:b/>
                <w:sz w:val="20"/>
              </w:rPr>
              <w:t>so</w:t>
            </w:r>
            <w:r>
              <w:rPr>
                <w:b/>
                <w:spacing w:val="-4"/>
                <w:sz w:val="20"/>
              </w:rPr>
              <w:t xml:space="preserve"> </w:t>
            </w:r>
            <w:r>
              <w:rPr>
                <w:b/>
                <w:sz w:val="20"/>
              </w:rPr>
              <w:t>doing,</w:t>
            </w:r>
            <w:r>
              <w:rPr>
                <w:b/>
                <w:spacing w:val="-5"/>
                <w:sz w:val="20"/>
              </w:rPr>
              <w:t xml:space="preserve"> </w:t>
            </w:r>
            <w:r>
              <w:rPr>
                <w:b/>
                <w:sz w:val="20"/>
              </w:rPr>
              <w:t>it</w:t>
            </w:r>
            <w:r>
              <w:rPr>
                <w:b/>
                <w:spacing w:val="-5"/>
                <w:sz w:val="20"/>
              </w:rPr>
              <w:t xml:space="preserve"> </w:t>
            </w:r>
            <w:r>
              <w:rPr>
                <w:b/>
                <w:sz w:val="20"/>
              </w:rPr>
              <w:t>will</w:t>
            </w:r>
            <w:r>
              <w:rPr>
                <w:b/>
                <w:spacing w:val="-6"/>
                <w:sz w:val="20"/>
              </w:rPr>
              <w:t xml:space="preserve"> </w:t>
            </w:r>
            <w:r>
              <w:rPr>
                <w:b/>
                <w:sz w:val="20"/>
              </w:rPr>
              <w:t>enhance</w:t>
            </w:r>
            <w:r>
              <w:rPr>
                <w:b/>
                <w:spacing w:val="-5"/>
                <w:sz w:val="20"/>
              </w:rPr>
              <w:t xml:space="preserve"> </w:t>
            </w:r>
            <w:r>
              <w:rPr>
                <w:b/>
                <w:sz w:val="20"/>
              </w:rPr>
              <w:t>a</w:t>
            </w:r>
            <w:r>
              <w:rPr>
                <w:b/>
                <w:spacing w:val="-4"/>
                <w:sz w:val="20"/>
              </w:rPr>
              <w:t xml:space="preserve"> </w:t>
            </w:r>
            <w:r>
              <w:rPr>
                <w:b/>
                <w:sz w:val="20"/>
              </w:rPr>
              <w:t>clear</w:t>
            </w:r>
          </w:p>
          <w:p w14:paraId="64EF42E1" w14:textId="77777777" w:rsidR="005E4433" w:rsidRDefault="001D22EC">
            <w:pPr>
              <w:pStyle w:val="TableParagraph"/>
              <w:spacing w:before="1" w:line="210" w:lineRule="exact"/>
              <w:rPr>
                <w:b/>
                <w:sz w:val="20"/>
              </w:rPr>
            </w:pPr>
            <w:r>
              <w:rPr>
                <w:b/>
                <w:spacing w:val="-2"/>
                <w:sz w:val="20"/>
              </w:rPr>
              <w:t>understanding.</w:t>
            </w:r>
          </w:p>
        </w:tc>
        <w:tc>
          <w:tcPr>
            <w:tcW w:w="4632" w:type="dxa"/>
          </w:tcPr>
          <w:p w14:paraId="49E59E4F" w14:textId="77777777" w:rsidR="005E4433" w:rsidRDefault="005E4433">
            <w:pPr>
              <w:pStyle w:val="TableParagraph"/>
              <w:ind w:left="0"/>
              <w:rPr>
                <w:sz w:val="18"/>
              </w:rPr>
            </w:pPr>
          </w:p>
        </w:tc>
      </w:tr>
      <w:tr w:rsidR="005E4433" w14:paraId="1A337C6E" w14:textId="77777777">
        <w:trPr>
          <w:trHeight w:val="2987"/>
        </w:trPr>
        <w:tc>
          <w:tcPr>
            <w:tcW w:w="4628" w:type="dxa"/>
          </w:tcPr>
          <w:p w14:paraId="0B4AD0BF" w14:textId="77777777" w:rsidR="005E4433" w:rsidRDefault="001D22EC">
            <w:pPr>
              <w:pStyle w:val="TableParagraph"/>
              <w:spacing w:line="229" w:lineRule="exact"/>
              <w:rPr>
                <w:b/>
                <w:sz w:val="20"/>
              </w:rPr>
            </w:pPr>
            <w:r>
              <w:rPr>
                <w:b/>
                <w:sz w:val="20"/>
              </w:rPr>
              <w:t>7.</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literature</w:t>
            </w:r>
            <w:r>
              <w:rPr>
                <w:b/>
                <w:spacing w:val="-3"/>
                <w:sz w:val="20"/>
              </w:rPr>
              <w:t xml:space="preserve"> </w:t>
            </w:r>
            <w:r>
              <w:rPr>
                <w:b/>
                <w:sz w:val="20"/>
              </w:rPr>
              <w:t>review</w:t>
            </w:r>
            <w:r>
              <w:rPr>
                <w:b/>
                <w:spacing w:val="-4"/>
                <w:sz w:val="20"/>
              </w:rPr>
              <w:t xml:space="preserve"> </w:t>
            </w:r>
            <w:r>
              <w:rPr>
                <w:b/>
                <w:spacing w:val="-2"/>
                <w:sz w:val="20"/>
              </w:rPr>
              <w:t>recent?</w:t>
            </w:r>
          </w:p>
          <w:p w14:paraId="5036E82F" w14:textId="77777777" w:rsidR="005E4433" w:rsidRDefault="001D22EC">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14:paraId="657620C6" w14:textId="77777777" w:rsidR="005E4433" w:rsidRDefault="001D22EC">
            <w:pPr>
              <w:pStyle w:val="TableParagraph"/>
              <w:rPr>
                <w:b/>
                <w:sz w:val="20"/>
              </w:rPr>
            </w:pPr>
            <w:r>
              <w:rPr>
                <w:b/>
                <w:color w:val="404040"/>
                <w:sz w:val="20"/>
              </w:rPr>
              <w:t>5</w:t>
            </w:r>
            <w:r>
              <w:rPr>
                <w:b/>
                <w:color w:val="404040"/>
                <w:spacing w:val="-3"/>
                <w:sz w:val="20"/>
              </w:rPr>
              <w:t xml:space="preserve"> </w:t>
            </w:r>
            <w:r>
              <w:rPr>
                <w:b/>
                <w:color w:val="404040"/>
                <w:sz w:val="20"/>
              </w:rPr>
              <w:t>=</w:t>
            </w:r>
            <w:r>
              <w:rPr>
                <w:b/>
                <w:color w:val="404040"/>
                <w:spacing w:val="-5"/>
                <w:sz w:val="20"/>
              </w:rPr>
              <w:t xml:space="preserve"> </w:t>
            </w:r>
            <w:r>
              <w:rPr>
                <w:b/>
                <w:color w:val="404040"/>
                <w:sz w:val="20"/>
              </w:rPr>
              <w:t>Excellent</w:t>
            </w:r>
            <w:r>
              <w:rPr>
                <w:b/>
                <w:color w:val="404040"/>
                <w:spacing w:val="-4"/>
                <w:sz w:val="20"/>
              </w:rPr>
              <w:t xml:space="preserve"> </w:t>
            </w:r>
            <w:r>
              <w:rPr>
                <w:b/>
                <w:color w:val="404040"/>
                <w:sz w:val="20"/>
              </w:rPr>
              <w:t>4</w:t>
            </w:r>
            <w:r>
              <w:rPr>
                <w:b/>
                <w:color w:val="404040"/>
                <w:spacing w:val="-3"/>
                <w:sz w:val="20"/>
              </w:rPr>
              <w:t xml:space="preserve"> </w:t>
            </w:r>
            <w:r>
              <w:rPr>
                <w:b/>
                <w:color w:val="404040"/>
                <w:sz w:val="20"/>
              </w:rPr>
              <w:t>=</w:t>
            </w:r>
            <w:r>
              <w:rPr>
                <w:b/>
                <w:color w:val="404040"/>
                <w:spacing w:val="-5"/>
                <w:sz w:val="20"/>
              </w:rPr>
              <w:t xml:space="preserve"> </w:t>
            </w:r>
            <w:r>
              <w:rPr>
                <w:b/>
                <w:color w:val="404040"/>
                <w:sz w:val="20"/>
              </w:rPr>
              <w:t>Good</w:t>
            </w:r>
            <w:r>
              <w:rPr>
                <w:b/>
                <w:color w:val="404040"/>
                <w:spacing w:val="-5"/>
                <w:sz w:val="20"/>
              </w:rPr>
              <w:t xml:space="preserve"> </w:t>
            </w:r>
            <w:r>
              <w:rPr>
                <w:b/>
                <w:color w:val="404040"/>
                <w:sz w:val="20"/>
              </w:rPr>
              <w:t>3</w:t>
            </w:r>
            <w:r>
              <w:rPr>
                <w:b/>
                <w:color w:val="404040"/>
                <w:spacing w:val="-3"/>
                <w:sz w:val="20"/>
              </w:rPr>
              <w:t xml:space="preserve"> </w:t>
            </w:r>
            <w:r>
              <w:rPr>
                <w:b/>
                <w:color w:val="404040"/>
                <w:sz w:val="20"/>
              </w:rPr>
              <w:t>=</w:t>
            </w:r>
            <w:r>
              <w:rPr>
                <w:b/>
                <w:color w:val="404040"/>
                <w:spacing w:val="-5"/>
                <w:sz w:val="20"/>
              </w:rPr>
              <w:t xml:space="preserve"> </w:t>
            </w:r>
            <w:r>
              <w:rPr>
                <w:b/>
                <w:color w:val="404040"/>
                <w:sz w:val="20"/>
              </w:rPr>
              <w:t>Satisfactory</w:t>
            </w:r>
            <w:r>
              <w:rPr>
                <w:b/>
                <w:color w:val="404040"/>
                <w:spacing w:val="-5"/>
                <w:sz w:val="20"/>
              </w:rPr>
              <w:t xml:space="preserve"> </w:t>
            </w:r>
            <w:r>
              <w:rPr>
                <w:b/>
                <w:color w:val="404040"/>
                <w:sz w:val="20"/>
              </w:rPr>
              <w:t>2</w:t>
            </w:r>
            <w:r>
              <w:rPr>
                <w:b/>
                <w:color w:val="404040"/>
                <w:spacing w:val="-3"/>
                <w:sz w:val="20"/>
              </w:rPr>
              <w:t xml:space="preserve"> </w:t>
            </w:r>
            <w:r>
              <w:rPr>
                <w:b/>
                <w:color w:val="404040"/>
                <w:sz w:val="20"/>
              </w:rPr>
              <w:t>=</w:t>
            </w:r>
            <w:r>
              <w:rPr>
                <w:b/>
                <w:color w:val="404040"/>
                <w:spacing w:val="-5"/>
                <w:sz w:val="20"/>
              </w:rPr>
              <w:t xml:space="preserve"> </w:t>
            </w:r>
            <w:r>
              <w:rPr>
                <w:b/>
                <w:color w:val="404040"/>
                <w:sz w:val="20"/>
              </w:rPr>
              <w:t>Needs Improvement 1 = Poor N/A = Not Applicable</w:t>
            </w:r>
          </w:p>
        </w:tc>
        <w:tc>
          <w:tcPr>
            <w:tcW w:w="4632" w:type="dxa"/>
          </w:tcPr>
          <w:p w14:paraId="7FD433A0" w14:textId="77777777" w:rsidR="005E4433" w:rsidRDefault="001D22EC">
            <w:pPr>
              <w:pStyle w:val="TableParagraph"/>
              <w:rPr>
                <w:b/>
                <w:sz w:val="20"/>
              </w:rPr>
            </w:pPr>
            <w:r>
              <w:rPr>
                <w:b/>
                <w:sz w:val="20"/>
              </w:rPr>
              <w:t>2</w:t>
            </w:r>
            <w:r>
              <w:rPr>
                <w:b/>
                <w:spacing w:val="-2"/>
                <w:sz w:val="20"/>
              </w:rPr>
              <w:t xml:space="preserve"> </w:t>
            </w:r>
            <w:r>
              <w:rPr>
                <w:b/>
                <w:sz w:val="20"/>
              </w:rPr>
              <w:t>=</w:t>
            </w:r>
            <w:r>
              <w:rPr>
                <w:b/>
                <w:spacing w:val="-3"/>
                <w:sz w:val="20"/>
              </w:rPr>
              <w:t xml:space="preserve"> </w:t>
            </w:r>
            <w:r>
              <w:rPr>
                <w:b/>
                <w:sz w:val="20"/>
              </w:rPr>
              <w:t>Needs</w:t>
            </w:r>
            <w:r>
              <w:rPr>
                <w:b/>
                <w:spacing w:val="-4"/>
                <w:sz w:val="20"/>
              </w:rPr>
              <w:t xml:space="preserve"> </w:t>
            </w:r>
            <w:r>
              <w:rPr>
                <w:b/>
                <w:spacing w:val="-2"/>
                <w:sz w:val="20"/>
              </w:rPr>
              <w:t>Improvement.</w:t>
            </w:r>
          </w:p>
          <w:p w14:paraId="0ACD9051" w14:textId="77777777" w:rsidR="005E4433" w:rsidRDefault="001D22EC">
            <w:pPr>
              <w:pStyle w:val="TableParagraph"/>
              <w:spacing w:before="228"/>
              <w:rPr>
                <w:b/>
                <w:sz w:val="20"/>
              </w:rPr>
            </w:pPr>
            <w:r>
              <w:rPr>
                <w:b/>
                <w:sz w:val="20"/>
              </w:rPr>
              <w:t>The</w:t>
            </w:r>
            <w:r>
              <w:rPr>
                <w:b/>
                <w:spacing w:val="-5"/>
                <w:sz w:val="20"/>
              </w:rPr>
              <w:t xml:space="preserve"> </w:t>
            </w:r>
            <w:r>
              <w:rPr>
                <w:b/>
                <w:sz w:val="20"/>
              </w:rPr>
              <w:t>literature</w:t>
            </w:r>
            <w:r>
              <w:rPr>
                <w:b/>
                <w:spacing w:val="-5"/>
                <w:sz w:val="20"/>
              </w:rPr>
              <w:t xml:space="preserve"> </w:t>
            </w:r>
            <w:r>
              <w:rPr>
                <w:b/>
                <w:sz w:val="20"/>
              </w:rPr>
              <w:t>review</w:t>
            </w:r>
            <w:r>
              <w:rPr>
                <w:b/>
                <w:spacing w:val="-5"/>
                <w:sz w:val="20"/>
              </w:rPr>
              <w:t xml:space="preserve"> </w:t>
            </w:r>
            <w:r>
              <w:rPr>
                <w:b/>
                <w:sz w:val="20"/>
              </w:rPr>
              <w:t>is</w:t>
            </w:r>
            <w:r>
              <w:rPr>
                <w:b/>
                <w:spacing w:val="-6"/>
                <w:sz w:val="20"/>
              </w:rPr>
              <w:t xml:space="preserve"> </w:t>
            </w:r>
            <w:r>
              <w:rPr>
                <w:b/>
                <w:sz w:val="20"/>
              </w:rPr>
              <w:t>relatively</w:t>
            </w:r>
            <w:r>
              <w:rPr>
                <w:b/>
                <w:spacing w:val="-4"/>
                <w:sz w:val="20"/>
              </w:rPr>
              <w:t xml:space="preserve"> </w:t>
            </w:r>
            <w:r>
              <w:rPr>
                <w:b/>
                <w:sz w:val="20"/>
              </w:rPr>
              <w:t>recent</w:t>
            </w:r>
            <w:r>
              <w:rPr>
                <w:b/>
                <w:spacing w:val="-1"/>
                <w:sz w:val="20"/>
              </w:rPr>
              <w:t xml:space="preserve"> </w:t>
            </w:r>
            <w:r>
              <w:rPr>
                <w:b/>
                <w:sz w:val="20"/>
              </w:rPr>
              <w:t>in</w:t>
            </w:r>
            <w:r>
              <w:rPr>
                <w:b/>
                <w:spacing w:val="-6"/>
                <w:sz w:val="20"/>
              </w:rPr>
              <w:t xml:space="preserve"> </w:t>
            </w:r>
            <w:r>
              <w:rPr>
                <w:b/>
                <w:sz w:val="20"/>
              </w:rPr>
              <w:t>terms</w:t>
            </w:r>
            <w:r>
              <w:rPr>
                <w:b/>
                <w:spacing w:val="-6"/>
                <w:sz w:val="20"/>
              </w:rPr>
              <w:t xml:space="preserve"> </w:t>
            </w:r>
            <w:r>
              <w:rPr>
                <w:b/>
                <w:sz w:val="20"/>
              </w:rPr>
              <w:t>of themes and policy framing, but it’s actual state of being recent depends on the datedness of the cited sources which are not fully stated.</w:t>
            </w:r>
          </w:p>
          <w:p w14:paraId="0B262B67" w14:textId="77777777" w:rsidR="005E4433" w:rsidRDefault="005E4433">
            <w:pPr>
              <w:pStyle w:val="TableParagraph"/>
              <w:ind w:left="0"/>
              <w:rPr>
                <w:b/>
                <w:sz w:val="20"/>
              </w:rPr>
            </w:pPr>
          </w:p>
          <w:p w14:paraId="525BB5D4" w14:textId="77777777" w:rsidR="005E4433" w:rsidRDefault="001D22EC">
            <w:pPr>
              <w:pStyle w:val="TableParagraph"/>
              <w:ind w:right="138"/>
              <w:rPr>
                <w:b/>
                <w:sz w:val="20"/>
              </w:rPr>
            </w:pPr>
            <w:r>
              <w:rPr>
                <w:b/>
                <w:sz w:val="20"/>
              </w:rPr>
              <w:t>However,</w:t>
            </w:r>
            <w:r>
              <w:rPr>
                <w:b/>
                <w:spacing w:val="-1"/>
                <w:sz w:val="20"/>
              </w:rPr>
              <w:t xml:space="preserve"> </w:t>
            </w:r>
            <w:r>
              <w:rPr>
                <w:b/>
                <w:sz w:val="20"/>
              </w:rPr>
              <w:t>the</w:t>
            </w:r>
            <w:r>
              <w:rPr>
                <w:b/>
                <w:spacing w:val="-2"/>
                <w:sz w:val="20"/>
              </w:rPr>
              <w:t xml:space="preserve"> </w:t>
            </w:r>
            <w:r>
              <w:rPr>
                <w:b/>
                <w:sz w:val="20"/>
              </w:rPr>
              <w:t>literature</w:t>
            </w:r>
            <w:r>
              <w:rPr>
                <w:b/>
                <w:spacing w:val="-2"/>
                <w:sz w:val="20"/>
              </w:rPr>
              <w:t xml:space="preserve"> </w:t>
            </w:r>
            <w:r>
              <w:rPr>
                <w:b/>
                <w:sz w:val="20"/>
              </w:rPr>
              <w:t>review can</w:t>
            </w:r>
            <w:r>
              <w:rPr>
                <w:b/>
                <w:spacing w:val="-3"/>
                <w:sz w:val="20"/>
              </w:rPr>
              <w:t xml:space="preserve"> </w:t>
            </w:r>
            <w:r>
              <w:rPr>
                <w:b/>
                <w:sz w:val="20"/>
              </w:rPr>
              <w:t>be</w:t>
            </w:r>
            <w:r>
              <w:rPr>
                <w:b/>
                <w:spacing w:val="-2"/>
                <w:sz w:val="20"/>
              </w:rPr>
              <w:t xml:space="preserve"> </w:t>
            </w:r>
            <w:r>
              <w:rPr>
                <w:b/>
                <w:sz w:val="20"/>
              </w:rPr>
              <w:t>improved</w:t>
            </w:r>
            <w:r>
              <w:rPr>
                <w:b/>
                <w:spacing w:val="-2"/>
                <w:sz w:val="20"/>
              </w:rPr>
              <w:t xml:space="preserve"> </w:t>
            </w:r>
            <w:r>
              <w:rPr>
                <w:b/>
                <w:sz w:val="20"/>
              </w:rPr>
              <w:t>by including</w:t>
            </w:r>
            <w:r>
              <w:rPr>
                <w:b/>
                <w:spacing w:val="-8"/>
                <w:sz w:val="20"/>
              </w:rPr>
              <w:t xml:space="preserve"> </w:t>
            </w:r>
            <w:r>
              <w:rPr>
                <w:b/>
                <w:sz w:val="20"/>
              </w:rPr>
              <w:t>recent</w:t>
            </w:r>
            <w:r>
              <w:rPr>
                <w:b/>
                <w:spacing w:val="-8"/>
                <w:sz w:val="20"/>
              </w:rPr>
              <w:t xml:space="preserve"> </w:t>
            </w:r>
            <w:r>
              <w:rPr>
                <w:b/>
                <w:sz w:val="20"/>
              </w:rPr>
              <w:t>policy</w:t>
            </w:r>
            <w:r>
              <w:rPr>
                <w:b/>
                <w:spacing w:val="-7"/>
                <w:sz w:val="20"/>
              </w:rPr>
              <w:t xml:space="preserve"> </w:t>
            </w:r>
            <w:r>
              <w:rPr>
                <w:b/>
                <w:sz w:val="20"/>
              </w:rPr>
              <w:t>evaluations</w:t>
            </w:r>
            <w:r>
              <w:rPr>
                <w:b/>
                <w:spacing w:val="-6"/>
                <w:sz w:val="20"/>
              </w:rPr>
              <w:t xml:space="preserve"> </w:t>
            </w:r>
            <w:r>
              <w:rPr>
                <w:b/>
                <w:sz w:val="20"/>
              </w:rPr>
              <w:t>like</w:t>
            </w:r>
            <w:r>
              <w:rPr>
                <w:b/>
                <w:spacing w:val="-7"/>
                <w:sz w:val="20"/>
              </w:rPr>
              <w:t xml:space="preserve"> </w:t>
            </w:r>
            <w:r>
              <w:rPr>
                <w:b/>
                <w:sz w:val="20"/>
              </w:rPr>
              <w:t>(2024-2025) from African energy programmes, update or replace the older foundational citations where</w:t>
            </w:r>
          </w:p>
          <w:p w14:paraId="235B74B0" w14:textId="77777777" w:rsidR="005E4433" w:rsidRDefault="001D22EC">
            <w:pPr>
              <w:pStyle w:val="TableParagraph"/>
              <w:spacing w:line="228" w:lineRule="exact"/>
              <w:rPr>
                <w:b/>
                <w:sz w:val="20"/>
              </w:rPr>
            </w:pPr>
            <w:r>
              <w:rPr>
                <w:b/>
                <w:sz w:val="20"/>
              </w:rPr>
              <w:t>possible.</w:t>
            </w:r>
            <w:r>
              <w:rPr>
                <w:b/>
                <w:spacing w:val="-6"/>
                <w:sz w:val="20"/>
              </w:rPr>
              <w:t xml:space="preserve"> </w:t>
            </w:r>
            <w:r>
              <w:rPr>
                <w:b/>
                <w:sz w:val="20"/>
              </w:rPr>
              <w:t>This</w:t>
            </w:r>
            <w:r>
              <w:rPr>
                <w:b/>
                <w:spacing w:val="-8"/>
                <w:sz w:val="20"/>
              </w:rPr>
              <w:t xml:space="preserve"> </w:t>
            </w:r>
            <w:r>
              <w:rPr>
                <w:b/>
                <w:sz w:val="20"/>
              </w:rPr>
              <w:t>will</w:t>
            </w:r>
            <w:r>
              <w:rPr>
                <w:b/>
                <w:spacing w:val="-8"/>
                <w:sz w:val="20"/>
              </w:rPr>
              <w:t xml:space="preserve"> </w:t>
            </w:r>
            <w:r>
              <w:rPr>
                <w:b/>
                <w:sz w:val="20"/>
              </w:rPr>
              <w:t>make</w:t>
            </w:r>
            <w:r>
              <w:rPr>
                <w:b/>
                <w:spacing w:val="-7"/>
                <w:sz w:val="20"/>
              </w:rPr>
              <w:t xml:space="preserve"> </w:t>
            </w:r>
            <w:r>
              <w:rPr>
                <w:b/>
                <w:sz w:val="20"/>
              </w:rPr>
              <w:t>the</w:t>
            </w:r>
            <w:r>
              <w:rPr>
                <w:b/>
                <w:spacing w:val="-7"/>
                <w:sz w:val="20"/>
              </w:rPr>
              <w:t xml:space="preserve"> </w:t>
            </w:r>
            <w:r>
              <w:rPr>
                <w:b/>
                <w:sz w:val="20"/>
              </w:rPr>
              <w:t>literature</w:t>
            </w:r>
            <w:r>
              <w:rPr>
                <w:b/>
                <w:spacing w:val="-7"/>
                <w:sz w:val="20"/>
              </w:rPr>
              <w:t xml:space="preserve"> </w:t>
            </w:r>
            <w:r>
              <w:rPr>
                <w:b/>
                <w:sz w:val="20"/>
              </w:rPr>
              <w:t>review academically up to date.</w:t>
            </w:r>
          </w:p>
        </w:tc>
        <w:tc>
          <w:tcPr>
            <w:tcW w:w="4632" w:type="dxa"/>
          </w:tcPr>
          <w:p w14:paraId="06984248" w14:textId="77777777" w:rsidR="005E4433" w:rsidRDefault="005E4433">
            <w:pPr>
              <w:pStyle w:val="TableParagraph"/>
              <w:ind w:left="0"/>
              <w:rPr>
                <w:sz w:val="18"/>
              </w:rPr>
            </w:pPr>
          </w:p>
        </w:tc>
      </w:tr>
      <w:tr w:rsidR="005E4433" w14:paraId="5D5244A4" w14:textId="77777777">
        <w:trPr>
          <w:trHeight w:val="4370"/>
        </w:trPr>
        <w:tc>
          <w:tcPr>
            <w:tcW w:w="4628" w:type="dxa"/>
          </w:tcPr>
          <w:p w14:paraId="44394B3F" w14:textId="77777777" w:rsidR="005E4433" w:rsidRDefault="001D22EC">
            <w:pPr>
              <w:pStyle w:val="TableParagraph"/>
              <w:rPr>
                <w:b/>
                <w:sz w:val="20"/>
              </w:rPr>
            </w:pPr>
            <w:r>
              <w:rPr>
                <w:b/>
                <w:sz w:val="20"/>
              </w:rPr>
              <w:t>8.</w:t>
            </w:r>
            <w:r>
              <w:rPr>
                <w:b/>
                <w:spacing w:val="-7"/>
                <w:sz w:val="20"/>
              </w:rPr>
              <w:t xml:space="preserve"> </w:t>
            </w:r>
            <w:r>
              <w:rPr>
                <w:b/>
                <w:sz w:val="20"/>
              </w:rPr>
              <w:t>Is</w:t>
            </w:r>
            <w:r>
              <w:rPr>
                <w:b/>
                <w:spacing w:val="-8"/>
                <w:sz w:val="20"/>
              </w:rPr>
              <w:t xml:space="preserve"> </w:t>
            </w:r>
            <w:r>
              <w:rPr>
                <w:b/>
                <w:sz w:val="20"/>
              </w:rPr>
              <w:t>the</w:t>
            </w:r>
            <w:r>
              <w:rPr>
                <w:b/>
                <w:spacing w:val="-7"/>
                <w:sz w:val="20"/>
              </w:rPr>
              <w:t xml:space="preserve"> </w:t>
            </w:r>
            <w:r>
              <w:rPr>
                <w:b/>
                <w:sz w:val="20"/>
              </w:rPr>
              <w:t>literature</w:t>
            </w:r>
            <w:r>
              <w:rPr>
                <w:b/>
                <w:spacing w:val="-7"/>
                <w:sz w:val="20"/>
              </w:rPr>
              <w:t xml:space="preserve"> </w:t>
            </w:r>
            <w:r>
              <w:rPr>
                <w:b/>
                <w:sz w:val="20"/>
              </w:rPr>
              <w:t>search</w:t>
            </w:r>
            <w:r>
              <w:rPr>
                <w:b/>
                <w:spacing w:val="-8"/>
                <w:sz w:val="20"/>
              </w:rPr>
              <w:t xml:space="preserve"> </w:t>
            </w:r>
            <w:r>
              <w:rPr>
                <w:b/>
                <w:sz w:val="20"/>
              </w:rPr>
              <w:t>methodology</w:t>
            </w:r>
            <w:r>
              <w:rPr>
                <w:b/>
                <w:spacing w:val="-6"/>
                <w:sz w:val="20"/>
              </w:rPr>
              <w:t xml:space="preserve"> </w:t>
            </w:r>
            <w:r>
              <w:rPr>
                <w:b/>
                <w:sz w:val="20"/>
              </w:rPr>
              <w:t xml:space="preserve">explained </w:t>
            </w:r>
            <w:r>
              <w:rPr>
                <w:b/>
                <w:spacing w:val="-2"/>
                <w:sz w:val="20"/>
              </w:rPr>
              <w:t>properly?</w:t>
            </w:r>
          </w:p>
          <w:p w14:paraId="65088E12" w14:textId="77777777" w:rsidR="005E4433" w:rsidRDefault="001D22EC">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14:paraId="143F2EBF" w14:textId="77777777" w:rsidR="005E4433" w:rsidRDefault="001D22EC">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56F0FF92" w14:textId="77777777" w:rsidR="005E4433" w:rsidRDefault="001D22EC">
            <w:pPr>
              <w:pStyle w:val="TableParagraph"/>
              <w:rPr>
                <w:b/>
                <w:sz w:val="20"/>
              </w:rPr>
            </w:pPr>
            <w:r>
              <w:rPr>
                <w:b/>
                <w:sz w:val="20"/>
              </w:rPr>
              <w:t>2</w:t>
            </w:r>
            <w:r>
              <w:rPr>
                <w:b/>
                <w:spacing w:val="-2"/>
                <w:sz w:val="20"/>
              </w:rPr>
              <w:t xml:space="preserve"> </w:t>
            </w:r>
            <w:r>
              <w:rPr>
                <w:b/>
                <w:sz w:val="20"/>
              </w:rPr>
              <w:t>=</w:t>
            </w:r>
            <w:r>
              <w:rPr>
                <w:b/>
                <w:spacing w:val="-3"/>
                <w:sz w:val="20"/>
              </w:rPr>
              <w:t xml:space="preserve"> </w:t>
            </w:r>
            <w:r>
              <w:rPr>
                <w:b/>
                <w:sz w:val="20"/>
              </w:rPr>
              <w:t>Needs</w:t>
            </w:r>
            <w:r>
              <w:rPr>
                <w:b/>
                <w:spacing w:val="-4"/>
                <w:sz w:val="20"/>
              </w:rPr>
              <w:t xml:space="preserve"> </w:t>
            </w:r>
            <w:r>
              <w:rPr>
                <w:b/>
                <w:spacing w:val="-2"/>
                <w:sz w:val="20"/>
              </w:rPr>
              <w:t>Improvement.</w:t>
            </w:r>
          </w:p>
          <w:p w14:paraId="768967FE" w14:textId="77777777" w:rsidR="005E4433" w:rsidRDefault="005E4433">
            <w:pPr>
              <w:pStyle w:val="TableParagraph"/>
              <w:spacing w:before="1"/>
              <w:ind w:left="0"/>
              <w:rPr>
                <w:b/>
                <w:sz w:val="20"/>
              </w:rPr>
            </w:pPr>
          </w:p>
          <w:p w14:paraId="106760F4" w14:textId="77777777" w:rsidR="005E4433" w:rsidRDefault="001D22EC">
            <w:pPr>
              <w:pStyle w:val="TableParagraph"/>
              <w:ind w:right="149"/>
              <w:rPr>
                <w:b/>
                <w:sz w:val="20"/>
              </w:rPr>
            </w:pPr>
            <w:r>
              <w:rPr>
                <w:b/>
                <w:sz w:val="20"/>
              </w:rPr>
              <w:t>Your</w:t>
            </w:r>
            <w:r>
              <w:rPr>
                <w:b/>
                <w:spacing w:val="-7"/>
                <w:sz w:val="20"/>
              </w:rPr>
              <w:t xml:space="preserve"> </w:t>
            </w:r>
            <w:r>
              <w:rPr>
                <w:b/>
                <w:sz w:val="20"/>
              </w:rPr>
              <w:t>literature</w:t>
            </w:r>
            <w:r>
              <w:rPr>
                <w:b/>
                <w:spacing w:val="-7"/>
                <w:sz w:val="20"/>
              </w:rPr>
              <w:t xml:space="preserve"> </w:t>
            </w:r>
            <w:r>
              <w:rPr>
                <w:b/>
                <w:sz w:val="20"/>
              </w:rPr>
              <w:t>search</w:t>
            </w:r>
            <w:r>
              <w:rPr>
                <w:b/>
                <w:spacing w:val="-8"/>
                <w:sz w:val="20"/>
              </w:rPr>
              <w:t xml:space="preserve"> </w:t>
            </w:r>
            <w:r>
              <w:rPr>
                <w:b/>
                <w:sz w:val="20"/>
              </w:rPr>
              <w:t>methodology</w:t>
            </w:r>
            <w:r>
              <w:rPr>
                <w:b/>
                <w:spacing w:val="-6"/>
                <w:sz w:val="20"/>
              </w:rPr>
              <w:t xml:space="preserve"> </w:t>
            </w:r>
            <w:r>
              <w:rPr>
                <w:b/>
                <w:sz w:val="20"/>
              </w:rPr>
              <w:t>is</w:t>
            </w:r>
            <w:r>
              <w:rPr>
                <w:b/>
                <w:spacing w:val="-8"/>
                <w:sz w:val="20"/>
              </w:rPr>
              <w:t xml:space="preserve"> </w:t>
            </w:r>
            <w:r>
              <w:rPr>
                <w:b/>
                <w:sz w:val="20"/>
              </w:rPr>
              <w:t>not</w:t>
            </w:r>
            <w:r>
              <w:rPr>
                <w:b/>
                <w:spacing w:val="-7"/>
                <w:sz w:val="20"/>
              </w:rPr>
              <w:t xml:space="preserve"> </w:t>
            </w:r>
            <w:r>
              <w:rPr>
                <w:b/>
                <w:sz w:val="20"/>
              </w:rPr>
              <w:t xml:space="preserve">properly or transparently explained in a well-structured narrative. What you currently have is a general statement of scope, not a reproducible </w:t>
            </w:r>
            <w:r>
              <w:rPr>
                <w:b/>
                <w:spacing w:val="-2"/>
                <w:sz w:val="20"/>
              </w:rPr>
              <w:t>methodology.</w:t>
            </w:r>
          </w:p>
          <w:p w14:paraId="68FF36D9" w14:textId="77777777" w:rsidR="005E4433" w:rsidRDefault="005E4433">
            <w:pPr>
              <w:pStyle w:val="TableParagraph"/>
              <w:ind w:left="0"/>
              <w:rPr>
                <w:b/>
                <w:sz w:val="20"/>
              </w:rPr>
            </w:pPr>
          </w:p>
          <w:p w14:paraId="21E8043E" w14:textId="77777777" w:rsidR="005E4433" w:rsidRDefault="001D22EC">
            <w:pPr>
              <w:pStyle w:val="TableParagraph"/>
              <w:rPr>
                <w:b/>
                <w:sz w:val="20"/>
              </w:rPr>
            </w:pPr>
            <w:r>
              <w:rPr>
                <w:b/>
                <w:sz w:val="20"/>
              </w:rPr>
              <w:t>You</w:t>
            </w:r>
            <w:r>
              <w:rPr>
                <w:b/>
                <w:spacing w:val="-7"/>
                <w:sz w:val="20"/>
              </w:rPr>
              <w:t xml:space="preserve"> </w:t>
            </w:r>
            <w:r>
              <w:rPr>
                <w:b/>
                <w:sz w:val="20"/>
              </w:rPr>
              <w:t>didn’t</w:t>
            </w:r>
            <w:r>
              <w:rPr>
                <w:b/>
                <w:spacing w:val="-5"/>
                <w:sz w:val="20"/>
              </w:rPr>
              <w:t xml:space="preserve"> </w:t>
            </w:r>
            <w:r>
              <w:rPr>
                <w:b/>
                <w:sz w:val="20"/>
              </w:rPr>
              <w:t>state</w:t>
            </w:r>
            <w:r>
              <w:rPr>
                <w:b/>
                <w:spacing w:val="-6"/>
                <w:sz w:val="20"/>
              </w:rPr>
              <w:t xml:space="preserve"> </w:t>
            </w:r>
            <w:r>
              <w:rPr>
                <w:b/>
                <w:sz w:val="20"/>
              </w:rPr>
              <w:t>where</w:t>
            </w:r>
            <w:r>
              <w:rPr>
                <w:b/>
                <w:spacing w:val="-6"/>
                <w:sz w:val="20"/>
              </w:rPr>
              <w:t xml:space="preserve"> </w:t>
            </w:r>
            <w:r>
              <w:rPr>
                <w:b/>
                <w:sz w:val="20"/>
              </w:rPr>
              <w:t>the</w:t>
            </w:r>
            <w:r>
              <w:rPr>
                <w:b/>
                <w:spacing w:val="-6"/>
                <w:sz w:val="20"/>
              </w:rPr>
              <w:t xml:space="preserve"> </w:t>
            </w:r>
            <w:r>
              <w:rPr>
                <w:b/>
                <w:sz w:val="20"/>
              </w:rPr>
              <w:t>literature</w:t>
            </w:r>
            <w:r>
              <w:rPr>
                <w:b/>
                <w:spacing w:val="-2"/>
                <w:sz w:val="20"/>
              </w:rPr>
              <w:t xml:space="preserve"> </w:t>
            </w:r>
            <w:r>
              <w:rPr>
                <w:b/>
                <w:sz w:val="20"/>
              </w:rPr>
              <w:t>was</w:t>
            </w:r>
            <w:r>
              <w:rPr>
                <w:b/>
                <w:spacing w:val="-7"/>
                <w:sz w:val="20"/>
              </w:rPr>
              <w:t xml:space="preserve"> </w:t>
            </w:r>
            <w:r>
              <w:rPr>
                <w:b/>
                <w:sz w:val="20"/>
              </w:rPr>
              <w:t>sourced from, example, Scopus, Web of Science, Google Scholar, etc.</w:t>
            </w:r>
          </w:p>
          <w:p w14:paraId="5CF77718" w14:textId="77777777" w:rsidR="005E4433" w:rsidRDefault="001D22EC">
            <w:pPr>
              <w:pStyle w:val="TableParagraph"/>
              <w:spacing w:before="230"/>
              <w:ind w:right="138"/>
              <w:rPr>
                <w:b/>
                <w:sz w:val="20"/>
              </w:rPr>
            </w:pPr>
            <w:r>
              <w:rPr>
                <w:b/>
                <w:sz w:val="20"/>
              </w:rPr>
              <w:t>You</w:t>
            </w:r>
            <w:r>
              <w:rPr>
                <w:b/>
                <w:spacing w:val="-7"/>
                <w:sz w:val="20"/>
              </w:rPr>
              <w:t xml:space="preserve"> </w:t>
            </w:r>
            <w:r>
              <w:rPr>
                <w:b/>
                <w:sz w:val="20"/>
              </w:rPr>
              <w:t>did</w:t>
            </w:r>
            <w:r>
              <w:rPr>
                <w:b/>
                <w:spacing w:val="-7"/>
                <w:sz w:val="20"/>
              </w:rPr>
              <w:t xml:space="preserve"> </w:t>
            </w:r>
            <w:r>
              <w:rPr>
                <w:b/>
                <w:sz w:val="20"/>
              </w:rPr>
              <w:t>not</w:t>
            </w:r>
            <w:r>
              <w:rPr>
                <w:b/>
                <w:spacing w:val="-6"/>
                <w:sz w:val="20"/>
              </w:rPr>
              <w:t xml:space="preserve"> </w:t>
            </w:r>
            <w:r>
              <w:rPr>
                <w:b/>
                <w:sz w:val="20"/>
              </w:rPr>
              <w:t>explain</w:t>
            </w:r>
            <w:r>
              <w:rPr>
                <w:b/>
                <w:spacing w:val="-7"/>
                <w:sz w:val="20"/>
              </w:rPr>
              <w:t xml:space="preserve"> </w:t>
            </w:r>
            <w:r>
              <w:rPr>
                <w:b/>
                <w:sz w:val="20"/>
              </w:rPr>
              <w:t>the</w:t>
            </w:r>
            <w:r>
              <w:rPr>
                <w:b/>
                <w:spacing w:val="-6"/>
                <w:sz w:val="20"/>
              </w:rPr>
              <w:t xml:space="preserve"> </w:t>
            </w:r>
            <w:r>
              <w:rPr>
                <w:b/>
                <w:sz w:val="20"/>
              </w:rPr>
              <w:t>screening</w:t>
            </w:r>
            <w:r>
              <w:rPr>
                <w:b/>
                <w:spacing w:val="-6"/>
                <w:sz w:val="20"/>
              </w:rPr>
              <w:t xml:space="preserve"> </w:t>
            </w:r>
            <w:r>
              <w:rPr>
                <w:b/>
                <w:sz w:val="20"/>
              </w:rPr>
              <w:t>and</w:t>
            </w:r>
            <w:r>
              <w:rPr>
                <w:b/>
                <w:spacing w:val="-7"/>
                <w:sz w:val="20"/>
              </w:rPr>
              <w:t xml:space="preserve"> </w:t>
            </w:r>
            <w:r>
              <w:rPr>
                <w:b/>
                <w:sz w:val="20"/>
              </w:rPr>
              <w:t>selection process in terms of how many studies were identified and how many were screened.</w:t>
            </w:r>
          </w:p>
          <w:p w14:paraId="1CA0B2E1" w14:textId="77777777" w:rsidR="005E4433" w:rsidRDefault="005E4433">
            <w:pPr>
              <w:pStyle w:val="TableParagraph"/>
              <w:spacing w:before="1"/>
              <w:ind w:left="0"/>
              <w:rPr>
                <w:b/>
                <w:sz w:val="20"/>
              </w:rPr>
            </w:pPr>
          </w:p>
          <w:p w14:paraId="5BFB2F70" w14:textId="77777777" w:rsidR="005E4433" w:rsidRDefault="001D22EC">
            <w:pPr>
              <w:pStyle w:val="TableParagraph"/>
              <w:rPr>
                <w:b/>
                <w:sz w:val="20"/>
              </w:rPr>
            </w:pPr>
            <w:r>
              <w:rPr>
                <w:b/>
                <w:sz w:val="20"/>
              </w:rPr>
              <w:t>Also,</w:t>
            </w:r>
            <w:r>
              <w:rPr>
                <w:b/>
                <w:spacing w:val="-3"/>
                <w:sz w:val="20"/>
              </w:rPr>
              <w:t xml:space="preserve"> </w:t>
            </w:r>
            <w:r>
              <w:rPr>
                <w:b/>
                <w:sz w:val="20"/>
              </w:rPr>
              <w:t>you</w:t>
            </w:r>
            <w:r>
              <w:rPr>
                <w:b/>
                <w:spacing w:val="-4"/>
                <w:sz w:val="20"/>
              </w:rPr>
              <w:t xml:space="preserve"> </w:t>
            </w:r>
            <w:r>
              <w:rPr>
                <w:b/>
                <w:sz w:val="20"/>
              </w:rPr>
              <w:t>did</w:t>
            </w:r>
            <w:r>
              <w:rPr>
                <w:b/>
                <w:spacing w:val="-4"/>
                <w:sz w:val="20"/>
              </w:rPr>
              <w:t xml:space="preserve"> </w:t>
            </w:r>
            <w:r>
              <w:rPr>
                <w:b/>
                <w:sz w:val="20"/>
              </w:rPr>
              <w:t>not</w:t>
            </w:r>
            <w:r>
              <w:rPr>
                <w:b/>
                <w:spacing w:val="-3"/>
                <w:sz w:val="20"/>
              </w:rPr>
              <w:t xml:space="preserve"> </w:t>
            </w:r>
            <w:r>
              <w:rPr>
                <w:b/>
                <w:sz w:val="20"/>
              </w:rPr>
              <w:t>clarify</w:t>
            </w:r>
            <w:r>
              <w:rPr>
                <w:b/>
                <w:spacing w:val="-2"/>
                <w:sz w:val="20"/>
              </w:rPr>
              <w:t xml:space="preserve"> </w:t>
            </w:r>
            <w:r>
              <w:rPr>
                <w:b/>
                <w:sz w:val="20"/>
              </w:rPr>
              <w:t>whether</w:t>
            </w:r>
            <w:r>
              <w:rPr>
                <w:b/>
                <w:spacing w:val="-3"/>
                <w:sz w:val="20"/>
              </w:rPr>
              <w:t xml:space="preserve"> </w:t>
            </w:r>
            <w:r>
              <w:rPr>
                <w:b/>
                <w:sz w:val="20"/>
              </w:rPr>
              <w:t>it</w:t>
            </w:r>
            <w:r>
              <w:rPr>
                <w:b/>
                <w:spacing w:val="-3"/>
                <w:sz w:val="20"/>
              </w:rPr>
              <w:t xml:space="preserve"> </w:t>
            </w:r>
            <w:r>
              <w:rPr>
                <w:b/>
                <w:sz w:val="20"/>
              </w:rPr>
              <w:t>is</w:t>
            </w:r>
            <w:r>
              <w:rPr>
                <w:b/>
                <w:spacing w:val="-4"/>
                <w:sz w:val="20"/>
              </w:rPr>
              <w:t xml:space="preserve"> </w:t>
            </w:r>
            <w:r>
              <w:rPr>
                <w:b/>
                <w:sz w:val="20"/>
              </w:rPr>
              <w:t>a</w:t>
            </w:r>
            <w:r>
              <w:rPr>
                <w:b/>
                <w:spacing w:val="-2"/>
                <w:sz w:val="20"/>
              </w:rPr>
              <w:t xml:space="preserve"> narrative</w:t>
            </w:r>
          </w:p>
          <w:p w14:paraId="4E57C363" w14:textId="77777777" w:rsidR="005E4433" w:rsidRDefault="001D22EC">
            <w:pPr>
              <w:pStyle w:val="TableParagraph"/>
              <w:spacing w:line="228" w:lineRule="exact"/>
              <w:ind w:right="208"/>
              <w:rPr>
                <w:b/>
                <w:sz w:val="20"/>
              </w:rPr>
            </w:pPr>
            <w:r>
              <w:rPr>
                <w:b/>
                <w:sz w:val="20"/>
              </w:rPr>
              <w:t>review,</w:t>
            </w:r>
            <w:r>
              <w:rPr>
                <w:b/>
                <w:spacing w:val="-8"/>
                <w:sz w:val="20"/>
              </w:rPr>
              <w:t xml:space="preserve"> </w:t>
            </w:r>
            <w:r>
              <w:rPr>
                <w:b/>
                <w:sz w:val="20"/>
              </w:rPr>
              <w:t>systematic</w:t>
            </w:r>
            <w:r>
              <w:rPr>
                <w:b/>
                <w:spacing w:val="-9"/>
                <w:sz w:val="20"/>
              </w:rPr>
              <w:t xml:space="preserve"> </w:t>
            </w:r>
            <w:r>
              <w:rPr>
                <w:b/>
                <w:sz w:val="20"/>
              </w:rPr>
              <w:t>review,</w:t>
            </w:r>
            <w:r>
              <w:rPr>
                <w:b/>
                <w:spacing w:val="-8"/>
                <w:sz w:val="20"/>
              </w:rPr>
              <w:t xml:space="preserve"> </w:t>
            </w:r>
            <w:r>
              <w:rPr>
                <w:b/>
                <w:sz w:val="20"/>
              </w:rPr>
              <w:t>scoping</w:t>
            </w:r>
            <w:r>
              <w:rPr>
                <w:b/>
                <w:spacing w:val="-8"/>
                <w:sz w:val="20"/>
              </w:rPr>
              <w:t xml:space="preserve"> </w:t>
            </w:r>
            <w:r>
              <w:rPr>
                <w:b/>
                <w:sz w:val="20"/>
              </w:rPr>
              <w:t>review</w:t>
            </w:r>
            <w:r>
              <w:rPr>
                <w:b/>
                <w:spacing w:val="-9"/>
                <w:sz w:val="20"/>
              </w:rPr>
              <w:t xml:space="preserve"> </w:t>
            </w:r>
            <w:r>
              <w:rPr>
                <w:b/>
                <w:sz w:val="20"/>
              </w:rPr>
              <w:t>or critical interpretive synthesis.</w:t>
            </w:r>
          </w:p>
        </w:tc>
        <w:tc>
          <w:tcPr>
            <w:tcW w:w="4632" w:type="dxa"/>
          </w:tcPr>
          <w:p w14:paraId="17EF95CB" w14:textId="77777777" w:rsidR="005E4433" w:rsidRDefault="005E4433">
            <w:pPr>
              <w:pStyle w:val="TableParagraph"/>
              <w:ind w:left="0"/>
              <w:rPr>
                <w:sz w:val="18"/>
              </w:rPr>
            </w:pPr>
          </w:p>
        </w:tc>
      </w:tr>
      <w:tr w:rsidR="005E4433" w14:paraId="29F06827" w14:textId="77777777">
        <w:trPr>
          <w:trHeight w:val="3912"/>
        </w:trPr>
        <w:tc>
          <w:tcPr>
            <w:tcW w:w="4628" w:type="dxa"/>
          </w:tcPr>
          <w:p w14:paraId="382034C0" w14:textId="77777777" w:rsidR="005E4433" w:rsidRDefault="001D22EC">
            <w:pPr>
              <w:pStyle w:val="TableParagraph"/>
              <w:rPr>
                <w:b/>
                <w:sz w:val="20"/>
              </w:rPr>
            </w:pPr>
            <w:r>
              <w:rPr>
                <w:b/>
                <w:sz w:val="20"/>
              </w:rPr>
              <w:t>9.</w:t>
            </w:r>
            <w:r>
              <w:rPr>
                <w:b/>
                <w:spacing w:val="-4"/>
                <w:sz w:val="20"/>
              </w:rPr>
              <w:t xml:space="preserve"> </w:t>
            </w:r>
            <w:r>
              <w:rPr>
                <w:b/>
                <w:sz w:val="20"/>
              </w:rPr>
              <w:t>Is</w:t>
            </w:r>
            <w:r>
              <w:rPr>
                <w:b/>
                <w:spacing w:val="-5"/>
                <w:sz w:val="20"/>
              </w:rPr>
              <w:t xml:space="preserve"> </w:t>
            </w:r>
            <w:r>
              <w:rPr>
                <w:b/>
                <w:sz w:val="20"/>
              </w:rPr>
              <w:t>the</w:t>
            </w:r>
            <w:r>
              <w:rPr>
                <w:b/>
                <w:spacing w:val="-3"/>
                <w:sz w:val="20"/>
              </w:rPr>
              <w:t xml:space="preserve"> </w:t>
            </w:r>
            <w:r>
              <w:rPr>
                <w:b/>
                <w:sz w:val="20"/>
              </w:rPr>
              <w:t>Critical</w:t>
            </w:r>
            <w:r>
              <w:rPr>
                <w:b/>
                <w:spacing w:val="-5"/>
                <w:sz w:val="20"/>
              </w:rPr>
              <w:t xml:space="preserve"> </w:t>
            </w:r>
            <w:r>
              <w:rPr>
                <w:b/>
                <w:sz w:val="20"/>
              </w:rPr>
              <w:t>analysis</w:t>
            </w:r>
            <w:r>
              <w:rPr>
                <w:b/>
                <w:spacing w:val="-4"/>
                <w:sz w:val="20"/>
              </w:rPr>
              <w:t xml:space="preserve"> </w:t>
            </w:r>
            <w:r>
              <w:rPr>
                <w:b/>
                <w:sz w:val="20"/>
              </w:rPr>
              <w:t>of</w:t>
            </w:r>
            <w:r>
              <w:rPr>
                <w:b/>
                <w:spacing w:val="-4"/>
                <w:sz w:val="20"/>
              </w:rPr>
              <w:t xml:space="preserve"> </w:t>
            </w:r>
            <w:r>
              <w:rPr>
                <w:b/>
                <w:sz w:val="20"/>
              </w:rPr>
              <w:t>literature</w:t>
            </w:r>
            <w:r>
              <w:rPr>
                <w:b/>
                <w:spacing w:val="-3"/>
                <w:sz w:val="20"/>
              </w:rPr>
              <w:t xml:space="preserve"> </w:t>
            </w:r>
            <w:r>
              <w:rPr>
                <w:b/>
                <w:spacing w:val="-2"/>
                <w:sz w:val="20"/>
              </w:rPr>
              <w:t>done?</w:t>
            </w:r>
          </w:p>
          <w:p w14:paraId="4694762D" w14:textId="77777777" w:rsidR="005E4433" w:rsidRDefault="001D22EC">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488680AD" w14:textId="77777777" w:rsidR="005E4433" w:rsidRDefault="001D22EC">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6B034F00" w14:textId="77777777" w:rsidR="005E4433" w:rsidRDefault="001D22EC">
            <w:pPr>
              <w:pStyle w:val="TableParagraph"/>
              <w:jc w:val="both"/>
              <w:rPr>
                <w:b/>
                <w:sz w:val="20"/>
              </w:rPr>
            </w:pPr>
            <w:r>
              <w:rPr>
                <w:b/>
                <w:sz w:val="20"/>
              </w:rPr>
              <w:t>4</w:t>
            </w:r>
            <w:r>
              <w:rPr>
                <w:b/>
                <w:spacing w:val="-1"/>
                <w:sz w:val="20"/>
              </w:rPr>
              <w:t xml:space="preserve"> </w:t>
            </w:r>
            <w:r>
              <w:rPr>
                <w:b/>
                <w:sz w:val="20"/>
              </w:rPr>
              <w:t>=</w:t>
            </w:r>
            <w:r>
              <w:rPr>
                <w:b/>
                <w:spacing w:val="-2"/>
                <w:sz w:val="20"/>
              </w:rPr>
              <w:t xml:space="preserve"> Good.</w:t>
            </w:r>
          </w:p>
          <w:p w14:paraId="78FAB140" w14:textId="77777777" w:rsidR="005E4433" w:rsidRDefault="005E4433">
            <w:pPr>
              <w:pStyle w:val="TableParagraph"/>
              <w:spacing w:before="1"/>
              <w:ind w:left="0"/>
              <w:rPr>
                <w:b/>
                <w:sz w:val="20"/>
              </w:rPr>
            </w:pPr>
          </w:p>
          <w:p w14:paraId="446EE700" w14:textId="77777777" w:rsidR="005E4433" w:rsidRDefault="001D22EC">
            <w:pPr>
              <w:pStyle w:val="TableParagraph"/>
              <w:ind w:right="177"/>
              <w:jc w:val="both"/>
              <w:rPr>
                <w:b/>
                <w:sz w:val="20"/>
              </w:rPr>
            </w:pPr>
            <w:r>
              <w:rPr>
                <w:b/>
                <w:sz w:val="20"/>
              </w:rPr>
              <w:t>However,</w:t>
            </w:r>
            <w:r>
              <w:rPr>
                <w:b/>
                <w:spacing w:val="-6"/>
                <w:sz w:val="20"/>
              </w:rPr>
              <w:t xml:space="preserve"> </w:t>
            </w:r>
            <w:r>
              <w:rPr>
                <w:b/>
                <w:sz w:val="20"/>
              </w:rPr>
              <w:t>you</w:t>
            </w:r>
            <w:r>
              <w:rPr>
                <w:b/>
                <w:spacing w:val="-6"/>
                <w:sz w:val="20"/>
              </w:rPr>
              <w:t xml:space="preserve"> </w:t>
            </w:r>
            <w:r>
              <w:rPr>
                <w:b/>
                <w:sz w:val="20"/>
              </w:rPr>
              <w:t>have</w:t>
            </w:r>
            <w:r>
              <w:rPr>
                <w:b/>
                <w:spacing w:val="-6"/>
                <w:sz w:val="20"/>
              </w:rPr>
              <w:t xml:space="preserve"> </w:t>
            </w:r>
            <w:r>
              <w:rPr>
                <w:b/>
                <w:sz w:val="20"/>
              </w:rPr>
              <w:t>a</w:t>
            </w:r>
            <w:r>
              <w:rPr>
                <w:b/>
                <w:spacing w:val="-5"/>
                <w:sz w:val="20"/>
              </w:rPr>
              <w:t xml:space="preserve"> </w:t>
            </w:r>
            <w:r>
              <w:rPr>
                <w:b/>
                <w:sz w:val="20"/>
              </w:rPr>
              <w:t>clear</w:t>
            </w:r>
            <w:r>
              <w:rPr>
                <w:b/>
                <w:spacing w:val="-3"/>
                <w:sz w:val="20"/>
              </w:rPr>
              <w:t xml:space="preserve"> </w:t>
            </w:r>
            <w:r>
              <w:rPr>
                <w:b/>
                <w:sz w:val="20"/>
              </w:rPr>
              <w:t>policy-critical</w:t>
            </w:r>
            <w:r>
              <w:rPr>
                <w:b/>
                <w:spacing w:val="-6"/>
                <w:sz w:val="20"/>
              </w:rPr>
              <w:t xml:space="preserve"> </w:t>
            </w:r>
            <w:r>
              <w:rPr>
                <w:b/>
                <w:sz w:val="20"/>
              </w:rPr>
              <w:t>narrative review</w:t>
            </w:r>
            <w:r>
              <w:rPr>
                <w:b/>
                <w:spacing w:val="-5"/>
                <w:sz w:val="20"/>
              </w:rPr>
              <w:t xml:space="preserve"> </w:t>
            </w:r>
            <w:r>
              <w:rPr>
                <w:b/>
                <w:sz w:val="20"/>
              </w:rPr>
              <w:t>with</w:t>
            </w:r>
            <w:r>
              <w:rPr>
                <w:b/>
                <w:spacing w:val="-6"/>
                <w:sz w:val="20"/>
              </w:rPr>
              <w:t xml:space="preserve"> </w:t>
            </w:r>
            <w:r>
              <w:rPr>
                <w:b/>
                <w:sz w:val="20"/>
              </w:rPr>
              <w:t>strong</w:t>
            </w:r>
            <w:r>
              <w:rPr>
                <w:b/>
                <w:spacing w:val="-4"/>
                <w:sz w:val="20"/>
              </w:rPr>
              <w:t xml:space="preserve"> </w:t>
            </w:r>
            <w:r>
              <w:rPr>
                <w:b/>
                <w:sz w:val="20"/>
              </w:rPr>
              <w:t>analytical</w:t>
            </w:r>
            <w:r>
              <w:rPr>
                <w:b/>
                <w:spacing w:val="-6"/>
                <w:sz w:val="20"/>
              </w:rPr>
              <w:t xml:space="preserve"> </w:t>
            </w:r>
            <w:r>
              <w:rPr>
                <w:b/>
                <w:sz w:val="20"/>
              </w:rPr>
              <w:t>elements,</w:t>
            </w:r>
            <w:r>
              <w:rPr>
                <w:b/>
                <w:spacing w:val="-5"/>
                <w:sz w:val="20"/>
              </w:rPr>
              <w:t xml:space="preserve"> </w:t>
            </w:r>
            <w:r>
              <w:rPr>
                <w:b/>
                <w:sz w:val="20"/>
              </w:rPr>
              <w:t>but</w:t>
            </w:r>
            <w:r>
              <w:rPr>
                <w:b/>
                <w:spacing w:val="-5"/>
                <w:sz w:val="20"/>
              </w:rPr>
              <w:t xml:space="preserve"> </w:t>
            </w:r>
            <w:r>
              <w:rPr>
                <w:b/>
                <w:sz w:val="20"/>
              </w:rPr>
              <w:t>it</w:t>
            </w:r>
            <w:r>
              <w:rPr>
                <w:b/>
                <w:spacing w:val="-5"/>
                <w:sz w:val="20"/>
              </w:rPr>
              <w:t xml:space="preserve"> </w:t>
            </w:r>
            <w:r>
              <w:rPr>
                <w:b/>
                <w:sz w:val="20"/>
              </w:rPr>
              <w:t>is</w:t>
            </w:r>
            <w:r>
              <w:rPr>
                <w:b/>
                <w:spacing w:val="-6"/>
                <w:sz w:val="20"/>
              </w:rPr>
              <w:t xml:space="preserve"> </w:t>
            </w:r>
            <w:r>
              <w:rPr>
                <w:b/>
                <w:sz w:val="20"/>
              </w:rPr>
              <w:t>not yet</w:t>
            </w:r>
            <w:r>
              <w:rPr>
                <w:b/>
                <w:spacing w:val="-1"/>
                <w:sz w:val="20"/>
              </w:rPr>
              <w:t xml:space="preserve"> </w:t>
            </w:r>
            <w:r>
              <w:rPr>
                <w:b/>
                <w:sz w:val="20"/>
              </w:rPr>
              <w:t>a</w:t>
            </w:r>
            <w:r>
              <w:rPr>
                <w:b/>
                <w:spacing w:val="-1"/>
                <w:sz w:val="20"/>
              </w:rPr>
              <w:t xml:space="preserve"> </w:t>
            </w:r>
            <w:r>
              <w:rPr>
                <w:b/>
                <w:sz w:val="20"/>
              </w:rPr>
              <w:t>fully</w:t>
            </w:r>
            <w:r>
              <w:rPr>
                <w:b/>
                <w:spacing w:val="-1"/>
                <w:sz w:val="20"/>
              </w:rPr>
              <w:t xml:space="preserve"> </w:t>
            </w:r>
            <w:r>
              <w:rPr>
                <w:b/>
                <w:sz w:val="20"/>
              </w:rPr>
              <w:t>developed</w:t>
            </w:r>
            <w:r>
              <w:rPr>
                <w:b/>
                <w:spacing w:val="-3"/>
                <w:sz w:val="20"/>
              </w:rPr>
              <w:t xml:space="preserve"> </w:t>
            </w:r>
            <w:r>
              <w:rPr>
                <w:b/>
                <w:sz w:val="20"/>
              </w:rPr>
              <w:t>Critical</w:t>
            </w:r>
            <w:r>
              <w:rPr>
                <w:b/>
                <w:spacing w:val="-3"/>
                <w:sz w:val="20"/>
              </w:rPr>
              <w:t xml:space="preserve"> </w:t>
            </w:r>
            <w:r>
              <w:rPr>
                <w:b/>
                <w:sz w:val="20"/>
              </w:rPr>
              <w:t>analysis</w:t>
            </w:r>
            <w:r>
              <w:rPr>
                <w:b/>
                <w:spacing w:val="-3"/>
                <w:sz w:val="20"/>
              </w:rPr>
              <w:t xml:space="preserve"> </w:t>
            </w:r>
            <w:r>
              <w:rPr>
                <w:b/>
                <w:sz w:val="20"/>
              </w:rPr>
              <w:t>of</w:t>
            </w:r>
            <w:r>
              <w:rPr>
                <w:b/>
                <w:spacing w:val="-2"/>
                <w:sz w:val="20"/>
              </w:rPr>
              <w:t xml:space="preserve"> </w:t>
            </w:r>
            <w:r>
              <w:rPr>
                <w:b/>
                <w:sz w:val="20"/>
              </w:rPr>
              <w:t>literature.</w:t>
            </w:r>
          </w:p>
          <w:p w14:paraId="6DA0C37D" w14:textId="77777777" w:rsidR="005E4433" w:rsidRDefault="001D22EC">
            <w:pPr>
              <w:pStyle w:val="TableParagraph"/>
              <w:spacing w:before="230"/>
              <w:ind w:right="208"/>
              <w:rPr>
                <w:b/>
                <w:sz w:val="20"/>
              </w:rPr>
            </w:pPr>
            <w:r>
              <w:rPr>
                <w:b/>
                <w:sz w:val="20"/>
              </w:rPr>
              <w:t>So, in order to make it a critical analysis of literature,</w:t>
            </w:r>
            <w:r>
              <w:rPr>
                <w:b/>
                <w:spacing w:val="-7"/>
                <w:sz w:val="20"/>
              </w:rPr>
              <w:t xml:space="preserve"> </w:t>
            </w:r>
            <w:r>
              <w:rPr>
                <w:b/>
                <w:sz w:val="20"/>
              </w:rPr>
              <w:t>you</w:t>
            </w:r>
            <w:r>
              <w:rPr>
                <w:b/>
                <w:spacing w:val="-9"/>
                <w:sz w:val="20"/>
              </w:rPr>
              <w:t xml:space="preserve"> </w:t>
            </w:r>
            <w:r>
              <w:rPr>
                <w:b/>
                <w:sz w:val="20"/>
              </w:rPr>
              <w:t>could</w:t>
            </w:r>
            <w:r>
              <w:rPr>
                <w:b/>
                <w:spacing w:val="-9"/>
                <w:sz w:val="20"/>
              </w:rPr>
              <w:t xml:space="preserve"> </w:t>
            </w:r>
            <w:r>
              <w:rPr>
                <w:b/>
                <w:sz w:val="20"/>
              </w:rPr>
              <w:t>include;</w:t>
            </w:r>
            <w:r>
              <w:rPr>
                <w:b/>
                <w:spacing w:val="-8"/>
                <w:sz w:val="20"/>
              </w:rPr>
              <w:t xml:space="preserve"> </w:t>
            </w:r>
            <w:r>
              <w:rPr>
                <w:b/>
                <w:sz w:val="20"/>
              </w:rPr>
              <w:t>explicit</w:t>
            </w:r>
            <w:r>
              <w:rPr>
                <w:b/>
                <w:spacing w:val="-7"/>
                <w:sz w:val="20"/>
              </w:rPr>
              <w:t xml:space="preserve"> </w:t>
            </w:r>
            <w:r>
              <w:rPr>
                <w:b/>
                <w:sz w:val="20"/>
              </w:rPr>
              <w:t>comparison of competing findings example, where studies disagree on electrification impacts.</w:t>
            </w:r>
          </w:p>
          <w:p w14:paraId="4B78801B" w14:textId="77777777" w:rsidR="005E4433" w:rsidRDefault="001D22EC">
            <w:pPr>
              <w:pStyle w:val="TableParagraph"/>
              <w:spacing w:before="229"/>
              <w:ind w:right="208"/>
              <w:rPr>
                <w:b/>
                <w:sz w:val="20"/>
              </w:rPr>
            </w:pPr>
            <w:r>
              <w:rPr>
                <w:b/>
                <w:sz w:val="20"/>
              </w:rPr>
              <w:t>Also include a clear identification of methodological biases in terms of cross-sectional dominance</w:t>
            </w:r>
            <w:r>
              <w:rPr>
                <w:b/>
                <w:spacing w:val="-7"/>
                <w:sz w:val="20"/>
              </w:rPr>
              <w:t xml:space="preserve"> </w:t>
            </w:r>
            <w:r>
              <w:rPr>
                <w:b/>
                <w:sz w:val="20"/>
              </w:rPr>
              <w:t>and</w:t>
            </w:r>
            <w:r>
              <w:rPr>
                <w:b/>
                <w:spacing w:val="-8"/>
                <w:sz w:val="20"/>
              </w:rPr>
              <w:t xml:space="preserve"> </w:t>
            </w:r>
            <w:r>
              <w:rPr>
                <w:b/>
                <w:sz w:val="20"/>
              </w:rPr>
              <w:t>a</w:t>
            </w:r>
            <w:r>
              <w:rPr>
                <w:b/>
                <w:spacing w:val="-7"/>
                <w:sz w:val="20"/>
              </w:rPr>
              <w:t xml:space="preserve"> </w:t>
            </w:r>
            <w:r>
              <w:rPr>
                <w:b/>
                <w:sz w:val="20"/>
              </w:rPr>
              <w:t>strong</w:t>
            </w:r>
            <w:r>
              <w:rPr>
                <w:b/>
                <w:spacing w:val="-7"/>
                <w:sz w:val="20"/>
              </w:rPr>
              <w:t xml:space="preserve"> </w:t>
            </w:r>
            <w:r>
              <w:rPr>
                <w:b/>
                <w:sz w:val="20"/>
              </w:rPr>
              <w:t>theoretical</w:t>
            </w:r>
            <w:r>
              <w:rPr>
                <w:b/>
                <w:spacing w:val="-8"/>
                <w:sz w:val="20"/>
              </w:rPr>
              <w:t xml:space="preserve"> </w:t>
            </w:r>
            <w:r>
              <w:rPr>
                <w:b/>
                <w:sz w:val="20"/>
              </w:rPr>
              <w:t>positioning</w:t>
            </w:r>
            <w:r>
              <w:rPr>
                <w:b/>
                <w:spacing w:val="-7"/>
                <w:sz w:val="20"/>
              </w:rPr>
              <w:t xml:space="preserve"> </w:t>
            </w:r>
            <w:r>
              <w:rPr>
                <w:b/>
                <w:sz w:val="20"/>
              </w:rPr>
              <w:t>in terms of why energy justice is preferred over alternative frameworks.</w:t>
            </w:r>
          </w:p>
        </w:tc>
        <w:tc>
          <w:tcPr>
            <w:tcW w:w="4632" w:type="dxa"/>
          </w:tcPr>
          <w:p w14:paraId="68D762A6" w14:textId="77777777" w:rsidR="005E4433" w:rsidRDefault="005E4433">
            <w:pPr>
              <w:pStyle w:val="TableParagraph"/>
              <w:ind w:left="0"/>
              <w:rPr>
                <w:sz w:val="18"/>
              </w:rPr>
            </w:pPr>
          </w:p>
        </w:tc>
      </w:tr>
      <w:tr w:rsidR="005E4433" w14:paraId="4088341F" w14:textId="77777777">
        <w:trPr>
          <w:trHeight w:val="2068"/>
        </w:trPr>
        <w:tc>
          <w:tcPr>
            <w:tcW w:w="4628" w:type="dxa"/>
          </w:tcPr>
          <w:p w14:paraId="06D85E96" w14:textId="77777777" w:rsidR="005E4433" w:rsidRDefault="001D22EC">
            <w:pPr>
              <w:pStyle w:val="TableParagraph"/>
              <w:rPr>
                <w:b/>
                <w:sz w:val="20"/>
              </w:rPr>
            </w:pPr>
            <w:r>
              <w:rPr>
                <w:b/>
                <w:sz w:val="20"/>
              </w:rPr>
              <w:t>10.</w:t>
            </w:r>
            <w:r>
              <w:rPr>
                <w:b/>
                <w:spacing w:val="-7"/>
                <w:sz w:val="20"/>
              </w:rPr>
              <w:t xml:space="preserve"> </w:t>
            </w:r>
            <w:r>
              <w:rPr>
                <w:b/>
                <w:sz w:val="20"/>
              </w:rPr>
              <w:t>Is</w:t>
            </w:r>
            <w:r>
              <w:rPr>
                <w:b/>
                <w:spacing w:val="-7"/>
                <w:sz w:val="20"/>
              </w:rPr>
              <w:t xml:space="preserve"> </w:t>
            </w:r>
            <w:r>
              <w:rPr>
                <w:sz w:val="20"/>
              </w:rPr>
              <w:t>Identification</w:t>
            </w:r>
            <w:r>
              <w:rPr>
                <w:spacing w:val="-8"/>
                <w:sz w:val="20"/>
              </w:rPr>
              <w:t xml:space="preserve"> </w:t>
            </w:r>
            <w:r>
              <w:rPr>
                <w:sz w:val="20"/>
              </w:rPr>
              <w:t>of</w:t>
            </w:r>
            <w:r>
              <w:rPr>
                <w:spacing w:val="-8"/>
                <w:sz w:val="20"/>
              </w:rPr>
              <w:t xml:space="preserve"> </w:t>
            </w:r>
            <w:r>
              <w:rPr>
                <w:sz w:val="20"/>
              </w:rPr>
              <w:t>research</w:t>
            </w:r>
            <w:r>
              <w:rPr>
                <w:spacing w:val="-6"/>
                <w:sz w:val="20"/>
              </w:rPr>
              <w:t xml:space="preserve"> </w:t>
            </w:r>
            <w:r>
              <w:rPr>
                <w:sz w:val="20"/>
              </w:rPr>
              <w:t>gaps/future</w:t>
            </w:r>
            <w:r>
              <w:rPr>
                <w:spacing w:val="-7"/>
                <w:sz w:val="20"/>
              </w:rPr>
              <w:t xml:space="preserve"> </w:t>
            </w:r>
            <w:r>
              <w:rPr>
                <w:sz w:val="20"/>
              </w:rPr>
              <w:t xml:space="preserve">directions done </w:t>
            </w:r>
            <w:r>
              <w:rPr>
                <w:b/>
                <w:sz w:val="20"/>
              </w:rPr>
              <w:t>?</w:t>
            </w:r>
          </w:p>
          <w:p w14:paraId="35B15FBC" w14:textId="77777777" w:rsidR="005E4433" w:rsidRDefault="001D22EC">
            <w:pPr>
              <w:pStyle w:val="TableParagraph"/>
              <w:spacing w:line="228" w:lineRule="exact"/>
              <w:rPr>
                <w:sz w:val="20"/>
              </w:rPr>
            </w:pPr>
            <w:r>
              <w:rPr>
                <w:color w:val="404040"/>
                <w:sz w:val="20"/>
              </w:rPr>
              <w:t>Rating</w:t>
            </w:r>
            <w:r>
              <w:rPr>
                <w:color w:val="404040"/>
                <w:spacing w:val="-5"/>
                <w:sz w:val="20"/>
              </w:rPr>
              <w:t xml:space="preserve"> </w:t>
            </w:r>
            <w:r>
              <w:rPr>
                <w:color w:val="404040"/>
                <w:spacing w:val="-2"/>
                <w:sz w:val="20"/>
              </w:rPr>
              <w:t>Scale:</w:t>
            </w:r>
          </w:p>
          <w:p w14:paraId="70B26E75" w14:textId="77777777" w:rsidR="005E4433" w:rsidRDefault="001D22EC">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0844836E" w14:textId="77777777" w:rsidR="005E4433" w:rsidRDefault="001D22EC">
            <w:pPr>
              <w:pStyle w:val="TableParagraph"/>
              <w:rPr>
                <w:b/>
                <w:sz w:val="20"/>
              </w:rPr>
            </w:pPr>
            <w:r>
              <w:rPr>
                <w:b/>
                <w:sz w:val="20"/>
              </w:rPr>
              <w:t>5</w:t>
            </w:r>
            <w:r>
              <w:rPr>
                <w:b/>
                <w:spacing w:val="-1"/>
                <w:sz w:val="20"/>
              </w:rPr>
              <w:t xml:space="preserve"> </w:t>
            </w:r>
            <w:r>
              <w:rPr>
                <w:b/>
                <w:sz w:val="20"/>
              </w:rPr>
              <w:t>=</w:t>
            </w:r>
            <w:r>
              <w:rPr>
                <w:b/>
                <w:spacing w:val="-2"/>
                <w:sz w:val="20"/>
              </w:rPr>
              <w:t xml:space="preserve"> Excellent.</w:t>
            </w:r>
          </w:p>
          <w:p w14:paraId="4772CF6E" w14:textId="77777777" w:rsidR="005E4433" w:rsidRDefault="001D22EC">
            <w:pPr>
              <w:pStyle w:val="TableParagraph"/>
              <w:spacing w:before="228"/>
              <w:ind w:right="138"/>
              <w:rPr>
                <w:b/>
                <w:sz w:val="20"/>
              </w:rPr>
            </w:pPr>
            <w:r>
              <w:rPr>
                <w:b/>
                <w:sz w:val="20"/>
              </w:rPr>
              <w:t>Yes, the research gaps and future directions are clearly</w:t>
            </w:r>
            <w:r>
              <w:rPr>
                <w:b/>
                <w:spacing w:val="-5"/>
                <w:sz w:val="20"/>
              </w:rPr>
              <w:t xml:space="preserve"> </w:t>
            </w:r>
            <w:r>
              <w:rPr>
                <w:b/>
                <w:sz w:val="20"/>
              </w:rPr>
              <w:t>identified</w:t>
            </w:r>
            <w:r>
              <w:rPr>
                <w:b/>
                <w:spacing w:val="-7"/>
                <w:sz w:val="20"/>
              </w:rPr>
              <w:t xml:space="preserve"> </w:t>
            </w:r>
            <w:r>
              <w:rPr>
                <w:b/>
                <w:sz w:val="20"/>
              </w:rPr>
              <w:t>in</w:t>
            </w:r>
            <w:r>
              <w:rPr>
                <w:b/>
                <w:spacing w:val="-7"/>
                <w:sz w:val="20"/>
              </w:rPr>
              <w:t xml:space="preserve"> </w:t>
            </w:r>
            <w:r>
              <w:rPr>
                <w:b/>
                <w:sz w:val="20"/>
              </w:rPr>
              <w:t>your</w:t>
            </w:r>
            <w:r>
              <w:rPr>
                <w:b/>
                <w:spacing w:val="-6"/>
                <w:sz w:val="20"/>
              </w:rPr>
              <w:t xml:space="preserve"> </w:t>
            </w:r>
            <w:r>
              <w:rPr>
                <w:b/>
                <w:sz w:val="20"/>
              </w:rPr>
              <w:t>article.</w:t>
            </w:r>
            <w:r>
              <w:rPr>
                <w:b/>
                <w:spacing w:val="-5"/>
                <w:sz w:val="20"/>
              </w:rPr>
              <w:t xml:space="preserve"> </w:t>
            </w:r>
            <w:r>
              <w:rPr>
                <w:b/>
                <w:sz w:val="20"/>
              </w:rPr>
              <w:t>However,</w:t>
            </w:r>
            <w:r>
              <w:rPr>
                <w:b/>
                <w:spacing w:val="-6"/>
                <w:sz w:val="20"/>
              </w:rPr>
              <w:t xml:space="preserve"> </w:t>
            </w:r>
            <w:r>
              <w:rPr>
                <w:b/>
                <w:sz w:val="20"/>
              </w:rPr>
              <w:t>you</w:t>
            </w:r>
            <w:r>
              <w:rPr>
                <w:b/>
                <w:spacing w:val="-7"/>
                <w:sz w:val="20"/>
              </w:rPr>
              <w:t xml:space="preserve"> </w:t>
            </w:r>
            <w:r>
              <w:rPr>
                <w:b/>
                <w:sz w:val="20"/>
              </w:rPr>
              <w:t>can enhance it further by grouping the gaps into 3-4 thematic priorities in terms of data and measurement gap, health and mental health gap,</w:t>
            </w:r>
          </w:p>
          <w:p w14:paraId="1A8C78D8" w14:textId="77777777" w:rsidR="005E4433" w:rsidRDefault="001D22EC">
            <w:pPr>
              <w:pStyle w:val="TableParagraph"/>
              <w:spacing w:line="230" w:lineRule="exact"/>
              <w:ind w:right="208"/>
              <w:rPr>
                <w:b/>
                <w:sz w:val="20"/>
              </w:rPr>
            </w:pPr>
            <w:r>
              <w:rPr>
                <w:b/>
                <w:sz w:val="20"/>
              </w:rPr>
              <w:t>geographic</w:t>
            </w:r>
            <w:r>
              <w:rPr>
                <w:b/>
                <w:spacing w:val="-9"/>
                <w:sz w:val="20"/>
              </w:rPr>
              <w:t xml:space="preserve"> </w:t>
            </w:r>
            <w:r>
              <w:rPr>
                <w:b/>
                <w:sz w:val="20"/>
              </w:rPr>
              <w:t>or</w:t>
            </w:r>
            <w:r>
              <w:rPr>
                <w:b/>
                <w:spacing w:val="-9"/>
                <w:sz w:val="20"/>
              </w:rPr>
              <w:t xml:space="preserve"> </w:t>
            </w:r>
            <w:r>
              <w:rPr>
                <w:b/>
                <w:sz w:val="20"/>
              </w:rPr>
              <w:t>equity</w:t>
            </w:r>
            <w:r>
              <w:rPr>
                <w:b/>
                <w:spacing w:val="-8"/>
                <w:sz w:val="20"/>
              </w:rPr>
              <w:t xml:space="preserve"> </w:t>
            </w:r>
            <w:r>
              <w:rPr>
                <w:b/>
                <w:sz w:val="20"/>
              </w:rPr>
              <w:t>gap</w:t>
            </w:r>
            <w:r>
              <w:rPr>
                <w:b/>
                <w:spacing w:val="-10"/>
                <w:sz w:val="20"/>
              </w:rPr>
              <w:t xml:space="preserve"> </w:t>
            </w:r>
            <w:r>
              <w:rPr>
                <w:b/>
                <w:sz w:val="20"/>
              </w:rPr>
              <w:t>and</w:t>
            </w:r>
            <w:r>
              <w:rPr>
                <w:b/>
                <w:spacing w:val="-10"/>
                <w:sz w:val="20"/>
              </w:rPr>
              <w:t xml:space="preserve"> </w:t>
            </w:r>
            <w:r>
              <w:rPr>
                <w:b/>
                <w:sz w:val="20"/>
              </w:rPr>
              <w:t xml:space="preserve">agency/leadership </w:t>
            </w:r>
            <w:r>
              <w:rPr>
                <w:b/>
                <w:spacing w:val="-4"/>
                <w:sz w:val="20"/>
              </w:rPr>
              <w:t>gap.</w:t>
            </w:r>
          </w:p>
        </w:tc>
        <w:tc>
          <w:tcPr>
            <w:tcW w:w="4632" w:type="dxa"/>
          </w:tcPr>
          <w:p w14:paraId="1A04ADB2" w14:textId="77777777" w:rsidR="005E4433" w:rsidRDefault="005E4433">
            <w:pPr>
              <w:pStyle w:val="TableParagraph"/>
              <w:ind w:left="0"/>
              <w:rPr>
                <w:sz w:val="18"/>
              </w:rPr>
            </w:pPr>
          </w:p>
        </w:tc>
      </w:tr>
      <w:tr w:rsidR="005E4433" w14:paraId="2D23C89A" w14:textId="77777777">
        <w:trPr>
          <w:trHeight w:val="460"/>
        </w:trPr>
        <w:tc>
          <w:tcPr>
            <w:tcW w:w="4628" w:type="dxa"/>
          </w:tcPr>
          <w:p w14:paraId="4444546A" w14:textId="77777777" w:rsidR="005E4433" w:rsidRDefault="001D22EC">
            <w:pPr>
              <w:pStyle w:val="TableParagraph"/>
              <w:rPr>
                <w:b/>
                <w:sz w:val="20"/>
              </w:rPr>
            </w:pPr>
            <w:r>
              <w:rPr>
                <w:b/>
                <w:sz w:val="20"/>
              </w:rPr>
              <w:t>11.</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conclusions</w:t>
            </w:r>
            <w:r>
              <w:rPr>
                <w:b/>
                <w:spacing w:val="-5"/>
                <w:sz w:val="20"/>
              </w:rPr>
              <w:t xml:space="preserve"> </w:t>
            </w:r>
            <w:r>
              <w:rPr>
                <w:b/>
                <w:sz w:val="20"/>
              </w:rPr>
              <w:t>logically</w:t>
            </w:r>
            <w:r>
              <w:rPr>
                <w:b/>
                <w:spacing w:val="-5"/>
                <w:sz w:val="20"/>
              </w:rPr>
              <w:t xml:space="preserve"> </w:t>
            </w:r>
            <w:r>
              <w:rPr>
                <w:b/>
                <w:spacing w:val="-2"/>
                <w:sz w:val="20"/>
              </w:rPr>
              <w:t>arrived?</w:t>
            </w:r>
          </w:p>
          <w:p w14:paraId="0C674778" w14:textId="77777777" w:rsidR="005E4433" w:rsidRDefault="001D22EC">
            <w:pPr>
              <w:pStyle w:val="TableParagraph"/>
              <w:spacing w:line="210" w:lineRule="exact"/>
              <w:rPr>
                <w:sz w:val="20"/>
              </w:rPr>
            </w:pPr>
            <w:r>
              <w:rPr>
                <w:color w:val="404040"/>
                <w:sz w:val="20"/>
              </w:rPr>
              <w:t>Rating</w:t>
            </w:r>
            <w:r>
              <w:rPr>
                <w:color w:val="404040"/>
                <w:spacing w:val="-5"/>
                <w:sz w:val="20"/>
              </w:rPr>
              <w:t xml:space="preserve"> </w:t>
            </w:r>
            <w:r>
              <w:rPr>
                <w:color w:val="404040"/>
                <w:spacing w:val="-2"/>
                <w:sz w:val="20"/>
              </w:rPr>
              <w:t>Scale:</w:t>
            </w:r>
          </w:p>
        </w:tc>
        <w:tc>
          <w:tcPr>
            <w:tcW w:w="4632" w:type="dxa"/>
          </w:tcPr>
          <w:p w14:paraId="712D7BB7" w14:textId="77777777" w:rsidR="005E4433" w:rsidRDefault="001D22EC">
            <w:pPr>
              <w:pStyle w:val="TableParagraph"/>
              <w:rPr>
                <w:b/>
                <w:sz w:val="20"/>
              </w:rPr>
            </w:pPr>
            <w:r>
              <w:rPr>
                <w:b/>
                <w:sz w:val="20"/>
              </w:rPr>
              <w:t>5</w:t>
            </w:r>
            <w:r>
              <w:rPr>
                <w:b/>
                <w:spacing w:val="-1"/>
                <w:sz w:val="20"/>
              </w:rPr>
              <w:t xml:space="preserve"> </w:t>
            </w:r>
            <w:r>
              <w:rPr>
                <w:b/>
                <w:sz w:val="20"/>
              </w:rPr>
              <w:t>=</w:t>
            </w:r>
            <w:r>
              <w:rPr>
                <w:b/>
                <w:spacing w:val="-2"/>
                <w:sz w:val="20"/>
              </w:rPr>
              <w:t xml:space="preserve"> Excellent.</w:t>
            </w:r>
          </w:p>
        </w:tc>
        <w:tc>
          <w:tcPr>
            <w:tcW w:w="4632" w:type="dxa"/>
          </w:tcPr>
          <w:p w14:paraId="78F0135D" w14:textId="77777777" w:rsidR="005E4433" w:rsidRDefault="005E4433">
            <w:pPr>
              <w:pStyle w:val="TableParagraph"/>
              <w:ind w:left="0"/>
              <w:rPr>
                <w:sz w:val="18"/>
              </w:rPr>
            </w:pPr>
          </w:p>
        </w:tc>
      </w:tr>
    </w:tbl>
    <w:p w14:paraId="50D3927D" w14:textId="77777777" w:rsidR="005E4433" w:rsidRDefault="005E4433">
      <w:pPr>
        <w:pStyle w:val="TableParagraph"/>
        <w:rPr>
          <w:sz w:val="18"/>
        </w:rPr>
        <w:sectPr w:rsidR="005E4433">
          <w:type w:val="continuous"/>
          <w:pgSz w:w="16840" w:h="23820"/>
          <w:pgMar w:top="1760" w:right="1417" w:bottom="1620" w:left="1417" w:header="1286" w:footer="1427"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5E4433" w14:paraId="7947BC33" w14:textId="77777777">
        <w:trPr>
          <w:trHeight w:val="691"/>
        </w:trPr>
        <w:tc>
          <w:tcPr>
            <w:tcW w:w="4628" w:type="dxa"/>
          </w:tcPr>
          <w:p w14:paraId="5FA79761" w14:textId="77777777" w:rsidR="005E4433" w:rsidRDefault="001D22EC">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3B675980" w14:textId="77777777" w:rsidR="005E4433" w:rsidRDefault="001D22EC">
            <w:pPr>
              <w:pStyle w:val="TableParagraph"/>
              <w:ind w:right="138"/>
              <w:rPr>
                <w:b/>
                <w:sz w:val="20"/>
              </w:rPr>
            </w:pPr>
            <w:r>
              <w:rPr>
                <w:b/>
                <w:sz w:val="20"/>
              </w:rPr>
              <w:t>The conclusions are logically derived from the proof</w:t>
            </w:r>
            <w:r>
              <w:rPr>
                <w:b/>
                <w:spacing w:val="-8"/>
                <w:sz w:val="20"/>
              </w:rPr>
              <w:t xml:space="preserve"> </w:t>
            </w:r>
            <w:r>
              <w:rPr>
                <w:b/>
                <w:sz w:val="20"/>
              </w:rPr>
              <w:t>and</w:t>
            </w:r>
            <w:r>
              <w:rPr>
                <w:b/>
                <w:spacing w:val="-8"/>
                <w:sz w:val="20"/>
              </w:rPr>
              <w:t xml:space="preserve"> </w:t>
            </w:r>
            <w:r>
              <w:rPr>
                <w:b/>
                <w:sz w:val="20"/>
              </w:rPr>
              <w:t>arguments</w:t>
            </w:r>
            <w:r>
              <w:rPr>
                <w:b/>
                <w:spacing w:val="-9"/>
                <w:sz w:val="20"/>
              </w:rPr>
              <w:t xml:space="preserve"> </w:t>
            </w:r>
            <w:r>
              <w:rPr>
                <w:b/>
                <w:sz w:val="20"/>
              </w:rPr>
              <w:t>presented</w:t>
            </w:r>
            <w:r>
              <w:rPr>
                <w:b/>
                <w:spacing w:val="-9"/>
                <w:sz w:val="20"/>
              </w:rPr>
              <w:t xml:space="preserve"> </w:t>
            </w:r>
            <w:r>
              <w:rPr>
                <w:b/>
                <w:sz w:val="20"/>
              </w:rPr>
              <w:t>throughout</w:t>
            </w:r>
            <w:r>
              <w:rPr>
                <w:b/>
                <w:spacing w:val="-8"/>
                <w:sz w:val="20"/>
              </w:rPr>
              <w:t xml:space="preserve"> </w:t>
            </w:r>
            <w:r>
              <w:rPr>
                <w:b/>
                <w:sz w:val="20"/>
              </w:rPr>
              <w:t>the</w:t>
            </w:r>
          </w:p>
          <w:p w14:paraId="06E1679C" w14:textId="77777777" w:rsidR="005E4433" w:rsidRDefault="001D22EC">
            <w:pPr>
              <w:pStyle w:val="TableParagraph"/>
              <w:spacing w:before="1" w:line="210" w:lineRule="exact"/>
              <w:rPr>
                <w:b/>
                <w:sz w:val="20"/>
              </w:rPr>
            </w:pPr>
            <w:r>
              <w:rPr>
                <w:b/>
                <w:spacing w:val="-2"/>
                <w:sz w:val="20"/>
              </w:rPr>
              <w:t>article.</w:t>
            </w:r>
          </w:p>
        </w:tc>
        <w:tc>
          <w:tcPr>
            <w:tcW w:w="4632" w:type="dxa"/>
          </w:tcPr>
          <w:p w14:paraId="10507290" w14:textId="77777777" w:rsidR="005E4433" w:rsidRDefault="005E4433">
            <w:pPr>
              <w:pStyle w:val="TableParagraph"/>
              <w:ind w:left="0"/>
              <w:rPr>
                <w:sz w:val="18"/>
              </w:rPr>
            </w:pPr>
          </w:p>
        </w:tc>
      </w:tr>
      <w:tr w:rsidR="005E4433" w14:paraId="2CE38A84" w14:textId="77777777">
        <w:trPr>
          <w:trHeight w:val="2068"/>
        </w:trPr>
        <w:tc>
          <w:tcPr>
            <w:tcW w:w="4628" w:type="dxa"/>
          </w:tcPr>
          <w:p w14:paraId="500BF214" w14:textId="77777777" w:rsidR="005E4433" w:rsidRDefault="001D22EC">
            <w:pPr>
              <w:pStyle w:val="TableParagraph"/>
              <w:rPr>
                <w:b/>
                <w:sz w:val="20"/>
              </w:rPr>
            </w:pPr>
            <w:r>
              <w:rPr>
                <w:b/>
                <w:sz w:val="20"/>
              </w:rPr>
              <w:lastRenderedPageBreak/>
              <w:t>12.</w:t>
            </w:r>
            <w:r>
              <w:rPr>
                <w:b/>
                <w:spacing w:val="-4"/>
                <w:sz w:val="20"/>
              </w:rPr>
              <w:t xml:space="preserve"> </w:t>
            </w:r>
            <w:r>
              <w:rPr>
                <w:b/>
                <w:sz w:val="20"/>
              </w:rPr>
              <w:t>Are</w:t>
            </w:r>
            <w:r>
              <w:rPr>
                <w:b/>
                <w:spacing w:val="-3"/>
                <w:sz w:val="20"/>
              </w:rPr>
              <w:t xml:space="preserve"> </w:t>
            </w:r>
            <w:r>
              <w:rPr>
                <w:b/>
                <w:sz w:val="20"/>
              </w:rPr>
              <w:t>the</w:t>
            </w:r>
            <w:r>
              <w:rPr>
                <w:b/>
                <w:spacing w:val="-4"/>
                <w:sz w:val="20"/>
              </w:rPr>
              <w:t xml:space="preserve"> </w:t>
            </w:r>
            <w:r>
              <w:rPr>
                <w:b/>
                <w:sz w:val="20"/>
              </w:rPr>
              <w:t>limitations</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paper</w:t>
            </w:r>
            <w:r>
              <w:rPr>
                <w:b/>
                <w:spacing w:val="-3"/>
                <w:sz w:val="20"/>
              </w:rPr>
              <w:t xml:space="preserve"> </w:t>
            </w:r>
            <w:r>
              <w:rPr>
                <w:b/>
                <w:spacing w:val="-2"/>
                <w:sz w:val="20"/>
              </w:rPr>
              <w:t>discussed?</w:t>
            </w:r>
          </w:p>
          <w:p w14:paraId="7552C559" w14:textId="77777777" w:rsidR="005E4433" w:rsidRDefault="001D22EC">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14:paraId="0369F09B" w14:textId="77777777" w:rsidR="005E4433" w:rsidRDefault="001D22EC">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124014CC" w14:textId="77777777" w:rsidR="005E4433" w:rsidRDefault="001D22EC">
            <w:pPr>
              <w:pStyle w:val="TableParagraph"/>
              <w:rPr>
                <w:b/>
                <w:sz w:val="20"/>
              </w:rPr>
            </w:pPr>
            <w:r>
              <w:rPr>
                <w:b/>
                <w:sz w:val="20"/>
              </w:rPr>
              <w:t>4</w:t>
            </w:r>
            <w:r>
              <w:rPr>
                <w:b/>
                <w:spacing w:val="-1"/>
                <w:sz w:val="20"/>
              </w:rPr>
              <w:t xml:space="preserve"> </w:t>
            </w:r>
            <w:r>
              <w:rPr>
                <w:b/>
                <w:sz w:val="20"/>
              </w:rPr>
              <w:t>=</w:t>
            </w:r>
            <w:r>
              <w:rPr>
                <w:b/>
                <w:spacing w:val="-2"/>
                <w:sz w:val="20"/>
              </w:rPr>
              <w:t xml:space="preserve"> Good.</w:t>
            </w:r>
          </w:p>
          <w:p w14:paraId="3F6A8936" w14:textId="77777777" w:rsidR="005E4433" w:rsidRDefault="001D22EC">
            <w:pPr>
              <w:pStyle w:val="TableParagraph"/>
              <w:spacing w:before="228"/>
              <w:ind w:right="138"/>
              <w:rPr>
                <w:b/>
                <w:sz w:val="20"/>
              </w:rPr>
            </w:pPr>
            <w:r>
              <w:rPr>
                <w:b/>
                <w:sz w:val="20"/>
              </w:rPr>
              <w:t>The paper discusses it’s limitations, although they are</w:t>
            </w:r>
            <w:r>
              <w:rPr>
                <w:b/>
                <w:spacing w:val="-7"/>
                <w:sz w:val="20"/>
              </w:rPr>
              <w:t xml:space="preserve"> </w:t>
            </w:r>
            <w:r>
              <w:rPr>
                <w:b/>
                <w:sz w:val="20"/>
              </w:rPr>
              <w:t>presented</w:t>
            </w:r>
            <w:r>
              <w:rPr>
                <w:b/>
                <w:spacing w:val="-8"/>
                <w:sz w:val="20"/>
              </w:rPr>
              <w:t xml:space="preserve"> </w:t>
            </w:r>
            <w:r>
              <w:rPr>
                <w:b/>
                <w:sz w:val="20"/>
              </w:rPr>
              <w:t>more</w:t>
            </w:r>
            <w:r>
              <w:rPr>
                <w:b/>
                <w:spacing w:val="-7"/>
                <w:sz w:val="20"/>
              </w:rPr>
              <w:t xml:space="preserve"> </w:t>
            </w:r>
            <w:r>
              <w:rPr>
                <w:b/>
                <w:sz w:val="20"/>
              </w:rPr>
              <w:t>indirectly</w:t>
            </w:r>
            <w:r>
              <w:rPr>
                <w:b/>
                <w:spacing w:val="-4"/>
                <w:sz w:val="20"/>
              </w:rPr>
              <w:t xml:space="preserve"> </w:t>
            </w:r>
            <w:r>
              <w:rPr>
                <w:b/>
                <w:sz w:val="20"/>
              </w:rPr>
              <w:t>through</w:t>
            </w:r>
            <w:r>
              <w:rPr>
                <w:b/>
                <w:spacing w:val="-8"/>
                <w:sz w:val="20"/>
              </w:rPr>
              <w:t xml:space="preserve"> </w:t>
            </w:r>
            <w:r>
              <w:rPr>
                <w:b/>
                <w:sz w:val="20"/>
              </w:rPr>
              <w:t>the</w:t>
            </w:r>
            <w:r>
              <w:rPr>
                <w:b/>
                <w:spacing w:val="-7"/>
                <w:sz w:val="20"/>
              </w:rPr>
              <w:t xml:space="preserve"> </w:t>
            </w:r>
            <w:r>
              <w:rPr>
                <w:b/>
                <w:sz w:val="20"/>
              </w:rPr>
              <w:t>sections on the research gaps, methodological constraints, and weaknesses in the evidence base rather than under a different heading “Limitations of the</w:t>
            </w:r>
          </w:p>
          <w:p w14:paraId="751EB1CF" w14:textId="77777777" w:rsidR="005E4433" w:rsidRDefault="001D22EC">
            <w:pPr>
              <w:pStyle w:val="TableParagraph"/>
              <w:spacing w:line="228" w:lineRule="exact"/>
              <w:rPr>
                <w:b/>
                <w:sz w:val="20"/>
              </w:rPr>
            </w:pPr>
            <w:r>
              <w:rPr>
                <w:b/>
                <w:sz w:val="20"/>
              </w:rPr>
              <w:t>study”. This will make the limitations more appropriate</w:t>
            </w:r>
            <w:r>
              <w:rPr>
                <w:b/>
                <w:spacing w:val="-7"/>
                <w:sz w:val="20"/>
              </w:rPr>
              <w:t xml:space="preserve"> </w:t>
            </w:r>
            <w:r>
              <w:rPr>
                <w:b/>
                <w:sz w:val="20"/>
              </w:rPr>
              <w:t>and</w:t>
            </w:r>
            <w:r>
              <w:rPr>
                <w:b/>
                <w:spacing w:val="-8"/>
                <w:sz w:val="20"/>
              </w:rPr>
              <w:t xml:space="preserve"> </w:t>
            </w:r>
            <w:r>
              <w:rPr>
                <w:b/>
                <w:sz w:val="20"/>
              </w:rPr>
              <w:t>easier</w:t>
            </w:r>
            <w:r>
              <w:rPr>
                <w:b/>
                <w:spacing w:val="-6"/>
                <w:sz w:val="20"/>
              </w:rPr>
              <w:t xml:space="preserve"> </w:t>
            </w:r>
            <w:r>
              <w:rPr>
                <w:b/>
                <w:sz w:val="20"/>
              </w:rPr>
              <w:t>to</w:t>
            </w:r>
            <w:r>
              <w:rPr>
                <w:b/>
                <w:spacing w:val="-6"/>
                <w:sz w:val="20"/>
              </w:rPr>
              <w:t xml:space="preserve"> </w:t>
            </w:r>
            <w:r>
              <w:rPr>
                <w:b/>
                <w:sz w:val="20"/>
              </w:rPr>
              <w:t>read</w:t>
            </w:r>
            <w:r>
              <w:rPr>
                <w:b/>
                <w:spacing w:val="-8"/>
                <w:sz w:val="20"/>
              </w:rPr>
              <w:t xml:space="preserve"> </w:t>
            </w:r>
            <w:r>
              <w:rPr>
                <w:b/>
                <w:sz w:val="20"/>
              </w:rPr>
              <w:t>and</w:t>
            </w:r>
            <w:r>
              <w:rPr>
                <w:b/>
                <w:spacing w:val="-8"/>
                <w:sz w:val="20"/>
              </w:rPr>
              <w:t xml:space="preserve"> </w:t>
            </w:r>
            <w:r>
              <w:rPr>
                <w:b/>
                <w:sz w:val="20"/>
              </w:rPr>
              <w:t>understand.</w:t>
            </w:r>
          </w:p>
        </w:tc>
        <w:tc>
          <w:tcPr>
            <w:tcW w:w="4632" w:type="dxa"/>
          </w:tcPr>
          <w:p w14:paraId="35984032" w14:textId="77777777" w:rsidR="005E4433" w:rsidRDefault="005E4433">
            <w:pPr>
              <w:pStyle w:val="TableParagraph"/>
              <w:ind w:left="0"/>
              <w:rPr>
                <w:sz w:val="18"/>
              </w:rPr>
            </w:pPr>
          </w:p>
        </w:tc>
      </w:tr>
      <w:tr w:rsidR="005E4433" w14:paraId="46BF5F97" w14:textId="77777777">
        <w:trPr>
          <w:trHeight w:val="1382"/>
        </w:trPr>
        <w:tc>
          <w:tcPr>
            <w:tcW w:w="4628" w:type="dxa"/>
          </w:tcPr>
          <w:p w14:paraId="3045C751" w14:textId="77777777" w:rsidR="005E4433" w:rsidRDefault="001D22EC">
            <w:pPr>
              <w:pStyle w:val="TableParagraph"/>
              <w:rPr>
                <w:sz w:val="20"/>
              </w:rPr>
            </w:pPr>
            <w:r>
              <w:rPr>
                <w:b/>
                <w:sz w:val="20"/>
              </w:rPr>
              <w:t>13.</w:t>
            </w:r>
            <w:r>
              <w:rPr>
                <w:b/>
                <w:spacing w:val="-5"/>
                <w:sz w:val="20"/>
              </w:rPr>
              <w:t xml:space="preserve"> </w:t>
            </w:r>
            <w:r>
              <w:rPr>
                <w:b/>
                <w:sz w:val="20"/>
              </w:rPr>
              <w:t>What</w:t>
            </w:r>
            <w:r>
              <w:rPr>
                <w:b/>
                <w:spacing w:val="-5"/>
                <w:sz w:val="20"/>
              </w:rPr>
              <w:t xml:space="preserve"> </w:t>
            </w:r>
            <w:r>
              <w:rPr>
                <w:b/>
                <w:sz w:val="20"/>
              </w:rPr>
              <w:t>is</w:t>
            </w:r>
            <w:r>
              <w:rPr>
                <w:b/>
                <w:spacing w:val="-6"/>
                <w:sz w:val="20"/>
              </w:rPr>
              <w:t xml:space="preserve"> </w:t>
            </w:r>
            <w:r>
              <w:rPr>
                <w:b/>
                <w:sz w:val="20"/>
              </w:rPr>
              <w:t>the</w:t>
            </w:r>
            <w:r>
              <w:rPr>
                <w:b/>
                <w:spacing w:val="-3"/>
                <w:sz w:val="20"/>
              </w:rPr>
              <w:t xml:space="preserve"> </w:t>
            </w:r>
            <w:r>
              <w:rPr>
                <w:sz w:val="20"/>
              </w:rPr>
              <w:t>Quality</w:t>
            </w:r>
            <w:r>
              <w:rPr>
                <w:spacing w:val="-4"/>
                <w:sz w:val="20"/>
              </w:rPr>
              <w:t xml:space="preserve"> </w:t>
            </w:r>
            <w:r>
              <w:rPr>
                <w:sz w:val="20"/>
              </w:rPr>
              <w:t>of</w:t>
            </w:r>
            <w:r>
              <w:rPr>
                <w:spacing w:val="-7"/>
                <w:sz w:val="20"/>
              </w:rPr>
              <w:t xml:space="preserve"> </w:t>
            </w:r>
            <w:r>
              <w:rPr>
                <w:sz w:val="20"/>
              </w:rPr>
              <w:t>references</w:t>
            </w:r>
            <w:r>
              <w:rPr>
                <w:spacing w:val="-6"/>
                <w:sz w:val="20"/>
              </w:rPr>
              <w:t xml:space="preserve"> </w:t>
            </w:r>
            <w:r>
              <w:rPr>
                <w:sz w:val="20"/>
              </w:rPr>
              <w:t>(i.e.</w:t>
            </w:r>
            <w:r>
              <w:rPr>
                <w:spacing w:val="-5"/>
                <w:sz w:val="20"/>
              </w:rPr>
              <w:t xml:space="preserve"> </w:t>
            </w:r>
            <w:r>
              <w:rPr>
                <w:sz w:val="20"/>
              </w:rPr>
              <w:t>from</w:t>
            </w:r>
            <w:r>
              <w:rPr>
                <w:spacing w:val="-4"/>
                <w:sz w:val="20"/>
              </w:rPr>
              <w:t xml:space="preserve"> </w:t>
            </w:r>
            <w:r>
              <w:rPr>
                <w:sz w:val="20"/>
              </w:rPr>
              <w:t>peer reviewed authentic sources)</w:t>
            </w:r>
          </w:p>
          <w:p w14:paraId="7FFC2E56" w14:textId="77777777" w:rsidR="005E4433" w:rsidRDefault="001D22EC">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14:paraId="088A9720" w14:textId="77777777" w:rsidR="005E4433" w:rsidRDefault="001D22EC">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47D46018" w14:textId="77777777" w:rsidR="005E4433" w:rsidRDefault="001D22EC">
            <w:pPr>
              <w:pStyle w:val="TableParagraph"/>
              <w:spacing w:before="1" w:line="210" w:lineRule="exact"/>
              <w:rPr>
                <w:sz w:val="20"/>
              </w:rPr>
            </w:pPr>
            <w:r>
              <w:rPr>
                <w:color w:val="404040"/>
                <w:sz w:val="20"/>
              </w:rPr>
              <w:t>N/A</w:t>
            </w:r>
            <w:r>
              <w:rPr>
                <w:color w:val="404040"/>
                <w:spacing w:val="-3"/>
                <w:sz w:val="20"/>
              </w:rPr>
              <w:t xml:space="preserve"> </w:t>
            </w:r>
            <w:r>
              <w:rPr>
                <w:color w:val="404040"/>
                <w:sz w:val="20"/>
              </w:rPr>
              <w:t>=</w:t>
            </w:r>
            <w:r>
              <w:rPr>
                <w:color w:val="404040"/>
                <w:spacing w:val="-2"/>
                <w:sz w:val="20"/>
              </w:rPr>
              <w:t xml:space="preserve"> </w:t>
            </w:r>
            <w:r>
              <w:rPr>
                <w:color w:val="404040"/>
                <w:sz w:val="20"/>
              </w:rPr>
              <w:t>Not</w:t>
            </w:r>
            <w:r>
              <w:rPr>
                <w:color w:val="404040"/>
                <w:spacing w:val="-3"/>
                <w:sz w:val="20"/>
              </w:rPr>
              <w:t xml:space="preserve"> </w:t>
            </w:r>
            <w:r>
              <w:rPr>
                <w:color w:val="404040"/>
                <w:spacing w:val="-2"/>
                <w:sz w:val="20"/>
              </w:rPr>
              <w:t>Applicable</w:t>
            </w:r>
          </w:p>
        </w:tc>
        <w:tc>
          <w:tcPr>
            <w:tcW w:w="4632" w:type="dxa"/>
          </w:tcPr>
          <w:p w14:paraId="39775EC6" w14:textId="77777777" w:rsidR="005E4433" w:rsidRDefault="001D22EC">
            <w:pPr>
              <w:pStyle w:val="TableParagraph"/>
              <w:rPr>
                <w:b/>
                <w:sz w:val="20"/>
              </w:rPr>
            </w:pPr>
            <w:r>
              <w:rPr>
                <w:b/>
                <w:sz w:val="20"/>
              </w:rPr>
              <w:t>5</w:t>
            </w:r>
            <w:r>
              <w:rPr>
                <w:b/>
                <w:spacing w:val="-1"/>
                <w:sz w:val="20"/>
              </w:rPr>
              <w:t xml:space="preserve"> </w:t>
            </w:r>
            <w:r>
              <w:rPr>
                <w:b/>
                <w:sz w:val="20"/>
              </w:rPr>
              <w:t>=</w:t>
            </w:r>
            <w:r>
              <w:rPr>
                <w:b/>
                <w:spacing w:val="-2"/>
                <w:sz w:val="20"/>
              </w:rPr>
              <w:t xml:space="preserve"> Excellent</w:t>
            </w:r>
          </w:p>
          <w:p w14:paraId="337B948B" w14:textId="77777777" w:rsidR="005E4433" w:rsidRDefault="005E4433">
            <w:pPr>
              <w:pStyle w:val="TableParagraph"/>
              <w:spacing w:before="1"/>
              <w:ind w:left="0"/>
              <w:rPr>
                <w:b/>
                <w:sz w:val="20"/>
              </w:rPr>
            </w:pPr>
          </w:p>
          <w:p w14:paraId="26FE5E55" w14:textId="77777777" w:rsidR="005E4433" w:rsidRDefault="001D22EC">
            <w:pPr>
              <w:pStyle w:val="TableParagraph"/>
              <w:ind w:right="208"/>
              <w:rPr>
                <w:b/>
                <w:sz w:val="20"/>
              </w:rPr>
            </w:pPr>
            <w:r>
              <w:rPr>
                <w:b/>
                <w:sz w:val="20"/>
              </w:rPr>
              <w:t>The references are of high-quality and academically</w:t>
            </w:r>
            <w:r>
              <w:rPr>
                <w:b/>
                <w:spacing w:val="-8"/>
                <w:sz w:val="20"/>
              </w:rPr>
              <w:t xml:space="preserve"> </w:t>
            </w:r>
            <w:r>
              <w:rPr>
                <w:b/>
                <w:sz w:val="20"/>
              </w:rPr>
              <w:t>valid</w:t>
            </w:r>
            <w:r>
              <w:rPr>
                <w:b/>
                <w:spacing w:val="-5"/>
                <w:sz w:val="20"/>
              </w:rPr>
              <w:t xml:space="preserve"> </w:t>
            </w:r>
            <w:r>
              <w:rPr>
                <w:b/>
                <w:sz w:val="20"/>
              </w:rPr>
              <w:t>for</w:t>
            </w:r>
            <w:r>
              <w:rPr>
                <w:b/>
                <w:spacing w:val="-8"/>
                <w:sz w:val="20"/>
              </w:rPr>
              <w:t xml:space="preserve"> </w:t>
            </w:r>
            <w:r>
              <w:rPr>
                <w:b/>
                <w:sz w:val="20"/>
              </w:rPr>
              <w:t>a</w:t>
            </w:r>
            <w:r>
              <w:rPr>
                <w:b/>
                <w:spacing w:val="-5"/>
                <w:sz w:val="20"/>
              </w:rPr>
              <w:t xml:space="preserve"> </w:t>
            </w:r>
            <w:r>
              <w:rPr>
                <w:b/>
                <w:sz w:val="20"/>
              </w:rPr>
              <w:t>systematic</w:t>
            </w:r>
            <w:r>
              <w:rPr>
                <w:b/>
                <w:spacing w:val="-6"/>
                <w:sz w:val="20"/>
              </w:rPr>
              <w:t xml:space="preserve"> </w:t>
            </w:r>
            <w:r>
              <w:rPr>
                <w:b/>
                <w:sz w:val="20"/>
              </w:rPr>
              <w:t>review</w:t>
            </w:r>
            <w:r>
              <w:rPr>
                <w:b/>
                <w:spacing w:val="-6"/>
                <w:sz w:val="20"/>
              </w:rPr>
              <w:t xml:space="preserve"> </w:t>
            </w:r>
            <w:r>
              <w:rPr>
                <w:b/>
                <w:sz w:val="20"/>
              </w:rPr>
              <w:t>on energy</w:t>
            </w:r>
            <w:r>
              <w:rPr>
                <w:b/>
                <w:spacing w:val="-4"/>
                <w:sz w:val="20"/>
              </w:rPr>
              <w:t xml:space="preserve"> </w:t>
            </w:r>
            <w:r>
              <w:rPr>
                <w:b/>
                <w:sz w:val="20"/>
              </w:rPr>
              <w:t>poverty,</w:t>
            </w:r>
            <w:r>
              <w:rPr>
                <w:b/>
                <w:spacing w:val="-4"/>
                <w:sz w:val="20"/>
              </w:rPr>
              <w:t xml:space="preserve"> </w:t>
            </w:r>
            <w:r>
              <w:rPr>
                <w:b/>
                <w:sz w:val="20"/>
              </w:rPr>
              <w:t>gender,</w:t>
            </w:r>
            <w:r>
              <w:rPr>
                <w:b/>
                <w:spacing w:val="-3"/>
                <w:sz w:val="20"/>
              </w:rPr>
              <w:t xml:space="preserve"> </w:t>
            </w:r>
            <w:r>
              <w:rPr>
                <w:b/>
                <w:sz w:val="20"/>
              </w:rPr>
              <w:t>and</w:t>
            </w:r>
            <w:r>
              <w:rPr>
                <w:b/>
                <w:spacing w:val="-7"/>
                <w:sz w:val="20"/>
              </w:rPr>
              <w:t xml:space="preserve"> </w:t>
            </w:r>
            <w:r>
              <w:rPr>
                <w:b/>
                <w:sz w:val="20"/>
              </w:rPr>
              <w:t>health</w:t>
            </w:r>
            <w:r>
              <w:rPr>
                <w:b/>
                <w:spacing w:val="-5"/>
                <w:sz w:val="20"/>
              </w:rPr>
              <w:t xml:space="preserve"> </w:t>
            </w:r>
            <w:r>
              <w:rPr>
                <w:b/>
                <w:sz w:val="20"/>
              </w:rPr>
              <w:t>in</w:t>
            </w:r>
            <w:r>
              <w:rPr>
                <w:b/>
                <w:spacing w:val="-5"/>
                <w:sz w:val="20"/>
              </w:rPr>
              <w:t xml:space="preserve"> </w:t>
            </w:r>
            <w:r>
              <w:rPr>
                <w:b/>
                <w:spacing w:val="-2"/>
                <w:sz w:val="20"/>
              </w:rPr>
              <w:t>Africa.</w:t>
            </w:r>
          </w:p>
        </w:tc>
        <w:tc>
          <w:tcPr>
            <w:tcW w:w="4632" w:type="dxa"/>
          </w:tcPr>
          <w:p w14:paraId="0775A173" w14:textId="77777777" w:rsidR="005E4433" w:rsidRDefault="005E4433">
            <w:pPr>
              <w:pStyle w:val="TableParagraph"/>
              <w:ind w:left="0"/>
              <w:rPr>
                <w:sz w:val="18"/>
              </w:rPr>
            </w:pPr>
          </w:p>
        </w:tc>
      </w:tr>
      <w:tr w:rsidR="005E4433" w14:paraId="356DFE84" w14:textId="77777777">
        <w:trPr>
          <w:trHeight w:val="4598"/>
        </w:trPr>
        <w:tc>
          <w:tcPr>
            <w:tcW w:w="4628" w:type="dxa"/>
          </w:tcPr>
          <w:p w14:paraId="36C30124" w14:textId="77777777" w:rsidR="005E4433" w:rsidRDefault="001D22EC">
            <w:pPr>
              <w:pStyle w:val="TableParagraph"/>
              <w:rPr>
                <w:b/>
                <w:sz w:val="20"/>
              </w:rPr>
            </w:pPr>
            <w:r>
              <w:rPr>
                <w:b/>
                <w:sz w:val="20"/>
              </w:rPr>
              <w:t>14.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14:paraId="720FA162" w14:textId="77777777" w:rsidR="005E4433" w:rsidRDefault="001D22EC">
            <w:pPr>
              <w:pStyle w:val="TableParagraph"/>
              <w:rPr>
                <w:sz w:val="20"/>
              </w:rPr>
            </w:pPr>
            <w:r>
              <w:rPr>
                <w:color w:val="404040"/>
                <w:sz w:val="20"/>
              </w:rPr>
              <w:t>Rating</w:t>
            </w:r>
            <w:r>
              <w:rPr>
                <w:color w:val="404040"/>
                <w:spacing w:val="-5"/>
                <w:sz w:val="20"/>
              </w:rPr>
              <w:t xml:space="preserve"> </w:t>
            </w:r>
            <w:r>
              <w:rPr>
                <w:color w:val="404040"/>
                <w:spacing w:val="-2"/>
                <w:sz w:val="20"/>
              </w:rPr>
              <w:t>Scale:</w:t>
            </w:r>
          </w:p>
          <w:p w14:paraId="5CAF2E9A" w14:textId="77777777" w:rsidR="005E4433" w:rsidRDefault="001D22EC">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479BA97B" w14:textId="77777777" w:rsidR="005E4433" w:rsidRDefault="001D22EC">
            <w:pPr>
              <w:pStyle w:val="TableParagraph"/>
              <w:rPr>
                <w:sz w:val="20"/>
              </w:rPr>
            </w:pPr>
            <w:r>
              <w:rPr>
                <w:color w:val="404040"/>
                <w:sz w:val="20"/>
              </w:rPr>
              <w:t>N/A</w:t>
            </w:r>
            <w:r>
              <w:rPr>
                <w:color w:val="404040"/>
                <w:spacing w:val="-3"/>
                <w:sz w:val="20"/>
              </w:rPr>
              <w:t xml:space="preserve"> </w:t>
            </w:r>
            <w:r>
              <w:rPr>
                <w:color w:val="404040"/>
                <w:sz w:val="20"/>
              </w:rPr>
              <w:t>=</w:t>
            </w:r>
            <w:r>
              <w:rPr>
                <w:color w:val="404040"/>
                <w:spacing w:val="-2"/>
                <w:sz w:val="20"/>
              </w:rPr>
              <w:t xml:space="preserve"> </w:t>
            </w:r>
            <w:r>
              <w:rPr>
                <w:color w:val="404040"/>
                <w:sz w:val="20"/>
              </w:rPr>
              <w:t>Not</w:t>
            </w:r>
            <w:r>
              <w:rPr>
                <w:color w:val="404040"/>
                <w:spacing w:val="-3"/>
                <w:sz w:val="20"/>
              </w:rPr>
              <w:t xml:space="preserve"> </w:t>
            </w:r>
            <w:r>
              <w:rPr>
                <w:color w:val="404040"/>
                <w:spacing w:val="-2"/>
                <w:sz w:val="20"/>
              </w:rPr>
              <w:t>Applicable</w:t>
            </w:r>
          </w:p>
        </w:tc>
        <w:tc>
          <w:tcPr>
            <w:tcW w:w="4632" w:type="dxa"/>
          </w:tcPr>
          <w:p w14:paraId="39C19DDD" w14:textId="77777777" w:rsidR="005E4433" w:rsidRDefault="001D22EC">
            <w:pPr>
              <w:pStyle w:val="TableParagraph"/>
              <w:spacing w:line="228" w:lineRule="exact"/>
              <w:rPr>
                <w:b/>
                <w:sz w:val="20"/>
              </w:rPr>
            </w:pPr>
            <w:r>
              <w:rPr>
                <w:b/>
                <w:sz w:val="20"/>
              </w:rPr>
              <w:t>5</w:t>
            </w:r>
            <w:r>
              <w:rPr>
                <w:b/>
                <w:spacing w:val="-1"/>
                <w:sz w:val="20"/>
              </w:rPr>
              <w:t xml:space="preserve"> </w:t>
            </w:r>
            <w:r>
              <w:rPr>
                <w:b/>
                <w:sz w:val="20"/>
              </w:rPr>
              <w:t>=</w:t>
            </w:r>
            <w:r>
              <w:rPr>
                <w:b/>
                <w:spacing w:val="-2"/>
                <w:sz w:val="20"/>
              </w:rPr>
              <w:t xml:space="preserve"> Excellent</w:t>
            </w:r>
          </w:p>
          <w:p w14:paraId="53D1FA61" w14:textId="77777777" w:rsidR="005E4433" w:rsidRDefault="005E4433">
            <w:pPr>
              <w:pStyle w:val="TableParagraph"/>
              <w:ind w:left="0"/>
              <w:rPr>
                <w:b/>
                <w:sz w:val="20"/>
              </w:rPr>
            </w:pPr>
          </w:p>
          <w:p w14:paraId="397F45F0" w14:textId="77777777" w:rsidR="005E4433" w:rsidRDefault="001D22EC">
            <w:pPr>
              <w:pStyle w:val="TableParagraph"/>
              <w:spacing w:before="1"/>
              <w:rPr>
                <w:b/>
                <w:sz w:val="20"/>
              </w:rPr>
            </w:pPr>
            <w:r>
              <w:rPr>
                <w:b/>
                <w:sz w:val="20"/>
              </w:rPr>
              <w:t>Yes, the manuscript is written in a clear and comprehensive style. The language is logically structured</w:t>
            </w:r>
            <w:r>
              <w:rPr>
                <w:b/>
                <w:spacing w:val="-7"/>
                <w:sz w:val="20"/>
              </w:rPr>
              <w:t xml:space="preserve"> </w:t>
            </w:r>
            <w:r>
              <w:rPr>
                <w:b/>
                <w:sz w:val="20"/>
              </w:rPr>
              <w:t>and</w:t>
            </w:r>
            <w:r>
              <w:rPr>
                <w:b/>
                <w:spacing w:val="-8"/>
                <w:sz w:val="20"/>
              </w:rPr>
              <w:t xml:space="preserve"> </w:t>
            </w:r>
            <w:r>
              <w:rPr>
                <w:b/>
                <w:sz w:val="20"/>
              </w:rPr>
              <w:t>appropriate,</w:t>
            </w:r>
            <w:r>
              <w:rPr>
                <w:b/>
                <w:spacing w:val="-6"/>
                <w:sz w:val="20"/>
              </w:rPr>
              <w:t xml:space="preserve"> </w:t>
            </w:r>
            <w:r>
              <w:rPr>
                <w:b/>
                <w:sz w:val="20"/>
              </w:rPr>
              <w:t>and</w:t>
            </w:r>
            <w:r>
              <w:rPr>
                <w:b/>
                <w:spacing w:val="-8"/>
                <w:sz w:val="20"/>
              </w:rPr>
              <w:t xml:space="preserve"> </w:t>
            </w:r>
            <w:r>
              <w:rPr>
                <w:b/>
                <w:sz w:val="20"/>
              </w:rPr>
              <w:t>the</w:t>
            </w:r>
            <w:r>
              <w:rPr>
                <w:b/>
                <w:spacing w:val="-7"/>
                <w:sz w:val="20"/>
              </w:rPr>
              <w:t xml:space="preserve"> </w:t>
            </w:r>
            <w:r>
              <w:rPr>
                <w:b/>
                <w:sz w:val="20"/>
              </w:rPr>
              <w:t>arguments</w:t>
            </w:r>
            <w:r>
              <w:rPr>
                <w:b/>
                <w:spacing w:val="-8"/>
                <w:sz w:val="20"/>
              </w:rPr>
              <w:t xml:space="preserve"> </w:t>
            </w:r>
            <w:r>
              <w:rPr>
                <w:b/>
                <w:sz w:val="20"/>
              </w:rPr>
              <w:t>are easy to follow.</w:t>
            </w:r>
          </w:p>
          <w:p w14:paraId="62AAD4D6" w14:textId="77777777" w:rsidR="005E4433" w:rsidRDefault="005E4433">
            <w:pPr>
              <w:pStyle w:val="TableParagraph"/>
              <w:ind w:left="0"/>
              <w:rPr>
                <w:b/>
                <w:sz w:val="20"/>
              </w:rPr>
            </w:pPr>
          </w:p>
          <w:p w14:paraId="4EB40EFA" w14:textId="77777777" w:rsidR="005E4433" w:rsidRDefault="001D22EC">
            <w:pPr>
              <w:pStyle w:val="TableParagraph"/>
              <w:ind w:right="138"/>
              <w:rPr>
                <w:b/>
                <w:sz w:val="20"/>
              </w:rPr>
            </w:pPr>
            <w:r>
              <w:rPr>
                <w:b/>
                <w:sz w:val="20"/>
              </w:rPr>
              <w:t>However,</w:t>
            </w:r>
            <w:r>
              <w:rPr>
                <w:b/>
                <w:spacing w:val="-4"/>
                <w:sz w:val="20"/>
              </w:rPr>
              <w:t xml:space="preserve"> </w:t>
            </w:r>
            <w:r>
              <w:rPr>
                <w:b/>
                <w:sz w:val="20"/>
              </w:rPr>
              <w:t>on</w:t>
            </w:r>
            <w:r>
              <w:rPr>
                <w:b/>
                <w:spacing w:val="-6"/>
                <w:sz w:val="20"/>
              </w:rPr>
              <w:t xml:space="preserve"> </w:t>
            </w:r>
            <w:r>
              <w:rPr>
                <w:b/>
                <w:sz w:val="20"/>
              </w:rPr>
              <w:t>page</w:t>
            </w:r>
            <w:r>
              <w:rPr>
                <w:b/>
                <w:spacing w:val="-7"/>
                <w:sz w:val="20"/>
              </w:rPr>
              <w:t xml:space="preserve"> </w:t>
            </w:r>
            <w:r>
              <w:rPr>
                <w:b/>
                <w:sz w:val="20"/>
              </w:rPr>
              <w:t>3</w:t>
            </w:r>
            <w:r>
              <w:rPr>
                <w:b/>
                <w:spacing w:val="-4"/>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article,</w:t>
            </w:r>
            <w:r>
              <w:rPr>
                <w:b/>
                <w:spacing w:val="-4"/>
                <w:sz w:val="20"/>
              </w:rPr>
              <w:t xml:space="preserve"> </w:t>
            </w:r>
            <w:r>
              <w:rPr>
                <w:b/>
                <w:sz w:val="20"/>
              </w:rPr>
              <w:t>some</w:t>
            </w:r>
            <w:r>
              <w:rPr>
                <w:b/>
                <w:spacing w:val="-5"/>
                <w:sz w:val="20"/>
              </w:rPr>
              <w:t xml:space="preserve"> </w:t>
            </w:r>
            <w:r>
              <w:rPr>
                <w:b/>
                <w:sz w:val="20"/>
              </w:rPr>
              <w:t>sentences are too long. Example;</w:t>
            </w:r>
          </w:p>
          <w:p w14:paraId="6CAF629C" w14:textId="77777777" w:rsidR="005E4433" w:rsidRDefault="001D22EC">
            <w:pPr>
              <w:pStyle w:val="TableParagraph"/>
              <w:spacing w:before="1"/>
              <w:ind w:right="208"/>
              <w:rPr>
                <w:b/>
                <w:sz w:val="20"/>
              </w:rPr>
            </w:pPr>
            <w:r>
              <w:rPr>
                <w:b/>
                <w:sz w:val="20"/>
              </w:rPr>
              <w:t>“Electrification programmes and clean cooking initiatives</w:t>
            </w:r>
            <w:r>
              <w:rPr>
                <w:b/>
                <w:spacing w:val="-10"/>
                <w:sz w:val="20"/>
              </w:rPr>
              <w:t xml:space="preserve"> </w:t>
            </w:r>
            <w:r>
              <w:rPr>
                <w:b/>
                <w:sz w:val="20"/>
              </w:rPr>
              <w:t>have</w:t>
            </w:r>
            <w:r>
              <w:rPr>
                <w:b/>
                <w:spacing w:val="-9"/>
                <w:sz w:val="20"/>
              </w:rPr>
              <w:t xml:space="preserve"> </w:t>
            </w:r>
            <w:r>
              <w:rPr>
                <w:b/>
                <w:sz w:val="20"/>
              </w:rPr>
              <w:t>persistently</w:t>
            </w:r>
            <w:r>
              <w:rPr>
                <w:b/>
                <w:spacing w:val="-8"/>
                <w:sz w:val="20"/>
              </w:rPr>
              <w:t xml:space="preserve"> </w:t>
            </w:r>
            <w:r>
              <w:rPr>
                <w:b/>
                <w:sz w:val="20"/>
              </w:rPr>
              <w:t>treated</w:t>
            </w:r>
            <w:r>
              <w:rPr>
                <w:b/>
                <w:spacing w:val="-9"/>
                <w:sz w:val="20"/>
              </w:rPr>
              <w:t xml:space="preserve"> </w:t>
            </w:r>
            <w:r>
              <w:rPr>
                <w:b/>
                <w:sz w:val="20"/>
              </w:rPr>
              <w:t>the</w:t>
            </w:r>
            <w:r>
              <w:rPr>
                <w:b/>
                <w:spacing w:val="-9"/>
                <w:sz w:val="20"/>
              </w:rPr>
              <w:t xml:space="preserve"> </w:t>
            </w:r>
            <w:r>
              <w:rPr>
                <w:b/>
                <w:sz w:val="20"/>
              </w:rPr>
              <w:t>household as an undifferentiated unit of analysis, failing to account for who within the household controls energy</w:t>
            </w:r>
            <w:r>
              <w:rPr>
                <w:b/>
                <w:spacing w:val="-6"/>
                <w:sz w:val="20"/>
              </w:rPr>
              <w:t xml:space="preserve"> </w:t>
            </w:r>
            <w:r>
              <w:rPr>
                <w:b/>
                <w:sz w:val="20"/>
              </w:rPr>
              <w:t>decisions,</w:t>
            </w:r>
            <w:r>
              <w:rPr>
                <w:b/>
                <w:spacing w:val="-7"/>
                <w:sz w:val="20"/>
              </w:rPr>
              <w:t xml:space="preserve"> </w:t>
            </w:r>
            <w:r>
              <w:rPr>
                <w:b/>
                <w:sz w:val="20"/>
              </w:rPr>
              <w:t>who</w:t>
            </w:r>
            <w:r>
              <w:rPr>
                <w:b/>
                <w:spacing w:val="-6"/>
                <w:sz w:val="20"/>
              </w:rPr>
              <w:t xml:space="preserve"> </w:t>
            </w:r>
            <w:r>
              <w:rPr>
                <w:b/>
                <w:sz w:val="20"/>
              </w:rPr>
              <w:t>bears</w:t>
            </w:r>
            <w:r>
              <w:rPr>
                <w:b/>
                <w:spacing w:val="-5"/>
                <w:sz w:val="20"/>
              </w:rPr>
              <w:t xml:space="preserve"> </w:t>
            </w:r>
            <w:r>
              <w:rPr>
                <w:b/>
                <w:sz w:val="20"/>
              </w:rPr>
              <w:t>the</w:t>
            </w:r>
            <w:r>
              <w:rPr>
                <w:b/>
                <w:spacing w:val="-7"/>
                <w:sz w:val="20"/>
              </w:rPr>
              <w:t xml:space="preserve"> </w:t>
            </w:r>
            <w:r>
              <w:rPr>
                <w:b/>
                <w:sz w:val="20"/>
              </w:rPr>
              <w:t>cost</w:t>
            </w:r>
            <w:r>
              <w:rPr>
                <w:b/>
                <w:spacing w:val="-7"/>
                <w:sz w:val="20"/>
              </w:rPr>
              <w:t xml:space="preserve"> </w:t>
            </w:r>
            <w:r>
              <w:rPr>
                <w:b/>
                <w:sz w:val="20"/>
              </w:rPr>
              <w:t>of</w:t>
            </w:r>
            <w:r>
              <w:rPr>
                <w:b/>
                <w:spacing w:val="-7"/>
                <w:sz w:val="20"/>
              </w:rPr>
              <w:t xml:space="preserve"> </w:t>
            </w:r>
            <w:r>
              <w:rPr>
                <w:b/>
                <w:sz w:val="20"/>
              </w:rPr>
              <w:t>transition, and who is most likely to benefit from change”.</w:t>
            </w:r>
          </w:p>
          <w:p w14:paraId="1F66FA0D" w14:textId="77777777" w:rsidR="005E4433" w:rsidRDefault="005E4433">
            <w:pPr>
              <w:pStyle w:val="TableParagraph"/>
              <w:ind w:left="0"/>
              <w:rPr>
                <w:b/>
                <w:sz w:val="20"/>
              </w:rPr>
            </w:pPr>
          </w:p>
          <w:p w14:paraId="4C939678" w14:textId="77777777" w:rsidR="005E4433" w:rsidRDefault="001D22EC">
            <w:pPr>
              <w:pStyle w:val="TableParagraph"/>
              <w:ind w:right="138"/>
              <w:rPr>
                <w:b/>
                <w:sz w:val="20"/>
              </w:rPr>
            </w:pPr>
            <w:r>
              <w:rPr>
                <w:b/>
                <w:sz w:val="20"/>
              </w:rPr>
              <w:t>This</w:t>
            </w:r>
            <w:r>
              <w:rPr>
                <w:b/>
                <w:spacing w:val="-8"/>
                <w:sz w:val="20"/>
              </w:rPr>
              <w:t xml:space="preserve"> </w:t>
            </w:r>
            <w:r>
              <w:rPr>
                <w:b/>
                <w:sz w:val="20"/>
              </w:rPr>
              <w:t>is</w:t>
            </w:r>
            <w:r>
              <w:rPr>
                <w:b/>
                <w:spacing w:val="-8"/>
                <w:sz w:val="20"/>
              </w:rPr>
              <w:t xml:space="preserve"> </w:t>
            </w:r>
            <w:r>
              <w:rPr>
                <w:b/>
                <w:sz w:val="20"/>
              </w:rPr>
              <w:t>actually</w:t>
            </w:r>
            <w:r>
              <w:rPr>
                <w:b/>
                <w:spacing w:val="-7"/>
                <w:sz w:val="20"/>
              </w:rPr>
              <w:t xml:space="preserve"> </w:t>
            </w:r>
            <w:r>
              <w:rPr>
                <w:b/>
                <w:sz w:val="20"/>
              </w:rPr>
              <w:t>understandable,</w:t>
            </w:r>
            <w:r>
              <w:rPr>
                <w:b/>
                <w:spacing w:val="-7"/>
                <w:sz w:val="20"/>
              </w:rPr>
              <w:t xml:space="preserve"> </w:t>
            </w:r>
            <w:r>
              <w:rPr>
                <w:b/>
                <w:sz w:val="20"/>
              </w:rPr>
              <w:t>but</w:t>
            </w:r>
            <w:r>
              <w:rPr>
                <w:b/>
                <w:spacing w:val="-7"/>
                <w:sz w:val="20"/>
              </w:rPr>
              <w:t xml:space="preserve"> </w:t>
            </w:r>
            <w:r>
              <w:rPr>
                <w:b/>
                <w:sz w:val="20"/>
              </w:rPr>
              <w:t>many</w:t>
            </w:r>
            <w:r>
              <w:rPr>
                <w:b/>
                <w:spacing w:val="-7"/>
                <w:sz w:val="20"/>
              </w:rPr>
              <w:t xml:space="preserve"> </w:t>
            </w:r>
            <w:r>
              <w:rPr>
                <w:b/>
                <w:sz w:val="20"/>
              </w:rPr>
              <w:t>similar sentences appear continuously throughout the article. If need be, breaking some sentences into</w:t>
            </w:r>
          </w:p>
          <w:p w14:paraId="550059F3" w14:textId="77777777" w:rsidR="005E4433" w:rsidRDefault="001D22EC">
            <w:pPr>
              <w:pStyle w:val="TableParagraph"/>
              <w:spacing w:line="209" w:lineRule="exact"/>
              <w:rPr>
                <w:b/>
                <w:sz w:val="20"/>
              </w:rPr>
            </w:pPr>
            <w:r>
              <w:rPr>
                <w:b/>
                <w:sz w:val="20"/>
              </w:rPr>
              <w:t>shorter</w:t>
            </w:r>
            <w:r>
              <w:rPr>
                <w:b/>
                <w:spacing w:val="-6"/>
                <w:sz w:val="20"/>
              </w:rPr>
              <w:t xml:space="preserve"> </w:t>
            </w:r>
            <w:r>
              <w:rPr>
                <w:b/>
                <w:sz w:val="20"/>
              </w:rPr>
              <w:t>sentences</w:t>
            </w:r>
            <w:r>
              <w:rPr>
                <w:b/>
                <w:spacing w:val="-6"/>
                <w:sz w:val="20"/>
              </w:rPr>
              <w:t xml:space="preserve"> </w:t>
            </w:r>
            <w:r>
              <w:rPr>
                <w:b/>
                <w:sz w:val="20"/>
              </w:rPr>
              <w:t>would</w:t>
            </w:r>
            <w:r>
              <w:rPr>
                <w:b/>
                <w:spacing w:val="-6"/>
                <w:sz w:val="20"/>
              </w:rPr>
              <w:t xml:space="preserve"> </w:t>
            </w:r>
            <w:r>
              <w:rPr>
                <w:b/>
                <w:sz w:val="20"/>
              </w:rPr>
              <w:t>improve</w:t>
            </w:r>
            <w:r>
              <w:rPr>
                <w:b/>
                <w:spacing w:val="-5"/>
                <w:sz w:val="20"/>
              </w:rPr>
              <w:t xml:space="preserve"> </w:t>
            </w:r>
            <w:r>
              <w:rPr>
                <w:b/>
                <w:spacing w:val="-2"/>
                <w:sz w:val="20"/>
              </w:rPr>
              <w:t>readability.</w:t>
            </w:r>
          </w:p>
        </w:tc>
        <w:tc>
          <w:tcPr>
            <w:tcW w:w="4632" w:type="dxa"/>
          </w:tcPr>
          <w:p w14:paraId="0987AFC0" w14:textId="77777777" w:rsidR="005E4433" w:rsidRDefault="005E4433">
            <w:pPr>
              <w:pStyle w:val="TableParagraph"/>
              <w:ind w:left="0"/>
              <w:rPr>
                <w:sz w:val="18"/>
              </w:rPr>
            </w:pPr>
          </w:p>
        </w:tc>
      </w:tr>
    </w:tbl>
    <w:p w14:paraId="7533466B" w14:textId="77777777" w:rsidR="005E4433" w:rsidRDefault="005E4433">
      <w:pPr>
        <w:pStyle w:val="BodyText"/>
        <w:spacing w:before="12"/>
      </w:pPr>
    </w:p>
    <w:p w14:paraId="4B2173A0" w14:textId="77777777" w:rsidR="005E4433" w:rsidRDefault="001D22EC">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14:paraId="5D5DAB99" w14:textId="77777777" w:rsidR="005E4433" w:rsidRDefault="005E4433">
      <w:pPr>
        <w:pStyle w:val="BodyText"/>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2"/>
      </w:tblGrid>
      <w:tr w:rsidR="005E4433" w14:paraId="44F6D723" w14:textId="77777777">
        <w:trPr>
          <w:trHeight w:val="885"/>
        </w:trPr>
        <w:tc>
          <w:tcPr>
            <w:tcW w:w="4628" w:type="dxa"/>
          </w:tcPr>
          <w:p w14:paraId="6D8CEAB1" w14:textId="77777777" w:rsidR="005E4433" w:rsidRDefault="005E4433">
            <w:pPr>
              <w:pStyle w:val="TableParagraph"/>
              <w:ind w:left="0"/>
              <w:rPr>
                <w:sz w:val="18"/>
              </w:rPr>
            </w:pPr>
          </w:p>
        </w:tc>
        <w:tc>
          <w:tcPr>
            <w:tcW w:w="4632" w:type="dxa"/>
          </w:tcPr>
          <w:p w14:paraId="52146789" w14:textId="77777777" w:rsidR="005E4433" w:rsidRDefault="001D22EC">
            <w:pPr>
              <w:pStyle w:val="TableParagraph"/>
              <w:rPr>
                <w:b/>
                <w:sz w:val="20"/>
              </w:rPr>
            </w:pPr>
            <w:r>
              <w:rPr>
                <w:b/>
                <w:sz w:val="20"/>
              </w:rPr>
              <w:t>Reviewer’s</w:t>
            </w:r>
            <w:r>
              <w:rPr>
                <w:b/>
                <w:spacing w:val="-9"/>
                <w:sz w:val="20"/>
              </w:rPr>
              <w:t xml:space="preserve"> </w:t>
            </w:r>
            <w:r>
              <w:rPr>
                <w:b/>
                <w:spacing w:val="-2"/>
                <w:sz w:val="20"/>
              </w:rPr>
              <w:t>comment</w:t>
            </w:r>
          </w:p>
        </w:tc>
        <w:tc>
          <w:tcPr>
            <w:tcW w:w="4632" w:type="dxa"/>
          </w:tcPr>
          <w:p w14:paraId="73D4C783" w14:textId="77777777" w:rsidR="005E4433" w:rsidRDefault="001D22EC">
            <w:pPr>
              <w:pStyle w:val="TableParagraph"/>
              <w:spacing w:line="259" w:lineRule="auto"/>
              <w:ind w:left="108" w:right="138"/>
              <w:rPr>
                <w:sz w:val="20"/>
              </w:rPr>
            </w:pPr>
            <w:r>
              <w:rPr>
                <w:b/>
                <w:sz w:val="20"/>
              </w:rPr>
              <w:t>Author’s</w:t>
            </w:r>
            <w:r>
              <w:rPr>
                <w:b/>
                <w:spacing w:val="-8"/>
                <w:sz w:val="20"/>
              </w:rPr>
              <w:t xml:space="preserve"> </w:t>
            </w:r>
            <w:r>
              <w:rPr>
                <w:b/>
                <w:sz w:val="20"/>
              </w:rPr>
              <w:t>Feedback</w:t>
            </w:r>
            <w:r>
              <w:rPr>
                <w:b/>
                <w:spacing w:val="-4"/>
                <w:sz w:val="20"/>
              </w:rPr>
              <w:t xml:space="preserve"> </w:t>
            </w:r>
            <w:r>
              <w:rPr>
                <w:sz w:val="20"/>
              </w:rPr>
              <w:t>(It</w:t>
            </w:r>
            <w:r>
              <w:rPr>
                <w:spacing w:val="-8"/>
                <w:sz w:val="20"/>
              </w:rPr>
              <w:t xml:space="preserve"> </w:t>
            </w:r>
            <w:r>
              <w:rPr>
                <w:sz w:val="20"/>
              </w:rPr>
              <w:t>is</w:t>
            </w:r>
            <w:r>
              <w:rPr>
                <w:spacing w:val="-9"/>
                <w:sz w:val="20"/>
              </w:rPr>
              <w:t xml:space="preserve"> </w:t>
            </w:r>
            <w:r>
              <w:rPr>
                <w:sz w:val="20"/>
              </w:rPr>
              <w:t>mandatory</w:t>
            </w:r>
            <w:r>
              <w:rPr>
                <w:spacing w:val="-7"/>
                <w:sz w:val="20"/>
              </w:rPr>
              <w:t xml:space="preserve"> </w:t>
            </w:r>
            <w:r>
              <w:rPr>
                <w:sz w:val="20"/>
              </w:rPr>
              <w:t>that</w:t>
            </w:r>
            <w:r>
              <w:rPr>
                <w:spacing w:val="-8"/>
                <w:sz w:val="20"/>
              </w:rPr>
              <w:t xml:space="preserve"> </w:t>
            </w:r>
            <w:r>
              <w:rPr>
                <w:sz w:val="20"/>
              </w:rPr>
              <w:t>authors should write his/her feedback here)</w:t>
            </w:r>
          </w:p>
        </w:tc>
      </w:tr>
      <w:tr w:rsidR="005E4433" w14:paraId="5AA74796" w14:textId="77777777">
        <w:trPr>
          <w:trHeight w:val="921"/>
        </w:trPr>
        <w:tc>
          <w:tcPr>
            <w:tcW w:w="4628" w:type="dxa"/>
          </w:tcPr>
          <w:p w14:paraId="4CA83EF1" w14:textId="77777777" w:rsidR="005E4433" w:rsidRDefault="001D22EC">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14:paraId="6D838C99" w14:textId="77777777" w:rsidR="005E4433" w:rsidRDefault="001D22EC">
            <w:pPr>
              <w:pStyle w:val="TableParagraph"/>
              <w:spacing w:before="211" w:line="230" w:lineRule="atLeast"/>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632" w:type="dxa"/>
          </w:tcPr>
          <w:p w14:paraId="6AB5BCBF" w14:textId="77777777" w:rsidR="005E4433" w:rsidRDefault="001D22EC">
            <w:pPr>
              <w:pStyle w:val="TableParagraph"/>
              <w:rPr>
                <w:b/>
                <w:sz w:val="20"/>
              </w:rPr>
            </w:pPr>
            <w:r>
              <w:rPr>
                <w:b/>
                <w:sz w:val="20"/>
              </w:rPr>
              <w:t>Yes,</w:t>
            </w:r>
            <w:r>
              <w:rPr>
                <w:b/>
                <w:spacing w:val="-5"/>
                <w:sz w:val="20"/>
              </w:rPr>
              <w:t xml:space="preserve"> </w:t>
            </w:r>
            <w:r>
              <w:rPr>
                <w:b/>
                <w:sz w:val="20"/>
              </w:rPr>
              <w:t>the</w:t>
            </w:r>
            <w:r>
              <w:rPr>
                <w:b/>
                <w:spacing w:val="-5"/>
                <w:sz w:val="20"/>
              </w:rPr>
              <w:t xml:space="preserve"> </w:t>
            </w:r>
            <w:r>
              <w:rPr>
                <w:b/>
                <w:sz w:val="20"/>
              </w:rPr>
              <w:t>title</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is</w:t>
            </w:r>
            <w:r>
              <w:rPr>
                <w:b/>
                <w:spacing w:val="-6"/>
                <w:sz w:val="20"/>
              </w:rPr>
              <w:t xml:space="preserve"> </w:t>
            </w:r>
            <w:r>
              <w:rPr>
                <w:b/>
                <w:sz w:val="20"/>
              </w:rPr>
              <w:t>suitable,</w:t>
            </w:r>
            <w:r>
              <w:rPr>
                <w:b/>
                <w:spacing w:val="-5"/>
                <w:sz w:val="20"/>
              </w:rPr>
              <w:t xml:space="preserve"> </w:t>
            </w:r>
            <w:r>
              <w:rPr>
                <w:b/>
                <w:sz w:val="20"/>
              </w:rPr>
              <w:t>academically strong and relevant to the content.</w:t>
            </w:r>
          </w:p>
        </w:tc>
        <w:tc>
          <w:tcPr>
            <w:tcW w:w="4632" w:type="dxa"/>
          </w:tcPr>
          <w:p w14:paraId="5916CC45" w14:textId="77777777" w:rsidR="005E4433" w:rsidRDefault="005E4433">
            <w:pPr>
              <w:pStyle w:val="TableParagraph"/>
              <w:ind w:left="0"/>
              <w:rPr>
                <w:sz w:val="18"/>
              </w:rPr>
            </w:pPr>
          </w:p>
        </w:tc>
      </w:tr>
      <w:tr w:rsidR="005E4433" w14:paraId="400BF96E" w14:textId="77777777">
        <w:trPr>
          <w:trHeight w:val="918"/>
        </w:trPr>
        <w:tc>
          <w:tcPr>
            <w:tcW w:w="4628" w:type="dxa"/>
          </w:tcPr>
          <w:p w14:paraId="5E721B22" w14:textId="77777777" w:rsidR="005E4433" w:rsidRDefault="001D22EC">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4"/>
                <w:sz w:val="20"/>
              </w:rPr>
              <w:t xml:space="preserve"> </w:t>
            </w:r>
            <w:r>
              <w:rPr>
                <w:b/>
                <w:spacing w:val="-2"/>
                <w:sz w:val="20"/>
              </w:rPr>
              <w:t>comprehensive?</w:t>
            </w:r>
          </w:p>
          <w:p w14:paraId="5A87D8CB" w14:textId="77777777" w:rsidR="005E4433" w:rsidRDefault="001D22EC">
            <w:pPr>
              <w:pStyle w:val="TableParagraph"/>
              <w:spacing w:before="209" w:line="230" w:lineRule="atLeast"/>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632" w:type="dxa"/>
          </w:tcPr>
          <w:p w14:paraId="2894BDBD" w14:textId="77777777" w:rsidR="005E4433" w:rsidRDefault="001D22EC">
            <w:pPr>
              <w:pStyle w:val="TableParagraph"/>
              <w:rPr>
                <w:b/>
                <w:sz w:val="20"/>
              </w:rPr>
            </w:pPr>
            <w:r>
              <w:rPr>
                <w:b/>
                <w:sz w:val="20"/>
              </w:rPr>
              <w:t>Yes,</w:t>
            </w:r>
            <w:r>
              <w:rPr>
                <w:b/>
                <w:spacing w:val="-4"/>
                <w:sz w:val="20"/>
              </w:rPr>
              <w:t xml:space="preserve"> </w:t>
            </w:r>
            <w:r>
              <w:rPr>
                <w:b/>
                <w:sz w:val="20"/>
              </w:rPr>
              <w:t>the</w:t>
            </w:r>
            <w:r>
              <w:rPr>
                <w:b/>
                <w:spacing w:val="-4"/>
                <w:sz w:val="20"/>
              </w:rPr>
              <w:t xml:space="preserve"> </w:t>
            </w:r>
            <w:r>
              <w:rPr>
                <w:b/>
                <w:sz w:val="20"/>
              </w:rPr>
              <w:t>abstract</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article</w:t>
            </w:r>
            <w:r>
              <w:rPr>
                <w:b/>
                <w:spacing w:val="-4"/>
                <w:sz w:val="20"/>
              </w:rPr>
              <w:t xml:space="preserve"> </w:t>
            </w:r>
            <w:r>
              <w:rPr>
                <w:b/>
                <w:sz w:val="20"/>
              </w:rPr>
              <w:t>is</w:t>
            </w:r>
            <w:r>
              <w:rPr>
                <w:b/>
                <w:spacing w:val="-5"/>
                <w:sz w:val="20"/>
              </w:rPr>
              <w:t xml:space="preserve"> </w:t>
            </w:r>
            <w:r>
              <w:rPr>
                <w:b/>
                <w:spacing w:val="-2"/>
                <w:sz w:val="20"/>
              </w:rPr>
              <w:t>comprehensive.</w:t>
            </w:r>
          </w:p>
        </w:tc>
        <w:tc>
          <w:tcPr>
            <w:tcW w:w="4632" w:type="dxa"/>
          </w:tcPr>
          <w:p w14:paraId="6D3FB4E7" w14:textId="77777777" w:rsidR="005E4433" w:rsidRDefault="005E4433">
            <w:pPr>
              <w:pStyle w:val="TableParagraph"/>
              <w:ind w:left="0"/>
              <w:rPr>
                <w:sz w:val="18"/>
              </w:rPr>
            </w:pPr>
          </w:p>
        </w:tc>
      </w:tr>
      <w:tr w:rsidR="005E4433" w14:paraId="026535EE" w14:textId="77777777">
        <w:trPr>
          <w:trHeight w:val="921"/>
        </w:trPr>
        <w:tc>
          <w:tcPr>
            <w:tcW w:w="4628" w:type="dxa"/>
          </w:tcPr>
          <w:p w14:paraId="266CC003" w14:textId="77777777" w:rsidR="005E4433" w:rsidRDefault="001D22EC">
            <w:pPr>
              <w:pStyle w:val="TableParagraph"/>
              <w:rPr>
                <w:b/>
                <w:sz w:val="20"/>
              </w:rPr>
            </w:pP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pacing w:val="-2"/>
                <w:sz w:val="20"/>
              </w:rPr>
              <w:t>correct?</w:t>
            </w:r>
          </w:p>
          <w:p w14:paraId="350EFEC5" w14:textId="77777777" w:rsidR="005E4433" w:rsidRDefault="001D22EC">
            <w:pPr>
              <w:pStyle w:val="TableParagraph"/>
              <w:spacing w:before="211" w:line="230" w:lineRule="atLeast"/>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632" w:type="dxa"/>
          </w:tcPr>
          <w:p w14:paraId="1B509094" w14:textId="77777777" w:rsidR="005E4433" w:rsidRDefault="001D22EC">
            <w:pPr>
              <w:pStyle w:val="TableParagraph"/>
              <w:rPr>
                <w:b/>
                <w:sz w:val="20"/>
              </w:rPr>
            </w:pPr>
            <w:r>
              <w:rPr>
                <w:b/>
                <w:sz w:val="20"/>
              </w:rPr>
              <w:t>Yes,</w:t>
            </w:r>
            <w:r>
              <w:rPr>
                <w:b/>
                <w:spacing w:val="-6"/>
                <w:sz w:val="20"/>
              </w:rPr>
              <w:t xml:space="preserve"> </w:t>
            </w:r>
            <w:r>
              <w:rPr>
                <w:b/>
                <w:sz w:val="20"/>
              </w:rPr>
              <w:t>the</w:t>
            </w:r>
            <w:r>
              <w:rPr>
                <w:b/>
                <w:spacing w:val="-5"/>
                <w:sz w:val="20"/>
              </w:rPr>
              <w:t xml:space="preserve"> </w:t>
            </w:r>
            <w:r>
              <w:rPr>
                <w:b/>
                <w:sz w:val="20"/>
              </w:rPr>
              <w:t>manuscript</w:t>
            </w:r>
            <w:r>
              <w:rPr>
                <w:b/>
                <w:spacing w:val="-5"/>
                <w:sz w:val="20"/>
              </w:rPr>
              <w:t xml:space="preserve"> </w:t>
            </w:r>
            <w:r>
              <w:rPr>
                <w:b/>
                <w:sz w:val="20"/>
              </w:rPr>
              <w:t>is</w:t>
            </w:r>
            <w:r>
              <w:rPr>
                <w:b/>
                <w:spacing w:val="-6"/>
                <w:sz w:val="20"/>
              </w:rPr>
              <w:t xml:space="preserve"> </w:t>
            </w:r>
            <w:r>
              <w:rPr>
                <w:b/>
                <w:sz w:val="20"/>
              </w:rPr>
              <w:t>scientifically</w:t>
            </w:r>
            <w:r>
              <w:rPr>
                <w:b/>
                <w:spacing w:val="-5"/>
                <w:sz w:val="20"/>
              </w:rPr>
              <w:t xml:space="preserve"> </w:t>
            </w:r>
            <w:r>
              <w:rPr>
                <w:b/>
                <w:spacing w:val="-2"/>
                <w:sz w:val="20"/>
              </w:rPr>
              <w:t>correct.</w:t>
            </w:r>
          </w:p>
        </w:tc>
        <w:tc>
          <w:tcPr>
            <w:tcW w:w="4632" w:type="dxa"/>
          </w:tcPr>
          <w:p w14:paraId="7CC73C67" w14:textId="77777777" w:rsidR="005E4433" w:rsidRDefault="005E4433">
            <w:pPr>
              <w:pStyle w:val="TableParagraph"/>
              <w:ind w:left="0"/>
              <w:rPr>
                <w:sz w:val="18"/>
              </w:rPr>
            </w:pPr>
          </w:p>
        </w:tc>
      </w:tr>
      <w:tr w:rsidR="005E4433" w14:paraId="06EB4C03" w14:textId="77777777">
        <w:trPr>
          <w:trHeight w:val="918"/>
        </w:trPr>
        <w:tc>
          <w:tcPr>
            <w:tcW w:w="4628" w:type="dxa"/>
          </w:tcPr>
          <w:p w14:paraId="7FD29E55" w14:textId="77777777" w:rsidR="005E4433" w:rsidRDefault="001D22EC">
            <w:pPr>
              <w:pStyle w:val="TableParagraph"/>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pacing w:val="-2"/>
                <w:sz w:val="20"/>
              </w:rPr>
              <w:t>recent?</w:t>
            </w:r>
          </w:p>
          <w:p w14:paraId="4E112FE5" w14:textId="77777777" w:rsidR="005E4433" w:rsidRDefault="001D22EC">
            <w:pPr>
              <w:pStyle w:val="TableParagraph"/>
              <w:spacing w:before="209" w:line="230" w:lineRule="atLeast"/>
              <w:ind w:right="198"/>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clear</w:t>
            </w:r>
            <w:r>
              <w:rPr>
                <w:spacing w:val="-7"/>
                <w:sz w:val="20"/>
              </w:rPr>
              <w:t xml:space="preserve"> </w:t>
            </w:r>
            <w:r>
              <w:rPr>
                <w:sz w:val="20"/>
              </w:rPr>
              <w:t>suggestion for improvement.</w:t>
            </w:r>
          </w:p>
        </w:tc>
        <w:tc>
          <w:tcPr>
            <w:tcW w:w="4632" w:type="dxa"/>
          </w:tcPr>
          <w:p w14:paraId="04674F45" w14:textId="77777777" w:rsidR="005E4433" w:rsidRDefault="001D22EC">
            <w:pPr>
              <w:pStyle w:val="TableParagraph"/>
              <w:rPr>
                <w:b/>
                <w:sz w:val="20"/>
              </w:rPr>
            </w:pPr>
            <w:r>
              <w:rPr>
                <w:b/>
                <w:sz w:val="20"/>
              </w:rPr>
              <w:t>The</w:t>
            </w:r>
            <w:r>
              <w:rPr>
                <w:b/>
                <w:spacing w:val="-7"/>
                <w:sz w:val="20"/>
              </w:rPr>
              <w:t xml:space="preserve"> </w:t>
            </w:r>
            <w:r>
              <w:rPr>
                <w:b/>
                <w:sz w:val="20"/>
              </w:rPr>
              <w:t>references</w:t>
            </w:r>
            <w:r>
              <w:rPr>
                <w:b/>
                <w:spacing w:val="-7"/>
                <w:sz w:val="20"/>
              </w:rPr>
              <w:t xml:space="preserve"> </w:t>
            </w:r>
            <w:r>
              <w:rPr>
                <w:b/>
                <w:sz w:val="20"/>
              </w:rPr>
              <w:t>are</w:t>
            </w:r>
            <w:r>
              <w:rPr>
                <w:b/>
                <w:spacing w:val="-7"/>
                <w:sz w:val="20"/>
              </w:rPr>
              <w:t xml:space="preserve"> </w:t>
            </w:r>
            <w:r>
              <w:rPr>
                <w:b/>
                <w:sz w:val="20"/>
              </w:rPr>
              <w:t>sufficient</w:t>
            </w:r>
            <w:r>
              <w:rPr>
                <w:b/>
                <w:spacing w:val="-4"/>
                <w:sz w:val="20"/>
              </w:rPr>
              <w:t xml:space="preserve"> </w:t>
            </w:r>
            <w:r>
              <w:rPr>
                <w:b/>
                <w:sz w:val="20"/>
              </w:rPr>
              <w:t>but</w:t>
            </w:r>
            <w:r>
              <w:rPr>
                <w:b/>
                <w:spacing w:val="-7"/>
                <w:sz w:val="20"/>
              </w:rPr>
              <w:t xml:space="preserve"> </w:t>
            </w:r>
            <w:r>
              <w:rPr>
                <w:b/>
                <w:sz w:val="20"/>
              </w:rPr>
              <w:t>they</w:t>
            </w:r>
            <w:r>
              <w:rPr>
                <w:b/>
                <w:spacing w:val="-6"/>
                <w:sz w:val="20"/>
              </w:rPr>
              <w:t xml:space="preserve"> </w:t>
            </w:r>
            <w:r>
              <w:rPr>
                <w:b/>
                <w:sz w:val="20"/>
              </w:rPr>
              <w:t>are</w:t>
            </w:r>
            <w:r>
              <w:rPr>
                <w:b/>
                <w:spacing w:val="-7"/>
                <w:sz w:val="20"/>
              </w:rPr>
              <w:t xml:space="preserve"> </w:t>
            </w:r>
            <w:r>
              <w:rPr>
                <w:b/>
                <w:sz w:val="20"/>
              </w:rPr>
              <w:t>partially recent. If possible, replace some older health and environmental studies with recent ones.</w:t>
            </w:r>
          </w:p>
        </w:tc>
        <w:tc>
          <w:tcPr>
            <w:tcW w:w="4632" w:type="dxa"/>
          </w:tcPr>
          <w:p w14:paraId="0A58ACD6" w14:textId="77777777" w:rsidR="005E4433" w:rsidRDefault="005E4433">
            <w:pPr>
              <w:pStyle w:val="TableParagraph"/>
              <w:ind w:left="0"/>
              <w:rPr>
                <w:sz w:val="18"/>
              </w:rPr>
            </w:pPr>
          </w:p>
        </w:tc>
      </w:tr>
      <w:tr w:rsidR="005E4433" w14:paraId="21E84629" w14:textId="77777777">
        <w:trPr>
          <w:trHeight w:val="5059"/>
        </w:trPr>
        <w:tc>
          <w:tcPr>
            <w:tcW w:w="4628" w:type="dxa"/>
          </w:tcPr>
          <w:p w14:paraId="0BCFC065" w14:textId="77777777" w:rsidR="005E4433" w:rsidRDefault="001D22EC">
            <w:pPr>
              <w:pStyle w:val="TableParagraph"/>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p w14:paraId="3C14AA19" w14:textId="77777777" w:rsidR="005E4433" w:rsidRDefault="001D22EC">
            <w:pPr>
              <w:pStyle w:val="TableParagraph"/>
              <w:spacing w:before="1"/>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14:paraId="7FCE5EE4" w14:textId="77777777" w:rsidR="005E4433" w:rsidRDefault="001D22EC">
            <w:pPr>
              <w:pStyle w:val="TableParagraph"/>
              <w:spacing w:before="228"/>
              <w:ind w:right="198"/>
              <w:rPr>
                <w:sz w:val="20"/>
              </w:rPr>
            </w:pPr>
            <w:r>
              <w:rPr>
                <w:sz w:val="20"/>
              </w:rPr>
              <w:t>(If</w:t>
            </w:r>
            <w:r>
              <w:rPr>
                <w:spacing w:val="-6"/>
                <w:sz w:val="20"/>
              </w:rPr>
              <w:t xml:space="preserve"> </w:t>
            </w:r>
            <w:r>
              <w:rPr>
                <w:sz w:val="20"/>
              </w:rPr>
              <w:t>yes,</w:t>
            </w:r>
            <w:r>
              <w:rPr>
                <w:spacing w:val="-6"/>
                <w:sz w:val="20"/>
              </w:rPr>
              <w:t xml:space="preserve"> </w:t>
            </w:r>
            <w:r>
              <w:rPr>
                <w:sz w:val="20"/>
              </w:rPr>
              <w:t>kindly</w:t>
            </w:r>
            <w:r>
              <w:rPr>
                <w:spacing w:val="-8"/>
                <w:sz w:val="20"/>
              </w:rPr>
              <w:t xml:space="preserve"> </w:t>
            </w:r>
            <w:r>
              <w:rPr>
                <w:sz w:val="20"/>
              </w:rPr>
              <w:t>please</w:t>
            </w:r>
            <w:r>
              <w:rPr>
                <w:spacing w:val="-6"/>
                <w:sz w:val="20"/>
              </w:rPr>
              <w:t xml:space="preserve"> </w:t>
            </w:r>
            <w:r>
              <w:rPr>
                <w:sz w:val="20"/>
              </w:rPr>
              <w:t>write</w:t>
            </w:r>
            <w:r>
              <w:rPr>
                <w:spacing w:val="-6"/>
                <w:sz w:val="20"/>
              </w:rPr>
              <w:t xml:space="preserve"> </w:t>
            </w:r>
            <w:r>
              <w:rPr>
                <w:sz w:val="20"/>
              </w:rPr>
              <w:t>down</w:t>
            </w:r>
            <w:r>
              <w:rPr>
                <w:spacing w:val="-5"/>
                <w:sz w:val="20"/>
              </w:rPr>
              <w:t xml:space="preserve"> </w:t>
            </w:r>
            <w:r>
              <w:rPr>
                <w:sz w:val="20"/>
              </w:rPr>
              <w:t>the</w:t>
            </w:r>
            <w:r>
              <w:rPr>
                <w:spacing w:val="-6"/>
                <w:sz w:val="20"/>
              </w:rPr>
              <w:t xml:space="preserve"> </w:t>
            </w:r>
            <w:r>
              <w:rPr>
                <w:sz w:val="20"/>
              </w:rPr>
              <w:t>ethical</w:t>
            </w:r>
            <w:r>
              <w:rPr>
                <w:spacing w:val="-6"/>
                <w:sz w:val="20"/>
              </w:rPr>
              <w:t xml:space="preserve"> </w:t>
            </w:r>
            <w:r>
              <w:rPr>
                <w:sz w:val="20"/>
              </w:rPr>
              <w:t>issues here in details)</w:t>
            </w:r>
          </w:p>
        </w:tc>
        <w:tc>
          <w:tcPr>
            <w:tcW w:w="4632" w:type="dxa"/>
          </w:tcPr>
          <w:p w14:paraId="2B1B3A8E" w14:textId="77777777" w:rsidR="005E4433" w:rsidRDefault="001D22EC">
            <w:pPr>
              <w:pStyle w:val="TableParagraph"/>
              <w:ind w:right="208"/>
              <w:rPr>
                <w:b/>
                <w:sz w:val="20"/>
              </w:rPr>
            </w:pPr>
            <w:r>
              <w:rPr>
                <w:b/>
                <w:sz w:val="20"/>
              </w:rPr>
              <w:t>Yes, there are some ethical issues in this manuscript</w:t>
            </w:r>
            <w:r>
              <w:rPr>
                <w:b/>
                <w:spacing w:val="-7"/>
                <w:sz w:val="20"/>
              </w:rPr>
              <w:t xml:space="preserve"> </w:t>
            </w:r>
            <w:r>
              <w:rPr>
                <w:b/>
                <w:sz w:val="20"/>
              </w:rPr>
              <w:t>that</w:t>
            </w:r>
            <w:r>
              <w:rPr>
                <w:b/>
                <w:spacing w:val="-7"/>
                <w:sz w:val="20"/>
              </w:rPr>
              <w:t xml:space="preserve"> </w:t>
            </w:r>
            <w:r>
              <w:rPr>
                <w:b/>
                <w:sz w:val="20"/>
              </w:rPr>
              <w:t>calls</w:t>
            </w:r>
            <w:r>
              <w:rPr>
                <w:b/>
                <w:spacing w:val="-8"/>
                <w:sz w:val="20"/>
              </w:rPr>
              <w:t xml:space="preserve"> </w:t>
            </w:r>
            <w:r>
              <w:rPr>
                <w:b/>
                <w:sz w:val="20"/>
              </w:rPr>
              <w:t>for</w:t>
            </w:r>
            <w:r>
              <w:rPr>
                <w:b/>
                <w:spacing w:val="-7"/>
                <w:sz w:val="20"/>
              </w:rPr>
              <w:t xml:space="preserve"> </w:t>
            </w:r>
            <w:r>
              <w:rPr>
                <w:b/>
                <w:sz w:val="20"/>
              </w:rPr>
              <w:t>consideration</w:t>
            </w:r>
            <w:r>
              <w:rPr>
                <w:b/>
                <w:spacing w:val="-8"/>
                <w:sz w:val="20"/>
              </w:rPr>
              <w:t xml:space="preserve"> </w:t>
            </w:r>
            <w:r>
              <w:rPr>
                <w:b/>
                <w:sz w:val="20"/>
              </w:rPr>
              <w:t>which</w:t>
            </w:r>
            <w:r>
              <w:rPr>
                <w:b/>
                <w:spacing w:val="-8"/>
                <w:sz w:val="20"/>
              </w:rPr>
              <w:t xml:space="preserve"> </w:t>
            </w:r>
            <w:r>
              <w:rPr>
                <w:b/>
                <w:sz w:val="20"/>
              </w:rPr>
              <w:t>are;</w:t>
            </w:r>
          </w:p>
          <w:p w14:paraId="4EA21873" w14:textId="77777777" w:rsidR="005E4433" w:rsidRDefault="001D22EC">
            <w:pPr>
              <w:pStyle w:val="TableParagraph"/>
              <w:spacing w:before="229"/>
              <w:rPr>
                <w:b/>
                <w:sz w:val="20"/>
              </w:rPr>
            </w:pPr>
            <w:r>
              <w:rPr>
                <w:b/>
                <w:sz w:val="20"/>
              </w:rPr>
              <w:t>The issue of gender essentialism in the sense that much</w:t>
            </w:r>
            <w:r>
              <w:rPr>
                <w:b/>
                <w:spacing w:val="-1"/>
                <w:sz w:val="20"/>
              </w:rPr>
              <w:t xml:space="preserve"> </w:t>
            </w:r>
            <w:r>
              <w:rPr>
                <w:b/>
                <w:sz w:val="20"/>
              </w:rPr>
              <w:t>of the analysis</w:t>
            </w:r>
            <w:r>
              <w:rPr>
                <w:b/>
                <w:spacing w:val="-1"/>
                <w:sz w:val="20"/>
              </w:rPr>
              <w:t xml:space="preserve"> </w:t>
            </w:r>
            <w:r>
              <w:rPr>
                <w:b/>
                <w:sz w:val="20"/>
              </w:rPr>
              <w:t>consistently frames</w:t>
            </w:r>
            <w:r>
              <w:rPr>
                <w:b/>
                <w:spacing w:val="-1"/>
                <w:sz w:val="20"/>
              </w:rPr>
              <w:t xml:space="preserve"> </w:t>
            </w:r>
            <w:r>
              <w:rPr>
                <w:b/>
                <w:sz w:val="20"/>
              </w:rPr>
              <w:t>women as primary</w:t>
            </w:r>
            <w:r>
              <w:rPr>
                <w:b/>
                <w:spacing w:val="-5"/>
                <w:sz w:val="20"/>
              </w:rPr>
              <w:t xml:space="preserve"> </w:t>
            </w:r>
            <w:r>
              <w:rPr>
                <w:b/>
                <w:sz w:val="20"/>
              </w:rPr>
              <w:t>victims</w:t>
            </w:r>
            <w:r>
              <w:rPr>
                <w:b/>
                <w:spacing w:val="-7"/>
                <w:sz w:val="20"/>
              </w:rPr>
              <w:t xml:space="preserve"> </w:t>
            </w:r>
            <w:r>
              <w:rPr>
                <w:b/>
                <w:sz w:val="20"/>
              </w:rPr>
              <w:t>and</w:t>
            </w:r>
            <w:r>
              <w:rPr>
                <w:b/>
                <w:spacing w:val="-7"/>
                <w:sz w:val="20"/>
              </w:rPr>
              <w:t xml:space="preserve"> </w:t>
            </w:r>
            <w:r>
              <w:rPr>
                <w:b/>
                <w:sz w:val="20"/>
              </w:rPr>
              <w:t>men</w:t>
            </w:r>
            <w:r>
              <w:rPr>
                <w:b/>
                <w:spacing w:val="-6"/>
                <w:sz w:val="20"/>
              </w:rPr>
              <w:t xml:space="preserve"> </w:t>
            </w:r>
            <w:r>
              <w:rPr>
                <w:b/>
                <w:sz w:val="20"/>
              </w:rPr>
              <w:t>as</w:t>
            </w:r>
            <w:r>
              <w:rPr>
                <w:b/>
                <w:spacing w:val="-9"/>
                <w:sz w:val="20"/>
              </w:rPr>
              <w:t xml:space="preserve"> </w:t>
            </w:r>
            <w:r>
              <w:rPr>
                <w:b/>
                <w:sz w:val="20"/>
              </w:rPr>
              <w:t>implicit</w:t>
            </w:r>
            <w:r>
              <w:rPr>
                <w:b/>
                <w:spacing w:val="-5"/>
                <w:sz w:val="20"/>
              </w:rPr>
              <w:t xml:space="preserve"> </w:t>
            </w:r>
            <w:r>
              <w:rPr>
                <w:b/>
                <w:sz w:val="20"/>
              </w:rPr>
              <w:t>non-burdened actors in energy systems.</w:t>
            </w:r>
          </w:p>
          <w:p w14:paraId="3B90DCD4" w14:textId="77777777" w:rsidR="005E4433" w:rsidRDefault="005E4433">
            <w:pPr>
              <w:pStyle w:val="TableParagraph"/>
              <w:spacing w:before="2"/>
              <w:ind w:left="0"/>
              <w:rPr>
                <w:b/>
                <w:sz w:val="20"/>
              </w:rPr>
            </w:pPr>
          </w:p>
          <w:p w14:paraId="3F747DD1" w14:textId="77777777" w:rsidR="005E4433" w:rsidRDefault="001D22EC">
            <w:pPr>
              <w:pStyle w:val="TableParagraph"/>
              <w:spacing w:before="1"/>
              <w:rPr>
                <w:b/>
                <w:sz w:val="20"/>
              </w:rPr>
            </w:pPr>
            <w:r>
              <w:rPr>
                <w:b/>
                <w:sz w:val="20"/>
              </w:rPr>
              <w:t>Another related ethical consideration is representation and voice absence. The manuscript combines</w:t>
            </w:r>
            <w:r>
              <w:rPr>
                <w:b/>
                <w:spacing w:val="-7"/>
                <w:sz w:val="20"/>
              </w:rPr>
              <w:t xml:space="preserve"> </w:t>
            </w:r>
            <w:r>
              <w:rPr>
                <w:b/>
                <w:sz w:val="20"/>
              </w:rPr>
              <w:t>secondary</w:t>
            </w:r>
            <w:r>
              <w:rPr>
                <w:b/>
                <w:spacing w:val="-6"/>
                <w:sz w:val="20"/>
              </w:rPr>
              <w:t xml:space="preserve"> </w:t>
            </w:r>
            <w:r>
              <w:rPr>
                <w:b/>
                <w:sz w:val="20"/>
              </w:rPr>
              <w:t>literature</w:t>
            </w:r>
            <w:r>
              <w:rPr>
                <w:b/>
                <w:spacing w:val="-7"/>
                <w:sz w:val="20"/>
              </w:rPr>
              <w:t xml:space="preserve"> </w:t>
            </w:r>
            <w:r>
              <w:rPr>
                <w:b/>
                <w:sz w:val="20"/>
              </w:rPr>
              <w:t>but</w:t>
            </w:r>
            <w:r>
              <w:rPr>
                <w:b/>
                <w:spacing w:val="-7"/>
                <w:sz w:val="20"/>
              </w:rPr>
              <w:t xml:space="preserve"> </w:t>
            </w:r>
            <w:r>
              <w:rPr>
                <w:b/>
                <w:sz w:val="20"/>
              </w:rPr>
              <w:t>does</w:t>
            </w:r>
            <w:r>
              <w:rPr>
                <w:b/>
                <w:spacing w:val="-8"/>
                <w:sz w:val="20"/>
              </w:rPr>
              <w:t xml:space="preserve"> </w:t>
            </w:r>
            <w:r>
              <w:rPr>
                <w:b/>
                <w:sz w:val="20"/>
              </w:rPr>
              <w:t>not</w:t>
            </w:r>
            <w:r>
              <w:rPr>
                <w:b/>
                <w:spacing w:val="-7"/>
                <w:sz w:val="20"/>
              </w:rPr>
              <w:t xml:space="preserve"> </w:t>
            </w:r>
            <w:r>
              <w:rPr>
                <w:b/>
                <w:sz w:val="20"/>
              </w:rPr>
              <w:t>indicate the inclusion of local stakeholder’s perspectives in shaping interpretations.</w:t>
            </w:r>
          </w:p>
          <w:p w14:paraId="730B9BBB" w14:textId="77777777" w:rsidR="005E4433" w:rsidRDefault="001D22EC">
            <w:pPr>
              <w:pStyle w:val="TableParagraph"/>
              <w:spacing w:before="230"/>
              <w:ind w:right="208"/>
              <w:rPr>
                <w:b/>
                <w:sz w:val="20"/>
              </w:rPr>
            </w:pPr>
            <w:r>
              <w:rPr>
                <w:b/>
                <w:sz w:val="20"/>
              </w:rPr>
              <w:t>Also, in the aspect of health, the manuscript uses high</w:t>
            </w:r>
            <w:r>
              <w:rPr>
                <w:b/>
                <w:spacing w:val="-9"/>
                <w:sz w:val="20"/>
              </w:rPr>
              <w:t xml:space="preserve"> </w:t>
            </w:r>
            <w:r>
              <w:rPr>
                <w:b/>
                <w:sz w:val="20"/>
              </w:rPr>
              <w:t>magnitude</w:t>
            </w:r>
            <w:r>
              <w:rPr>
                <w:b/>
                <w:spacing w:val="-9"/>
                <w:sz w:val="20"/>
              </w:rPr>
              <w:t xml:space="preserve"> </w:t>
            </w:r>
            <w:r>
              <w:rPr>
                <w:b/>
                <w:sz w:val="20"/>
              </w:rPr>
              <w:t>burden</w:t>
            </w:r>
            <w:r>
              <w:rPr>
                <w:b/>
                <w:spacing w:val="-9"/>
                <w:sz w:val="20"/>
              </w:rPr>
              <w:t xml:space="preserve"> </w:t>
            </w:r>
            <w:r>
              <w:rPr>
                <w:b/>
                <w:sz w:val="20"/>
              </w:rPr>
              <w:t>estimates</w:t>
            </w:r>
            <w:r>
              <w:rPr>
                <w:b/>
                <w:spacing w:val="-6"/>
                <w:sz w:val="20"/>
              </w:rPr>
              <w:t xml:space="preserve"> </w:t>
            </w:r>
            <w:r>
              <w:rPr>
                <w:b/>
                <w:sz w:val="20"/>
              </w:rPr>
              <w:t>example,</w:t>
            </w:r>
            <w:r>
              <w:rPr>
                <w:b/>
                <w:spacing w:val="-7"/>
                <w:sz w:val="20"/>
              </w:rPr>
              <w:t xml:space="preserve"> </w:t>
            </w:r>
            <w:r>
              <w:rPr>
                <w:b/>
                <w:sz w:val="20"/>
              </w:rPr>
              <w:t>World Health Organization WHO mortality figures appropriately, but there is an ethical need for carefully setting the context of global estimates when applied to regional policy arguments, in order to avoid over precision or overreaction</w:t>
            </w:r>
          </w:p>
          <w:p w14:paraId="1F6248DA" w14:textId="77777777" w:rsidR="005E4433" w:rsidRDefault="001D22EC">
            <w:pPr>
              <w:pStyle w:val="TableParagraph"/>
              <w:spacing w:line="208" w:lineRule="exact"/>
              <w:rPr>
                <w:b/>
                <w:sz w:val="20"/>
              </w:rPr>
            </w:pPr>
            <w:r>
              <w:rPr>
                <w:b/>
                <w:sz w:val="20"/>
              </w:rPr>
              <w:t>without</w:t>
            </w:r>
            <w:r>
              <w:rPr>
                <w:b/>
                <w:spacing w:val="-8"/>
                <w:sz w:val="20"/>
              </w:rPr>
              <w:t xml:space="preserve"> </w:t>
            </w:r>
            <w:r>
              <w:rPr>
                <w:b/>
                <w:sz w:val="20"/>
              </w:rPr>
              <w:t>unclear</w:t>
            </w:r>
            <w:r>
              <w:rPr>
                <w:b/>
                <w:spacing w:val="-5"/>
                <w:sz w:val="20"/>
              </w:rPr>
              <w:t xml:space="preserve"> </w:t>
            </w:r>
            <w:r>
              <w:rPr>
                <w:b/>
                <w:spacing w:val="-2"/>
                <w:sz w:val="20"/>
              </w:rPr>
              <w:t>framing.</w:t>
            </w:r>
          </w:p>
        </w:tc>
        <w:tc>
          <w:tcPr>
            <w:tcW w:w="4632" w:type="dxa"/>
          </w:tcPr>
          <w:p w14:paraId="189186AC" w14:textId="77777777" w:rsidR="005E4433" w:rsidRDefault="005E4433">
            <w:pPr>
              <w:pStyle w:val="TableParagraph"/>
              <w:ind w:left="0"/>
              <w:rPr>
                <w:sz w:val="18"/>
              </w:rPr>
            </w:pPr>
          </w:p>
        </w:tc>
      </w:tr>
    </w:tbl>
    <w:p w14:paraId="036A4E6B" w14:textId="77777777" w:rsidR="00A43D00" w:rsidRPr="00A43D00" w:rsidRDefault="00A43D00" w:rsidP="00A43D00">
      <w:pPr>
        <w:widowControl/>
        <w:autoSpaceDE/>
        <w:autoSpaceDN/>
        <w:rPr>
          <w:rFonts w:ascii="Arial" w:hAnsi="Arial" w:cs="Arial"/>
          <w:b/>
          <w:sz w:val="20"/>
          <w:szCs w:val="20"/>
          <w:u w:val="single"/>
        </w:rPr>
      </w:pPr>
      <w:r w:rsidRPr="00A43D00">
        <w:rPr>
          <w:rFonts w:ascii="Arial" w:hAnsi="Arial" w:cs="Arial"/>
          <w:b/>
          <w:sz w:val="20"/>
          <w:szCs w:val="20"/>
          <w:u w:val="single"/>
        </w:rPr>
        <w:t>Reviewer details:</w:t>
      </w:r>
    </w:p>
    <w:p w14:paraId="16881198" w14:textId="0807AAE3" w:rsidR="00A43D00" w:rsidRPr="00A43D00" w:rsidRDefault="00A43D00" w:rsidP="00A43D00">
      <w:pPr>
        <w:widowControl/>
        <w:autoSpaceDE/>
        <w:autoSpaceDN/>
        <w:rPr>
          <w:rFonts w:ascii="Arial" w:eastAsiaTheme="minorEastAsia" w:hAnsi="Arial" w:cs="Arial"/>
          <w:sz w:val="20"/>
          <w:szCs w:val="20"/>
        </w:rPr>
      </w:pPr>
      <w:r w:rsidRPr="00A43D00">
        <w:rPr>
          <w:rFonts w:ascii="Arial" w:hAnsi="Arial" w:cs="Arial"/>
          <w:sz w:val="20"/>
          <w:szCs w:val="20"/>
        </w:rPr>
        <w:t>.</w:t>
      </w:r>
      <w:r w:rsidRPr="00A43D00">
        <w:rPr>
          <w:rFonts w:ascii="Arial" w:eastAsiaTheme="minorEastAsia" w:hAnsi="Arial" w:cs="Arial"/>
          <w:color w:val="000000"/>
          <w:sz w:val="20"/>
          <w:szCs w:val="20"/>
        </w:rPr>
        <w:t xml:space="preserve"> Effiong, Mordecai Effiong, University of Calabar</w:t>
      </w:r>
      <w:r w:rsidRPr="00A43D00">
        <w:rPr>
          <w:rFonts w:ascii="Arial" w:eastAsiaTheme="minorEastAsia" w:hAnsi="Arial" w:cs="Arial"/>
          <w:sz w:val="20"/>
          <w:szCs w:val="20"/>
        </w:rPr>
        <w:t xml:space="preserve">, </w:t>
      </w:r>
      <w:r w:rsidRPr="00A43D00">
        <w:rPr>
          <w:rFonts w:ascii="Arial" w:eastAsiaTheme="minorEastAsia" w:hAnsi="Arial" w:cs="Arial"/>
          <w:color w:val="000000"/>
          <w:sz w:val="20"/>
          <w:szCs w:val="20"/>
        </w:rPr>
        <w:t>Nigeria</w:t>
      </w:r>
    </w:p>
    <w:p w14:paraId="66D845EB" w14:textId="77777777" w:rsidR="001D22EC" w:rsidRDefault="001D22EC" w:rsidP="00B118CA">
      <w:pPr>
        <w:pStyle w:val="BodyText"/>
      </w:pPr>
    </w:p>
    <w:sectPr w:rsidR="001D22EC" w:rsidSect="00B118CA">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E5A1" w14:textId="77777777" w:rsidR="00375B55" w:rsidRDefault="00375B55">
      <w:r>
        <w:separator/>
      </w:r>
    </w:p>
  </w:endnote>
  <w:endnote w:type="continuationSeparator" w:id="0">
    <w:p w14:paraId="56F23E14" w14:textId="77777777" w:rsidR="00375B55" w:rsidRDefault="0037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ED4A" w14:textId="77777777" w:rsidR="005E4433" w:rsidRDefault="001D22EC">
    <w:pPr>
      <w:pStyle w:val="BodyText"/>
      <w:spacing w:line="14" w:lineRule="auto"/>
      <w:rPr>
        <w:b w:val="0"/>
      </w:rPr>
    </w:pPr>
    <w:r>
      <w:rPr>
        <w:b w:val="0"/>
        <w:noProof/>
      </w:rPr>
      <mc:AlternateContent>
        <mc:Choice Requires="wps">
          <w:drawing>
            <wp:anchor distT="0" distB="0" distL="0" distR="0" simplePos="0" relativeHeight="487316480" behindDoc="1" locked="0" layoutInCell="1" allowOverlap="1" wp14:anchorId="5351792D" wp14:editId="77A290C8">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14:paraId="678C4702" w14:textId="77777777" w:rsidR="005E4433" w:rsidRDefault="001D22EC">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5351792D" id="_x0000_t202" coordsize="21600,21600" o:spt="202" path="m,l,21600r21600,l21600,xe">
              <v:stroke joinstyle="miter"/>
              <v:path gradientshapeok="t" o:connecttype="rect"/>
            </v:shapetype>
            <v:shape id="Textbox 2" o:spid="_x0000_s1027" type="#_x0000_t202" style="position:absolute;margin-left:723.8pt;margin-top:1108.3pt;width:47.3pt;height:24.55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" filled="f" stroked="f">
              <v:textbox inset="0,0,0,0">
                <w:txbxContent>
                  <w:p w14:paraId="678C4702" w14:textId="77777777" w:rsidR="005E4433" w:rsidRDefault="001D22EC">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3ED3" w14:textId="77777777" w:rsidR="00375B55" w:rsidRDefault="00375B55">
      <w:r>
        <w:separator/>
      </w:r>
    </w:p>
  </w:footnote>
  <w:footnote w:type="continuationSeparator" w:id="0">
    <w:p w14:paraId="7179B70F" w14:textId="77777777" w:rsidR="00375B55" w:rsidRDefault="0037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3EC4" w14:textId="77777777" w:rsidR="005E4433" w:rsidRDefault="001D22EC">
    <w:pPr>
      <w:pStyle w:val="BodyText"/>
      <w:spacing w:line="14" w:lineRule="auto"/>
      <w:rPr>
        <w:b w:val="0"/>
      </w:rPr>
    </w:pPr>
    <w:r>
      <w:rPr>
        <w:b w:val="0"/>
        <w:noProof/>
      </w:rPr>
      <mc:AlternateContent>
        <mc:Choice Requires="wps">
          <w:drawing>
            <wp:anchor distT="0" distB="0" distL="0" distR="0" simplePos="0" relativeHeight="487315968" behindDoc="1" locked="0" layoutInCell="1" allowOverlap="1" wp14:anchorId="70185AC1" wp14:editId="715E8CEE">
              <wp:simplePos x="0" y="0"/>
              <wp:positionH relativeFrom="page">
                <wp:posOffset>4733671</wp:posOffset>
              </wp:positionH>
              <wp:positionV relativeFrom="page">
                <wp:posOffset>804221</wp:posOffset>
              </wp:positionV>
              <wp:extent cx="1223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65735"/>
                      </a:xfrm>
                      <a:prstGeom prst="rect">
                        <a:avLst/>
                      </a:prstGeom>
                    </wps:spPr>
                    <wps:txbx>
                      <w:txbxContent>
                        <w:p w14:paraId="329935E7" w14:textId="77777777" w:rsidR="005E4433" w:rsidRDefault="001D22EC">
                          <w:pPr>
                            <w:spacing w:before="10"/>
                            <w:ind w:left="20"/>
                            <w:rPr>
                              <w:sz w:val="20"/>
                            </w:rPr>
                          </w:pPr>
                          <w:r>
                            <w:rPr>
                              <w:color w:val="000000"/>
                              <w:sz w:val="20"/>
                              <w:shd w:val="clear" w:color="auto" w:fill="C0C0C0"/>
                            </w:rPr>
                            <w:t>Review</w:t>
                          </w:r>
                          <w:r>
                            <w:rPr>
                              <w:color w:val="000000"/>
                              <w:spacing w:val="-6"/>
                              <w:sz w:val="20"/>
                              <w:shd w:val="clear" w:color="auto" w:fill="C0C0C0"/>
                            </w:rPr>
                            <w:t xml:space="preserve"> </w:t>
                          </w:r>
                          <w:r>
                            <w:rPr>
                              <w:color w:val="000000"/>
                              <w:sz w:val="20"/>
                              <w:shd w:val="clear" w:color="auto" w:fill="C0C0C0"/>
                            </w:rPr>
                            <w:t>Form</w:t>
                          </w:r>
                          <w:r>
                            <w:rPr>
                              <w:color w:val="000000"/>
                              <w:spacing w:val="-4"/>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w14:anchorId="70185AC1" id="_x0000_t202" coordsize="21600,21600" o:spt="202" path="m,l,21600r21600,l21600,xe">
              <v:stroke joinstyle="miter"/>
              <v:path gradientshapeok="t" o:connecttype="rect"/>
            </v:shapetype>
            <v:shape id="Textbox 1" o:spid="_x0000_s1026" type="#_x0000_t202" style="position:absolute;margin-left:372.75pt;margin-top:63.3pt;width:96.3pt;height:13.0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" filled="f" stroked="f">
              <v:textbox inset="0,0,0,0">
                <w:txbxContent>
                  <w:p w14:paraId="329935E7" w14:textId="77777777" w:rsidR="005E4433" w:rsidRDefault="001D22EC">
                    <w:pPr>
                      <w:spacing w:before="10"/>
                      <w:ind w:left="20"/>
                      <w:rPr>
                        <w:sz w:val="20"/>
                      </w:rPr>
                    </w:pPr>
                    <w:r>
                      <w:rPr>
                        <w:color w:val="000000"/>
                        <w:sz w:val="20"/>
                        <w:shd w:val="clear" w:color="auto" w:fill="C0C0C0"/>
                      </w:rPr>
                      <w:t>Review</w:t>
                    </w:r>
                    <w:r>
                      <w:rPr>
                        <w:color w:val="000000"/>
                        <w:spacing w:val="-6"/>
                        <w:sz w:val="20"/>
                        <w:shd w:val="clear" w:color="auto" w:fill="C0C0C0"/>
                      </w:rPr>
                      <w:t xml:space="preserve"> </w:t>
                    </w:r>
                    <w:r>
                      <w:rPr>
                        <w:color w:val="000000"/>
                        <w:sz w:val="20"/>
                        <w:shd w:val="clear" w:color="auto" w:fill="C0C0C0"/>
                      </w:rPr>
                      <w:t>Form</w:t>
                    </w:r>
                    <w:r>
                      <w:rPr>
                        <w:color w:val="000000"/>
                        <w:spacing w:val="-4"/>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A6F33"/>
    <w:multiLevelType w:val="hybridMultilevel"/>
    <w:tmpl w:val="A364D372"/>
    <w:lvl w:ilvl="0" w:tplc="50322416">
      <w:start w:val="1"/>
      <w:numFmt w:val="decimal"/>
      <w:lvlText w:val="%1."/>
      <w:lvlJc w:val="left"/>
      <w:pPr>
        <w:ind w:left="224" w:hanging="201"/>
      </w:pPr>
      <w:rPr>
        <w:rFonts w:hint="default"/>
        <w:spacing w:val="0"/>
        <w:w w:val="99"/>
        <w:lang w:val="en-US" w:eastAsia="en-US" w:bidi="ar-SA"/>
      </w:rPr>
    </w:lvl>
    <w:lvl w:ilvl="1" w:tplc="A3521576">
      <w:numFmt w:val="bullet"/>
      <w:lvlText w:val="•"/>
      <w:lvlJc w:val="left"/>
      <w:pPr>
        <w:ind w:left="1598" w:hanging="201"/>
      </w:pPr>
      <w:rPr>
        <w:rFonts w:hint="default"/>
        <w:lang w:val="en-US" w:eastAsia="en-US" w:bidi="ar-SA"/>
      </w:rPr>
    </w:lvl>
    <w:lvl w:ilvl="2" w:tplc="992CB060">
      <w:numFmt w:val="bullet"/>
      <w:lvlText w:val="•"/>
      <w:lvlJc w:val="left"/>
      <w:pPr>
        <w:ind w:left="2976" w:hanging="201"/>
      </w:pPr>
      <w:rPr>
        <w:rFonts w:hint="default"/>
        <w:lang w:val="en-US" w:eastAsia="en-US" w:bidi="ar-SA"/>
      </w:rPr>
    </w:lvl>
    <w:lvl w:ilvl="3" w:tplc="D5E42A56">
      <w:numFmt w:val="bullet"/>
      <w:lvlText w:val="•"/>
      <w:lvlJc w:val="left"/>
      <w:pPr>
        <w:ind w:left="4355" w:hanging="201"/>
      </w:pPr>
      <w:rPr>
        <w:rFonts w:hint="default"/>
        <w:lang w:val="en-US" w:eastAsia="en-US" w:bidi="ar-SA"/>
      </w:rPr>
    </w:lvl>
    <w:lvl w:ilvl="4" w:tplc="6BDC3676">
      <w:numFmt w:val="bullet"/>
      <w:lvlText w:val="•"/>
      <w:lvlJc w:val="left"/>
      <w:pPr>
        <w:ind w:left="5733" w:hanging="201"/>
      </w:pPr>
      <w:rPr>
        <w:rFonts w:hint="default"/>
        <w:lang w:val="en-US" w:eastAsia="en-US" w:bidi="ar-SA"/>
      </w:rPr>
    </w:lvl>
    <w:lvl w:ilvl="5" w:tplc="CA0CAE14">
      <w:numFmt w:val="bullet"/>
      <w:lvlText w:val="•"/>
      <w:lvlJc w:val="left"/>
      <w:pPr>
        <w:ind w:left="7112" w:hanging="201"/>
      </w:pPr>
      <w:rPr>
        <w:rFonts w:hint="default"/>
        <w:lang w:val="en-US" w:eastAsia="en-US" w:bidi="ar-SA"/>
      </w:rPr>
    </w:lvl>
    <w:lvl w:ilvl="6" w:tplc="E6363584">
      <w:numFmt w:val="bullet"/>
      <w:lvlText w:val="•"/>
      <w:lvlJc w:val="left"/>
      <w:pPr>
        <w:ind w:left="8490" w:hanging="201"/>
      </w:pPr>
      <w:rPr>
        <w:rFonts w:hint="default"/>
        <w:lang w:val="en-US" w:eastAsia="en-US" w:bidi="ar-SA"/>
      </w:rPr>
    </w:lvl>
    <w:lvl w:ilvl="7" w:tplc="68AAD4DA">
      <w:numFmt w:val="bullet"/>
      <w:lvlText w:val="•"/>
      <w:lvlJc w:val="left"/>
      <w:pPr>
        <w:ind w:left="9869" w:hanging="201"/>
      </w:pPr>
      <w:rPr>
        <w:rFonts w:hint="default"/>
        <w:lang w:val="en-US" w:eastAsia="en-US" w:bidi="ar-SA"/>
      </w:rPr>
    </w:lvl>
    <w:lvl w:ilvl="8" w:tplc="28080174">
      <w:numFmt w:val="bullet"/>
      <w:lvlText w:val="•"/>
      <w:lvlJc w:val="left"/>
      <w:pPr>
        <w:ind w:left="11247" w:hanging="201"/>
      </w:pPr>
      <w:rPr>
        <w:rFonts w:hint="default"/>
        <w:lang w:val="en-US" w:eastAsia="en-US" w:bidi="ar-SA"/>
      </w:rPr>
    </w:lvl>
  </w:abstractNum>
  <w:num w:numId="1" w16cid:durableId="3423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4433"/>
    <w:rsid w:val="00024653"/>
    <w:rsid w:val="00106651"/>
    <w:rsid w:val="001D22EC"/>
    <w:rsid w:val="00375B55"/>
    <w:rsid w:val="00414E89"/>
    <w:rsid w:val="00480659"/>
    <w:rsid w:val="005321EA"/>
    <w:rsid w:val="005E4433"/>
    <w:rsid w:val="008565D9"/>
    <w:rsid w:val="00A43D00"/>
    <w:rsid w:val="00A84CFB"/>
    <w:rsid w:val="00AD4FA0"/>
    <w:rsid w:val="00B118CA"/>
    <w:rsid w:val="00E37F1B"/>
    <w:rsid w:val="00F66F07"/>
    <w:rsid w:val="00F7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8477"/>
  <w15:docId w15:val="{F5DC3979-3785-4213-9F88-3CAE8A90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14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15</cp:revision>
  <dcterms:created xsi:type="dcterms:W3CDTF">2026-05-12T11:47:00Z</dcterms:created>
  <dcterms:modified xsi:type="dcterms:W3CDTF">2026-05-22T09:49:00Z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Microsoft® Word LTSC</vt:lpwstr>
  </property>
  <property fmtid="{D5CDD505-2E9C-101B-9397-08002B2CF9AE}" pid="4" name="LastSaved">
    <vt:filetime>2026-05-12T00:00:00Z</vt:filetime>
  </property>
  <property fmtid="{D5CDD505-2E9C-101B-9397-08002B2CF9AE}" pid="5" name="Producer">
    <vt:lpwstr>3-Heights(TM) PDF Security Shell 4.8.25.2 (http://www.pdf-tools.com)</vt:lpwstr>
  </property>
</Properties>
</file>