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E6738D" w:rsidRPr="0099287F" w14:paraId="5521A403" w14:textId="77777777">
        <w:trPr>
          <w:trHeight w:val="20"/>
          <w:jc w:val="center"/>
        </w:trPr>
        <w:tc>
          <w:tcPr>
            <w:tcW w:w="1186" w:type="pct"/>
          </w:tcPr>
          <w:p w14:paraId="2497D617" w14:textId="77777777" w:rsidR="00E6738D" w:rsidRPr="0099287F" w:rsidRDefault="00F61E5F">
            <w:pPr>
              <w:pStyle w:val="BodyText"/>
              <w:ind w:left="90"/>
              <w:jc w:val="left"/>
              <w:rPr>
                <w:rFonts w:ascii="Arial" w:hAnsi="Arial" w:cs="Arial"/>
                <w:bCs/>
                <w:sz w:val="20"/>
                <w:szCs w:val="20"/>
                <w:lang w:val="en-GB" w:eastAsia="en-US"/>
              </w:rPr>
            </w:pPr>
            <w:r w:rsidRPr="0099287F">
              <w:rPr>
                <w:rFonts w:ascii="Arial" w:hAnsi="Arial" w:cs="Arial"/>
                <w:bCs/>
                <w:sz w:val="20"/>
                <w:szCs w:val="20"/>
                <w:lang w:val="en-GB" w:eastAsia="en-US"/>
              </w:rPr>
              <w:t>Journal Name:</w:t>
            </w:r>
          </w:p>
        </w:tc>
        <w:tc>
          <w:tcPr>
            <w:tcW w:w="3814" w:type="pct"/>
          </w:tcPr>
          <w:p w14:paraId="6FFCED1F" w14:textId="77777777" w:rsidR="00E6738D" w:rsidRPr="0099287F" w:rsidRDefault="00F61E5F">
            <w:pPr>
              <w:rPr>
                <w:rFonts w:ascii="Arial" w:hAnsi="Arial" w:cs="Arial"/>
                <w:b/>
                <w:bCs/>
                <w:color w:val="0000FF"/>
                <w:sz w:val="20"/>
                <w:szCs w:val="20"/>
                <w:lang w:val="en-GB"/>
              </w:rPr>
            </w:pPr>
            <w:hyperlink r:id="rId7" w:history="1">
              <w:r w:rsidRPr="0099287F">
                <w:rPr>
                  <w:rFonts w:ascii="Arial" w:hAnsi="Arial" w:cs="Arial"/>
                  <w:color w:val="0000FF"/>
                  <w:sz w:val="20"/>
                  <w:szCs w:val="20"/>
                  <w:u w:val="single"/>
                </w:rPr>
                <w:t>Journal of Global Ecology and Environment</w:t>
              </w:r>
            </w:hyperlink>
          </w:p>
        </w:tc>
      </w:tr>
      <w:tr w:rsidR="00E6738D" w:rsidRPr="0099287F" w14:paraId="3D0A2821" w14:textId="77777777">
        <w:trPr>
          <w:trHeight w:val="20"/>
          <w:jc w:val="center"/>
        </w:trPr>
        <w:tc>
          <w:tcPr>
            <w:tcW w:w="1186" w:type="pct"/>
          </w:tcPr>
          <w:p w14:paraId="069DFAB5" w14:textId="77777777" w:rsidR="00E6738D" w:rsidRPr="0099287F" w:rsidRDefault="00F61E5F">
            <w:pPr>
              <w:pStyle w:val="BodyText"/>
              <w:ind w:left="90"/>
              <w:jc w:val="left"/>
              <w:rPr>
                <w:rFonts w:ascii="Arial" w:hAnsi="Arial" w:cs="Arial"/>
                <w:bCs/>
                <w:sz w:val="20"/>
                <w:szCs w:val="20"/>
                <w:lang w:val="en-GB" w:eastAsia="en-US"/>
              </w:rPr>
            </w:pPr>
            <w:r w:rsidRPr="0099287F">
              <w:rPr>
                <w:rFonts w:ascii="Arial" w:hAnsi="Arial" w:cs="Arial"/>
                <w:bCs/>
                <w:sz w:val="20"/>
                <w:szCs w:val="20"/>
                <w:lang w:val="en-GB" w:eastAsia="en-US"/>
              </w:rPr>
              <w:t>Manuscript Number:</w:t>
            </w:r>
          </w:p>
        </w:tc>
        <w:tc>
          <w:tcPr>
            <w:tcW w:w="3814" w:type="pct"/>
          </w:tcPr>
          <w:p w14:paraId="75A7AFA4" w14:textId="77777777" w:rsidR="00E6738D" w:rsidRPr="0099287F" w:rsidRDefault="00BE15E6">
            <w:pPr>
              <w:pStyle w:val="NormalWeb"/>
              <w:spacing w:before="0" w:beforeAutospacing="0" w:after="0" w:afterAutospacing="0"/>
              <w:rPr>
                <w:rFonts w:ascii="Arial" w:hAnsi="Arial" w:cs="Arial"/>
                <w:b/>
                <w:bCs/>
                <w:sz w:val="20"/>
                <w:szCs w:val="20"/>
                <w:lang w:val="en-GB"/>
              </w:rPr>
            </w:pPr>
            <w:r w:rsidRPr="0099287F">
              <w:rPr>
                <w:rFonts w:ascii="Arial" w:hAnsi="Arial" w:cs="Arial"/>
                <w:b/>
                <w:bCs/>
                <w:sz w:val="20"/>
                <w:szCs w:val="20"/>
                <w:lang w:val="en-GB"/>
              </w:rPr>
              <w:t>Ms_JOGEE_14929</w:t>
            </w:r>
          </w:p>
        </w:tc>
      </w:tr>
      <w:tr w:rsidR="00E6738D" w:rsidRPr="0099287F" w14:paraId="76284B0B" w14:textId="77777777">
        <w:trPr>
          <w:trHeight w:val="20"/>
          <w:jc w:val="center"/>
        </w:trPr>
        <w:tc>
          <w:tcPr>
            <w:tcW w:w="1186" w:type="pct"/>
          </w:tcPr>
          <w:p w14:paraId="49B25613" w14:textId="77777777" w:rsidR="00E6738D" w:rsidRPr="0099287F" w:rsidRDefault="00F61E5F">
            <w:pPr>
              <w:pStyle w:val="BodyText"/>
              <w:ind w:left="90"/>
              <w:jc w:val="left"/>
              <w:rPr>
                <w:rFonts w:ascii="Arial" w:hAnsi="Arial" w:cs="Arial"/>
                <w:bCs/>
                <w:sz w:val="20"/>
                <w:szCs w:val="20"/>
                <w:lang w:val="en-GB" w:eastAsia="en-US"/>
              </w:rPr>
            </w:pPr>
            <w:r w:rsidRPr="0099287F">
              <w:rPr>
                <w:rFonts w:ascii="Arial" w:hAnsi="Arial" w:cs="Arial"/>
                <w:bCs/>
                <w:sz w:val="20"/>
                <w:szCs w:val="20"/>
                <w:lang w:val="en-GB" w:eastAsia="en-US"/>
              </w:rPr>
              <w:t xml:space="preserve">Title of the Manuscript: </w:t>
            </w:r>
          </w:p>
        </w:tc>
        <w:tc>
          <w:tcPr>
            <w:tcW w:w="3814" w:type="pct"/>
          </w:tcPr>
          <w:p w14:paraId="599CF9CE" w14:textId="77777777" w:rsidR="00E6738D" w:rsidRPr="0099287F" w:rsidRDefault="00BE15E6">
            <w:pPr>
              <w:pStyle w:val="NormalWeb"/>
              <w:spacing w:before="0" w:beforeAutospacing="0" w:after="0" w:afterAutospacing="0"/>
              <w:rPr>
                <w:rFonts w:ascii="Arial" w:hAnsi="Arial" w:cs="Arial"/>
                <w:b/>
                <w:sz w:val="20"/>
                <w:szCs w:val="20"/>
                <w:lang w:val="en-GB"/>
              </w:rPr>
            </w:pPr>
            <w:r w:rsidRPr="0099287F">
              <w:rPr>
                <w:rFonts w:ascii="Arial" w:hAnsi="Arial" w:cs="Arial"/>
                <w:b/>
                <w:sz w:val="20"/>
                <w:szCs w:val="20"/>
                <w:lang w:val="en-GB"/>
              </w:rPr>
              <w:t>Environmental Implications of Plastic-Degrading Bacterial Enzymes in PET Bioremediation</w:t>
            </w:r>
          </w:p>
        </w:tc>
      </w:tr>
      <w:tr w:rsidR="00E6738D" w:rsidRPr="0099287F" w14:paraId="0878E75F" w14:textId="77777777">
        <w:trPr>
          <w:trHeight w:val="20"/>
          <w:jc w:val="center"/>
        </w:trPr>
        <w:tc>
          <w:tcPr>
            <w:tcW w:w="1186" w:type="pct"/>
          </w:tcPr>
          <w:p w14:paraId="02D3E4D4" w14:textId="77777777" w:rsidR="00E6738D" w:rsidRPr="0099287F" w:rsidRDefault="00F61E5F">
            <w:pPr>
              <w:pStyle w:val="BodyText"/>
              <w:ind w:left="90"/>
              <w:jc w:val="left"/>
              <w:rPr>
                <w:rFonts w:ascii="Arial" w:hAnsi="Arial" w:cs="Arial"/>
                <w:bCs/>
                <w:sz w:val="20"/>
                <w:szCs w:val="20"/>
                <w:lang w:val="en-GB" w:eastAsia="en-US"/>
              </w:rPr>
            </w:pPr>
            <w:r w:rsidRPr="0099287F">
              <w:rPr>
                <w:rFonts w:ascii="Arial" w:hAnsi="Arial" w:cs="Arial"/>
                <w:bCs/>
                <w:sz w:val="20"/>
                <w:szCs w:val="20"/>
                <w:lang w:val="en-GB" w:eastAsia="en-US"/>
              </w:rPr>
              <w:t>Type of the Article</w:t>
            </w:r>
          </w:p>
        </w:tc>
        <w:tc>
          <w:tcPr>
            <w:tcW w:w="3814" w:type="pct"/>
          </w:tcPr>
          <w:p w14:paraId="15FE4800" w14:textId="77777777" w:rsidR="00E6738D" w:rsidRPr="0099287F" w:rsidRDefault="00F61E5F">
            <w:pPr>
              <w:pStyle w:val="NormalWeb"/>
              <w:spacing w:before="0" w:beforeAutospacing="0" w:after="0" w:afterAutospacing="0"/>
              <w:rPr>
                <w:rFonts w:ascii="Arial" w:hAnsi="Arial" w:cs="Arial"/>
                <w:b/>
                <w:sz w:val="20"/>
                <w:szCs w:val="20"/>
                <w:lang w:val="en-GB"/>
              </w:rPr>
            </w:pPr>
            <w:r w:rsidRPr="0099287F">
              <w:rPr>
                <w:rFonts w:ascii="Arial" w:hAnsi="Arial" w:cs="Arial"/>
                <w:b/>
                <w:sz w:val="20"/>
                <w:szCs w:val="20"/>
                <w:lang w:val="en-GB"/>
              </w:rPr>
              <w:t>REVIEW ARTICLE</w:t>
            </w:r>
          </w:p>
          <w:p w14:paraId="571CD735" w14:textId="77777777" w:rsidR="00E6738D" w:rsidRPr="0099287F" w:rsidRDefault="00E6738D">
            <w:pPr>
              <w:pStyle w:val="NormalWeb"/>
              <w:spacing w:before="0" w:beforeAutospacing="0" w:after="0" w:afterAutospacing="0"/>
              <w:rPr>
                <w:rFonts w:ascii="Arial" w:hAnsi="Arial" w:cs="Arial"/>
                <w:b/>
                <w:sz w:val="20"/>
                <w:szCs w:val="20"/>
                <w:lang w:val="en-GB"/>
              </w:rPr>
            </w:pPr>
          </w:p>
        </w:tc>
      </w:tr>
    </w:tbl>
    <w:p w14:paraId="2150D632" w14:textId="77777777" w:rsidR="00E6738D" w:rsidRPr="0099287F" w:rsidRDefault="00E6738D">
      <w:pPr>
        <w:jc w:val="both"/>
        <w:rPr>
          <w:rFonts w:ascii="Arial" w:eastAsia="MS Mincho" w:hAnsi="Arial" w:cs="Arial"/>
          <w:sz w:val="20"/>
          <w:szCs w:val="20"/>
          <w:lang w:val="en-GB" w:eastAsia="x-none"/>
        </w:rPr>
      </w:pPr>
    </w:p>
    <w:p w14:paraId="3535F5DC" w14:textId="77777777" w:rsidR="00E6738D" w:rsidRPr="0099287F" w:rsidRDefault="00F61E5F">
      <w:pPr>
        <w:jc w:val="both"/>
        <w:rPr>
          <w:rFonts w:ascii="Arial" w:eastAsia="MS Mincho" w:hAnsi="Arial" w:cs="Arial"/>
          <w:b/>
          <w:sz w:val="20"/>
          <w:szCs w:val="20"/>
          <w:u w:val="single"/>
          <w:lang w:val="en-GB" w:eastAsia="x-none"/>
        </w:rPr>
      </w:pPr>
      <w:r w:rsidRPr="0099287F">
        <w:rPr>
          <w:rFonts w:ascii="Arial" w:eastAsia="MS Mincho" w:hAnsi="Arial" w:cs="Arial"/>
          <w:b/>
          <w:sz w:val="20"/>
          <w:szCs w:val="20"/>
          <w:highlight w:val="yellow"/>
          <w:u w:val="single"/>
          <w:lang w:val="en-GB" w:eastAsia="x-none"/>
        </w:rPr>
        <w:t>PART 1 (Importance of the manuscript)</w:t>
      </w:r>
    </w:p>
    <w:p w14:paraId="7225CD83" w14:textId="77777777" w:rsidR="00E6738D" w:rsidRPr="0099287F" w:rsidRDefault="00E6738D">
      <w:pPr>
        <w:ind w:left="1440"/>
        <w:jc w:val="both"/>
        <w:rPr>
          <w:rFonts w:ascii="Arial" w:eastAsia="MS Mincho" w:hAnsi="Arial" w:cs="Arial"/>
          <w:bCs/>
          <w:sz w:val="20"/>
          <w:szCs w:val="20"/>
          <w:lang w:val="en-GB" w:eastAsia="x-none"/>
        </w:rPr>
      </w:pPr>
    </w:p>
    <w:p w14:paraId="2F4A1D91" w14:textId="77777777" w:rsidR="00E6738D" w:rsidRPr="0099287F" w:rsidRDefault="00E6738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738D" w:rsidRPr="0099287F" w14:paraId="4865827A" w14:textId="77777777">
        <w:trPr>
          <w:trHeight w:val="20"/>
          <w:jc w:val="center"/>
        </w:trPr>
        <w:tc>
          <w:tcPr>
            <w:tcW w:w="1666" w:type="pct"/>
            <w:noWrap/>
          </w:tcPr>
          <w:p w14:paraId="495D0AA2" w14:textId="77777777" w:rsidR="00E6738D" w:rsidRPr="0099287F" w:rsidRDefault="00E6738D">
            <w:pPr>
              <w:outlineLvl w:val="1"/>
              <w:rPr>
                <w:rFonts w:ascii="Arial" w:eastAsia="MS Mincho" w:hAnsi="Arial" w:cs="Arial"/>
                <w:b/>
                <w:bCs/>
                <w:sz w:val="20"/>
                <w:szCs w:val="20"/>
                <w:lang w:val="en-GB"/>
              </w:rPr>
            </w:pPr>
          </w:p>
        </w:tc>
        <w:tc>
          <w:tcPr>
            <w:tcW w:w="1667" w:type="pct"/>
          </w:tcPr>
          <w:p w14:paraId="116DC338" w14:textId="77777777" w:rsidR="00E6738D" w:rsidRPr="0099287F" w:rsidRDefault="00F61E5F">
            <w:pPr>
              <w:outlineLvl w:val="1"/>
              <w:rPr>
                <w:rFonts w:ascii="Arial" w:eastAsia="MS Mincho" w:hAnsi="Arial" w:cs="Arial"/>
                <w:b/>
                <w:bCs/>
                <w:sz w:val="20"/>
                <w:szCs w:val="20"/>
                <w:lang w:val="en-GB"/>
              </w:rPr>
            </w:pPr>
            <w:r w:rsidRPr="0099287F">
              <w:rPr>
                <w:rFonts w:ascii="Arial" w:eastAsia="MS Mincho" w:hAnsi="Arial" w:cs="Arial"/>
                <w:b/>
                <w:bCs/>
                <w:sz w:val="20"/>
                <w:szCs w:val="20"/>
                <w:lang w:val="en-GB"/>
              </w:rPr>
              <w:t>Comments of the Reviewers</w:t>
            </w:r>
          </w:p>
        </w:tc>
        <w:tc>
          <w:tcPr>
            <w:tcW w:w="1667" w:type="pct"/>
          </w:tcPr>
          <w:p w14:paraId="3AE6F111" w14:textId="77777777" w:rsidR="00E6738D" w:rsidRPr="0099287F" w:rsidRDefault="00F61E5F">
            <w:pPr>
              <w:spacing w:after="160" w:line="259" w:lineRule="auto"/>
              <w:rPr>
                <w:rFonts w:ascii="Arial" w:eastAsia="Calibri" w:hAnsi="Arial" w:cs="Arial"/>
                <w:kern w:val="2"/>
                <w:sz w:val="20"/>
                <w:szCs w:val="20"/>
                <w:lang w:val="en-GB"/>
              </w:rPr>
            </w:pPr>
            <w:r w:rsidRPr="0099287F">
              <w:rPr>
                <w:rFonts w:ascii="Arial" w:eastAsia="Calibri" w:hAnsi="Arial" w:cs="Arial"/>
                <w:b/>
                <w:kern w:val="2"/>
                <w:sz w:val="20"/>
                <w:szCs w:val="20"/>
                <w:lang w:val="en-GB"/>
              </w:rPr>
              <w:t>Author’s Feedback</w:t>
            </w:r>
            <w:r w:rsidRPr="0099287F">
              <w:rPr>
                <w:rFonts w:ascii="Arial" w:eastAsia="Calibri" w:hAnsi="Arial" w:cs="Arial"/>
                <w:kern w:val="2"/>
                <w:sz w:val="20"/>
                <w:szCs w:val="20"/>
                <w:lang w:val="en-GB"/>
              </w:rPr>
              <w:t xml:space="preserve"> </w:t>
            </w:r>
          </w:p>
          <w:p w14:paraId="48BAFC15" w14:textId="77777777" w:rsidR="00E6738D" w:rsidRPr="0099287F" w:rsidRDefault="00E6738D">
            <w:pPr>
              <w:outlineLvl w:val="1"/>
              <w:rPr>
                <w:rFonts w:ascii="Arial" w:eastAsia="MS Mincho" w:hAnsi="Arial" w:cs="Arial"/>
                <w:bCs/>
                <w:sz w:val="20"/>
                <w:szCs w:val="20"/>
                <w:lang w:val="en-GB"/>
              </w:rPr>
            </w:pPr>
          </w:p>
        </w:tc>
      </w:tr>
      <w:tr w:rsidR="00E6738D" w:rsidRPr="0099287F" w14:paraId="37B14038" w14:textId="77777777">
        <w:trPr>
          <w:trHeight w:val="20"/>
          <w:jc w:val="center"/>
        </w:trPr>
        <w:tc>
          <w:tcPr>
            <w:tcW w:w="1666" w:type="pct"/>
            <w:noWrap/>
          </w:tcPr>
          <w:p w14:paraId="794B5BC8" w14:textId="77777777" w:rsidR="00E6738D" w:rsidRPr="0099287F" w:rsidRDefault="00F61E5F">
            <w:pPr>
              <w:rPr>
                <w:rFonts w:ascii="Arial" w:hAnsi="Arial" w:cs="Arial"/>
                <w:bCs/>
                <w:sz w:val="20"/>
                <w:szCs w:val="20"/>
                <w:lang w:val="en-GB"/>
              </w:rPr>
            </w:pPr>
            <w:r w:rsidRPr="0099287F">
              <w:rPr>
                <w:rFonts w:ascii="Arial" w:hAnsi="Arial" w:cs="Arial"/>
                <w:b/>
                <w:bCs/>
                <w:sz w:val="20"/>
                <w:szCs w:val="20"/>
                <w:lang w:val="en-GB"/>
              </w:rPr>
              <w:t>Please write a few sentences regarding the importance of this manuscript for the scientific community.</w:t>
            </w:r>
            <w:r w:rsidRPr="0099287F">
              <w:rPr>
                <w:rFonts w:ascii="Arial" w:hAnsi="Arial" w:cs="Arial"/>
                <w:bCs/>
                <w:sz w:val="20"/>
                <w:szCs w:val="20"/>
                <w:lang w:val="en-GB"/>
              </w:rPr>
              <w:t xml:space="preserve"> A minimum of 3-4 sentences may be required for this part.</w:t>
            </w:r>
          </w:p>
          <w:p w14:paraId="5B0D0336" w14:textId="77777777" w:rsidR="00E6738D" w:rsidRPr="0099287F" w:rsidRDefault="00E6738D">
            <w:pPr>
              <w:rPr>
                <w:rFonts w:ascii="Arial" w:eastAsia="MS Mincho" w:hAnsi="Arial" w:cs="Arial"/>
                <w:bCs/>
                <w:sz w:val="20"/>
                <w:szCs w:val="20"/>
                <w:lang w:val="en-GB"/>
              </w:rPr>
            </w:pPr>
          </w:p>
        </w:tc>
        <w:tc>
          <w:tcPr>
            <w:tcW w:w="1667" w:type="pct"/>
          </w:tcPr>
          <w:p w14:paraId="1D411CB0" w14:textId="77777777" w:rsidR="00E6738D" w:rsidRPr="0099287F" w:rsidRDefault="00942E17">
            <w:pPr>
              <w:contextualSpacing/>
              <w:rPr>
                <w:rFonts w:ascii="Arial" w:hAnsi="Arial" w:cs="Arial"/>
                <w:bCs/>
                <w:sz w:val="20"/>
                <w:szCs w:val="20"/>
                <w:lang w:val="en-GB"/>
              </w:rPr>
            </w:pPr>
            <w:r w:rsidRPr="0099287F">
              <w:rPr>
                <w:rFonts w:ascii="Arial" w:hAnsi="Arial" w:cs="Arial"/>
                <w:bCs/>
                <w:sz w:val="20"/>
                <w:szCs w:val="20"/>
                <w:lang w:val="en-GB"/>
              </w:rPr>
              <w:t>This manuscript contributes to the growing scientific discourse on sustainable solutions to plastic pollution by critically examining the environmental potential and limitations of PET-degrading bacterial enzymes. By integrating evidence from environmental microbiology, structural biochemistry, and biotechnology, the study provides a comprehensive understanding of enzymatic PET bioremediation and its relevance to circular economy strategies. The review is particularly important for researchers and environmental policymakers because it highlights both the technological advances and ecological risks associated with large-scale enzymatic applications. Furthermore, the manuscript identifies critical research gaps related to enzyme efficiency, environmental safety, and industrial scalability, thereby offering valuable direction for future interdisciplinary investigations in environmental biotechnology and plastic waste management.</w:t>
            </w:r>
          </w:p>
        </w:tc>
        <w:tc>
          <w:tcPr>
            <w:tcW w:w="1667" w:type="pct"/>
          </w:tcPr>
          <w:p w14:paraId="65F65F41" w14:textId="77777777" w:rsidR="00E6738D" w:rsidRPr="0099287F" w:rsidRDefault="00E6738D">
            <w:pPr>
              <w:outlineLvl w:val="1"/>
              <w:rPr>
                <w:rFonts w:ascii="Arial" w:eastAsia="MS Mincho" w:hAnsi="Arial" w:cs="Arial"/>
                <w:bCs/>
                <w:sz w:val="20"/>
                <w:szCs w:val="20"/>
                <w:lang w:val="en-GB"/>
              </w:rPr>
            </w:pPr>
          </w:p>
        </w:tc>
      </w:tr>
    </w:tbl>
    <w:p w14:paraId="25F964A2" w14:textId="77777777" w:rsidR="00E6738D" w:rsidRPr="0099287F" w:rsidRDefault="00E6738D">
      <w:pPr>
        <w:rPr>
          <w:rFonts w:ascii="Arial" w:hAnsi="Arial" w:cs="Arial"/>
          <w:sz w:val="20"/>
          <w:szCs w:val="20"/>
          <w:lang w:val="en-GB"/>
        </w:rPr>
      </w:pPr>
    </w:p>
    <w:p w14:paraId="05274610" w14:textId="366B69B6" w:rsidR="00E6738D" w:rsidRDefault="003E2F07">
      <w:pPr>
        <w:rPr>
          <w:rFonts w:ascii="Arial" w:eastAsia="MS Mincho" w:hAnsi="Arial" w:cs="Arial"/>
          <w:b/>
          <w:bCs/>
          <w:sz w:val="20"/>
          <w:szCs w:val="20"/>
          <w:u w:val="single"/>
          <w:lang w:val="en-GB"/>
        </w:rPr>
      </w:pPr>
      <w:r w:rsidRPr="003E2F07">
        <w:rPr>
          <w:rFonts w:ascii="Arial" w:eastAsia="MS Mincho" w:hAnsi="Arial" w:cs="Arial"/>
          <w:b/>
          <w:bCs/>
          <w:sz w:val="20"/>
          <w:szCs w:val="20"/>
          <w:highlight w:val="yellow"/>
          <w:u w:val="single"/>
          <w:lang w:val="en-GB"/>
        </w:rPr>
        <w:t>PART 2.1 (Objective Evaluation)</w:t>
      </w:r>
    </w:p>
    <w:p w14:paraId="4A1F8959" w14:textId="77777777" w:rsidR="003E2F07" w:rsidRPr="0099287F" w:rsidRDefault="003E2F0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738D" w:rsidRPr="0099287F" w14:paraId="277D963E" w14:textId="77777777">
        <w:trPr>
          <w:trHeight w:val="20"/>
          <w:jc w:val="center"/>
        </w:trPr>
        <w:tc>
          <w:tcPr>
            <w:tcW w:w="1666" w:type="pct"/>
            <w:noWrap/>
          </w:tcPr>
          <w:p w14:paraId="4EB79560" w14:textId="77777777" w:rsidR="00E6738D" w:rsidRPr="0099287F" w:rsidRDefault="00E6738D">
            <w:pPr>
              <w:outlineLvl w:val="1"/>
              <w:rPr>
                <w:rFonts w:ascii="Arial" w:eastAsia="MS Mincho" w:hAnsi="Arial" w:cs="Arial"/>
                <w:b/>
                <w:bCs/>
                <w:sz w:val="20"/>
                <w:szCs w:val="20"/>
                <w:lang w:val="en-GB"/>
              </w:rPr>
            </w:pPr>
          </w:p>
        </w:tc>
        <w:tc>
          <w:tcPr>
            <w:tcW w:w="1667" w:type="pct"/>
          </w:tcPr>
          <w:p w14:paraId="73EA5B3D" w14:textId="77777777" w:rsidR="00E6738D" w:rsidRPr="0099287F" w:rsidRDefault="00F61E5F">
            <w:pPr>
              <w:outlineLvl w:val="1"/>
              <w:rPr>
                <w:rFonts w:ascii="Arial" w:eastAsia="MS Mincho" w:hAnsi="Arial" w:cs="Arial"/>
                <w:b/>
                <w:bCs/>
                <w:sz w:val="20"/>
                <w:szCs w:val="20"/>
                <w:lang w:val="en-GB"/>
              </w:rPr>
            </w:pPr>
            <w:r w:rsidRPr="0099287F">
              <w:rPr>
                <w:rFonts w:ascii="Arial" w:eastAsia="MS Mincho" w:hAnsi="Arial" w:cs="Arial"/>
                <w:b/>
                <w:bCs/>
                <w:sz w:val="20"/>
                <w:szCs w:val="20"/>
                <w:lang w:val="en-GB"/>
              </w:rPr>
              <w:t>Rating of the Reviewers</w:t>
            </w:r>
          </w:p>
        </w:tc>
        <w:tc>
          <w:tcPr>
            <w:tcW w:w="1667" w:type="pct"/>
          </w:tcPr>
          <w:p w14:paraId="00BB2B6D" w14:textId="77777777" w:rsidR="00E6738D" w:rsidRPr="0099287F" w:rsidRDefault="00F61E5F">
            <w:pPr>
              <w:spacing w:after="160" w:line="259" w:lineRule="auto"/>
              <w:rPr>
                <w:rFonts w:ascii="Arial" w:hAnsi="Arial" w:cs="Arial"/>
                <w:b/>
                <w:sz w:val="20"/>
                <w:szCs w:val="20"/>
                <w:lang w:val="en-GB"/>
              </w:rPr>
            </w:pPr>
            <w:r w:rsidRPr="0099287F">
              <w:rPr>
                <w:rFonts w:ascii="Arial" w:eastAsia="Calibri" w:hAnsi="Arial" w:cs="Arial"/>
                <w:b/>
                <w:kern w:val="2"/>
                <w:sz w:val="20"/>
                <w:szCs w:val="20"/>
                <w:lang w:val="en-GB"/>
              </w:rPr>
              <w:t>Author’s Feedback</w:t>
            </w:r>
            <w:r w:rsidRPr="0099287F">
              <w:rPr>
                <w:rFonts w:ascii="Arial" w:eastAsia="Calibri" w:hAnsi="Arial" w:cs="Arial"/>
                <w:kern w:val="2"/>
                <w:sz w:val="20"/>
                <w:szCs w:val="20"/>
                <w:lang w:val="en-GB"/>
              </w:rPr>
              <w:t xml:space="preserve"> </w:t>
            </w:r>
          </w:p>
        </w:tc>
      </w:tr>
      <w:tr w:rsidR="00E6738D" w:rsidRPr="0099287F" w14:paraId="51B5064D" w14:textId="77777777">
        <w:trPr>
          <w:trHeight w:val="20"/>
          <w:jc w:val="center"/>
        </w:trPr>
        <w:tc>
          <w:tcPr>
            <w:tcW w:w="1666" w:type="pct"/>
            <w:noWrap/>
          </w:tcPr>
          <w:p w14:paraId="17F9915C" w14:textId="77777777" w:rsidR="00E6738D" w:rsidRPr="0099287F" w:rsidRDefault="00F61E5F">
            <w:pPr>
              <w:rPr>
                <w:rFonts w:ascii="Arial" w:hAnsi="Arial" w:cs="Arial"/>
                <w:b/>
                <w:bCs/>
                <w:sz w:val="20"/>
                <w:szCs w:val="20"/>
                <w:lang w:val="en-GB"/>
              </w:rPr>
            </w:pPr>
            <w:r w:rsidRPr="0099287F">
              <w:rPr>
                <w:rFonts w:ascii="Arial" w:hAnsi="Arial" w:cs="Arial"/>
                <w:b/>
                <w:bCs/>
                <w:sz w:val="20"/>
                <w:szCs w:val="20"/>
                <w:lang w:val="en-GB"/>
              </w:rPr>
              <w:t xml:space="preserve">1. Is the title clear and appropriate for the paper? </w:t>
            </w:r>
          </w:p>
          <w:p w14:paraId="5C4A2450"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236007DD" w14:textId="77777777" w:rsidR="00E6738D" w:rsidRPr="0099287F" w:rsidRDefault="00F61E5F">
            <w:pPr>
              <w:rPr>
                <w:rFonts w:ascii="Arial" w:hAnsi="Arial" w:cs="Arial"/>
                <w:sz w:val="20"/>
                <w:szCs w:val="20"/>
                <w:u w:val="single"/>
                <w:lang w:val="en-GB"/>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61A6F92"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t>Rating: 4 = Good</w:t>
            </w:r>
          </w:p>
          <w:p w14:paraId="2F36F60D" w14:textId="77777777" w:rsidR="00E6738D" w:rsidRPr="0099287F" w:rsidRDefault="00942E17" w:rsidP="00942E17">
            <w:pPr>
              <w:jc w:val="both"/>
              <w:rPr>
                <w:rFonts w:ascii="Arial" w:hAnsi="Arial" w:cs="Arial"/>
                <w:bCs/>
                <w:sz w:val="20"/>
                <w:szCs w:val="20"/>
                <w:lang w:val="en-GB"/>
              </w:rPr>
            </w:pPr>
            <w:r w:rsidRPr="0099287F">
              <w:rPr>
                <w:rFonts w:ascii="Arial" w:hAnsi="Arial" w:cs="Arial"/>
                <w:bCs/>
                <w:sz w:val="20"/>
                <w:szCs w:val="20"/>
              </w:rPr>
              <w:t>The title is clear, relevant, and appropriately reflects the main focus of the manuscript on PET-degrading bacterial enzymes and their role in plastic bioremediation. It effectively communicates the scientific scope and environmental significance of the study. However, the title could be made slightly more concise and specific to improve readability and enhance its impact for a broader scientific audience.</w:t>
            </w:r>
          </w:p>
        </w:tc>
        <w:tc>
          <w:tcPr>
            <w:tcW w:w="1667" w:type="pct"/>
          </w:tcPr>
          <w:p w14:paraId="6A8A2B89" w14:textId="77777777" w:rsidR="00E6738D" w:rsidRPr="0099287F" w:rsidRDefault="00E6738D">
            <w:pPr>
              <w:outlineLvl w:val="1"/>
              <w:rPr>
                <w:rFonts w:ascii="Arial" w:eastAsia="MS Mincho" w:hAnsi="Arial" w:cs="Arial"/>
                <w:bCs/>
                <w:sz w:val="20"/>
                <w:szCs w:val="20"/>
                <w:lang w:val="en-GB"/>
              </w:rPr>
            </w:pPr>
          </w:p>
        </w:tc>
      </w:tr>
      <w:tr w:rsidR="00E6738D" w:rsidRPr="0099287F" w14:paraId="7BA0B46E" w14:textId="77777777">
        <w:trPr>
          <w:trHeight w:val="20"/>
          <w:jc w:val="center"/>
        </w:trPr>
        <w:tc>
          <w:tcPr>
            <w:tcW w:w="1666" w:type="pct"/>
            <w:noWrap/>
          </w:tcPr>
          <w:p w14:paraId="28BFA884" w14:textId="77777777" w:rsidR="00E6738D" w:rsidRPr="0099287F" w:rsidRDefault="00F61E5F">
            <w:pPr>
              <w:outlineLvl w:val="1"/>
              <w:rPr>
                <w:rFonts w:ascii="Arial" w:eastAsia="MS Mincho" w:hAnsi="Arial" w:cs="Arial"/>
                <w:b/>
                <w:bCs/>
                <w:sz w:val="20"/>
                <w:szCs w:val="20"/>
                <w:lang w:val="en-GB"/>
              </w:rPr>
            </w:pPr>
            <w:r w:rsidRPr="0099287F">
              <w:rPr>
                <w:rFonts w:ascii="Arial" w:eastAsia="MS Mincho" w:hAnsi="Arial" w:cs="Arial"/>
                <w:b/>
                <w:bCs/>
                <w:sz w:val="20"/>
                <w:szCs w:val="20"/>
                <w:lang w:val="en-GB"/>
              </w:rPr>
              <w:t xml:space="preserve">2. Is the abstract of the article comprehensive? </w:t>
            </w:r>
          </w:p>
          <w:p w14:paraId="5BB0A30C"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226BEE0F" w14:textId="77777777" w:rsidR="00E6738D" w:rsidRPr="0099287F" w:rsidRDefault="00F61E5F">
            <w:pPr>
              <w:rPr>
                <w:rFonts w:ascii="Arial" w:hAnsi="Arial" w:cs="Arial"/>
                <w:sz w:val="20"/>
                <w:szCs w:val="20"/>
                <w:lang w:val="en-GB"/>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98821A" w14:textId="77777777" w:rsidR="00942E17" w:rsidRPr="0099287F" w:rsidRDefault="00942E17" w:rsidP="00942E17">
            <w:pPr>
              <w:jc w:val="both"/>
              <w:rPr>
                <w:rFonts w:ascii="Arial" w:hAnsi="Arial" w:cs="Arial"/>
                <w:bCs/>
                <w:sz w:val="20"/>
                <w:szCs w:val="20"/>
                <w:lang w:val="en-GB"/>
              </w:rPr>
            </w:pPr>
            <w:r w:rsidRPr="0099287F">
              <w:rPr>
                <w:rFonts w:ascii="Arial" w:hAnsi="Arial" w:cs="Arial"/>
                <w:bCs/>
                <w:sz w:val="20"/>
                <w:szCs w:val="20"/>
                <w:lang w:val="en-GB"/>
              </w:rPr>
              <w:t>Rating: 4 = Good</w:t>
            </w:r>
          </w:p>
          <w:p w14:paraId="72C3F250" w14:textId="77777777" w:rsidR="00E6738D" w:rsidRPr="0099287F" w:rsidRDefault="00942E17" w:rsidP="00942E17">
            <w:pPr>
              <w:jc w:val="both"/>
              <w:rPr>
                <w:rFonts w:ascii="Arial" w:hAnsi="Arial" w:cs="Arial"/>
                <w:bCs/>
                <w:sz w:val="20"/>
                <w:szCs w:val="20"/>
                <w:lang w:val="en-GB"/>
              </w:rPr>
            </w:pPr>
            <w:r w:rsidRPr="0099287F">
              <w:rPr>
                <w:rFonts w:ascii="Arial" w:hAnsi="Arial" w:cs="Arial"/>
                <w:bCs/>
                <w:sz w:val="20"/>
                <w:szCs w:val="20"/>
                <w:lang w:val="en-GB"/>
              </w:rPr>
              <w:t>The abstract provides a clear overview of the manuscript by presenting the research background, primary focus, and scientific relevance of PET-degrading bacterial enzymes in plastic waste management. It successfully summarizes the major themes and findings discussed in the paper. Nevertheless, the abstract could be strengthened by including more explicit information regarding the methodological approach, key findings, and practical implications to improve its comprehensiveness and clarity for readers.</w:t>
            </w:r>
          </w:p>
        </w:tc>
        <w:tc>
          <w:tcPr>
            <w:tcW w:w="1667" w:type="pct"/>
          </w:tcPr>
          <w:p w14:paraId="6233E338" w14:textId="77777777" w:rsidR="00E6738D" w:rsidRPr="0099287F" w:rsidRDefault="00E6738D">
            <w:pPr>
              <w:outlineLvl w:val="1"/>
              <w:rPr>
                <w:rFonts w:ascii="Arial" w:eastAsia="MS Mincho" w:hAnsi="Arial" w:cs="Arial"/>
                <w:bCs/>
                <w:sz w:val="20"/>
                <w:szCs w:val="20"/>
                <w:lang w:val="en-GB"/>
              </w:rPr>
            </w:pPr>
          </w:p>
        </w:tc>
      </w:tr>
      <w:tr w:rsidR="00E6738D" w:rsidRPr="0099287F" w14:paraId="01B26502" w14:textId="77777777">
        <w:trPr>
          <w:trHeight w:val="20"/>
          <w:jc w:val="center"/>
        </w:trPr>
        <w:tc>
          <w:tcPr>
            <w:tcW w:w="1666" w:type="pct"/>
            <w:noWrap/>
          </w:tcPr>
          <w:p w14:paraId="5F36DF0A"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3. Are the keywords appropriate and useful?</w:t>
            </w:r>
          </w:p>
          <w:p w14:paraId="57175EDE"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369F5B7E" w14:textId="77777777" w:rsidR="00E6738D" w:rsidRPr="0099287F" w:rsidRDefault="00F61E5F">
            <w:pPr>
              <w:rPr>
                <w:rFonts w:ascii="Arial" w:hAnsi="Arial" w:cs="Arial"/>
                <w:sz w:val="20"/>
                <w:szCs w:val="20"/>
                <w:lang w:val="en-GB" w:eastAsia="x-none"/>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85B962"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t>Rating: 4 = Good</w:t>
            </w:r>
          </w:p>
          <w:p w14:paraId="17259874"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t>The keywords are relevant to the manuscript’s main themes and effectively represent the core topics discussed in the study, particularly plastic biodegradation, PET-degrading enzymes, and environmental biotechnology. They are useful for indexing and improving the discoverability of the article within scientific databases. However, adding more specific and emerging terms related to enzymatic bioremediation or circular economy approaches could further enhance the visibility and academic reach of the manuscript.</w:t>
            </w:r>
          </w:p>
          <w:p w14:paraId="1856684B" w14:textId="77777777" w:rsidR="00E6738D" w:rsidRPr="0099287F" w:rsidRDefault="00E6738D" w:rsidP="00942E17">
            <w:pPr>
              <w:ind w:left="360"/>
              <w:jc w:val="both"/>
              <w:rPr>
                <w:rFonts w:ascii="Arial" w:hAnsi="Arial" w:cs="Arial"/>
                <w:bCs/>
                <w:sz w:val="20"/>
                <w:szCs w:val="20"/>
                <w:lang w:val="en-GB"/>
              </w:rPr>
            </w:pPr>
          </w:p>
        </w:tc>
        <w:tc>
          <w:tcPr>
            <w:tcW w:w="1667" w:type="pct"/>
          </w:tcPr>
          <w:p w14:paraId="45EBCA08" w14:textId="77777777" w:rsidR="00E6738D" w:rsidRPr="0099287F" w:rsidRDefault="00E6738D">
            <w:pPr>
              <w:outlineLvl w:val="1"/>
              <w:rPr>
                <w:rFonts w:ascii="Arial" w:eastAsia="MS Mincho" w:hAnsi="Arial" w:cs="Arial"/>
                <w:bCs/>
                <w:sz w:val="20"/>
                <w:szCs w:val="20"/>
                <w:lang w:val="en-GB"/>
              </w:rPr>
            </w:pPr>
          </w:p>
        </w:tc>
      </w:tr>
      <w:tr w:rsidR="00E6738D" w:rsidRPr="0099287F" w14:paraId="592CAA5A" w14:textId="77777777">
        <w:trPr>
          <w:trHeight w:val="20"/>
          <w:jc w:val="center"/>
        </w:trPr>
        <w:tc>
          <w:tcPr>
            <w:tcW w:w="1666" w:type="pct"/>
            <w:noWrap/>
          </w:tcPr>
          <w:p w14:paraId="33D9B7DF"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4. Is the background information of the paper sufficient and well organized?</w:t>
            </w:r>
          </w:p>
          <w:p w14:paraId="426FBE0E"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53DAF9F9" w14:textId="77777777" w:rsidR="00E6738D" w:rsidRPr="0099287F" w:rsidRDefault="00F61E5F">
            <w:pPr>
              <w:rPr>
                <w:rFonts w:ascii="Arial" w:hAnsi="Arial" w:cs="Arial"/>
                <w:sz w:val="20"/>
                <w:szCs w:val="20"/>
                <w:lang w:val="en-GB" w:eastAsia="x-none"/>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2B4ABF6"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t>Rating: 4 = Good</w:t>
            </w:r>
          </w:p>
          <w:p w14:paraId="3835C26D" w14:textId="77777777" w:rsidR="00E6738D" w:rsidRPr="0099287F" w:rsidRDefault="00942E17" w:rsidP="00942E17">
            <w:pPr>
              <w:jc w:val="both"/>
              <w:rPr>
                <w:rFonts w:ascii="Arial" w:hAnsi="Arial" w:cs="Arial"/>
                <w:bCs/>
                <w:sz w:val="20"/>
                <w:szCs w:val="20"/>
              </w:rPr>
            </w:pPr>
            <w:r w:rsidRPr="0099287F">
              <w:rPr>
                <w:rFonts w:ascii="Arial" w:hAnsi="Arial" w:cs="Arial"/>
                <w:bCs/>
                <w:sz w:val="20"/>
                <w:szCs w:val="20"/>
              </w:rPr>
              <w:t>The background section provides adequate context regarding the global issue of plastic pollution and the scientific relevance of PET-degrading bacterial enzymes. The discussion is generally well organized, progressing logically from environmental concerns to biotechnological solutions. The literature presented supports the rationale of the study effectively; however, the section could be improved by incorporating a more critical synthesis of previous studies and by more clearly identifying the specific research gaps addressed by the manuscript.</w:t>
            </w:r>
          </w:p>
        </w:tc>
        <w:tc>
          <w:tcPr>
            <w:tcW w:w="1667" w:type="pct"/>
          </w:tcPr>
          <w:p w14:paraId="0170A312" w14:textId="77777777" w:rsidR="00E6738D" w:rsidRPr="0099287F" w:rsidRDefault="00E6738D">
            <w:pPr>
              <w:outlineLvl w:val="1"/>
              <w:rPr>
                <w:rFonts w:ascii="Arial" w:eastAsia="MS Mincho" w:hAnsi="Arial" w:cs="Arial"/>
                <w:bCs/>
                <w:sz w:val="20"/>
                <w:szCs w:val="20"/>
                <w:lang w:val="en-GB"/>
              </w:rPr>
            </w:pPr>
          </w:p>
        </w:tc>
      </w:tr>
      <w:tr w:rsidR="00E6738D" w:rsidRPr="0099287F" w14:paraId="0B1183BC" w14:textId="77777777">
        <w:trPr>
          <w:trHeight w:val="20"/>
          <w:jc w:val="center"/>
        </w:trPr>
        <w:tc>
          <w:tcPr>
            <w:tcW w:w="1666" w:type="pct"/>
            <w:noWrap/>
          </w:tcPr>
          <w:p w14:paraId="21901D1C"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5. Are the objectives clearly stated?</w:t>
            </w:r>
          </w:p>
          <w:p w14:paraId="30B97505"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lastRenderedPageBreak/>
              <w:t xml:space="preserve">Rating Scale: </w:t>
            </w:r>
          </w:p>
          <w:p w14:paraId="55CAFCFC" w14:textId="77777777" w:rsidR="00E6738D" w:rsidRPr="0099287F" w:rsidRDefault="00F61E5F">
            <w:pPr>
              <w:rPr>
                <w:rFonts w:ascii="Arial" w:hAnsi="Arial" w:cs="Arial"/>
                <w:sz w:val="20"/>
                <w:szCs w:val="20"/>
                <w:lang w:val="en-GB" w:eastAsia="x-none"/>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5823EA"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lastRenderedPageBreak/>
              <w:t>Rating: 4 = Good</w:t>
            </w:r>
          </w:p>
          <w:p w14:paraId="3B66B614" w14:textId="77777777" w:rsidR="00E6738D" w:rsidRPr="0099287F" w:rsidRDefault="00942E17" w:rsidP="00942E17">
            <w:pPr>
              <w:jc w:val="both"/>
              <w:rPr>
                <w:rFonts w:ascii="Arial" w:hAnsi="Arial" w:cs="Arial"/>
                <w:bCs/>
                <w:sz w:val="20"/>
                <w:szCs w:val="20"/>
                <w:lang w:val="en-GB"/>
              </w:rPr>
            </w:pPr>
            <w:r w:rsidRPr="0099287F">
              <w:rPr>
                <w:rFonts w:ascii="Arial" w:hAnsi="Arial" w:cs="Arial"/>
                <w:bCs/>
                <w:sz w:val="20"/>
                <w:szCs w:val="20"/>
              </w:rPr>
              <w:lastRenderedPageBreak/>
              <w:t>The objectives of the manuscript are clearly presented and aligned with the overall focus of the study on PET-degrading bacterial enzymes and their application in plastic bioremediation. The paper successfully conveys its intention to examine the mechanisms, potential applications, and challenges associated with enzymatic degradation of PET plastics. However, the objectives could be expressed more explicitly and specifically to strengthen the focus and provide clearer guidance for the structure of the discussion.</w:t>
            </w:r>
          </w:p>
        </w:tc>
        <w:tc>
          <w:tcPr>
            <w:tcW w:w="1667" w:type="pct"/>
          </w:tcPr>
          <w:p w14:paraId="6E63F095" w14:textId="77777777" w:rsidR="00E6738D" w:rsidRPr="0099287F" w:rsidRDefault="00E6738D">
            <w:pPr>
              <w:outlineLvl w:val="1"/>
              <w:rPr>
                <w:rFonts w:ascii="Arial" w:eastAsia="MS Mincho" w:hAnsi="Arial" w:cs="Arial"/>
                <w:bCs/>
                <w:sz w:val="20"/>
                <w:szCs w:val="20"/>
                <w:lang w:val="en-GB"/>
              </w:rPr>
            </w:pPr>
          </w:p>
        </w:tc>
      </w:tr>
      <w:tr w:rsidR="00E6738D" w:rsidRPr="0099287F" w14:paraId="144D9C27" w14:textId="77777777">
        <w:trPr>
          <w:trHeight w:val="20"/>
          <w:jc w:val="center"/>
        </w:trPr>
        <w:tc>
          <w:tcPr>
            <w:tcW w:w="1666" w:type="pct"/>
            <w:noWrap/>
          </w:tcPr>
          <w:p w14:paraId="39F783A9"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6. Is the literature review relevant?</w:t>
            </w:r>
          </w:p>
          <w:p w14:paraId="6782C55B"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1EDA2188" w14:textId="77777777" w:rsidR="00E6738D" w:rsidRPr="0099287F" w:rsidRDefault="00F61E5F">
            <w:pPr>
              <w:rPr>
                <w:rFonts w:ascii="Arial" w:hAnsi="Arial" w:cs="Arial"/>
                <w:sz w:val="20"/>
                <w:szCs w:val="20"/>
                <w:lang w:val="en-GB" w:eastAsia="x-none"/>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1452058"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t>Rating: 4 = Good</w:t>
            </w:r>
          </w:p>
          <w:p w14:paraId="43F6A3D0" w14:textId="77777777" w:rsidR="00E6738D" w:rsidRPr="0099287F" w:rsidRDefault="00942E17" w:rsidP="00942E17">
            <w:pPr>
              <w:jc w:val="both"/>
              <w:rPr>
                <w:rFonts w:ascii="Arial" w:hAnsi="Arial" w:cs="Arial"/>
                <w:bCs/>
                <w:sz w:val="20"/>
                <w:szCs w:val="20"/>
                <w:lang w:val="en-GB"/>
              </w:rPr>
            </w:pPr>
            <w:r w:rsidRPr="0099287F">
              <w:rPr>
                <w:rFonts w:ascii="Arial" w:hAnsi="Arial" w:cs="Arial"/>
                <w:bCs/>
                <w:sz w:val="20"/>
                <w:szCs w:val="20"/>
              </w:rPr>
              <w:t>The literature review is relevant to the manuscript’s topic and adequately discusses studies related to PET biodegradation, bacterial enzymes, and environmental biotechnology. It supports the scientific framework of the review effectively. However, a more integrated comparison among previous findings would further strengthen the discussion.</w:t>
            </w:r>
          </w:p>
        </w:tc>
        <w:tc>
          <w:tcPr>
            <w:tcW w:w="1667" w:type="pct"/>
          </w:tcPr>
          <w:p w14:paraId="67F74637" w14:textId="77777777" w:rsidR="00E6738D" w:rsidRPr="0099287F" w:rsidRDefault="00E6738D">
            <w:pPr>
              <w:outlineLvl w:val="1"/>
              <w:rPr>
                <w:rFonts w:ascii="Arial" w:eastAsia="MS Mincho" w:hAnsi="Arial" w:cs="Arial"/>
                <w:bCs/>
                <w:sz w:val="20"/>
                <w:szCs w:val="20"/>
                <w:lang w:val="en-GB"/>
              </w:rPr>
            </w:pPr>
          </w:p>
        </w:tc>
      </w:tr>
      <w:tr w:rsidR="00E6738D" w:rsidRPr="0099287F" w14:paraId="54760F9C" w14:textId="77777777">
        <w:trPr>
          <w:trHeight w:val="20"/>
          <w:jc w:val="center"/>
        </w:trPr>
        <w:tc>
          <w:tcPr>
            <w:tcW w:w="1666" w:type="pct"/>
            <w:noWrap/>
          </w:tcPr>
          <w:p w14:paraId="006C346D"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7. Is the literature review recent?</w:t>
            </w:r>
          </w:p>
          <w:p w14:paraId="5223EC2C"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47284521"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6EF0CC91" w14:textId="77777777" w:rsidR="00942E17" w:rsidRPr="0099287F" w:rsidRDefault="00942E17" w:rsidP="00942E17">
            <w:pPr>
              <w:jc w:val="both"/>
              <w:rPr>
                <w:rStyle w:val="Strong"/>
                <w:rFonts w:ascii="Arial" w:eastAsia="MS Mincho" w:hAnsi="Arial" w:cs="Arial"/>
                <w:b w:val="0"/>
                <w:sz w:val="20"/>
                <w:szCs w:val="20"/>
              </w:rPr>
            </w:pPr>
            <w:r w:rsidRPr="0099287F">
              <w:rPr>
                <w:rStyle w:val="Strong"/>
                <w:rFonts w:ascii="Arial" w:eastAsia="MS Mincho" w:hAnsi="Arial" w:cs="Arial"/>
                <w:b w:val="0"/>
                <w:sz w:val="20"/>
                <w:szCs w:val="20"/>
              </w:rPr>
              <w:t>Rating: 4 = Good</w:t>
            </w:r>
          </w:p>
          <w:p w14:paraId="26E4BEC1" w14:textId="77777777" w:rsidR="00E6738D" w:rsidRPr="0099287F" w:rsidRDefault="00942E17" w:rsidP="00942E17">
            <w:pPr>
              <w:jc w:val="both"/>
              <w:rPr>
                <w:rFonts w:ascii="Arial" w:hAnsi="Arial" w:cs="Arial"/>
                <w:b/>
                <w:bCs/>
                <w:sz w:val="20"/>
                <w:szCs w:val="20"/>
                <w:lang w:val="en-GB"/>
              </w:rPr>
            </w:pPr>
            <w:r w:rsidRPr="0099287F">
              <w:rPr>
                <w:rStyle w:val="Strong"/>
                <w:rFonts w:ascii="Arial" w:eastAsia="MS Mincho" w:hAnsi="Arial" w:cs="Arial"/>
                <w:b w:val="0"/>
                <w:sz w:val="20"/>
                <w:szCs w:val="20"/>
              </w:rPr>
              <w:t>The manuscript includes several recent references that reflect current developments in PET biodegradation research and enzymatic plastic recycling. The inclusion of updated studies enhances the relevance of the review, although incorporating additional very recent publications could further improve its novelty and comprehensiveness.</w:t>
            </w:r>
          </w:p>
        </w:tc>
        <w:tc>
          <w:tcPr>
            <w:tcW w:w="1667" w:type="pct"/>
          </w:tcPr>
          <w:p w14:paraId="3076B121" w14:textId="77777777" w:rsidR="00E6738D" w:rsidRPr="0099287F" w:rsidRDefault="00E6738D">
            <w:pPr>
              <w:outlineLvl w:val="1"/>
              <w:rPr>
                <w:rFonts w:ascii="Arial" w:eastAsia="MS Mincho" w:hAnsi="Arial" w:cs="Arial"/>
                <w:bCs/>
                <w:sz w:val="20"/>
                <w:szCs w:val="20"/>
                <w:lang w:val="en-GB"/>
              </w:rPr>
            </w:pPr>
          </w:p>
        </w:tc>
      </w:tr>
      <w:tr w:rsidR="00E6738D" w:rsidRPr="0099287F" w14:paraId="06C18D42" w14:textId="77777777">
        <w:trPr>
          <w:trHeight w:val="20"/>
          <w:jc w:val="center"/>
        </w:trPr>
        <w:tc>
          <w:tcPr>
            <w:tcW w:w="1666" w:type="pct"/>
            <w:noWrap/>
          </w:tcPr>
          <w:p w14:paraId="5041BE98"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 xml:space="preserve">8. Is the literature search methodology explained properly? </w:t>
            </w:r>
          </w:p>
          <w:p w14:paraId="0539AEC8"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10F2CECE" w14:textId="77777777" w:rsidR="00E6738D" w:rsidRPr="0099287F" w:rsidRDefault="00F61E5F">
            <w:pPr>
              <w:rPr>
                <w:rFonts w:ascii="Arial" w:hAnsi="Arial" w:cs="Arial"/>
                <w:sz w:val="20"/>
                <w:szCs w:val="20"/>
                <w:lang w:val="en-GB"/>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DF46564" w14:textId="77777777" w:rsidR="00942E17" w:rsidRPr="0099287F" w:rsidRDefault="00942E17" w:rsidP="00942E17">
            <w:pPr>
              <w:jc w:val="both"/>
              <w:rPr>
                <w:rFonts w:ascii="Arial" w:hAnsi="Arial" w:cs="Arial"/>
                <w:bCs/>
                <w:sz w:val="20"/>
                <w:szCs w:val="20"/>
              </w:rPr>
            </w:pPr>
            <w:r w:rsidRPr="0099287F">
              <w:rPr>
                <w:rFonts w:ascii="Arial" w:hAnsi="Arial" w:cs="Arial"/>
                <w:bCs/>
                <w:sz w:val="20"/>
                <w:szCs w:val="20"/>
              </w:rPr>
              <w:t>Rating: 3 = Satisfactory</w:t>
            </w:r>
          </w:p>
          <w:p w14:paraId="33E27BC7" w14:textId="77777777" w:rsidR="00E6738D" w:rsidRPr="0099287F" w:rsidRDefault="00942E17" w:rsidP="00942E17">
            <w:pPr>
              <w:jc w:val="both"/>
              <w:rPr>
                <w:rFonts w:ascii="Arial" w:hAnsi="Arial" w:cs="Arial"/>
                <w:bCs/>
                <w:sz w:val="20"/>
                <w:szCs w:val="20"/>
                <w:lang w:val="en-GB"/>
              </w:rPr>
            </w:pPr>
            <w:r w:rsidRPr="0099287F">
              <w:rPr>
                <w:rFonts w:ascii="Arial" w:hAnsi="Arial" w:cs="Arial"/>
                <w:bCs/>
                <w:sz w:val="20"/>
                <w:szCs w:val="20"/>
              </w:rPr>
              <w:t>The manuscript provides a general overview of the reviewed literature; however, the methodology used for literature selection and screening is not explained in sufficient detail. Including information regarding databases, keywords, inclusion criteria, and selection procedures would improve transparency and reproducibility.</w:t>
            </w:r>
          </w:p>
        </w:tc>
        <w:tc>
          <w:tcPr>
            <w:tcW w:w="1667" w:type="pct"/>
          </w:tcPr>
          <w:p w14:paraId="12B361F4" w14:textId="77777777" w:rsidR="00E6738D" w:rsidRPr="0099287F" w:rsidRDefault="00E6738D">
            <w:pPr>
              <w:outlineLvl w:val="1"/>
              <w:rPr>
                <w:rFonts w:ascii="Arial" w:eastAsia="MS Mincho" w:hAnsi="Arial" w:cs="Arial"/>
                <w:bCs/>
                <w:sz w:val="20"/>
                <w:szCs w:val="20"/>
                <w:lang w:val="en-GB"/>
              </w:rPr>
            </w:pPr>
          </w:p>
        </w:tc>
      </w:tr>
      <w:tr w:rsidR="00E6738D" w:rsidRPr="0099287F" w14:paraId="7B937468" w14:textId="77777777">
        <w:trPr>
          <w:trHeight w:val="20"/>
          <w:jc w:val="center"/>
        </w:trPr>
        <w:tc>
          <w:tcPr>
            <w:tcW w:w="1666" w:type="pct"/>
            <w:noWrap/>
          </w:tcPr>
          <w:p w14:paraId="4A54D89F" w14:textId="77777777" w:rsidR="00E6738D" w:rsidRPr="0099287F" w:rsidRDefault="00F61E5F">
            <w:pPr>
              <w:outlineLvl w:val="1"/>
              <w:rPr>
                <w:rFonts w:ascii="Arial" w:eastAsia="MS Mincho" w:hAnsi="Arial" w:cs="Arial"/>
                <w:b/>
                <w:bCs/>
                <w:sz w:val="20"/>
                <w:szCs w:val="20"/>
                <w:lang w:val="en-GB" w:eastAsia="x-none"/>
              </w:rPr>
            </w:pPr>
            <w:r w:rsidRPr="0099287F">
              <w:rPr>
                <w:rFonts w:ascii="Arial" w:eastAsia="MS Mincho" w:hAnsi="Arial" w:cs="Arial"/>
                <w:b/>
                <w:bCs/>
                <w:sz w:val="20"/>
                <w:szCs w:val="20"/>
                <w:lang w:val="en-GB" w:eastAsia="x-none"/>
              </w:rPr>
              <w:t>9. Is the Critical analysis of literature done?</w:t>
            </w:r>
          </w:p>
          <w:p w14:paraId="340715B8"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0ED8F20A" w14:textId="77777777" w:rsidR="00E6738D" w:rsidRPr="0099287F" w:rsidRDefault="00F61E5F">
            <w:pPr>
              <w:rPr>
                <w:rFonts w:ascii="Arial" w:hAnsi="Arial" w:cs="Arial"/>
                <w:sz w:val="20"/>
                <w:szCs w:val="20"/>
                <w:lang w:val="en-GB" w:eastAsia="x-none"/>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3CA13F8" w14:textId="77777777" w:rsidR="00942E17" w:rsidRPr="0099287F" w:rsidRDefault="00942E17" w:rsidP="00942E17">
            <w:pPr>
              <w:jc w:val="both"/>
              <w:rPr>
                <w:rFonts w:ascii="Arial" w:hAnsi="Arial" w:cs="Arial"/>
                <w:bCs/>
                <w:sz w:val="20"/>
                <w:szCs w:val="20"/>
                <w:lang w:val="en-GB"/>
              </w:rPr>
            </w:pPr>
            <w:r w:rsidRPr="0099287F">
              <w:rPr>
                <w:rFonts w:ascii="Arial" w:hAnsi="Arial" w:cs="Arial"/>
                <w:bCs/>
                <w:sz w:val="20"/>
                <w:szCs w:val="20"/>
                <w:lang w:val="en-GB"/>
              </w:rPr>
              <w:t>Rating: 4 = Good</w:t>
            </w:r>
          </w:p>
          <w:p w14:paraId="6A6CDC9F" w14:textId="77777777" w:rsidR="00E6738D" w:rsidRPr="0099287F" w:rsidRDefault="00942E17" w:rsidP="00942E17">
            <w:pPr>
              <w:jc w:val="both"/>
              <w:rPr>
                <w:rFonts w:ascii="Arial" w:hAnsi="Arial" w:cs="Arial"/>
                <w:bCs/>
                <w:sz w:val="20"/>
                <w:szCs w:val="20"/>
                <w:lang w:val="en-GB"/>
              </w:rPr>
            </w:pPr>
            <w:r w:rsidRPr="0099287F">
              <w:rPr>
                <w:rFonts w:ascii="Arial" w:hAnsi="Arial" w:cs="Arial"/>
                <w:bCs/>
                <w:sz w:val="20"/>
                <w:szCs w:val="20"/>
                <w:lang w:val="en-GB"/>
              </w:rPr>
              <w:t>The manuscript demonstrates critical discussion of several studies by highlighting the advantages and limitations of PET-degrading enzymes and current bioremediation strategies. Nevertheless, the analysis could be deepened through more explicit comparison of conflicting findings and methodological limitations across studies.</w:t>
            </w:r>
          </w:p>
        </w:tc>
        <w:tc>
          <w:tcPr>
            <w:tcW w:w="1667" w:type="pct"/>
          </w:tcPr>
          <w:p w14:paraId="6D589D32" w14:textId="77777777" w:rsidR="00E6738D" w:rsidRPr="0099287F" w:rsidRDefault="00E6738D">
            <w:pPr>
              <w:outlineLvl w:val="1"/>
              <w:rPr>
                <w:rFonts w:ascii="Arial" w:eastAsia="MS Mincho" w:hAnsi="Arial" w:cs="Arial"/>
                <w:bCs/>
                <w:sz w:val="20"/>
                <w:szCs w:val="20"/>
                <w:lang w:val="en-GB"/>
              </w:rPr>
            </w:pPr>
          </w:p>
        </w:tc>
      </w:tr>
      <w:tr w:rsidR="00E6738D" w:rsidRPr="0099287F" w14:paraId="0F201591" w14:textId="77777777">
        <w:trPr>
          <w:trHeight w:val="20"/>
          <w:jc w:val="center"/>
        </w:trPr>
        <w:tc>
          <w:tcPr>
            <w:tcW w:w="1666" w:type="pct"/>
            <w:noWrap/>
          </w:tcPr>
          <w:p w14:paraId="62E5B3B0" w14:textId="77777777" w:rsidR="00E6738D" w:rsidRPr="0099287F" w:rsidRDefault="00F61E5F">
            <w:pPr>
              <w:rPr>
                <w:rFonts w:ascii="Arial" w:hAnsi="Arial" w:cs="Arial"/>
                <w:b/>
                <w:sz w:val="20"/>
                <w:szCs w:val="20"/>
                <w:lang w:val="en-GB"/>
              </w:rPr>
            </w:pPr>
            <w:r w:rsidRPr="0099287F">
              <w:rPr>
                <w:rFonts w:ascii="Arial" w:hAnsi="Arial" w:cs="Arial"/>
                <w:b/>
                <w:sz w:val="20"/>
                <w:szCs w:val="20"/>
                <w:lang w:val="en-GB"/>
              </w:rPr>
              <w:t xml:space="preserve">10. Is </w:t>
            </w:r>
            <w:r w:rsidRPr="0099287F">
              <w:rPr>
                <w:rFonts w:ascii="Arial" w:hAnsi="Arial" w:cs="Arial"/>
                <w:sz w:val="20"/>
                <w:szCs w:val="20"/>
                <w:lang w:val="en-GB"/>
              </w:rPr>
              <w:t xml:space="preserve">Identification of research gaps/future directions </w:t>
            </w:r>
            <w:proofErr w:type="gramStart"/>
            <w:r w:rsidRPr="0099287F">
              <w:rPr>
                <w:rFonts w:ascii="Arial" w:hAnsi="Arial" w:cs="Arial"/>
                <w:sz w:val="20"/>
                <w:szCs w:val="20"/>
                <w:lang w:val="en-GB"/>
              </w:rPr>
              <w:t xml:space="preserve">done </w:t>
            </w:r>
            <w:r w:rsidRPr="0099287F">
              <w:rPr>
                <w:rFonts w:ascii="Arial" w:hAnsi="Arial" w:cs="Arial"/>
                <w:b/>
                <w:sz w:val="20"/>
                <w:szCs w:val="20"/>
                <w:lang w:val="en-GB"/>
              </w:rPr>
              <w:t>?</w:t>
            </w:r>
            <w:proofErr w:type="gramEnd"/>
          </w:p>
          <w:p w14:paraId="212B5529"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166EC0CB"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5 = Excellent 4 = Good 3 = Satisfactory 2 = Needs Improvement 1 = Poor N/A = Not Applicable</w:t>
            </w:r>
          </w:p>
          <w:p w14:paraId="31E6D662" w14:textId="77777777" w:rsidR="00E6738D" w:rsidRPr="0099287F" w:rsidRDefault="00E6738D">
            <w:pPr>
              <w:rPr>
                <w:rFonts w:ascii="Arial" w:hAnsi="Arial" w:cs="Arial"/>
                <w:sz w:val="20"/>
                <w:szCs w:val="20"/>
                <w:lang w:val="en-GB"/>
              </w:rPr>
            </w:pPr>
          </w:p>
        </w:tc>
        <w:tc>
          <w:tcPr>
            <w:tcW w:w="1667" w:type="pct"/>
          </w:tcPr>
          <w:p w14:paraId="7FBB2EA3" w14:textId="77777777" w:rsidR="00942E17"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Rating: 4 = Good</w:t>
            </w:r>
          </w:p>
          <w:p w14:paraId="4AF91687" w14:textId="77777777" w:rsidR="00E6738D"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The paper successfully identifies important research gaps related to enzyme efficiency, scalability, and environmental safety concerns in PET biodegradation technologies. The proposed future directions are relevant and provide meaningful guidance for advancing research in environmental biotechnology and sustainable waste management.</w:t>
            </w:r>
          </w:p>
        </w:tc>
        <w:tc>
          <w:tcPr>
            <w:tcW w:w="1667" w:type="pct"/>
          </w:tcPr>
          <w:p w14:paraId="50E227DC" w14:textId="77777777" w:rsidR="00E6738D" w:rsidRPr="0099287F" w:rsidRDefault="00E6738D">
            <w:pPr>
              <w:outlineLvl w:val="1"/>
              <w:rPr>
                <w:rFonts w:ascii="Arial" w:eastAsia="MS Mincho" w:hAnsi="Arial" w:cs="Arial"/>
                <w:bCs/>
                <w:sz w:val="20"/>
                <w:szCs w:val="20"/>
                <w:lang w:val="en-GB"/>
              </w:rPr>
            </w:pPr>
          </w:p>
        </w:tc>
      </w:tr>
      <w:tr w:rsidR="00E6738D" w:rsidRPr="0099287F" w14:paraId="2054ABF4" w14:textId="77777777">
        <w:trPr>
          <w:trHeight w:val="20"/>
          <w:jc w:val="center"/>
        </w:trPr>
        <w:tc>
          <w:tcPr>
            <w:tcW w:w="1666" w:type="pct"/>
            <w:noWrap/>
          </w:tcPr>
          <w:p w14:paraId="5CE80BB4" w14:textId="77777777" w:rsidR="00E6738D" w:rsidRPr="0099287F" w:rsidRDefault="00F61E5F">
            <w:pPr>
              <w:rPr>
                <w:rFonts w:ascii="Arial" w:hAnsi="Arial" w:cs="Arial"/>
                <w:b/>
                <w:sz w:val="20"/>
                <w:szCs w:val="20"/>
                <w:lang w:val="en-GB"/>
              </w:rPr>
            </w:pPr>
            <w:r w:rsidRPr="0099287F">
              <w:rPr>
                <w:rFonts w:ascii="Arial" w:hAnsi="Arial" w:cs="Arial"/>
                <w:b/>
                <w:sz w:val="20"/>
                <w:szCs w:val="20"/>
                <w:lang w:val="en-GB"/>
              </w:rPr>
              <w:t>11. Are the conclusions logically arrived?</w:t>
            </w:r>
          </w:p>
          <w:p w14:paraId="4D15E2CA"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5BAA3686" w14:textId="77777777" w:rsidR="00E6738D" w:rsidRPr="0099287F" w:rsidRDefault="00F61E5F">
            <w:pPr>
              <w:rPr>
                <w:rFonts w:ascii="Arial" w:hAnsi="Arial" w:cs="Arial"/>
                <w:sz w:val="20"/>
                <w:szCs w:val="20"/>
                <w:lang w:val="en-GB"/>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BFA9609" w14:textId="77777777" w:rsidR="00942E17"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Rating: 4 = Good</w:t>
            </w:r>
          </w:p>
          <w:p w14:paraId="475AAB90" w14:textId="77777777" w:rsidR="00E6738D"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The conclusions are logically derived from the discussions presented throughout the manuscript. They effectively summarize the major findings and emphasize the scientific significance of PET-degrading bacterial enzymes. However, the conclusion could be strengthened by presenting more specific recommendations for future applications and policy implications.</w:t>
            </w:r>
          </w:p>
        </w:tc>
        <w:tc>
          <w:tcPr>
            <w:tcW w:w="1667" w:type="pct"/>
          </w:tcPr>
          <w:p w14:paraId="7C749A69" w14:textId="77777777" w:rsidR="00E6738D" w:rsidRPr="0099287F" w:rsidRDefault="00E6738D">
            <w:pPr>
              <w:outlineLvl w:val="1"/>
              <w:rPr>
                <w:rFonts w:ascii="Arial" w:eastAsia="MS Mincho" w:hAnsi="Arial" w:cs="Arial"/>
                <w:bCs/>
                <w:sz w:val="20"/>
                <w:szCs w:val="20"/>
                <w:lang w:val="en-GB"/>
              </w:rPr>
            </w:pPr>
          </w:p>
        </w:tc>
      </w:tr>
      <w:tr w:rsidR="00E6738D" w:rsidRPr="0099287F" w14:paraId="3690C310" w14:textId="77777777">
        <w:trPr>
          <w:trHeight w:val="20"/>
          <w:jc w:val="center"/>
        </w:trPr>
        <w:tc>
          <w:tcPr>
            <w:tcW w:w="1666" w:type="pct"/>
            <w:noWrap/>
          </w:tcPr>
          <w:p w14:paraId="6B556237" w14:textId="77777777" w:rsidR="00E6738D" w:rsidRPr="0099287F" w:rsidRDefault="00F61E5F">
            <w:pPr>
              <w:rPr>
                <w:rFonts w:ascii="Arial" w:hAnsi="Arial" w:cs="Arial"/>
                <w:b/>
                <w:sz w:val="20"/>
                <w:szCs w:val="20"/>
                <w:lang w:val="en-GB"/>
              </w:rPr>
            </w:pPr>
            <w:r w:rsidRPr="0099287F">
              <w:rPr>
                <w:rFonts w:ascii="Arial" w:hAnsi="Arial" w:cs="Arial"/>
                <w:b/>
                <w:sz w:val="20"/>
                <w:szCs w:val="20"/>
                <w:lang w:val="en-GB"/>
              </w:rPr>
              <w:t>12. Are the limitations of the paper discussed?</w:t>
            </w:r>
          </w:p>
          <w:p w14:paraId="45A5C91F"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04218EE5" w14:textId="77777777" w:rsidR="00E6738D" w:rsidRPr="0099287F" w:rsidRDefault="00F61E5F">
            <w:pPr>
              <w:rPr>
                <w:rFonts w:ascii="Arial" w:hAnsi="Arial" w:cs="Arial"/>
                <w:sz w:val="20"/>
                <w:szCs w:val="20"/>
                <w:lang w:val="en-GB"/>
              </w:rPr>
            </w:pPr>
            <w:r w:rsidRPr="0099287F">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673987F" w14:textId="77777777" w:rsidR="00942E17"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Rating: 3 = Satisfactory</w:t>
            </w:r>
          </w:p>
          <w:p w14:paraId="6BAE078B" w14:textId="77777777" w:rsidR="00E6738D"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Some limitations related to enzymatic efficiency and practical implementation are mentioned; however, the manuscript does not discuss its overall review limitations in sufficient depth. A clearer explanation of limitations in literature coverage, methodological scope, or data availability would improve the academic rigor of the paper.</w:t>
            </w:r>
          </w:p>
        </w:tc>
        <w:tc>
          <w:tcPr>
            <w:tcW w:w="1667" w:type="pct"/>
          </w:tcPr>
          <w:p w14:paraId="0E643D4F" w14:textId="77777777" w:rsidR="00E6738D" w:rsidRPr="0099287F" w:rsidRDefault="00E6738D">
            <w:pPr>
              <w:outlineLvl w:val="1"/>
              <w:rPr>
                <w:rFonts w:ascii="Arial" w:eastAsia="MS Mincho" w:hAnsi="Arial" w:cs="Arial"/>
                <w:bCs/>
                <w:sz w:val="20"/>
                <w:szCs w:val="20"/>
                <w:lang w:val="en-GB"/>
              </w:rPr>
            </w:pPr>
          </w:p>
        </w:tc>
      </w:tr>
      <w:tr w:rsidR="00E6738D" w:rsidRPr="0099287F" w14:paraId="44190924" w14:textId="77777777">
        <w:trPr>
          <w:trHeight w:val="20"/>
          <w:jc w:val="center"/>
        </w:trPr>
        <w:tc>
          <w:tcPr>
            <w:tcW w:w="1666" w:type="pct"/>
            <w:noWrap/>
          </w:tcPr>
          <w:p w14:paraId="6A97FB9A" w14:textId="77777777" w:rsidR="00E6738D" w:rsidRPr="0099287F" w:rsidRDefault="00F61E5F">
            <w:pPr>
              <w:rPr>
                <w:rFonts w:ascii="Arial" w:hAnsi="Arial" w:cs="Arial"/>
                <w:b/>
                <w:sz w:val="20"/>
                <w:szCs w:val="20"/>
                <w:lang w:val="en-GB"/>
              </w:rPr>
            </w:pPr>
            <w:r w:rsidRPr="0099287F">
              <w:rPr>
                <w:rFonts w:ascii="Arial" w:hAnsi="Arial" w:cs="Arial"/>
                <w:b/>
                <w:sz w:val="20"/>
                <w:szCs w:val="20"/>
                <w:lang w:val="en-GB"/>
              </w:rPr>
              <w:t xml:space="preserve">13. What is the </w:t>
            </w:r>
            <w:r w:rsidRPr="0099287F">
              <w:rPr>
                <w:rFonts w:ascii="Arial" w:hAnsi="Arial" w:cs="Arial"/>
                <w:sz w:val="20"/>
                <w:szCs w:val="20"/>
                <w:lang w:val="en-GB"/>
              </w:rPr>
              <w:t>Quality of references (i.e. from peer reviewed authentic sources)</w:t>
            </w:r>
          </w:p>
          <w:p w14:paraId="639C2506"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78454E76"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5 = Excellent 4 = Good 3 = Satisfactory 2 = Needs Improvement 1 = Poor </w:t>
            </w:r>
          </w:p>
          <w:p w14:paraId="15E00BAB" w14:textId="77777777" w:rsidR="00E6738D" w:rsidRPr="0099287F" w:rsidRDefault="00F61E5F">
            <w:pPr>
              <w:rPr>
                <w:rFonts w:ascii="Arial" w:hAnsi="Arial" w:cs="Arial"/>
                <w:sz w:val="20"/>
                <w:szCs w:val="20"/>
                <w:lang w:val="en-GB"/>
              </w:rPr>
            </w:pPr>
            <w:r w:rsidRPr="0099287F">
              <w:rPr>
                <w:rFonts w:ascii="Arial" w:hAnsi="Arial" w:cs="Arial"/>
                <w:color w:val="404040"/>
                <w:sz w:val="20"/>
                <w:szCs w:val="20"/>
                <w:shd w:val="clear" w:color="auto" w:fill="FFFFFF"/>
                <w:lang w:val="en-GB"/>
              </w:rPr>
              <w:t>N/A = Not Applicable</w:t>
            </w:r>
          </w:p>
        </w:tc>
        <w:tc>
          <w:tcPr>
            <w:tcW w:w="1667" w:type="pct"/>
          </w:tcPr>
          <w:p w14:paraId="4F2C49E8" w14:textId="77777777" w:rsidR="00942E17"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Rating: 5 = Excellent</w:t>
            </w:r>
          </w:p>
          <w:p w14:paraId="711C1841" w14:textId="77777777" w:rsidR="00E6738D"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The manuscript uses high-quality references derived primarily from peer-reviewed scientific journals and authentic academic sources. The cited literature is relevant, credible, and appropriate for supporting the scientific arguments presented in the review.</w:t>
            </w:r>
          </w:p>
        </w:tc>
        <w:tc>
          <w:tcPr>
            <w:tcW w:w="1667" w:type="pct"/>
          </w:tcPr>
          <w:p w14:paraId="5DDB60AF" w14:textId="77777777" w:rsidR="00E6738D" w:rsidRPr="0099287F" w:rsidRDefault="00E6738D">
            <w:pPr>
              <w:outlineLvl w:val="1"/>
              <w:rPr>
                <w:rFonts w:ascii="Arial" w:eastAsia="MS Mincho" w:hAnsi="Arial" w:cs="Arial"/>
                <w:bCs/>
                <w:sz w:val="20"/>
                <w:szCs w:val="20"/>
                <w:lang w:val="en-GB"/>
              </w:rPr>
            </w:pPr>
          </w:p>
        </w:tc>
      </w:tr>
      <w:tr w:rsidR="00E6738D" w:rsidRPr="0099287F" w14:paraId="617FEBBC" w14:textId="77777777">
        <w:trPr>
          <w:trHeight w:val="20"/>
          <w:jc w:val="center"/>
        </w:trPr>
        <w:tc>
          <w:tcPr>
            <w:tcW w:w="1666" w:type="pct"/>
            <w:noWrap/>
          </w:tcPr>
          <w:p w14:paraId="0F8095AE" w14:textId="77777777" w:rsidR="00E6738D" w:rsidRPr="0099287F" w:rsidRDefault="00F61E5F">
            <w:pPr>
              <w:rPr>
                <w:rFonts w:ascii="Arial" w:hAnsi="Arial" w:cs="Arial"/>
                <w:b/>
                <w:sz w:val="20"/>
                <w:szCs w:val="20"/>
                <w:lang w:val="en-GB"/>
              </w:rPr>
            </w:pPr>
            <w:r w:rsidRPr="0099287F">
              <w:rPr>
                <w:rFonts w:ascii="Arial" w:hAnsi="Arial" w:cs="Arial"/>
                <w:b/>
                <w:sz w:val="20"/>
                <w:szCs w:val="20"/>
                <w:lang w:val="en-GB"/>
              </w:rPr>
              <w:t>14. Is the manuscript written in clear and understandable language?</w:t>
            </w:r>
          </w:p>
          <w:p w14:paraId="52FAE164"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Rating Scale: </w:t>
            </w:r>
          </w:p>
          <w:p w14:paraId="7DA5A778" w14:textId="77777777" w:rsidR="00E6738D" w:rsidRPr="0099287F" w:rsidRDefault="00F61E5F">
            <w:pPr>
              <w:rPr>
                <w:rFonts w:ascii="Arial" w:hAnsi="Arial" w:cs="Arial"/>
                <w:color w:val="404040"/>
                <w:sz w:val="20"/>
                <w:szCs w:val="20"/>
                <w:shd w:val="clear" w:color="auto" w:fill="FFFFFF"/>
                <w:lang w:val="en-GB"/>
              </w:rPr>
            </w:pPr>
            <w:r w:rsidRPr="0099287F">
              <w:rPr>
                <w:rFonts w:ascii="Arial" w:hAnsi="Arial" w:cs="Arial"/>
                <w:color w:val="404040"/>
                <w:sz w:val="20"/>
                <w:szCs w:val="20"/>
                <w:shd w:val="clear" w:color="auto" w:fill="FFFFFF"/>
                <w:lang w:val="en-GB"/>
              </w:rPr>
              <w:t xml:space="preserve">5 = Excellent 4 = Good 3 = Satisfactory 2 = Needs Improvement 1 = Poor </w:t>
            </w:r>
          </w:p>
          <w:p w14:paraId="5716A73F" w14:textId="77777777" w:rsidR="00E6738D" w:rsidRPr="0099287F" w:rsidRDefault="00F61E5F">
            <w:pPr>
              <w:rPr>
                <w:rFonts w:ascii="Arial" w:hAnsi="Arial" w:cs="Arial"/>
                <w:sz w:val="20"/>
                <w:szCs w:val="20"/>
                <w:lang w:val="en-GB"/>
              </w:rPr>
            </w:pPr>
            <w:r w:rsidRPr="0099287F">
              <w:rPr>
                <w:rFonts w:ascii="Arial" w:hAnsi="Arial" w:cs="Arial"/>
                <w:color w:val="404040"/>
                <w:sz w:val="20"/>
                <w:szCs w:val="20"/>
                <w:shd w:val="clear" w:color="auto" w:fill="FFFFFF"/>
                <w:lang w:val="en-GB"/>
              </w:rPr>
              <w:t>N/A = Not Applicable</w:t>
            </w:r>
          </w:p>
        </w:tc>
        <w:tc>
          <w:tcPr>
            <w:tcW w:w="1667" w:type="pct"/>
          </w:tcPr>
          <w:p w14:paraId="1B1AF115" w14:textId="77777777" w:rsidR="00942E17"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Rating: 4 = Good</w:t>
            </w:r>
          </w:p>
          <w:p w14:paraId="739F7A42" w14:textId="77777777" w:rsidR="00E6738D" w:rsidRPr="0099287F" w:rsidRDefault="00942E17" w:rsidP="00942E17">
            <w:pPr>
              <w:contextualSpacing/>
              <w:jc w:val="both"/>
              <w:rPr>
                <w:rFonts w:ascii="Arial" w:hAnsi="Arial" w:cs="Arial"/>
                <w:bCs/>
                <w:sz w:val="20"/>
                <w:szCs w:val="20"/>
                <w:lang w:val="en-GB"/>
              </w:rPr>
            </w:pPr>
            <w:r w:rsidRPr="0099287F">
              <w:rPr>
                <w:rFonts w:ascii="Arial" w:hAnsi="Arial" w:cs="Arial"/>
                <w:bCs/>
                <w:sz w:val="20"/>
                <w:szCs w:val="20"/>
                <w:lang w:val="en-GB"/>
              </w:rPr>
              <w:t xml:space="preserve">The manuscript is generally written in clear and understandable scientific language, making the content accessible to readers within the field. The organization and terminology are appropriate; however, minor grammatical refinements and sentence restructuring in certain sections could </w:t>
            </w:r>
            <w:r w:rsidRPr="0099287F">
              <w:rPr>
                <w:rFonts w:ascii="Arial" w:hAnsi="Arial" w:cs="Arial"/>
                <w:bCs/>
                <w:sz w:val="20"/>
                <w:szCs w:val="20"/>
                <w:lang w:val="en-GB"/>
              </w:rPr>
              <w:lastRenderedPageBreak/>
              <w:t>further improve readability and flow.</w:t>
            </w:r>
          </w:p>
        </w:tc>
        <w:tc>
          <w:tcPr>
            <w:tcW w:w="1667" w:type="pct"/>
          </w:tcPr>
          <w:p w14:paraId="482228B1" w14:textId="77777777" w:rsidR="00E6738D" w:rsidRPr="0099287F" w:rsidRDefault="00E6738D">
            <w:pPr>
              <w:outlineLvl w:val="1"/>
              <w:rPr>
                <w:rFonts w:ascii="Arial" w:eastAsia="MS Mincho" w:hAnsi="Arial" w:cs="Arial"/>
                <w:bCs/>
                <w:sz w:val="20"/>
                <w:szCs w:val="20"/>
                <w:lang w:val="en-GB"/>
              </w:rPr>
            </w:pPr>
          </w:p>
        </w:tc>
      </w:tr>
    </w:tbl>
    <w:p w14:paraId="0383788C" w14:textId="77777777" w:rsidR="00E6738D" w:rsidRPr="0099287F" w:rsidRDefault="00E6738D">
      <w:pPr>
        <w:jc w:val="both"/>
        <w:rPr>
          <w:rFonts w:ascii="Arial" w:eastAsia="MS Mincho" w:hAnsi="Arial" w:cs="Arial"/>
          <w:b/>
          <w:bCs/>
          <w:sz w:val="20"/>
          <w:szCs w:val="20"/>
          <w:u w:val="single"/>
          <w:lang w:val="en-GB" w:eastAsia="x-none"/>
        </w:rPr>
      </w:pPr>
    </w:p>
    <w:p w14:paraId="65B43FE4" w14:textId="77777777" w:rsidR="00E6738D" w:rsidRPr="0099287F" w:rsidRDefault="00E6738D">
      <w:pPr>
        <w:jc w:val="both"/>
        <w:rPr>
          <w:rFonts w:ascii="Arial" w:eastAsia="MS Mincho" w:hAnsi="Arial" w:cs="Arial"/>
          <w:b/>
          <w:bCs/>
          <w:sz w:val="20"/>
          <w:szCs w:val="20"/>
          <w:u w:val="single"/>
          <w:lang w:val="en-GB" w:eastAsia="x-none"/>
        </w:rPr>
      </w:pPr>
    </w:p>
    <w:p w14:paraId="4F03EE09" w14:textId="77777777" w:rsidR="00E6738D" w:rsidRPr="0099287F" w:rsidRDefault="00F61E5F">
      <w:pPr>
        <w:outlineLvl w:val="1"/>
        <w:rPr>
          <w:rFonts w:ascii="Arial" w:eastAsia="MS Mincho" w:hAnsi="Arial" w:cs="Arial"/>
          <w:b/>
          <w:bCs/>
          <w:sz w:val="20"/>
          <w:szCs w:val="20"/>
          <w:u w:val="single"/>
          <w:lang w:val="en-GB"/>
        </w:rPr>
      </w:pPr>
      <w:r w:rsidRPr="0099287F">
        <w:rPr>
          <w:rFonts w:ascii="Arial" w:eastAsia="MS Mincho" w:hAnsi="Arial" w:cs="Arial"/>
          <w:b/>
          <w:bCs/>
          <w:sz w:val="20"/>
          <w:szCs w:val="20"/>
          <w:highlight w:val="yellow"/>
          <w:u w:val="single"/>
          <w:lang w:val="en-GB"/>
        </w:rPr>
        <w:t>PART 2.2 (Subjective Evaluation)</w:t>
      </w:r>
    </w:p>
    <w:p w14:paraId="64CFB1CC" w14:textId="77777777" w:rsidR="00E6738D" w:rsidRPr="0099287F" w:rsidRDefault="00E6738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E6738D" w:rsidRPr="0099287F" w14:paraId="2E745DE6" w14:textId="77777777">
        <w:trPr>
          <w:trHeight w:val="20"/>
          <w:jc w:val="center"/>
        </w:trPr>
        <w:tc>
          <w:tcPr>
            <w:tcW w:w="1666" w:type="pct"/>
            <w:noWrap/>
          </w:tcPr>
          <w:p w14:paraId="0EE4D9D8" w14:textId="77777777" w:rsidR="00E6738D" w:rsidRPr="0099287F" w:rsidRDefault="00E6738D">
            <w:pPr>
              <w:outlineLvl w:val="1"/>
              <w:rPr>
                <w:rFonts w:ascii="Arial" w:eastAsia="MS Mincho" w:hAnsi="Arial" w:cs="Arial"/>
                <w:b/>
                <w:bCs/>
                <w:sz w:val="20"/>
                <w:szCs w:val="20"/>
                <w:lang w:val="en-GB"/>
              </w:rPr>
            </w:pPr>
          </w:p>
        </w:tc>
        <w:tc>
          <w:tcPr>
            <w:tcW w:w="1667" w:type="pct"/>
          </w:tcPr>
          <w:p w14:paraId="7C85FB2C" w14:textId="77777777" w:rsidR="00E6738D" w:rsidRPr="0099287F" w:rsidRDefault="00F61E5F">
            <w:pPr>
              <w:outlineLvl w:val="1"/>
              <w:rPr>
                <w:rFonts w:ascii="Arial" w:eastAsia="MS Mincho" w:hAnsi="Arial" w:cs="Arial"/>
                <w:b/>
                <w:bCs/>
                <w:sz w:val="20"/>
                <w:szCs w:val="20"/>
                <w:lang w:val="en-GB"/>
              </w:rPr>
            </w:pPr>
            <w:r w:rsidRPr="0099287F">
              <w:rPr>
                <w:rFonts w:ascii="Arial" w:eastAsia="MS Mincho" w:hAnsi="Arial" w:cs="Arial"/>
                <w:b/>
                <w:bCs/>
                <w:sz w:val="20"/>
                <w:szCs w:val="20"/>
                <w:lang w:val="en-GB"/>
              </w:rPr>
              <w:t>Reviewer’s comment</w:t>
            </w:r>
          </w:p>
          <w:p w14:paraId="3B01C0AB" w14:textId="77777777" w:rsidR="00E6738D" w:rsidRPr="0099287F" w:rsidRDefault="00E6738D">
            <w:pPr>
              <w:rPr>
                <w:rFonts w:ascii="Arial" w:hAnsi="Arial" w:cs="Arial"/>
                <w:sz w:val="20"/>
                <w:szCs w:val="20"/>
                <w:lang w:val="en-GB"/>
              </w:rPr>
            </w:pPr>
          </w:p>
        </w:tc>
        <w:tc>
          <w:tcPr>
            <w:tcW w:w="1667" w:type="pct"/>
          </w:tcPr>
          <w:p w14:paraId="4D49395C" w14:textId="77777777" w:rsidR="00E6738D" w:rsidRPr="0099287F" w:rsidRDefault="00F61E5F">
            <w:pPr>
              <w:spacing w:after="160" w:line="259" w:lineRule="auto"/>
              <w:rPr>
                <w:rFonts w:ascii="Arial" w:eastAsia="Calibri" w:hAnsi="Arial" w:cs="Arial"/>
                <w:kern w:val="2"/>
                <w:sz w:val="20"/>
                <w:szCs w:val="20"/>
                <w:lang w:val="en-IN"/>
              </w:rPr>
            </w:pPr>
            <w:r w:rsidRPr="0099287F">
              <w:rPr>
                <w:rFonts w:ascii="Arial" w:eastAsia="Calibri" w:hAnsi="Arial" w:cs="Arial"/>
                <w:b/>
                <w:kern w:val="2"/>
                <w:sz w:val="20"/>
                <w:szCs w:val="20"/>
                <w:lang w:val="en-IN"/>
              </w:rPr>
              <w:t>Author’s Feedback</w:t>
            </w:r>
            <w:r w:rsidRPr="0099287F">
              <w:rPr>
                <w:rFonts w:ascii="Arial" w:eastAsia="Calibri" w:hAnsi="Arial" w:cs="Arial"/>
                <w:kern w:val="2"/>
                <w:sz w:val="20"/>
                <w:szCs w:val="20"/>
                <w:lang w:val="en-IN"/>
              </w:rPr>
              <w:t xml:space="preserve"> (It is mandatory that authors should write his/her feedback here)</w:t>
            </w:r>
          </w:p>
          <w:p w14:paraId="0D2A6514" w14:textId="77777777" w:rsidR="00E6738D" w:rsidRPr="0099287F" w:rsidRDefault="00E6738D">
            <w:pPr>
              <w:outlineLvl w:val="1"/>
              <w:rPr>
                <w:rFonts w:ascii="Arial" w:eastAsia="MS Mincho" w:hAnsi="Arial" w:cs="Arial"/>
                <w:bCs/>
                <w:sz w:val="20"/>
                <w:szCs w:val="20"/>
                <w:lang w:val="en-GB"/>
              </w:rPr>
            </w:pPr>
          </w:p>
        </w:tc>
      </w:tr>
      <w:tr w:rsidR="00E6738D" w:rsidRPr="0099287F" w14:paraId="7F9E99C0" w14:textId="77777777">
        <w:trPr>
          <w:trHeight w:val="20"/>
          <w:jc w:val="center"/>
        </w:trPr>
        <w:tc>
          <w:tcPr>
            <w:tcW w:w="1666" w:type="pct"/>
            <w:noWrap/>
          </w:tcPr>
          <w:p w14:paraId="41430BC8" w14:textId="77777777" w:rsidR="00E6738D" w:rsidRPr="0099287F" w:rsidRDefault="00F61E5F">
            <w:pPr>
              <w:rPr>
                <w:rFonts w:ascii="Arial" w:hAnsi="Arial" w:cs="Arial"/>
                <w:b/>
                <w:bCs/>
                <w:sz w:val="20"/>
                <w:szCs w:val="20"/>
                <w:lang w:val="en-GB"/>
              </w:rPr>
            </w:pPr>
            <w:r w:rsidRPr="0099287F">
              <w:rPr>
                <w:rFonts w:ascii="Arial" w:hAnsi="Arial" w:cs="Arial"/>
                <w:b/>
                <w:bCs/>
                <w:sz w:val="20"/>
                <w:szCs w:val="20"/>
                <w:lang w:val="en-GB"/>
              </w:rPr>
              <w:t>Is the title of the article suitable?</w:t>
            </w:r>
          </w:p>
          <w:p w14:paraId="4427DF95" w14:textId="77777777" w:rsidR="00E6738D" w:rsidRPr="0099287F" w:rsidRDefault="00E6738D">
            <w:pPr>
              <w:rPr>
                <w:rFonts w:ascii="Arial" w:hAnsi="Arial" w:cs="Arial"/>
                <w:bCs/>
                <w:sz w:val="20"/>
                <w:szCs w:val="20"/>
                <w:lang w:val="en-GB"/>
              </w:rPr>
            </w:pPr>
          </w:p>
          <w:p w14:paraId="48B92E7F" w14:textId="77777777" w:rsidR="00E6738D" w:rsidRPr="0099287F" w:rsidRDefault="00F61E5F">
            <w:pPr>
              <w:rPr>
                <w:rFonts w:ascii="Arial" w:hAnsi="Arial" w:cs="Arial"/>
                <w:sz w:val="20"/>
                <w:szCs w:val="20"/>
                <w:u w:val="single"/>
                <w:lang w:val="en-GB"/>
              </w:rPr>
            </w:pPr>
            <w:r w:rsidRPr="0099287F">
              <w:rPr>
                <w:rFonts w:ascii="Arial" w:hAnsi="Arial" w:cs="Arial"/>
                <w:bCs/>
                <w:sz w:val="20"/>
                <w:szCs w:val="20"/>
                <w:lang w:val="en-GB"/>
              </w:rPr>
              <w:t>If your answer is NO, please provide a brief, clear suggestion for improvement.</w:t>
            </w:r>
          </w:p>
        </w:tc>
        <w:tc>
          <w:tcPr>
            <w:tcW w:w="1667" w:type="pct"/>
          </w:tcPr>
          <w:p w14:paraId="0339900A" w14:textId="77777777" w:rsidR="00E6738D" w:rsidRPr="0099287F" w:rsidRDefault="007C0B72" w:rsidP="007C0B72">
            <w:pPr>
              <w:jc w:val="both"/>
              <w:rPr>
                <w:rFonts w:ascii="Arial" w:hAnsi="Arial" w:cs="Arial"/>
                <w:bCs/>
                <w:sz w:val="20"/>
                <w:szCs w:val="20"/>
                <w:lang w:val="en-GB"/>
              </w:rPr>
            </w:pPr>
            <w:r w:rsidRPr="0099287F">
              <w:rPr>
                <w:rFonts w:ascii="Arial" w:hAnsi="Arial" w:cs="Arial"/>
                <w:bCs/>
                <w:sz w:val="20"/>
                <w:szCs w:val="20"/>
                <w:lang w:val="en-GB"/>
              </w:rPr>
              <w:t>YES</w:t>
            </w:r>
          </w:p>
        </w:tc>
        <w:tc>
          <w:tcPr>
            <w:tcW w:w="1667" w:type="pct"/>
          </w:tcPr>
          <w:p w14:paraId="52577133" w14:textId="77777777" w:rsidR="00E6738D" w:rsidRPr="0099287F" w:rsidRDefault="00E6738D">
            <w:pPr>
              <w:outlineLvl w:val="1"/>
              <w:rPr>
                <w:rFonts w:ascii="Arial" w:eastAsia="MS Mincho" w:hAnsi="Arial" w:cs="Arial"/>
                <w:bCs/>
                <w:sz w:val="20"/>
                <w:szCs w:val="20"/>
                <w:lang w:val="en-GB"/>
              </w:rPr>
            </w:pPr>
          </w:p>
        </w:tc>
      </w:tr>
      <w:tr w:rsidR="00E6738D" w:rsidRPr="0099287F" w14:paraId="2AA5322A" w14:textId="77777777">
        <w:trPr>
          <w:trHeight w:val="20"/>
          <w:jc w:val="center"/>
        </w:trPr>
        <w:tc>
          <w:tcPr>
            <w:tcW w:w="1666" w:type="pct"/>
            <w:noWrap/>
          </w:tcPr>
          <w:p w14:paraId="027D64FF" w14:textId="77777777" w:rsidR="00E6738D" w:rsidRPr="0099287F" w:rsidRDefault="00F61E5F">
            <w:pPr>
              <w:outlineLvl w:val="1"/>
              <w:rPr>
                <w:rFonts w:ascii="Arial" w:eastAsia="MS Mincho" w:hAnsi="Arial" w:cs="Arial"/>
                <w:b/>
                <w:bCs/>
                <w:sz w:val="20"/>
                <w:szCs w:val="20"/>
                <w:lang w:val="en-GB"/>
              </w:rPr>
            </w:pPr>
            <w:r w:rsidRPr="0099287F">
              <w:rPr>
                <w:rFonts w:ascii="Arial" w:eastAsia="MS Mincho" w:hAnsi="Arial" w:cs="Arial"/>
                <w:b/>
                <w:bCs/>
                <w:sz w:val="20"/>
                <w:szCs w:val="20"/>
                <w:lang w:val="en-GB"/>
              </w:rPr>
              <w:t xml:space="preserve">Is the abstract of the article comprehensive? </w:t>
            </w:r>
          </w:p>
          <w:p w14:paraId="1F98430F" w14:textId="77777777" w:rsidR="00E6738D" w:rsidRPr="0099287F" w:rsidRDefault="00E6738D">
            <w:pPr>
              <w:rPr>
                <w:rFonts w:ascii="Arial" w:hAnsi="Arial" w:cs="Arial"/>
                <w:bCs/>
                <w:sz w:val="20"/>
                <w:szCs w:val="20"/>
                <w:lang w:val="en-GB"/>
              </w:rPr>
            </w:pPr>
          </w:p>
          <w:p w14:paraId="2F5167AD" w14:textId="77777777" w:rsidR="00E6738D" w:rsidRPr="0099287F" w:rsidRDefault="00F61E5F">
            <w:pPr>
              <w:rPr>
                <w:rFonts w:ascii="Arial" w:hAnsi="Arial" w:cs="Arial"/>
                <w:sz w:val="20"/>
                <w:szCs w:val="20"/>
                <w:lang w:val="en-GB"/>
              </w:rPr>
            </w:pPr>
            <w:r w:rsidRPr="0099287F">
              <w:rPr>
                <w:rFonts w:ascii="Arial" w:hAnsi="Arial" w:cs="Arial"/>
                <w:bCs/>
                <w:sz w:val="20"/>
                <w:szCs w:val="20"/>
                <w:lang w:val="en-GB"/>
              </w:rPr>
              <w:t>If your answer is NO, please provide a brief, clear suggestion for improvement.</w:t>
            </w:r>
          </w:p>
        </w:tc>
        <w:tc>
          <w:tcPr>
            <w:tcW w:w="1667" w:type="pct"/>
          </w:tcPr>
          <w:p w14:paraId="61031E6E" w14:textId="77777777" w:rsidR="00E6738D" w:rsidRPr="0099287F" w:rsidRDefault="007C0B72" w:rsidP="007C0B72">
            <w:pPr>
              <w:jc w:val="both"/>
              <w:rPr>
                <w:rFonts w:ascii="Arial" w:hAnsi="Arial" w:cs="Arial"/>
                <w:bCs/>
                <w:sz w:val="20"/>
                <w:szCs w:val="20"/>
                <w:lang w:val="en-GB"/>
              </w:rPr>
            </w:pPr>
            <w:r w:rsidRPr="0099287F">
              <w:rPr>
                <w:rFonts w:ascii="Arial" w:hAnsi="Arial" w:cs="Arial"/>
                <w:bCs/>
                <w:sz w:val="20"/>
                <w:szCs w:val="20"/>
                <w:lang w:val="en-GB"/>
              </w:rPr>
              <w:t>YES</w:t>
            </w:r>
          </w:p>
        </w:tc>
        <w:tc>
          <w:tcPr>
            <w:tcW w:w="1667" w:type="pct"/>
          </w:tcPr>
          <w:p w14:paraId="4FB33FD8" w14:textId="77777777" w:rsidR="00E6738D" w:rsidRPr="0099287F" w:rsidRDefault="00E6738D">
            <w:pPr>
              <w:outlineLvl w:val="1"/>
              <w:rPr>
                <w:rFonts w:ascii="Arial" w:eastAsia="MS Mincho" w:hAnsi="Arial" w:cs="Arial"/>
                <w:bCs/>
                <w:sz w:val="20"/>
                <w:szCs w:val="20"/>
                <w:lang w:val="en-GB"/>
              </w:rPr>
            </w:pPr>
          </w:p>
        </w:tc>
      </w:tr>
      <w:tr w:rsidR="00E6738D" w:rsidRPr="0099287F" w14:paraId="78CBF79A" w14:textId="77777777">
        <w:trPr>
          <w:trHeight w:val="20"/>
          <w:jc w:val="center"/>
        </w:trPr>
        <w:tc>
          <w:tcPr>
            <w:tcW w:w="1666" w:type="pct"/>
            <w:noWrap/>
          </w:tcPr>
          <w:p w14:paraId="1E822FEE" w14:textId="77777777" w:rsidR="00E6738D" w:rsidRPr="0099287F" w:rsidRDefault="00F61E5F">
            <w:pPr>
              <w:outlineLvl w:val="1"/>
              <w:rPr>
                <w:rFonts w:ascii="Arial" w:eastAsia="MS Mincho" w:hAnsi="Arial" w:cs="Arial"/>
                <w:bCs/>
                <w:sz w:val="20"/>
                <w:szCs w:val="20"/>
                <w:lang w:val="en-GB"/>
              </w:rPr>
            </w:pPr>
            <w:r w:rsidRPr="0099287F">
              <w:rPr>
                <w:rFonts w:ascii="Arial" w:eastAsia="MS Mincho" w:hAnsi="Arial" w:cs="Arial"/>
                <w:b/>
                <w:bCs/>
                <w:sz w:val="20"/>
                <w:szCs w:val="20"/>
                <w:lang w:val="en-GB"/>
              </w:rPr>
              <w:t xml:space="preserve">Is the manuscript scientifically correct? </w:t>
            </w:r>
            <w:r w:rsidRPr="0099287F">
              <w:rPr>
                <w:rFonts w:ascii="Arial" w:eastAsia="MS Mincho" w:hAnsi="Arial" w:cs="Arial"/>
                <w:b/>
                <w:bCs/>
                <w:sz w:val="20"/>
                <w:szCs w:val="20"/>
                <w:lang w:val="en-GB"/>
              </w:rPr>
              <w:br/>
            </w:r>
          </w:p>
          <w:p w14:paraId="0375798F" w14:textId="77777777" w:rsidR="00E6738D" w:rsidRPr="0099287F" w:rsidRDefault="00F61E5F">
            <w:pPr>
              <w:rPr>
                <w:rFonts w:ascii="Arial" w:hAnsi="Arial" w:cs="Arial"/>
                <w:b/>
                <w:sz w:val="20"/>
                <w:szCs w:val="20"/>
                <w:lang w:val="en-GB"/>
              </w:rPr>
            </w:pPr>
            <w:r w:rsidRPr="0099287F">
              <w:rPr>
                <w:rFonts w:ascii="Arial" w:hAnsi="Arial" w:cs="Arial"/>
                <w:bCs/>
                <w:sz w:val="20"/>
                <w:szCs w:val="20"/>
                <w:lang w:val="en-GB"/>
              </w:rPr>
              <w:t>If your answer is NO, please provide a brief, clear suggestion for improvement.</w:t>
            </w:r>
          </w:p>
        </w:tc>
        <w:tc>
          <w:tcPr>
            <w:tcW w:w="1667" w:type="pct"/>
          </w:tcPr>
          <w:p w14:paraId="4CC509FD" w14:textId="77777777" w:rsidR="00E6738D" w:rsidRPr="0099287F" w:rsidRDefault="007C0B72" w:rsidP="007C0B72">
            <w:pPr>
              <w:contextualSpacing/>
              <w:jc w:val="both"/>
              <w:rPr>
                <w:rFonts w:ascii="Arial" w:hAnsi="Arial" w:cs="Arial"/>
                <w:bCs/>
                <w:sz w:val="20"/>
                <w:szCs w:val="20"/>
                <w:lang w:val="en-GB"/>
              </w:rPr>
            </w:pPr>
            <w:r w:rsidRPr="0099287F">
              <w:rPr>
                <w:rFonts w:ascii="Arial" w:hAnsi="Arial" w:cs="Arial"/>
                <w:bCs/>
                <w:sz w:val="20"/>
                <w:szCs w:val="20"/>
              </w:rPr>
              <w:t>YES</w:t>
            </w:r>
            <w:r w:rsidRPr="0099287F">
              <w:rPr>
                <w:rFonts w:ascii="Arial" w:hAnsi="Arial" w:cs="Arial"/>
                <w:bCs/>
                <w:sz w:val="20"/>
                <w:szCs w:val="20"/>
              </w:rPr>
              <w:br/>
              <w:t>The manuscript presents scientifically sound discussions supported by relevant literature and appropriate scientific arguments related to PET-degrading bacterial enzymes and plastic bioremediation.</w:t>
            </w:r>
          </w:p>
        </w:tc>
        <w:tc>
          <w:tcPr>
            <w:tcW w:w="1667" w:type="pct"/>
          </w:tcPr>
          <w:p w14:paraId="3E1CFABD" w14:textId="77777777" w:rsidR="00E6738D" w:rsidRPr="0099287F" w:rsidRDefault="00E6738D">
            <w:pPr>
              <w:outlineLvl w:val="1"/>
              <w:rPr>
                <w:rFonts w:ascii="Arial" w:eastAsia="MS Mincho" w:hAnsi="Arial" w:cs="Arial"/>
                <w:bCs/>
                <w:sz w:val="20"/>
                <w:szCs w:val="20"/>
                <w:lang w:val="en-GB"/>
              </w:rPr>
            </w:pPr>
          </w:p>
        </w:tc>
      </w:tr>
      <w:tr w:rsidR="00E6738D" w:rsidRPr="0099287F" w14:paraId="40D38346" w14:textId="77777777">
        <w:trPr>
          <w:trHeight w:val="20"/>
          <w:jc w:val="center"/>
        </w:trPr>
        <w:tc>
          <w:tcPr>
            <w:tcW w:w="1666" w:type="pct"/>
            <w:noWrap/>
          </w:tcPr>
          <w:p w14:paraId="43E6D212" w14:textId="77777777" w:rsidR="00E6738D" w:rsidRPr="0099287F" w:rsidRDefault="00F61E5F">
            <w:pPr>
              <w:rPr>
                <w:rFonts w:ascii="Arial" w:hAnsi="Arial" w:cs="Arial"/>
                <w:b/>
                <w:bCs/>
                <w:sz w:val="20"/>
                <w:szCs w:val="20"/>
                <w:lang w:val="en-GB"/>
              </w:rPr>
            </w:pPr>
            <w:r w:rsidRPr="0099287F">
              <w:rPr>
                <w:rFonts w:ascii="Arial" w:hAnsi="Arial" w:cs="Arial"/>
                <w:b/>
                <w:bCs/>
                <w:sz w:val="20"/>
                <w:szCs w:val="20"/>
                <w:lang w:val="en-GB"/>
              </w:rPr>
              <w:t xml:space="preserve">Are the references sufficient and recent? </w:t>
            </w:r>
          </w:p>
          <w:p w14:paraId="0915D196" w14:textId="77777777" w:rsidR="00E6738D" w:rsidRPr="0099287F" w:rsidRDefault="00E6738D">
            <w:pPr>
              <w:rPr>
                <w:rFonts w:ascii="Arial" w:hAnsi="Arial" w:cs="Arial"/>
                <w:bCs/>
                <w:sz w:val="20"/>
                <w:szCs w:val="20"/>
                <w:lang w:val="en-GB"/>
              </w:rPr>
            </w:pPr>
          </w:p>
          <w:p w14:paraId="25162130" w14:textId="77777777" w:rsidR="00E6738D" w:rsidRPr="0099287F" w:rsidRDefault="00F61E5F">
            <w:pPr>
              <w:rPr>
                <w:rFonts w:ascii="Arial" w:hAnsi="Arial" w:cs="Arial"/>
                <w:b/>
                <w:bCs/>
                <w:sz w:val="20"/>
                <w:szCs w:val="20"/>
                <w:lang w:val="en-GB"/>
              </w:rPr>
            </w:pPr>
            <w:r w:rsidRPr="0099287F">
              <w:rPr>
                <w:rFonts w:ascii="Arial" w:hAnsi="Arial" w:cs="Arial"/>
                <w:bCs/>
                <w:sz w:val="20"/>
                <w:szCs w:val="20"/>
                <w:lang w:val="en-GB"/>
              </w:rPr>
              <w:t>If your answer is NO, please provide clear suggestion for improvement.</w:t>
            </w:r>
          </w:p>
        </w:tc>
        <w:tc>
          <w:tcPr>
            <w:tcW w:w="1667" w:type="pct"/>
          </w:tcPr>
          <w:p w14:paraId="5D040308" w14:textId="77777777" w:rsidR="00E6738D" w:rsidRPr="0099287F" w:rsidRDefault="007C0B72" w:rsidP="007C0B72">
            <w:pPr>
              <w:contextualSpacing/>
              <w:jc w:val="both"/>
              <w:rPr>
                <w:rFonts w:ascii="Arial" w:hAnsi="Arial" w:cs="Arial"/>
                <w:bCs/>
                <w:sz w:val="20"/>
                <w:szCs w:val="20"/>
                <w:lang w:val="en-GB"/>
              </w:rPr>
            </w:pPr>
            <w:r w:rsidRPr="0099287F">
              <w:rPr>
                <w:rFonts w:ascii="Arial" w:hAnsi="Arial" w:cs="Arial"/>
                <w:bCs/>
                <w:sz w:val="20"/>
                <w:szCs w:val="20"/>
              </w:rPr>
              <w:t>YES</w:t>
            </w:r>
            <w:r w:rsidRPr="0099287F">
              <w:rPr>
                <w:rFonts w:ascii="Arial" w:hAnsi="Arial" w:cs="Arial"/>
                <w:bCs/>
                <w:sz w:val="20"/>
                <w:szCs w:val="20"/>
              </w:rPr>
              <w:br/>
              <w:t>The manuscript uses sufficient references from credible peer-reviewed sources, including several recent studies relevant to environmental biotechnology and plastic biodegradation research.</w:t>
            </w:r>
          </w:p>
        </w:tc>
        <w:tc>
          <w:tcPr>
            <w:tcW w:w="1667" w:type="pct"/>
          </w:tcPr>
          <w:p w14:paraId="7DF52684" w14:textId="77777777" w:rsidR="00E6738D" w:rsidRPr="0099287F" w:rsidRDefault="00E6738D">
            <w:pPr>
              <w:outlineLvl w:val="1"/>
              <w:rPr>
                <w:rFonts w:ascii="Arial" w:eastAsia="MS Mincho" w:hAnsi="Arial" w:cs="Arial"/>
                <w:bCs/>
                <w:sz w:val="20"/>
                <w:szCs w:val="20"/>
                <w:lang w:val="en-GB"/>
              </w:rPr>
            </w:pPr>
          </w:p>
        </w:tc>
      </w:tr>
      <w:tr w:rsidR="00E6738D" w:rsidRPr="0099287F" w14:paraId="15536B87" w14:textId="77777777">
        <w:trPr>
          <w:trHeight w:val="20"/>
          <w:jc w:val="center"/>
        </w:trPr>
        <w:tc>
          <w:tcPr>
            <w:tcW w:w="1666" w:type="pct"/>
            <w:noWrap/>
          </w:tcPr>
          <w:p w14:paraId="0D5FEEDF" w14:textId="77777777" w:rsidR="00E6738D" w:rsidRPr="0099287F" w:rsidRDefault="00F61E5F">
            <w:pPr>
              <w:rPr>
                <w:rFonts w:ascii="Arial" w:hAnsi="Arial" w:cs="Arial"/>
                <w:b/>
                <w:bCs/>
                <w:sz w:val="20"/>
                <w:szCs w:val="20"/>
                <w:lang w:val="en-GB"/>
              </w:rPr>
            </w:pPr>
            <w:r w:rsidRPr="0099287F">
              <w:rPr>
                <w:rFonts w:ascii="Arial" w:hAnsi="Arial" w:cs="Arial"/>
                <w:b/>
                <w:bCs/>
                <w:sz w:val="20"/>
                <w:szCs w:val="20"/>
                <w:lang w:val="en-GB"/>
              </w:rPr>
              <w:t>Are there ethical issues in this manuscript?</w:t>
            </w:r>
          </w:p>
          <w:p w14:paraId="345B9DB4" w14:textId="77777777" w:rsidR="00E6738D" w:rsidRPr="0099287F" w:rsidRDefault="00F61E5F">
            <w:pPr>
              <w:rPr>
                <w:rFonts w:ascii="Arial" w:hAnsi="Arial" w:cs="Arial"/>
                <w:bCs/>
                <w:sz w:val="20"/>
                <w:szCs w:val="20"/>
                <w:lang w:val="en-GB"/>
              </w:rPr>
            </w:pPr>
            <w:r w:rsidRPr="0099287F">
              <w:rPr>
                <w:rFonts w:ascii="Arial" w:hAnsi="Arial" w:cs="Arial"/>
                <w:bCs/>
                <w:sz w:val="20"/>
                <w:szCs w:val="20"/>
                <w:lang w:val="en-GB"/>
              </w:rPr>
              <w:t>(YES or NO)</w:t>
            </w:r>
          </w:p>
          <w:p w14:paraId="39BDE12D" w14:textId="77777777" w:rsidR="00E6738D" w:rsidRPr="0099287F" w:rsidRDefault="00E6738D">
            <w:pPr>
              <w:rPr>
                <w:rFonts w:ascii="Arial" w:hAnsi="Arial" w:cs="Arial"/>
                <w:bCs/>
                <w:sz w:val="20"/>
                <w:szCs w:val="20"/>
                <w:lang w:val="en-GB"/>
              </w:rPr>
            </w:pPr>
          </w:p>
          <w:p w14:paraId="44744C92" w14:textId="77777777" w:rsidR="00E6738D" w:rsidRPr="0099287F" w:rsidRDefault="00F61E5F">
            <w:pPr>
              <w:rPr>
                <w:rFonts w:ascii="Arial" w:hAnsi="Arial" w:cs="Arial"/>
                <w:bCs/>
                <w:sz w:val="20"/>
                <w:szCs w:val="20"/>
                <w:lang w:val="en-GB"/>
              </w:rPr>
            </w:pPr>
            <w:r w:rsidRPr="0099287F">
              <w:rPr>
                <w:rFonts w:ascii="Arial" w:hAnsi="Arial" w:cs="Arial"/>
                <w:bCs/>
                <w:sz w:val="20"/>
                <w:szCs w:val="20"/>
                <w:lang w:val="en-GB"/>
              </w:rPr>
              <w:t>(If yes, kindly please write down the ethical issues here in details)</w:t>
            </w:r>
          </w:p>
          <w:p w14:paraId="3CAA52FB" w14:textId="77777777" w:rsidR="00E6738D" w:rsidRPr="0099287F" w:rsidRDefault="00E6738D">
            <w:pPr>
              <w:rPr>
                <w:rFonts w:ascii="Arial" w:hAnsi="Arial" w:cs="Arial"/>
                <w:b/>
                <w:bCs/>
                <w:sz w:val="20"/>
                <w:szCs w:val="20"/>
                <w:lang w:val="en-GB"/>
              </w:rPr>
            </w:pPr>
          </w:p>
        </w:tc>
        <w:tc>
          <w:tcPr>
            <w:tcW w:w="1667" w:type="pct"/>
          </w:tcPr>
          <w:p w14:paraId="6D3E4E22" w14:textId="77777777" w:rsidR="00E6738D" w:rsidRPr="0099287F" w:rsidRDefault="007C0B72" w:rsidP="007C0B72">
            <w:pPr>
              <w:contextualSpacing/>
              <w:jc w:val="both"/>
              <w:rPr>
                <w:rFonts w:ascii="Arial" w:hAnsi="Arial" w:cs="Arial"/>
                <w:b/>
                <w:bCs/>
                <w:sz w:val="20"/>
                <w:szCs w:val="20"/>
                <w:lang w:val="en-GB"/>
              </w:rPr>
            </w:pPr>
            <w:r w:rsidRPr="0099287F">
              <w:rPr>
                <w:rStyle w:val="Strong"/>
                <w:rFonts w:ascii="Arial" w:eastAsia="MS Mincho" w:hAnsi="Arial" w:cs="Arial"/>
                <w:b w:val="0"/>
                <w:sz w:val="20"/>
                <w:szCs w:val="20"/>
              </w:rPr>
              <w:t>NO</w:t>
            </w:r>
            <w:r w:rsidRPr="0099287F">
              <w:rPr>
                <w:rFonts w:ascii="Arial" w:hAnsi="Arial" w:cs="Arial"/>
                <w:b/>
                <w:sz w:val="20"/>
                <w:szCs w:val="20"/>
              </w:rPr>
              <w:br/>
            </w:r>
            <w:proofErr w:type="spellStart"/>
            <w:r w:rsidRPr="0099287F">
              <w:rPr>
                <w:rFonts w:ascii="Arial" w:hAnsi="Arial" w:cs="Arial"/>
                <w:sz w:val="20"/>
                <w:szCs w:val="20"/>
              </w:rPr>
              <w:t>No</w:t>
            </w:r>
            <w:proofErr w:type="spellEnd"/>
            <w:r w:rsidRPr="0099287F">
              <w:rPr>
                <w:rFonts w:ascii="Arial" w:hAnsi="Arial" w:cs="Arial"/>
                <w:sz w:val="20"/>
                <w:szCs w:val="20"/>
              </w:rPr>
              <w:t xml:space="preserve"> significant ethical issues were identified in the manuscript.</w:t>
            </w:r>
          </w:p>
        </w:tc>
        <w:tc>
          <w:tcPr>
            <w:tcW w:w="1667" w:type="pct"/>
          </w:tcPr>
          <w:p w14:paraId="0A485E39" w14:textId="77777777" w:rsidR="00E6738D" w:rsidRPr="0099287F" w:rsidRDefault="00E6738D">
            <w:pPr>
              <w:outlineLvl w:val="1"/>
              <w:rPr>
                <w:rFonts w:ascii="Arial" w:eastAsia="MS Mincho" w:hAnsi="Arial" w:cs="Arial"/>
                <w:bCs/>
                <w:sz w:val="20"/>
                <w:szCs w:val="20"/>
                <w:lang w:val="en-GB"/>
              </w:rPr>
            </w:pPr>
          </w:p>
        </w:tc>
      </w:tr>
    </w:tbl>
    <w:p w14:paraId="3C50E413" w14:textId="77777777" w:rsidR="00655FED" w:rsidRPr="00655FED" w:rsidRDefault="00655FED" w:rsidP="00655FED">
      <w:pPr>
        <w:rPr>
          <w:rFonts w:ascii="Arial" w:hAnsi="Arial" w:cs="Arial"/>
          <w:b/>
          <w:sz w:val="20"/>
          <w:szCs w:val="20"/>
        </w:rPr>
      </w:pPr>
    </w:p>
    <w:p w14:paraId="064A7211" w14:textId="77777777" w:rsidR="00655FED" w:rsidRPr="00655FED" w:rsidRDefault="00655FED" w:rsidP="00655FED">
      <w:pPr>
        <w:rPr>
          <w:rFonts w:ascii="Arial" w:hAnsi="Arial" w:cs="Arial"/>
          <w:b/>
          <w:sz w:val="20"/>
          <w:szCs w:val="20"/>
          <w:u w:val="single"/>
        </w:rPr>
      </w:pPr>
      <w:r w:rsidRPr="00655FED">
        <w:rPr>
          <w:rFonts w:ascii="Arial" w:hAnsi="Arial" w:cs="Arial"/>
          <w:b/>
          <w:sz w:val="20"/>
          <w:szCs w:val="20"/>
          <w:u w:val="single"/>
        </w:rPr>
        <w:t>Reviewer details:</w:t>
      </w:r>
    </w:p>
    <w:p w14:paraId="71069C63" w14:textId="77777777" w:rsidR="00655FED" w:rsidRPr="00655FED" w:rsidRDefault="00655FED" w:rsidP="00655FED">
      <w:pPr>
        <w:rPr>
          <w:rFonts w:ascii="Arial" w:hAnsi="Arial" w:cs="Arial"/>
          <w:sz w:val="20"/>
          <w:szCs w:val="20"/>
        </w:rPr>
      </w:pPr>
      <w:proofErr w:type="gramStart"/>
      <w:r w:rsidRPr="00655FED">
        <w:rPr>
          <w:rFonts w:ascii="Arial" w:hAnsi="Arial" w:cs="Arial"/>
          <w:color w:val="000000"/>
          <w:sz w:val="20"/>
          <w:szCs w:val="20"/>
        </w:rPr>
        <w:t xml:space="preserve">Harmoko, </w:t>
      </w:r>
      <w:r w:rsidRPr="00655FED">
        <w:rPr>
          <w:rFonts w:ascii="Arial" w:hAnsi="Arial" w:cs="Arial"/>
          <w:sz w:val="20"/>
          <w:szCs w:val="20"/>
        </w:rPr>
        <w:t xml:space="preserve"> </w:t>
      </w:r>
      <w:r w:rsidRPr="00655FED">
        <w:rPr>
          <w:rFonts w:ascii="Arial" w:hAnsi="Arial" w:cs="Arial"/>
          <w:color w:val="000000"/>
          <w:sz w:val="20"/>
          <w:szCs w:val="20"/>
        </w:rPr>
        <w:t>Universitas</w:t>
      </w:r>
      <w:proofErr w:type="gramEnd"/>
      <w:r w:rsidRPr="00655FED">
        <w:rPr>
          <w:rFonts w:ascii="Arial" w:hAnsi="Arial" w:cs="Arial"/>
          <w:color w:val="000000"/>
          <w:sz w:val="20"/>
          <w:szCs w:val="20"/>
        </w:rPr>
        <w:t xml:space="preserve"> PGRI </w:t>
      </w:r>
      <w:proofErr w:type="spellStart"/>
      <w:r w:rsidRPr="00655FED">
        <w:rPr>
          <w:rFonts w:ascii="Arial" w:hAnsi="Arial" w:cs="Arial"/>
          <w:color w:val="000000"/>
          <w:sz w:val="20"/>
          <w:szCs w:val="20"/>
        </w:rPr>
        <w:t>Silampari</w:t>
      </w:r>
      <w:proofErr w:type="spellEnd"/>
      <w:r w:rsidRPr="00655FED">
        <w:rPr>
          <w:rFonts w:ascii="Arial" w:hAnsi="Arial" w:cs="Arial"/>
          <w:color w:val="000000"/>
          <w:sz w:val="20"/>
          <w:szCs w:val="20"/>
        </w:rPr>
        <w:t xml:space="preserve">, Indonesia </w:t>
      </w:r>
      <w:r w:rsidRPr="00655FED">
        <w:rPr>
          <w:rFonts w:ascii="Arial" w:hAnsi="Arial" w:cs="Arial"/>
          <w:color w:val="000000"/>
          <w:sz w:val="20"/>
          <w:szCs w:val="20"/>
        </w:rPr>
        <w:br/>
      </w:r>
    </w:p>
    <w:p w14:paraId="25AA743C" w14:textId="77777777" w:rsidR="00E73804" w:rsidRPr="0099287F" w:rsidRDefault="00E73804" w:rsidP="00655FED">
      <w:pPr>
        <w:pStyle w:val="BodyText"/>
        <w:spacing w:before="228"/>
        <w:ind w:left="23"/>
        <w:rPr>
          <w:rFonts w:ascii="Arial" w:hAnsi="Arial" w:cs="Arial"/>
          <w:b/>
          <w:bCs/>
          <w:sz w:val="20"/>
          <w:szCs w:val="20"/>
          <w:u w:val="single"/>
          <w:lang w:val="en-GB"/>
        </w:rPr>
      </w:pPr>
    </w:p>
    <w:sectPr w:rsidR="00E73804" w:rsidRPr="0099287F">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478B9" w14:textId="77777777" w:rsidR="00516FAA" w:rsidRDefault="00516FAA">
      <w:r>
        <w:separator/>
      </w:r>
    </w:p>
  </w:endnote>
  <w:endnote w:type="continuationSeparator" w:id="0">
    <w:p w14:paraId="6A27BC66" w14:textId="77777777" w:rsidR="00516FAA" w:rsidRDefault="00516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C544" w14:textId="77777777" w:rsidR="00E6738D" w:rsidRDefault="00F61E5F">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7C0B72">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7C0B72">
      <w:rPr>
        <w:b/>
        <w:noProof/>
        <w:sz w:val="20"/>
      </w:rPr>
      <w:t>4</w:t>
    </w:r>
    <w:r>
      <w:rPr>
        <w:b/>
        <w:sz w:val="20"/>
      </w:rPr>
      <w:fldChar w:fldCharType="end"/>
    </w:r>
    <w:r>
      <w:rPr>
        <w:b/>
        <w:sz w:val="20"/>
      </w:rPr>
      <w:br/>
      <w:t>V240326</w:t>
    </w:r>
  </w:p>
  <w:p w14:paraId="23DD8FDB" w14:textId="77777777" w:rsidR="00E6738D" w:rsidRDefault="00E6738D">
    <w:pPr>
      <w:pStyle w:val="Footer"/>
      <w:jc w:val="right"/>
    </w:pPr>
  </w:p>
  <w:p w14:paraId="05E48959" w14:textId="77777777" w:rsidR="00E6738D" w:rsidRDefault="00E6738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B7749" w14:textId="77777777" w:rsidR="00516FAA" w:rsidRDefault="00516FAA">
      <w:r>
        <w:separator/>
      </w:r>
    </w:p>
  </w:footnote>
  <w:footnote w:type="continuationSeparator" w:id="0">
    <w:p w14:paraId="0CC667D9" w14:textId="77777777" w:rsidR="00516FAA" w:rsidRDefault="00516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608C" w14:textId="77777777" w:rsidR="00E6738D" w:rsidRDefault="00E6738D">
    <w:pPr>
      <w:spacing w:before="100" w:beforeAutospacing="1" w:after="100" w:afterAutospacing="1"/>
      <w:jc w:val="center"/>
      <w:rPr>
        <w:rFonts w:ascii="Arial" w:hAnsi="Arial" w:cs="Arial"/>
        <w:b/>
        <w:bCs/>
        <w:color w:val="003399"/>
        <w:szCs w:val="20"/>
        <w:u w:val="single"/>
        <w:lang w:val="en-GB"/>
      </w:rPr>
    </w:pPr>
  </w:p>
  <w:p w14:paraId="1F50BC58" w14:textId="77777777" w:rsidR="00E6738D" w:rsidRDefault="00F61E5F">
    <w:pPr>
      <w:spacing w:before="100" w:beforeAutospacing="1" w:after="100" w:afterAutospacing="1"/>
      <w:jc w:val="center"/>
      <w:rPr>
        <w:color w:val="000000"/>
        <w:sz w:val="20"/>
      </w:rPr>
    </w:pPr>
    <w:r w:rsidRPr="000707B1">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29854661">
    <w:abstractNumId w:val="4"/>
  </w:num>
  <w:num w:numId="2" w16cid:durableId="1621301062">
    <w:abstractNumId w:val="8"/>
  </w:num>
  <w:num w:numId="3" w16cid:durableId="118109585">
    <w:abstractNumId w:val="7"/>
  </w:num>
  <w:num w:numId="4" w16cid:durableId="239873847">
    <w:abstractNumId w:val="9"/>
  </w:num>
  <w:num w:numId="5" w16cid:durableId="332688897">
    <w:abstractNumId w:val="6"/>
  </w:num>
  <w:num w:numId="6" w16cid:durableId="865674086">
    <w:abstractNumId w:val="0"/>
  </w:num>
  <w:num w:numId="7" w16cid:durableId="692611888">
    <w:abstractNumId w:val="3"/>
  </w:num>
  <w:num w:numId="8" w16cid:durableId="939989143">
    <w:abstractNumId w:val="11"/>
  </w:num>
  <w:num w:numId="9" w16cid:durableId="1656108870">
    <w:abstractNumId w:val="10"/>
  </w:num>
  <w:num w:numId="10" w16cid:durableId="1299918889">
    <w:abstractNumId w:val="2"/>
  </w:num>
  <w:num w:numId="11" w16cid:durableId="1423795652">
    <w:abstractNumId w:val="1"/>
  </w:num>
  <w:num w:numId="12" w16cid:durableId="8434763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6738D"/>
    <w:rsid w:val="000142F0"/>
    <w:rsid w:val="000707B1"/>
    <w:rsid w:val="000E0C5C"/>
    <w:rsid w:val="00214BDA"/>
    <w:rsid w:val="002E0DE1"/>
    <w:rsid w:val="00381A44"/>
    <w:rsid w:val="003E2F07"/>
    <w:rsid w:val="003E45FC"/>
    <w:rsid w:val="004F2E71"/>
    <w:rsid w:val="00516FAA"/>
    <w:rsid w:val="00602B1F"/>
    <w:rsid w:val="00631547"/>
    <w:rsid w:val="00655FED"/>
    <w:rsid w:val="006C583D"/>
    <w:rsid w:val="007C0B72"/>
    <w:rsid w:val="008811FF"/>
    <w:rsid w:val="00942E17"/>
    <w:rsid w:val="0099287F"/>
    <w:rsid w:val="00993F70"/>
    <w:rsid w:val="00B426EA"/>
    <w:rsid w:val="00BE15E6"/>
    <w:rsid w:val="00C53CE2"/>
    <w:rsid w:val="00E248C4"/>
    <w:rsid w:val="00E6738D"/>
    <w:rsid w:val="00E73804"/>
    <w:rsid w:val="00F61E5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84349"/>
  <w15:docId w15:val="{21229931-395F-48A9-8AE1-06A09143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942E17"/>
    <w:rPr>
      <w:b/>
      <w:bCs/>
    </w:rPr>
  </w:style>
  <w:style w:type="paragraph" w:customStyle="1" w:styleId="TableParagraph">
    <w:name w:val="Table Paragraph"/>
    <w:basedOn w:val="Normal"/>
    <w:uiPriority w:val="1"/>
    <w:qFormat/>
    <w:rsid w:val="00E73804"/>
    <w:pPr>
      <w:widowControl w:val="0"/>
      <w:autoSpaceDE w:val="0"/>
      <w:autoSpaceDN w:val="0"/>
      <w:ind w:left="107"/>
    </w:pPr>
    <w:rPr>
      <w:sz w:val="22"/>
      <w:szCs w:val="22"/>
    </w:rPr>
  </w:style>
  <w:style w:type="character" w:styleId="UnresolvedMention">
    <w:name w:val="Unresolved Mention"/>
    <w:uiPriority w:val="99"/>
    <w:semiHidden/>
    <w:unhideWhenUsed/>
    <w:rsid w:val="00381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21685193">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93634279">
      <w:bodyDiv w:val="1"/>
      <w:marLeft w:val="0"/>
      <w:marRight w:val="0"/>
      <w:marTop w:val="0"/>
      <w:marBottom w:val="0"/>
      <w:divBdr>
        <w:top w:val="none" w:sz="0" w:space="0" w:color="auto"/>
        <w:left w:val="none" w:sz="0" w:space="0" w:color="auto"/>
        <w:bottom w:val="none" w:sz="0" w:space="0" w:color="auto"/>
        <w:right w:val="none" w:sz="0" w:space="0" w:color="auto"/>
      </w:divBdr>
      <w:divsChild>
        <w:div w:id="1619291975">
          <w:marLeft w:val="0"/>
          <w:marRight w:val="0"/>
          <w:marTop w:val="0"/>
          <w:marBottom w:val="0"/>
          <w:divBdr>
            <w:top w:val="none" w:sz="0" w:space="0" w:color="auto"/>
            <w:left w:val="none" w:sz="0" w:space="0" w:color="auto"/>
            <w:bottom w:val="none" w:sz="0" w:space="0" w:color="auto"/>
            <w:right w:val="none" w:sz="0" w:space="0" w:color="auto"/>
          </w:divBdr>
          <w:divsChild>
            <w:div w:id="1214464200">
              <w:marLeft w:val="0"/>
              <w:marRight w:val="0"/>
              <w:marTop w:val="0"/>
              <w:marBottom w:val="0"/>
              <w:divBdr>
                <w:top w:val="none" w:sz="0" w:space="0" w:color="auto"/>
                <w:left w:val="none" w:sz="0" w:space="0" w:color="auto"/>
                <w:bottom w:val="none" w:sz="0" w:space="0" w:color="auto"/>
                <w:right w:val="none" w:sz="0" w:space="0" w:color="auto"/>
              </w:divBdr>
              <w:divsChild>
                <w:div w:id="544098581">
                  <w:marLeft w:val="0"/>
                  <w:marRight w:val="0"/>
                  <w:marTop w:val="0"/>
                  <w:marBottom w:val="0"/>
                  <w:divBdr>
                    <w:top w:val="none" w:sz="0" w:space="0" w:color="auto"/>
                    <w:left w:val="none" w:sz="0" w:space="0" w:color="auto"/>
                    <w:bottom w:val="none" w:sz="0" w:space="0" w:color="auto"/>
                    <w:right w:val="none" w:sz="0" w:space="0" w:color="auto"/>
                  </w:divBdr>
                  <w:divsChild>
                    <w:div w:id="1114206106">
                      <w:marLeft w:val="0"/>
                      <w:marRight w:val="0"/>
                      <w:marTop w:val="0"/>
                      <w:marBottom w:val="0"/>
                      <w:divBdr>
                        <w:top w:val="none" w:sz="0" w:space="0" w:color="auto"/>
                        <w:left w:val="none" w:sz="0" w:space="0" w:color="auto"/>
                        <w:bottom w:val="none" w:sz="0" w:space="0" w:color="auto"/>
                        <w:right w:val="none" w:sz="0" w:space="0" w:color="auto"/>
                      </w:divBdr>
                      <w:divsChild>
                        <w:div w:id="1179082413">
                          <w:marLeft w:val="0"/>
                          <w:marRight w:val="0"/>
                          <w:marTop w:val="0"/>
                          <w:marBottom w:val="0"/>
                          <w:divBdr>
                            <w:top w:val="none" w:sz="0" w:space="0" w:color="auto"/>
                            <w:left w:val="none" w:sz="0" w:space="0" w:color="auto"/>
                            <w:bottom w:val="none" w:sz="0" w:space="0" w:color="auto"/>
                            <w:right w:val="none" w:sz="0" w:space="0" w:color="auto"/>
                          </w:divBdr>
                          <w:divsChild>
                            <w:div w:id="2811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12226802">
      <w:bodyDiv w:val="1"/>
      <w:marLeft w:val="0"/>
      <w:marRight w:val="0"/>
      <w:marTop w:val="0"/>
      <w:marBottom w:val="0"/>
      <w:divBdr>
        <w:top w:val="none" w:sz="0" w:space="0" w:color="auto"/>
        <w:left w:val="none" w:sz="0" w:space="0" w:color="auto"/>
        <w:bottom w:val="none" w:sz="0" w:space="0" w:color="auto"/>
        <w:right w:val="none" w:sz="0" w:space="0" w:color="auto"/>
      </w:divBdr>
    </w:div>
    <w:div w:id="1218709730">
      <w:bodyDiv w:val="1"/>
      <w:marLeft w:val="0"/>
      <w:marRight w:val="0"/>
      <w:marTop w:val="0"/>
      <w:marBottom w:val="0"/>
      <w:divBdr>
        <w:top w:val="none" w:sz="0" w:space="0" w:color="auto"/>
        <w:left w:val="none" w:sz="0" w:space="0" w:color="auto"/>
        <w:bottom w:val="none" w:sz="0" w:space="0" w:color="auto"/>
        <w:right w:val="none" w:sz="0" w:space="0" w:color="auto"/>
      </w:divBdr>
    </w:div>
    <w:div w:id="130103786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40219590">
      <w:bodyDiv w:val="1"/>
      <w:marLeft w:val="0"/>
      <w:marRight w:val="0"/>
      <w:marTop w:val="0"/>
      <w:marBottom w:val="0"/>
      <w:divBdr>
        <w:top w:val="none" w:sz="0" w:space="0" w:color="auto"/>
        <w:left w:val="none" w:sz="0" w:space="0" w:color="auto"/>
        <w:bottom w:val="none" w:sz="0" w:space="0" w:color="auto"/>
        <w:right w:val="none" w:sz="0" w:space="0" w:color="auto"/>
      </w:divBdr>
      <w:divsChild>
        <w:div w:id="695234560">
          <w:marLeft w:val="0"/>
          <w:marRight w:val="0"/>
          <w:marTop w:val="0"/>
          <w:marBottom w:val="0"/>
          <w:divBdr>
            <w:top w:val="none" w:sz="0" w:space="0" w:color="auto"/>
            <w:left w:val="none" w:sz="0" w:space="0" w:color="auto"/>
            <w:bottom w:val="none" w:sz="0" w:space="0" w:color="auto"/>
            <w:right w:val="none" w:sz="0" w:space="0" w:color="auto"/>
          </w:divBdr>
          <w:divsChild>
            <w:div w:id="1533610826">
              <w:marLeft w:val="0"/>
              <w:marRight w:val="0"/>
              <w:marTop w:val="0"/>
              <w:marBottom w:val="0"/>
              <w:divBdr>
                <w:top w:val="none" w:sz="0" w:space="0" w:color="auto"/>
                <w:left w:val="none" w:sz="0" w:space="0" w:color="auto"/>
                <w:bottom w:val="none" w:sz="0" w:space="0" w:color="auto"/>
                <w:right w:val="none" w:sz="0" w:space="0" w:color="auto"/>
              </w:divBdr>
              <w:divsChild>
                <w:div w:id="1785998642">
                  <w:marLeft w:val="0"/>
                  <w:marRight w:val="0"/>
                  <w:marTop w:val="0"/>
                  <w:marBottom w:val="0"/>
                  <w:divBdr>
                    <w:top w:val="none" w:sz="0" w:space="0" w:color="auto"/>
                    <w:left w:val="none" w:sz="0" w:space="0" w:color="auto"/>
                    <w:bottom w:val="none" w:sz="0" w:space="0" w:color="auto"/>
                    <w:right w:val="none" w:sz="0" w:space="0" w:color="auto"/>
                  </w:divBdr>
                  <w:divsChild>
                    <w:div w:id="1214006096">
                      <w:marLeft w:val="0"/>
                      <w:marRight w:val="0"/>
                      <w:marTop w:val="0"/>
                      <w:marBottom w:val="0"/>
                      <w:divBdr>
                        <w:top w:val="none" w:sz="0" w:space="0" w:color="auto"/>
                        <w:left w:val="none" w:sz="0" w:space="0" w:color="auto"/>
                        <w:bottom w:val="none" w:sz="0" w:space="0" w:color="auto"/>
                        <w:right w:val="none" w:sz="0" w:space="0" w:color="auto"/>
                      </w:divBdr>
                      <w:divsChild>
                        <w:div w:id="1879976141">
                          <w:marLeft w:val="0"/>
                          <w:marRight w:val="0"/>
                          <w:marTop w:val="0"/>
                          <w:marBottom w:val="0"/>
                          <w:divBdr>
                            <w:top w:val="none" w:sz="0" w:space="0" w:color="auto"/>
                            <w:left w:val="none" w:sz="0" w:space="0" w:color="auto"/>
                            <w:bottom w:val="none" w:sz="0" w:space="0" w:color="auto"/>
                            <w:right w:val="none" w:sz="0" w:space="0" w:color="auto"/>
                          </w:divBdr>
                          <w:divsChild>
                            <w:div w:id="200261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561723">
      <w:bodyDiv w:val="1"/>
      <w:marLeft w:val="0"/>
      <w:marRight w:val="0"/>
      <w:marTop w:val="0"/>
      <w:marBottom w:val="0"/>
      <w:divBdr>
        <w:top w:val="none" w:sz="0" w:space="0" w:color="auto"/>
        <w:left w:val="none" w:sz="0" w:space="0" w:color="auto"/>
        <w:bottom w:val="none" w:sz="0" w:space="0" w:color="auto"/>
        <w:right w:val="none" w:sz="0" w:space="0" w:color="auto"/>
      </w:divBdr>
    </w:div>
    <w:div w:id="1801923006">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ogee/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3</Pages>
  <Words>1621</Words>
  <Characters>9245</Characters>
  <Application>Microsoft Office Word</Application>
  <DocSecurity>0</DocSecurity>
  <Lines>77</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10845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54</cp:revision>
  <dcterms:created xsi:type="dcterms:W3CDTF">2026-03-24T06:32:00Z</dcterms:created>
  <dcterms:modified xsi:type="dcterms:W3CDTF">2026-05-21T06:38:00Z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