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6954" w:rsidRPr="00C96C63" w14:paraId="5C55BC15" w14:textId="77777777">
        <w:trPr>
          <w:trHeight w:val="20"/>
          <w:jc w:val="center"/>
        </w:trPr>
        <w:tc>
          <w:tcPr>
            <w:tcW w:w="1186" w:type="pct"/>
          </w:tcPr>
          <w:p w14:paraId="69ADA66E" w14:textId="77777777" w:rsidR="00D86954" w:rsidRPr="00C96C63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5D6CBD0" w14:textId="77777777" w:rsidR="00D86954" w:rsidRPr="00C96C63" w:rsidRDefault="00B270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96C6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D86954" w:rsidRPr="00C96C63" w14:paraId="6C18C31A" w14:textId="77777777">
        <w:trPr>
          <w:trHeight w:val="20"/>
          <w:jc w:val="center"/>
        </w:trPr>
        <w:tc>
          <w:tcPr>
            <w:tcW w:w="1186" w:type="pct"/>
          </w:tcPr>
          <w:p w14:paraId="601D6371" w14:textId="77777777" w:rsidR="00D86954" w:rsidRPr="00C96C63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27CE2E1" w14:textId="77777777" w:rsidR="00D86954" w:rsidRPr="00C96C63" w:rsidRDefault="000B4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Ms_JOGAE_14955</w:t>
            </w:r>
          </w:p>
        </w:tc>
      </w:tr>
      <w:tr w:rsidR="00D86954" w:rsidRPr="00C96C63" w14:paraId="1F4A9529" w14:textId="77777777">
        <w:trPr>
          <w:trHeight w:val="20"/>
          <w:jc w:val="center"/>
        </w:trPr>
        <w:tc>
          <w:tcPr>
            <w:tcW w:w="1186" w:type="pct"/>
          </w:tcPr>
          <w:p w14:paraId="0D01B5D5" w14:textId="77777777" w:rsidR="00D86954" w:rsidRPr="00C96C63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A969C0" w14:textId="77777777" w:rsidR="00D86954" w:rsidRPr="00C96C63" w:rsidRDefault="000B4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Seed Source Selection on Wheat Yield among Smallholder Farmers in Gedeo Zone, Southern Ethiopia</w:t>
            </w:r>
          </w:p>
        </w:tc>
      </w:tr>
      <w:tr w:rsidR="00D86954" w:rsidRPr="00C96C63" w14:paraId="64230666" w14:textId="77777777">
        <w:trPr>
          <w:trHeight w:val="20"/>
          <w:jc w:val="center"/>
        </w:trPr>
        <w:tc>
          <w:tcPr>
            <w:tcW w:w="1186" w:type="pct"/>
          </w:tcPr>
          <w:p w14:paraId="0B491865" w14:textId="77777777" w:rsidR="00D86954" w:rsidRPr="00C96C63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E398DA5" w14:textId="77777777" w:rsidR="00D86954" w:rsidRPr="00C96C63" w:rsidRDefault="00B27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FBBA33" w14:textId="77777777" w:rsidR="00D86954" w:rsidRPr="00C96C63" w:rsidRDefault="00D869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1F35F6" w14:textId="77777777" w:rsidR="00D86954" w:rsidRPr="00C96C63" w:rsidRDefault="00B2707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96C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661355" w14:textId="77777777" w:rsidR="00D86954" w:rsidRPr="00C96C63" w:rsidRDefault="00D869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86954" w:rsidRPr="00C96C63" w14:paraId="114B1D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006C2F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D432BC7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4F34FED" w14:textId="77777777" w:rsidR="00D86954" w:rsidRPr="00C96C63" w:rsidRDefault="00B2707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6C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354E20BF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5DCC96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C00FFC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831FEDB" w14:textId="77777777" w:rsidR="00D86954" w:rsidRPr="00C96C63" w:rsidRDefault="00B2707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10AD5E7" w14:textId="77777777" w:rsidR="00D86954" w:rsidRPr="00C96C63" w:rsidRDefault="00E96E9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is helpful for farmers  can get quality seeds as well as policy maker regarding strengthen the seed industries  </w:t>
            </w:r>
          </w:p>
        </w:tc>
        <w:tc>
          <w:tcPr>
            <w:tcW w:w="1667" w:type="pct"/>
          </w:tcPr>
          <w:p w14:paraId="37BCB731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A6A82E" w14:textId="77777777" w:rsidR="00D86954" w:rsidRPr="00C96C63" w:rsidRDefault="00D86954">
      <w:pPr>
        <w:rPr>
          <w:rFonts w:ascii="Arial" w:hAnsi="Arial" w:cs="Arial"/>
          <w:sz w:val="20"/>
          <w:szCs w:val="20"/>
          <w:lang w:val="en-GB"/>
        </w:rPr>
      </w:pPr>
    </w:p>
    <w:p w14:paraId="2C7E6DC6" w14:textId="77777777" w:rsidR="00D86954" w:rsidRPr="00C96C63" w:rsidRDefault="00B2707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96C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9460299" w14:textId="77777777" w:rsidR="00D86954" w:rsidRPr="00C96C63" w:rsidRDefault="00D869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6954" w:rsidRPr="00C96C63" w14:paraId="5FD85D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DE6DDD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9299FA9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CDEF136" w14:textId="77777777" w:rsidR="00D86954" w:rsidRPr="00C96C63" w:rsidRDefault="00B2707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86954" w:rsidRPr="00C96C63" w14:paraId="3E2B0E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92D891" w14:textId="77777777" w:rsidR="00D86954" w:rsidRPr="00C96C63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8ADF69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9837A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25D256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03002F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78099E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CC8F93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6ACB41A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5F7AD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7B8475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9569D3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551790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02BB6A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7DC8A15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A006E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DF234C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5A0250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18E996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10603E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348CBCC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EF71A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1A5772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998755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7E4F3B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38F52C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8227EF7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D855F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A27DD4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C21292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568BDF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B38D30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33C47E0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E2341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BB6E60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8612CB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15030E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004422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842BACB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4F3E9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DF647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ADEA51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34C71A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43ABCA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C223D40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48410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9B1C0D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D8FE814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0AFB66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4E05FD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48A9CE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A71715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2D52E7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D22C54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4E0858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A1B76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4C7A65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0708B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AEA8E70" w14:textId="77777777" w:rsidR="00D86954" w:rsidRPr="00C96C63" w:rsidRDefault="00D869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36747F5" w14:textId="77777777" w:rsidR="00D86954" w:rsidRPr="00C96C63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408A13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FDCF59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7C470A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2513ED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7A44B5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ADD3F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F69FB6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N/A/</w:t>
            </w:r>
          </w:p>
        </w:tc>
        <w:tc>
          <w:tcPr>
            <w:tcW w:w="1667" w:type="pct"/>
          </w:tcPr>
          <w:p w14:paraId="345A038D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28E76B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6D4E6B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8662E86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38161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5730A4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F1EB94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592E06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049238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6A5D04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F20CC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19EA61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4174E3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03F99D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C1F482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CDEFC7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462E2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025DC8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D487C9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6A2AD3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4D3F21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18F7A1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E08DB9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9CF8D" w14:textId="77777777" w:rsidR="00D86954" w:rsidRPr="00C96C63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8C1C01" w14:textId="77777777" w:rsidR="00D86954" w:rsidRPr="00C96C63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E1B2CA7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8CD7CA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15D5D" w14:textId="77777777" w:rsidR="00D86954" w:rsidRPr="00C96C63" w:rsidRDefault="00D869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2B7A296" w14:textId="77777777" w:rsidR="00D86954" w:rsidRPr="00C96C63" w:rsidRDefault="00B2707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6C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9E51A41" w14:textId="77777777" w:rsidR="00D86954" w:rsidRPr="00C96C63" w:rsidRDefault="00D869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6954" w:rsidRPr="00C96C63" w14:paraId="6D4C55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2CE736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AED3EA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0494EB" w14:textId="77777777" w:rsidR="00D86954" w:rsidRPr="00C96C63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D1DE35" w14:textId="77777777" w:rsidR="00D86954" w:rsidRPr="00C96C63" w:rsidRDefault="00B2707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6C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6C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463AD8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60C881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6697E1" w14:textId="77777777" w:rsidR="00D86954" w:rsidRPr="00C96C63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DD5E58" w14:textId="77777777" w:rsidR="00D86954" w:rsidRPr="00C96C63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91402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0179DB" w14:textId="77777777" w:rsidR="00D86954" w:rsidRPr="00C96C63" w:rsidRDefault="00D869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8AC73F8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AE9A76B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106290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28455B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EF96A28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16A5FEB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8EE769D" w14:textId="77777777" w:rsidR="00D86954" w:rsidRPr="00C96C63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9405F" w14:textId="77777777" w:rsidR="00D86954" w:rsidRPr="00C96C63" w:rsidRDefault="00E96E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8376676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7B4A43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0BA08" w14:textId="77777777" w:rsidR="00D86954" w:rsidRPr="00C96C63" w:rsidRDefault="00B270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96C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3FD96F4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294E482" w14:textId="77777777" w:rsidR="00D86954" w:rsidRPr="00C96C63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50F2F36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292F83F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609162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03018F" w14:textId="77777777" w:rsidR="00D86954" w:rsidRPr="00C96C63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5FA8FB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E2A3E4" w14:textId="77777777" w:rsidR="00D86954" w:rsidRPr="00C96C63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B61B4C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34218AA" w14:textId="77777777" w:rsidR="00D86954" w:rsidRPr="00C96C63" w:rsidRDefault="00D869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B8F45F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783A659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C96C63" w14:paraId="79357F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8BDEBB" w14:textId="77777777" w:rsidR="00D86954" w:rsidRPr="00C96C63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EC8938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5908A7" w14:textId="77777777" w:rsidR="00D86954" w:rsidRPr="00C96C63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ADCA4F" w14:textId="77777777" w:rsidR="00D86954" w:rsidRPr="00C96C63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36F1CC" w14:textId="77777777" w:rsidR="00D86954" w:rsidRPr="00C96C63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E6E251" w14:textId="77777777" w:rsidR="00D86954" w:rsidRPr="00C96C63" w:rsidRDefault="00E96E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C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853B02" w14:textId="77777777" w:rsidR="00D86954" w:rsidRPr="00C96C63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E93CA3" w14:textId="77777777" w:rsidR="00D86954" w:rsidRPr="00C96C63" w:rsidRDefault="00D86954" w:rsidP="00CD43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F83591" w14:textId="77777777" w:rsidR="00AD4D6C" w:rsidRPr="00C96C63" w:rsidRDefault="00AD4D6C" w:rsidP="00AD4D6C">
      <w:pPr>
        <w:rPr>
          <w:rFonts w:ascii="Arial" w:hAnsi="Arial" w:cs="Arial"/>
          <w:b/>
          <w:sz w:val="20"/>
          <w:szCs w:val="20"/>
          <w:u w:val="single"/>
        </w:rPr>
      </w:pPr>
      <w:r w:rsidRPr="00C96C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12BB539" w14:textId="77777777" w:rsidR="00AD4D6C" w:rsidRPr="00C96C63" w:rsidRDefault="00AD4D6C" w:rsidP="00AD4D6C">
      <w:pPr>
        <w:rPr>
          <w:rFonts w:ascii="Arial" w:hAnsi="Arial" w:cs="Arial"/>
          <w:sz w:val="20"/>
          <w:szCs w:val="20"/>
        </w:rPr>
      </w:pPr>
      <w:proofErr w:type="spellStart"/>
      <w:r w:rsidRPr="00C96C63">
        <w:rPr>
          <w:rFonts w:ascii="Arial" w:hAnsi="Arial" w:cs="Arial"/>
          <w:color w:val="000000"/>
          <w:sz w:val="20"/>
          <w:szCs w:val="20"/>
        </w:rPr>
        <w:t>Deokate</w:t>
      </w:r>
      <w:proofErr w:type="spellEnd"/>
      <w:r w:rsidRPr="00C96C63">
        <w:rPr>
          <w:rFonts w:ascii="Arial" w:hAnsi="Arial" w:cs="Arial"/>
          <w:color w:val="000000"/>
          <w:sz w:val="20"/>
          <w:szCs w:val="20"/>
        </w:rPr>
        <w:t xml:space="preserve"> Pallavi</w:t>
      </w:r>
      <w:r w:rsidRPr="00C96C63">
        <w:rPr>
          <w:rFonts w:ascii="Arial" w:hAnsi="Arial" w:cs="Arial"/>
          <w:sz w:val="20"/>
          <w:szCs w:val="20"/>
        </w:rPr>
        <w:t xml:space="preserve">, </w:t>
      </w:r>
      <w:r w:rsidRPr="00C96C63">
        <w:rPr>
          <w:rFonts w:ascii="Arial" w:hAnsi="Arial" w:cs="Arial"/>
          <w:color w:val="000000"/>
          <w:sz w:val="20"/>
          <w:szCs w:val="20"/>
        </w:rPr>
        <w:t xml:space="preserve">Dr. Sharadchandra Pawar College of Agriculture, India </w:t>
      </w:r>
    </w:p>
    <w:p w14:paraId="221E09D9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756C9F3F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632636C9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4C10A372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55B31DE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0694E93E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19C4AFF7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299F524D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602516F5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  <w:r w:rsidRPr="00C96C63">
        <w:rPr>
          <w:rFonts w:ascii="Arial" w:eastAsiaTheme="minorHAnsi" w:hAnsi="Arial" w:cs="Arial"/>
          <w:kern w:val="2"/>
          <w:sz w:val="20"/>
          <w:szCs w:val="20"/>
          <w:lang w:val="en-IN"/>
        </w:rPr>
        <w:tab/>
      </w:r>
    </w:p>
    <w:p w14:paraId="09EE9DAF" w14:textId="77777777" w:rsidR="00CD43A3" w:rsidRPr="00C96C63" w:rsidRDefault="00CD43A3" w:rsidP="00CD43A3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14:paraId="3145FF6F" w14:textId="77777777" w:rsidR="00CD43A3" w:rsidRPr="00C96C63" w:rsidRDefault="00CD43A3" w:rsidP="00CD43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D43A3" w:rsidRPr="00C96C63" w:rsidSect="00256B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5A1F" w14:textId="77777777" w:rsidR="00B52B46" w:rsidRDefault="00B52B46">
      <w:r>
        <w:separator/>
      </w:r>
    </w:p>
  </w:endnote>
  <w:endnote w:type="continuationSeparator" w:id="0">
    <w:p w14:paraId="1F4E7ED5" w14:textId="77777777" w:rsidR="00B52B46" w:rsidRDefault="00B5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A0FC" w14:textId="77777777" w:rsidR="00D86954" w:rsidRDefault="00D86954">
    <w:pPr>
      <w:pStyle w:val="Footer"/>
      <w:jc w:val="right"/>
    </w:pPr>
  </w:p>
  <w:p w14:paraId="4E278650" w14:textId="77777777" w:rsidR="00D86954" w:rsidRDefault="00B270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56BD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56BDE">
      <w:rPr>
        <w:b/>
        <w:sz w:val="20"/>
      </w:rPr>
      <w:fldChar w:fldCharType="separate"/>
    </w:r>
    <w:r w:rsidR="00CE20A2">
      <w:rPr>
        <w:b/>
        <w:noProof/>
        <w:sz w:val="20"/>
      </w:rPr>
      <w:t>3</w:t>
    </w:r>
    <w:r w:rsidR="00256BDE">
      <w:rPr>
        <w:b/>
        <w:sz w:val="20"/>
      </w:rPr>
      <w:fldChar w:fldCharType="end"/>
    </w:r>
    <w:r>
      <w:rPr>
        <w:sz w:val="20"/>
      </w:rPr>
      <w:t xml:space="preserve"> of </w:t>
    </w:r>
    <w:r w:rsidR="00256BD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56BDE">
      <w:rPr>
        <w:b/>
        <w:sz w:val="20"/>
      </w:rPr>
      <w:fldChar w:fldCharType="separate"/>
    </w:r>
    <w:r w:rsidR="00CE20A2">
      <w:rPr>
        <w:b/>
        <w:noProof/>
        <w:sz w:val="20"/>
      </w:rPr>
      <w:t>3</w:t>
    </w:r>
    <w:r w:rsidR="00256BDE">
      <w:rPr>
        <w:b/>
        <w:sz w:val="20"/>
      </w:rPr>
      <w:fldChar w:fldCharType="end"/>
    </w:r>
  </w:p>
  <w:p w14:paraId="5D588FB1" w14:textId="77777777" w:rsidR="00D86954" w:rsidRDefault="00B2707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8D5C6F" w14:textId="77777777" w:rsidR="00D86954" w:rsidRDefault="00D86954">
    <w:pPr>
      <w:pStyle w:val="Footer"/>
      <w:jc w:val="right"/>
    </w:pPr>
  </w:p>
  <w:p w14:paraId="2F1FCDB7" w14:textId="77777777" w:rsidR="00D86954" w:rsidRDefault="00D869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1D83" w14:textId="77777777" w:rsidR="00B52B46" w:rsidRDefault="00B52B46">
      <w:r>
        <w:separator/>
      </w:r>
    </w:p>
  </w:footnote>
  <w:footnote w:type="continuationSeparator" w:id="0">
    <w:p w14:paraId="0422DDAF" w14:textId="77777777" w:rsidR="00B52B46" w:rsidRDefault="00B5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F3B9" w14:textId="77777777" w:rsidR="00D86954" w:rsidRDefault="00D8695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A9D15A" w14:textId="77777777" w:rsidR="00D86954" w:rsidRDefault="00B2707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0428880">
    <w:abstractNumId w:val="4"/>
  </w:num>
  <w:num w:numId="2" w16cid:durableId="391468682">
    <w:abstractNumId w:val="8"/>
  </w:num>
  <w:num w:numId="3" w16cid:durableId="1346131283">
    <w:abstractNumId w:val="7"/>
  </w:num>
  <w:num w:numId="4" w16cid:durableId="158733946">
    <w:abstractNumId w:val="9"/>
  </w:num>
  <w:num w:numId="5" w16cid:durableId="723330568">
    <w:abstractNumId w:val="6"/>
  </w:num>
  <w:num w:numId="6" w16cid:durableId="480776530">
    <w:abstractNumId w:val="0"/>
  </w:num>
  <w:num w:numId="7" w16cid:durableId="1438714375">
    <w:abstractNumId w:val="3"/>
  </w:num>
  <w:num w:numId="8" w16cid:durableId="35661902">
    <w:abstractNumId w:val="11"/>
  </w:num>
  <w:num w:numId="9" w16cid:durableId="1764450337">
    <w:abstractNumId w:val="10"/>
  </w:num>
  <w:num w:numId="10" w16cid:durableId="82605306">
    <w:abstractNumId w:val="2"/>
  </w:num>
  <w:num w:numId="11" w16cid:durableId="1618028746">
    <w:abstractNumId w:val="1"/>
  </w:num>
  <w:num w:numId="12" w16cid:durableId="1990595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954"/>
    <w:rsid w:val="0000136E"/>
    <w:rsid w:val="00052F4D"/>
    <w:rsid w:val="000B4571"/>
    <w:rsid w:val="000F68CC"/>
    <w:rsid w:val="00146D7B"/>
    <w:rsid w:val="00256BDE"/>
    <w:rsid w:val="00383C6D"/>
    <w:rsid w:val="004D045D"/>
    <w:rsid w:val="004F78AD"/>
    <w:rsid w:val="008E451D"/>
    <w:rsid w:val="00924BC7"/>
    <w:rsid w:val="009C5A0F"/>
    <w:rsid w:val="00A84CFB"/>
    <w:rsid w:val="00AD4D6C"/>
    <w:rsid w:val="00B2707B"/>
    <w:rsid w:val="00B52B46"/>
    <w:rsid w:val="00C143AA"/>
    <w:rsid w:val="00C23F83"/>
    <w:rsid w:val="00C96C63"/>
    <w:rsid w:val="00CD43A3"/>
    <w:rsid w:val="00CE20A2"/>
    <w:rsid w:val="00D050BB"/>
    <w:rsid w:val="00D86954"/>
    <w:rsid w:val="00DC3BA1"/>
    <w:rsid w:val="00E9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0C5BB"/>
  <w15:docId w15:val="{46E43D33-337F-4251-AD23-07A86303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D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6BD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56BD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56BD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56BD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56B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56BD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56BD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56B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6B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6B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6B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56B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BDE"/>
    <w:pPr>
      <w:ind w:left="720"/>
      <w:contextualSpacing/>
    </w:pPr>
  </w:style>
  <w:style w:type="paragraph" w:styleId="Revision">
    <w:name w:val="Revision"/>
    <w:hidden/>
    <w:uiPriority w:val="99"/>
    <w:semiHidden/>
    <w:rsid w:val="00256B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56BDE"/>
    <w:rPr>
      <w:color w:val="800080"/>
      <w:u w:val="single"/>
    </w:rPr>
  </w:style>
  <w:style w:type="table" w:styleId="TableGrid">
    <w:name w:val="Table Grid"/>
    <w:basedOn w:val="TableNormal"/>
    <w:uiPriority w:val="59"/>
    <w:rsid w:val="00256BD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56BD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56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