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7CE8" w:rsidRPr="00F9558A" w14:paraId="14BB69FB" w14:textId="77777777">
        <w:trPr>
          <w:trHeight w:val="20"/>
          <w:jc w:val="center"/>
        </w:trPr>
        <w:tc>
          <w:tcPr>
            <w:tcW w:w="1186" w:type="pct"/>
          </w:tcPr>
          <w:p w14:paraId="248701CF" w14:textId="77777777" w:rsidR="00097CE8" w:rsidRPr="00F9558A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5D34B1" w14:textId="77777777" w:rsidR="00097CE8" w:rsidRPr="00F9558A" w:rsidRDefault="002D5C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9558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097CE8" w:rsidRPr="00F9558A" w14:paraId="6647E6D9" w14:textId="77777777">
        <w:trPr>
          <w:trHeight w:val="20"/>
          <w:jc w:val="center"/>
        </w:trPr>
        <w:tc>
          <w:tcPr>
            <w:tcW w:w="1186" w:type="pct"/>
          </w:tcPr>
          <w:p w14:paraId="74DD8970" w14:textId="77777777" w:rsidR="00097CE8" w:rsidRPr="00F9558A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1EE83EC" w14:textId="77777777" w:rsidR="00097CE8" w:rsidRPr="00F9558A" w:rsidRDefault="008660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Ms_JODAGH_14961</w:t>
            </w:r>
          </w:p>
        </w:tc>
      </w:tr>
      <w:tr w:rsidR="00097CE8" w:rsidRPr="00F9558A" w14:paraId="30FC0836" w14:textId="77777777">
        <w:trPr>
          <w:trHeight w:val="20"/>
          <w:jc w:val="center"/>
        </w:trPr>
        <w:tc>
          <w:tcPr>
            <w:tcW w:w="1186" w:type="pct"/>
          </w:tcPr>
          <w:p w14:paraId="6F70053F" w14:textId="77777777" w:rsidR="00097CE8" w:rsidRPr="00F9558A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8629BD" w14:textId="77777777" w:rsidR="00097CE8" w:rsidRPr="00F9558A" w:rsidRDefault="008660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Symptomatic and asymptomatic malaria in </w:t>
            </w:r>
            <w:proofErr w:type="spellStart"/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Abakiliki</w:t>
            </w:r>
            <w:proofErr w:type="spellEnd"/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, Ebonyi State and associated risk factors</w:t>
            </w:r>
          </w:p>
        </w:tc>
      </w:tr>
      <w:tr w:rsidR="00097CE8" w:rsidRPr="00F9558A" w14:paraId="4340C671" w14:textId="77777777">
        <w:trPr>
          <w:trHeight w:val="20"/>
          <w:jc w:val="center"/>
        </w:trPr>
        <w:tc>
          <w:tcPr>
            <w:tcW w:w="1186" w:type="pct"/>
          </w:tcPr>
          <w:p w14:paraId="4FD3BD35" w14:textId="77777777" w:rsidR="00097CE8" w:rsidRPr="00F9558A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0E7FEF" w14:textId="77777777" w:rsidR="00097CE8" w:rsidRPr="00F9558A" w:rsidRDefault="002D5C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4EB9F6" w14:textId="77777777" w:rsidR="00097CE8" w:rsidRPr="00F9558A" w:rsidRDefault="00097C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AF74A6" w14:textId="77777777" w:rsidR="00097CE8" w:rsidRPr="00F9558A" w:rsidRDefault="00097CE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91ACD82" w14:textId="77777777" w:rsidR="00097CE8" w:rsidRPr="00F9558A" w:rsidRDefault="002D5C0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9558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9558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44ADFD3" w14:textId="77777777" w:rsidR="00097CE8" w:rsidRPr="00F9558A" w:rsidRDefault="00097CE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97CE8" w:rsidRPr="00F9558A" w14:paraId="4D2B27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97532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991ED4F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E49C9FD" w14:textId="77777777" w:rsidR="00097CE8" w:rsidRPr="00F9558A" w:rsidRDefault="002D5C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55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55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D6C407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0C8D59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9DC84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8AD6A94" w14:textId="77777777" w:rsidR="00097CE8" w:rsidRPr="00F9558A" w:rsidRDefault="002D5C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FDE7334" w14:textId="602EF00D" w:rsidR="00097CE8" w:rsidRPr="00F9558A" w:rsidRDefault="0081152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important for malaria control programs as it may inform policymakers to enhance malaria control by changing focus from case management to enhancing environmental health and sanitation</w:t>
            </w:r>
          </w:p>
        </w:tc>
        <w:tc>
          <w:tcPr>
            <w:tcW w:w="1667" w:type="pct"/>
          </w:tcPr>
          <w:p w14:paraId="33F657A6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A65701" w14:textId="77777777" w:rsidR="00097CE8" w:rsidRPr="00F9558A" w:rsidRDefault="00097CE8">
      <w:pPr>
        <w:rPr>
          <w:rFonts w:ascii="Arial" w:hAnsi="Arial" w:cs="Arial"/>
          <w:sz w:val="20"/>
          <w:szCs w:val="20"/>
          <w:lang w:val="en-GB"/>
        </w:rPr>
      </w:pPr>
    </w:p>
    <w:p w14:paraId="796477E8" w14:textId="77777777" w:rsidR="00097CE8" w:rsidRPr="00F9558A" w:rsidRDefault="00097CE8">
      <w:pPr>
        <w:rPr>
          <w:rFonts w:ascii="Arial" w:hAnsi="Arial" w:cs="Arial"/>
          <w:sz w:val="20"/>
          <w:szCs w:val="20"/>
          <w:lang w:val="en-GB"/>
        </w:rPr>
      </w:pPr>
    </w:p>
    <w:p w14:paraId="1E59087A" w14:textId="77777777" w:rsidR="00097CE8" w:rsidRPr="00F9558A" w:rsidRDefault="002D5C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9558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8A6FA46" w14:textId="77777777" w:rsidR="00097CE8" w:rsidRPr="00F9558A" w:rsidRDefault="00097C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97CE8" w:rsidRPr="00F9558A" w14:paraId="6A37BE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C33FC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2C31B3E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1F90B6B" w14:textId="77777777" w:rsidR="00097CE8" w:rsidRPr="00F9558A" w:rsidRDefault="002D5C0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55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7CE8" w:rsidRPr="00F9558A" w14:paraId="2BE9FB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510CB" w14:textId="77777777" w:rsidR="00097CE8" w:rsidRPr="00F9558A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2823582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B7626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0052F0" w14:textId="619352C2" w:rsidR="00097CE8" w:rsidRPr="00F9558A" w:rsidRDefault="00811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just need some shortening</w:t>
            </w:r>
          </w:p>
        </w:tc>
        <w:tc>
          <w:tcPr>
            <w:tcW w:w="1667" w:type="pct"/>
          </w:tcPr>
          <w:p w14:paraId="117AB7CD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53EE30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672641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233727D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C0E4F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7DD1ED" w14:textId="58A0CA4C" w:rsidR="00097CE8" w:rsidRPr="00F9558A" w:rsidRDefault="00811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04EB5A27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4E17D2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CB8B1D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2A4CB73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DD49D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728311" w14:textId="0E520555" w:rsidR="00097CE8" w:rsidRPr="00F9558A" w:rsidRDefault="00811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0A1B22EF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3EBCB2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FD5591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BC83D2B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F7BE1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A04EBE" w14:textId="56F31A78" w:rsidR="00097CE8" w:rsidRPr="00F9558A" w:rsidRDefault="00811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F986FF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6C59E9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1554D0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5639445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BD357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2773E5" w14:textId="7375B42C" w:rsidR="00097CE8" w:rsidRPr="00F9558A" w:rsidRDefault="00C96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7695D003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0EC1A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57B2CB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F72F9C6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E50D94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46A8C7" w14:textId="058DF2C0" w:rsidR="00097CE8" w:rsidRPr="00F9558A" w:rsidRDefault="00C96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C5B51A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22F07D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FD7639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4AD42C6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76624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C431E4" w14:textId="7091200B" w:rsidR="00097CE8" w:rsidRPr="00F9558A" w:rsidRDefault="00C96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 I feel like there is more to tell a story here. We need to know the quality control and the way the process went.</w:t>
            </w:r>
            <w:r w:rsidR="00E272A4"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study also shows that microscopy was done for screening, yet it is a gold standard for malaria testing. Sensitivity is very small for microscopy to be used for screening. I suggest the use of a serological test like the Malaria rapid diagnostic test</w:t>
            </w:r>
          </w:p>
          <w:p w14:paraId="49466678" w14:textId="27410DD8" w:rsidR="00C9613D" w:rsidRPr="00F9558A" w:rsidRDefault="00C96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D5D8F2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7A9885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FC2954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ACA8862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EDDA9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EA6FDE" w14:textId="69A129FF" w:rsidR="00097CE8" w:rsidRPr="00F9558A" w:rsidRDefault="00E27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D25877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01E64A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3DC989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697765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62360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57F0DD" w14:textId="4ED79F22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2 – There is a need to give control results for the tests. We also need to see the prevalence appearing clearly</w:t>
            </w:r>
          </w:p>
        </w:tc>
        <w:tc>
          <w:tcPr>
            <w:tcW w:w="1667" w:type="pct"/>
          </w:tcPr>
          <w:p w14:paraId="0EC04A12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31B7FB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CD0E77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7B0F015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F721FB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8DF778C" w14:textId="77777777" w:rsidR="00097CE8" w:rsidRPr="00F9558A" w:rsidRDefault="00097C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FF9F5C7" w14:textId="77777777" w:rsidR="00097CE8" w:rsidRPr="00F9558A" w:rsidRDefault="00097C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568472" w14:textId="1C24C03C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23E940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1B68EA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490F29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FD78417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9F34B48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9BFCB2" w14:textId="34CA51C2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We presented, but we need to show the prevalence</w:t>
            </w:r>
          </w:p>
        </w:tc>
        <w:tc>
          <w:tcPr>
            <w:tcW w:w="1667" w:type="pct"/>
          </w:tcPr>
          <w:p w14:paraId="3C3A15F3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1CBAAA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C5822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CDC972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603FE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C3D821" w14:textId="5053A4F6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 title is talking of prevalence, but the conclusion does not show it. </w:t>
            </w:r>
          </w:p>
        </w:tc>
        <w:tc>
          <w:tcPr>
            <w:tcW w:w="1667" w:type="pct"/>
          </w:tcPr>
          <w:p w14:paraId="43472DF3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36B85B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2A028D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B0AFF8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B8147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7B65DF" w14:textId="33EC588B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FFF720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436995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A18F2E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FEAC4F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508F3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D5193C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35ED2A" w14:textId="0D0DAAE9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D819FA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67373F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896434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D5F85A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59040" w14:textId="77777777" w:rsidR="00097CE8" w:rsidRPr="00F9558A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9BD53E" w14:textId="77777777" w:rsidR="00097CE8" w:rsidRPr="00F9558A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3509E3D" w14:textId="60625B06" w:rsidR="00097CE8" w:rsidRPr="00F9558A" w:rsidRDefault="00E272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D36786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70E922" w14:textId="77777777" w:rsidR="00097CE8" w:rsidRPr="00F9558A" w:rsidRDefault="00097CE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7AC7D0B" w14:textId="77777777" w:rsidR="00097CE8" w:rsidRPr="00F9558A" w:rsidRDefault="002D5C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9558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F45D19C" w14:textId="77777777" w:rsidR="00097CE8" w:rsidRPr="00F9558A" w:rsidRDefault="00097C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97CE8" w:rsidRPr="00F9558A" w14:paraId="7AE20C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871381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0420CA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26AD8ED" w14:textId="77777777" w:rsidR="00097CE8" w:rsidRPr="00F9558A" w:rsidRDefault="00097C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10B305" w14:textId="77777777" w:rsidR="00097CE8" w:rsidRPr="00F9558A" w:rsidRDefault="002D5C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55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55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B0A621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48C5B7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FD6318" w14:textId="77777777" w:rsidR="00097CE8" w:rsidRPr="00F9558A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CF7A31" w14:textId="77777777" w:rsidR="00097CE8" w:rsidRPr="00F9558A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8F87E9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5DD4E1" w14:textId="77777777" w:rsidR="00097CE8" w:rsidRPr="00F9558A" w:rsidRDefault="00097C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0BC9068" w14:textId="71863449" w:rsidR="00097CE8" w:rsidRPr="00F9558A" w:rsidRDefault="00605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FCC95D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492121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22297F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D9EEC12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4D3167A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112190A" w14:textId="77777777" w:rsidR="00097CE8" w:rsidRPr="00F9558A" w:rsidRDefault="00097C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5782DA" w14:textId="2C1E37CD" w:rsidR="00097CE8" w:rsidRPr="00F9558A" w:rsidRDefault="00605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need to reduce </w:t>
            </w:r>
            <w:proofErr w:type="spellStart"/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startistics</w:t>
            </w:r>
            <w:proofErr w:type="spellEnd"/>
          </w:p>
        </w:tc>
        <w:tc>
          <w:tcPr>
            <w:tcW w:w="1667" w:type="pct"/>
          </w:tcPr>
          <w:p w14:paraId="3E43C674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5A027F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01231E" w14:textId="77777777" w:rsidR="00097CE8" w:rsidRPr="00F9558A" w:rsidRDefault="002D5C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955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1AD02DA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5532D94" w14:textId="77777777" w:rsidR="00097CE8" w:rsidRPr="00F9558A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3084C13" w14:textId="66641ADD" w:rsidR="00097CE8" w:rsidRPr="00F9558A" w:rsidRDefault="006053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but words on </w:t>
            </w:r>
          </w:p>
        </w:tc>
        <w:tc>
          <w:tcPr>
            <w:tcW w:w="1667" w:type="pct"/>
          </w:tcPr>
          <w:p w14:paraId="505B4F6A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22D8C7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E35F12" w14:textId="77777777" w:rsidR="00097CE8" w:rsidRPr="00F9558A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C30723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F59C23" w14:textId="77777777" w:rsidR="00097CE8" w:rsidRPr="00F9558A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73BD10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928DA30" w14:textId="77777777" w:rsidR="00097CE8" w:rsidRPr="00F9558A" w:rsidRDefault="00097C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47594E" w14:textId="69E94F6E" w:rsidR="00097CE8" w:rsidRPr="00F9558A" w:rsidRDefault="006053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F39AE19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F9558A" w14:paraId="70981D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7311D2" w14:textId="77777777" w:rsidR="00097CE8" w:rsidRPr="00F9558A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7F8AAA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F792D2" w14:textId="77777777" w:rsidR="00097CE8" w:rsidRPr="00F9558A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C84DD1" w14:textId="77777777" w:rsidR="00097CE8" w:rsidRPr="00F9558A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5E285D" w14:textId="77777777" w:rsidR="00097CE8" w:rsidRPr="00F9558A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3F3EAB" w14:textId="2662573E" w:rsidR="00097CE8" w:rsidRPr="00F9558A" w:rsidRDefault="006053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558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053F984" w14:textId="77777777" w:rsidR="00097CE8" w:rsidRPr="00F9558A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086B2B" w14:textId="77777777" w:rsidR="002E294A" w:rsidRPr="002E294A" w:rsidRDefault="002E294A" w:rsidP="002E294A">
      <w:pPr>
        <w:rPr>
          <w:rFonts w:ascii="Arial" w:hAnsi="Arial" w:cs="Arial"/>
          <w:b/>
          <w:sz w:val="20"/>
          <w:szCs w:val="20"/>
        </w:rPr>
      </w:pPr>
    </w:p>
    <w:p w14:paraId="2C0415C8" w14:textId="77777777" w:rsidR="002E294A" w:rsidRPr="002E294A" w:rsidRDefault="002E294A" w:rsidP="002E294A">
      <w:pPr>
        <w:rPr>
          <w:rFonts w:ascii="Arial" w:hAnsi="Arial" w:cs="Arial"/>
          <w:b/>
          <w:sz w:val="20"/>
          <w:szCs w:val="20"/>
          <w:u w:val="single"/>
        </w:rPr>
      </w:pPr>
      <w:r w:rsidRPr="002E294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C4663C" w14:textId="77777777" w:rsidR="002E294A" w:rsidRPr="002E294A" w:rsidRDefault="002E294A" w:rsidP="002E294A">
      <w:pPr>
        <w:rPr>
          <w:rFonts w:ascii="Arial" w:hAnsi="Arial" w:cs="Arial"/>
          <w:sz w:val="20"/>
          <w:szCs w:val="20"/>
        </w:rPr>
      </w:pPr>
      <w:r w:rsidRPr="002E294A">
        <w:rPr>
          <w:rFonts w:ascii="Arial" w:hAnsi="Arial" w:cs="Arial"/>
          <w:color w:val="000000"/>
          <w:sz w:val="20"/>
          <w:szCs w:val="20"/>
        </w:rPr>
        <w:t>Happy Manda, Public Health Institute of Malawi, Malawi</w:t>
      </w:r>
    </w:p>
    <w:p w14:paraId="16A3906E" w14:textId="02B670E7" w:rsidR="00097CE8" w:rsidRPr="00F9558A" w:rsidRDefault="00097CE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97CE8" w:rsidRPr="00F9558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9C89" w14:textId="77777777" w:rsidR="006B217F" w:rsidRDefault="006B217F">
      <w:r>
        <w:separator/>
      </w:r>
    </w:p>
  </w:endnote>
  <w:endnote w:type="continuationSeparator" w:id="0">
    <w:p w14:paraId="4895DDE5" w14:textId="77777777" w:rsidR="006B217F" w:rsidRDefault="006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7BC2" w14:textId="77777777" w:rsidR="00097CE8" w:rsidRDefault="00097CE8">
    <w:pPr>
      <w:pStyle w:val="Footer"/>
      <w:jc w:val="right"/>
    </w:pPr>
  </w:p>
  <w:p w14:paraId="206F72DB" w14:textId="6D502C1E" w:rsidR="00097CE8" w:rsidRDefault="002D5C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92F0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92F0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E9609EF" w14:textId="77777777" w:rsidR="00097CE8" w:rsidRDefault="002D5C0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080685" w14:textId="77777777" w:rsidR="00097CE8" w:rsidRDefault="00097CE8">
    <w:pPr>
      <w:pStyle w:val="Footer"/>
      <w:jc w:val="right"/>
    </w:pPr>
  </w:p>
  <w:p w14:paraId="07EED6FD" w14:textId="77777777" w:rsidR="00097CE8" w:rsidRDefault="00097C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79A2" w14:textId="77777777" w:rsidR="006B217F" w:rsidRDefault="006B217F">
      <w:r>
        <w:separator/>
      </w:r>
    </w:p>
  </w:footnote>
  <w:footnote w:type="continuationSeparator" w:id="0">
    <w:p w14:paraId="4BBBC40A" w14:textId="77777777" w:rsidR="006B217F" w:rsidRDefault="006B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86F6" w14:textId="77777777" w:rsidR="00097CE8" w:rsidRDefault="00097CE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39C6715" w14:textId="77777777" w:rsidR="00097CE8" w:rsidRDefault="002D5C0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0804094">
    <w:abstractNumId w:val="4"/>
  </w:num>
  <w:num w:numId="2" w16cid:durableId="1280259623">
    <w:abstractNumId w:val="8"/>
  </w:num>
  <w:num w:numId="3" w16cid:durableId="609432060">
    <w:abstractNumId w:val="7"/>
  </w:num>
  <w:num w:numId="4" w16cid:durableId="448166747">
    <w:abstractNumId w:val="9"/>
  </w:num>
  <w:num w:numId="5" w16cid:durableId="1443762277">
    <w:abstractNumId w:val="6"/>
  </w:num>
  <w:num w:numId="6" w16cid:durableId="1741058048">
    <w:abstractNumId w:val="0"/>
  </w:num>
  <w:num w:numId="7" w16cid:durableId="1521359208">
    <w:abstractNumId w:val="3"/>
  </w:num>
  <w:num w:numId="8" w16cid:durableId="1696930620">
    <w:abstractNumId w:val="11"/>
  </w:num>
  <w:num w:numId="9" w16cid:durableId="551890839">
    <w:abstractNumId w:val="10"/>
  </w:num>
  <w:num w:numId="10" w16cid:durableId="623387431">
    <w:abstractNumId w:val="2"/>
  </w:num>
  <w:num w:numId="11" w16cid:durableId="1894850583">
    <w:abstractNumId w:val="1"/>
  </w:num>
  <w:num w:numId="12" w16cid:durableId="447357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CE8"/>
    <w:rsid w:val="00097CE8"/>
    <w:rsid w:val="00136941"/>
    <w:rsid w:val="00154EC7"/>
    <w:rsid w:val="0018429E"/>
    <w:rsid w:val="002D5C0F"/>
    <w:rsid w:val="002E294A"/>
    <w:rsid w:val="00513BD8"/>
    <w:rsid w:val="006053F5"/>
    <w:rsid w:val="00647AAB"/>
    <w:rsid w:val="006B217F"/>
    <w:rsid w:val="007A395F"/>
    <w:rsid w:val="0081152E"/>
    <w:rsid w:val="0086609B"/>
    <w:rsid w:val="00900FF3"/>
    <w:rsid w:val="0090230A"/>
    <w:rsid w:val="00992F00"/>
    <w:rsid w:val="009B0737"/>
    <w:rsid w:val="00B06DC5"/>
    <w:rsid w:val="00B412BB"/>
    <w:rsid w:val="00B82E13"/>
    <w:rsid w:val="00BE47FA"/>
    <w:rsid w:val="00C9613D"/>
    <w:rsid w:val="00D01C83"/>
    <w:rsid w:val="00E272A4"/>
    <w:rsid w:val="00EC5785"/>
    <w:rsid w:val="00F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43B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B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12BB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50</cp:revision>
  <dcterms:created xsi:type="dcterms:W3CDTF">2026-03-24T06:15:00Z</dcterms:created>
  <dcterms:modified xsi:type="dcterms:W3CDTF">2026-05-19T10:13:00Z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