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378F8" w:rsidRPr="00F716B3" w14:paraId="0E422E66" w14:textId="77777777">
        <w:trPr>
          <w:trHeight w:val="20"/>
          <w:jc w:val="center"/>
        </w:trPr>
        <w:tc>
          <w:tcPr>
            <w:tcW w:w="1186" w:type="pct"/>
          </w:tcPr>
          <w:p w14:paraId="3AAAB9F9" w14:textId="77777777" w:rsidR="007378F8" w:rsidRPr="00F716B3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71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2AD527C" w14:textId="77777777" w:rsidR="007378F8" w:rsidRPr="00F716B3" w:rsidRDefault="007567E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F5EC3" w:rsidRPr="00F716B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Biochemistry International</w:t>
              </w:r>
            </w:hyperlink>
          </w:p>
        </w:tc>
      </w:tr>
      <w:tr w:rsidR="007378F8" w:rsidRPr="00F716B3" w14:paraId="1346D3A6" w14:textId="77777777">
        <w:trPr>
          <w:trHeight w:val="20"/>
          <w:jc w:val="center"/>
        </w:trPr>
        <w:tc>
          <w:tcPr>
            <w:tcW w:w="1186" w:type="pct"/>
          </w:tcPr>
          <w:p w14:paraId="1BFAC03F" w14:textId="77777777" w:rsidR="007378F8" w:rsidRPr="00F716B3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DADE568" w14:textId="77777777" w:rsidR="007378F8" w:rsidRPr="00F716B3" w:rsidRDefault="00B449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Ms_JOBI_14853</w:t>
            </w:r>
          </w:p>
        </w:tc>
      </w:tr>
      <w:tr w:rsidR="007378F8" w:rsidRPr="00F716B3" w14:paraId="0118F0CB" w14:textId="77777777">
        <w:trPr>
          <w:trHeight w:val="20"/>
          <w:jc w:val="center"/>
        </w:trPr>
        <w:tc>
          <w:tcPr>
            <w:tcW w:w="1186" w:type="pct"/>
          </w:tcPr>
          <w:p w14:paraId="1F324D5D" w14:textId="77777777" w:rsidR="007378F8" w:rsidRPr="00F716B3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7CEBC41" w14:textId="77777777" w:rsidR="007378F8" w:rsidRPr="00F716B3" w:rsidRDefault="00B449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Inhibition of NADPH Oxidase and Restoration of Antioxidant Enzyme Networks by Combined extract of Piper </w:t>
            </w:r>
            <w:proofErr w:type="spellStart"/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>guineense</w:t>
            </w:r>
            <w:proofErr w:type="spellEnd"/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>Zingiber</w:t>
            </w:r>
            <w:proofErr w:type="spellEnd"/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>officinale</w:t>
            </w:r>
            <w:proofErr w:type="spellEnd"/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Aluminium-Induced Neurotoxicity</w:t>
            </w:r>
          </w:p>
        </w:tc>
      </w:tr>
      <w:tr w:rsidR="007378F8" w:rsidRPr="00F716B3" w14:paraId="2F38A845" w14:textId="77777777">
        <w:trPr>
          <w:trHeight w:val="20"/>
          <w:jc w:val="center"/>
        </w:trPr>
        <w:tc>
          <w:tcPr>
            <w:tcW w:w="1186" w:type="pct"/>
          </w:tcPr>
          <w:p w14:paraId="34DA53CB" w14:textId="77777777" w:rsidR="007378F8" w:rsidRPr="00F716B3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6CD677E" w14:textId="77777777" w:rsidR="007378F8" w:rsidRPr="00F716B3" w:rsidRDefault="00BF5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081C77" w14:textId="77777777" w:rsidR="007378F8" w:rsidRPr="00F716B3" w:rsidRDefault="007378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D16FF7" w14:textId="77777777" w:rsidR="007378F8" w:rsidRPr="00F716B3" w:rsidRDefault="007378F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DC0FDD7" w14:textId="77777777" w:rsidR="007378F8" w:rsidRPr="00F716B3" w:rsidRDefault="00BF5EC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716B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716B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FD71A43" w14:textId="77777777" w:rsidR="007378F8" w:rsidRPr="00F716B3" w:rsidRDefault="007378F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378F8" w:rsidRPr="00F716B3" w14:paraId="7A8E45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177CFE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222F177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1965039" w14:textId="77777777" w:rsidR="007378F8" w:rsidRPr="00F716B3" w:rsidRDefault="00BF5E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16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16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E908D6C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1AABA0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139E5E" w14:textId="77777777" w:rsidR="007378F8" w:rsidRPr="00F716B3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EAF4F8B" w14:textId="77777777" w:rsidR="007378F8" w:rsidRPr="00F716B3" w:rsidRDefault="00BF5E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68B67B4" w14:textId="4432F815" w:rsidR="007378F8" w:rsidRPr="00F716B3" w:rsidRDefault="0064589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result is good. Need improvement in supporting reference in discussion section. Data of this study well-managed.</w:t>
            </w:r>
          </w:p>
        </w:tc>
        <w:tc>
          <w:tcPr>
            <w:tcW w:w="1667" w:type="pct"/>
          </w:tcPr>
          <w:p w14:paraId="3D1646EC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29F384" w14:textId="77777777" w:rsidR="007378F8" w:rsidRPr="00F716B3" w:rsidRDefault="007378F8">
      <w:pPr>
        <w:rPr>
          <w:rFonts w:ascii="Arial" w:hAnsi="Arial" w:cs="Arial"/>
          <w:sz w:val="20"/>
          <w:szCs w:val="20"/>
          <w:lang w:val="en-GB"/>
        </w:rPr>
      </w:pPr>
    </w:p>
    <w:p w14:paraId="604870AB" w14:textId="77777777" w:rsidR="007378F8" w:rsidRPr="00F716B3" w:rsidRDefault="00BF5E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716B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61736D9" w14:textId="77777777" w:rsidR="007378F8" w:rsidRPr="00F716B3" w:rsidRDefault="007378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378F8" w:rsidRPr="00F716B3" w14:paraId="78F03D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9FFDCB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BD84238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2712047" w14:textId="77777777" w:rsidR="007378F8" w:rsidRPr="00F716B3" w:rsidRDefault="00BF5EC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16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378F8" w:rsidRPr="00F716B3" w14:paraId="128EEA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8769BB" w14:textId="77777777" w:rsidR="007378F8" w:rsidRPr="00F716B3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CEFFBC7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B011F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86D774" w14:textId="72640A81" w:rsidR="007378F8" w:rsidRPr="00F716B3" w:rsidRDefault="00645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046B23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5F1B79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B66B8A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4484D0B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C09CE0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4F1D36" w14:textId="02F3DEA5" w:rsidR="007378F8" w:rsidRPr="00F716B3" w:rsidRDefault="00645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220604E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27EBD8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09B7F9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BE390FD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E2954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C4592E" w14:textId="60B10315" w:rsidR="007378F8" w:rsidRPr="00F716B3" w:rsidRDefault="00645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9DEF22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1CAE0F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E6F8B9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0E082CF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7227C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C29603" w14:textId="01D01DBE" w:rsidR="007378F8" w:rsidRPr="00F716B3" w:rsidRDefault="00645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01B5F3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2450BE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A7EED1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181B193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863296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4F8AB2" w14:textId="2811B5BA" w:rsidR="007378F8" w:rsidRPr="00F716B3" w:rsidRDefault="00645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889F36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328084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ABCCB7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1D974FB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697543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C44808" w14:textId="6E0DA995" w:rsidR="007378F8" w:rsidRPr="00F716B3" w:rsidRDefault="00645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(improve the number)</w:t>
            </w:r>
          </w:p>
        </w:tc>
        <w:tc>
          <w:tcPr>
            <w:tcW w:w="1667" w:type="pct"/>
          </w:tcPr>
          <w:p w14:paraId="4B0C50B1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1A8E66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74430F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23D56F7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3E0444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3689EF" w14:textId="1D2F9C7C" w:rsidR="007378F8" w:rsidRPr="00F716B3" w:rsidRDefault="00645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565882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799113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AEB22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C1B6B44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EEE978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7F6B4D" w14:textId="46931557" w:rsidR="007378F8" w:rsidRPr="00F716B3" w:rsidRDefault="00645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44201F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67CE19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970ECF" w14:textId="77777777" w:rsidR="007378F8" w:rsidRPr="00F716B3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71FFBC8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0B06AA" w14:textId="77777777" w:rsidR="007378F8" w:rsidRPr="00F716B3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0B8DE2" w14:textId="13A691B6" w:rsidR="007378F8" w:rsidRPr="00F716B3" w:rsidRDefault="006458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94F070B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1E2C5F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A4ACEA" w14:textId="77777777" w:rsidR="007378F8" w:rsidRPr="00F716B3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08A83FF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F69233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A5369B9" w14:textId="77777777" w:rsidR="007378F8" w:rsidRPr="00F716B3" w:rsidRDefault="007378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D0BA4B7" w14:textId="77777777" w:rsidR="007378F8" w:rsidRPr="00F716B3" w:rsidRDefault="007378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BAD767" w14:textId="7830A431" w:rsidR="007378F8" w:rsidRPr="00F716B3" w:rsidRDefault="006458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4E63281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3EC07C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596E4C" w14:textId="77777777" w:rsidR="007378F8" w:rsidRPr="00F716B3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E9328D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51601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69E27B" w14:textId="7D17EB07" w:rsidR="007378F8" w:rsidRPr="00F716B3" w:rsidRDefault="006458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22526B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124BB2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67E797" w14:textId="77777777" w:rsidR="007378F8" w:rsidRPr="00F716B3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22C7CA0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5C7D7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C0420C" w14:textId="19A055B8" w:rsidR="007378F8" w:rsidRPr="00F716B3" w:rsidRDefault="006458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B29004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244D27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FDA388" w14:textId="77777777" w:rsidR="007378F8" w:rsidRPr="00F716B3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7788CD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C7E5A1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C1446E" w14:textId="118BDC9C" w:rsidR="007378F8" w:rsidRPr="00F716B3" w:rsidRDefault="006458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56AFBDC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1E66EF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E5A82B" w14:textId="77777777" w:rsidR="007378F8" w:rsidRPr="00F716B3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714EE5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C4F6E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AFF731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1AAF08A" w14:textId="3D9B185A" w:rsidR="007378F8" w:rsidRPr="00F716B3" w:rsidRDefault="006458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5DA9A87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7C7CEA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104558" w14:textId="77777777" w:rsidR="007378F8" w:rsidRPr="00F716B3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1413BC8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9F100B" w14:textId="77777777" w:rsidR="007378F8" w:rsidRPr="00F716B3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374C29" w14:textId="77777777" w:rsidR="007378F8" w:rsidRPr="00F716B3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F71C838" w14:textId="0201F9B5" w:rsidR="007378F8" w:rsidRPr="00F716B3" w:rsidRDefault="006458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B1AC177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33EF3E" w14:textId="77777777" w:rsidR="007378F8" w:rsidRPr="00F716B3" w:rsidRDefault="007378F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6DC921" w14:textId="77777777" w:rsidR="007378F8" w:rsidRPr="00F716B3" w:rsidRDefault="00BF5E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716B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3C9EC41" w14:textId="77777777" w:rsidR="007378F8" w:rsidRPr="00F716B3" w:rsidRDefault="007378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378F8" w:rsidRPr="00F716B3" w14:paraId="3269A8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79376D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504B2E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86103D8" w14:textId="77777777" w:rsidR="007378F8" w:rsidRPr="00F716B3" w:rsidRDefault="007378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DD5108" w14:textId="77777777" w:rsidR="007378F8" w:rsidRPr="00F716B3" w:rsidRDefault="00BF5E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16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16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7A7865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53F5A5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6DB4CF" w14:textId="77777777" w:rsidR="007378F8" w:rsidRPr="00F716B3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BE30AD" w14:textId="77777777" w:rsidR="007378F8" w:rsidRPr="00F716B3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5E67FE" w14:textId="77777777" w:rsidR="007378F8" w:rsidRPr="00F716B3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4C83A97" w14:textId="77777777" w:rsidR="007378F8" w:rsidRPr="00F716B3" w:rsidRDefault="007378F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07C78FE" w14:textId="4D9E8AE9" w:rsidR="007378F8" w:rsidRPr="00F716B3" w:rsidRDefault="00645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23A5C59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4A367E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D6B137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459542F" w14:textId="77777777" w:rsidR="007378F8" w:rsidRPr="00F716B3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1FF7AAC" w14:textId="77777777" w:rsidR="007378F8" w:rsidRPr="00F716B3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11EC07" w14:textId="77777777" w:rsidR="007378F8" w:rsidRPr="00F716B3" w:rsidRDefault="007378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98B6B1" w14:textId="07E58072" w:rsidR="007378F8" w:rsidRPr="00F716B3" w:rsidRDefault="00645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667" w:type="pct"/>
          </w:tcPr>
          <w:p w14:paraId="08A5583B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08BB41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93DE77" w14:textId="77777777" w:rsidR="007378F8" w:rsidRPr="00F716B3" w:rsidRDefault="00BF5E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716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ECA4BB3" w14:textId="77777777" w:rsidR="007378F8" w:rsidRPr="00F716B3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1C71560" w14:textId="77777777" w:rsidR="007378F8" w:rsidRPr="00F716B3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D8BEDC0" w14:textId="358392FC" w:rsidR="007378F8" w:rsidRPr="00F716B3" w:rsidRDefault="006458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C2CAB79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541A04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BF93A5" w14:textId="77777777" w:rsidR="007378F8" w:rsidRPr="00F716B3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8FDAEF" w14:textId="77777777" w:rsidR="007378F8" w:rsidRPr="00F716B3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CEF34A" w14:textId="77777777" w:rsidR="007378F8" w:rsidRPr="00F716B3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585060" w14:textId="77777777" w:rsidR="007378F8" w:rsidRPr="00F716B3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0103B55" w14:textId="77777777" w:rsidR="007378F8" w:rsidRPr="00F716B3" w:rsidRDefault="007378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C0F827" w14:textId="053BF649" w:rsidR="007378F8" w:rsidRPr="00F716B3" w:rsidRDefault="006458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667" w:type="pct"/>
          </w:tcPr>
          <w:p w14:paraId="7AFCECEC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F716B3" w14:paraId="20559C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204371" w14:textId="77777777" w:rsidR="007378F8" w:rsidRPr="00F716B3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1C805E4" w14:textId="77777777" w:rsidR="007378F8" w:rsidRPr="00F716B3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96CC61" w14:textId="77777777" w:rsidR="007378F8" w:rsidRPr="00F716B3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2B62D5" w14:textId="77777777" w:rsidR="007378F8" w:rsidRPr="00F716B3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7B44B1" w14:textId="77777777" w:rsidR="007378F8" w:rsidRPr="00F716B3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0726CD" w14:textId="5D885E02" w:rsidR="007378F8" w:rsidRPr="00F716B3" w:rsidRDefault="006458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9684617" w14:textId="77777777" w:rsidR="007378F8" w:rsidRPr="00F716B3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ED90CB" w14:textId="77777777" w:rsidR="00343E87" w:rsidRPr="00343E87" w:rsidRDefault="00343E87" w:rsidP="00343E87">
      <w:pPr>
        <w:rPr>
          <w:rFonts w:ascii="Arial" w:hAnsi="Arial" w:cs="Arial"/>
          <w:b/>
          <w:sz w:val="20"/>
          <w:szCs w:val="20"/>
          <w:u w:val="single"/>
        </w:rPr>
      </w:pPr>
      <w:r w:rsidRPr="00343E8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9D8C49F" w14:textId="77777777" w:rsidR="00343E87" w:rsidRPr="00343E87" w:rsidRDefault="00343E87" w:rsidP="00343E87">
      <w:pPr>
        <w:rPr>
          <w:rFonts w:ascii="Arial" w:hAnsi="Arial" w:cs="Arial"/>
          <w:sz w:val="20"/>
          <w:szCs w:val="20"/>
        </w:rPr>
      </w:pPr>
      <w:r w:rsidRPr="00343E87">
        <w:rPr>
          <w:rFonts w:ascii="Arial" w:hAnsi="Arial" w:cs="Arial"/>
          <w:color w:val="000000"/>
          <w:sz w:val="20"/>
          <w:szCs w:val="20"/>
        </w:rPr>
        <w:t xml:space="preserve">Putu Austin </w:t>
      </w:r>
      <w:proofErr w:type="spellStart"/>
      <w:r w:rsidRPr="00343E87">
        <w:rPr>
          <w:rFonts w:ascii="Arial" w:hAnsi="Arial" w:cs="Arial"/>
          <w:color w:val="000000"/>
          <w:sz w:val="20"/>
          <w:szCs w:val="20"/>
        </w:rPr>
        <w:t>Widyasari</w:t>
      </w:r>
      <w:proofErr w:type="spellEnd"/>
      <w:r w:rsidRPr="00343E87">
        <w:rPr>
          <w:rFonts w:ascii="Arial" w:hAnsi="Arial" w:cs="Arial"/>
          <w:color w:val="000000"/>
          <w:sz w:val="20"/>
          <w:szCs w:val="20"/>
        </w:rPr>
        <w:t xml:space="preserve"> Wijaya, Indonesia</w:t>
      </w:r>
    </w:p>
    <w:bookmarkEnd w:id="0"/>
    <w:p w14:paraId="0F4E75F5" w14:textId="77777777" w:rsidR="007378F8" w:rsidRPr="00F716B3" w:rsidRDefault="007378F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7378F8" w:rsidRPr="00F716B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3550D" w14:textId="77777777" w:rsidR="007567E2" w:rsidRDefault="007567E2">
      <w:r>
        <w:separator/>
      </w:r>
    </w:p>
  </w:endnote>
  <w:endnote w:type="continuationSeparator" w:id="0">
    <w:p w14:paraId="2C73D644" w14:textId="77777777" w:rsidR="007567E2" w:rsidRDefault="0075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D651" w14:textId="77777777" w:rsidR="007378F8" w:rsidRDefault="007378F8">
    <w:pPr>
      <w:pStyle w:val="Footer"/>
      <w:jc w:val="right"/>
    </w:pPr>
  </w:p>
  <w:p w14:paraId="124A9C06" w14:textId="3988C169" w:rsidR="007378F8" w:rsidRDefault="00BF5E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3775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3775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350474E" w14:textId="77777777" w:rsidR="007378F8" w:rsidRDefault="00BF5E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9CC585C" w14:textId="77777777" w:rsidR="007378F8" w:rsidRDefault="007378F8">
    <w:pPr>
      <w:pStyle w:val="Footer"/>
      <w:jc w:val="right"/>
    </w:pPr>
  </w:p>
  <w:p w14:paraId="3F669B90" w14:textId="77777777" w:rsidR="007378F8" w:rsidRDefault="007378F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33985" w14:textId="77777777" w:rsidR="007567E2" w:rsidRDefault="007567E2">
      <w:r>
        <w:separator/>
      </w:r>
    </w:p>
  </w:footnote>
  <w:footnote w:type="continuationSeparator" w:id="0">
    <w:p w14:paraId="36CF48B9" w14:textId="77777777" w:rsidR="007567E2" w:rsidRDefault="0075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9605" w14:textId="77777777" w:rsidR="007378F8" w:rsidRDefault="007378F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DDA1B66" w14:textId="77777777" w:rsidR="007378F8" w:rsidRDefault="00BF5E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8F8"/>
    <w:rsid w:val="000B44FE"/>
    <w:rsid w:val="0018518C"/>
    <w:rsid w:val="00343E87"/>
    <w:rsid w:val="0039292C"/>
    <w:rsid w:val="0039509C"/>
    <w:rsid w:val="00470CCA"/>
    <w:rsid w:val="00645894"/>
    <w:rsid w:val="006F4842"/>
    <w:rsid w:val="007378F8"/>
    <w:rsid w:val="007567E2"/>
    <w:rsid w:val="008544F4"/>
    <w:rsid w:val="00872413"/>
    <w:rsid w:val="008A56F4"/>
    <w:rsid w:val="00937758"/>
    <w:rsid w:val="009C16DD"/>
    <w:rsid w:val="00B449F1"/>
    <w:rsid w:val="00BF5EC3"/>
    <w:rsid w:val="00D14BB8"/>
    <w:rsid w:val="00E96C91"/>
    <w:rsid w:val="00F716B3"/>
    <w:rsid w:val="00F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462E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2026-05-06T09:45:00Z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