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228E2" w:rsidRPr="005E281E" w14:paraId="43869112" w14:textId="77777777">
        <w:trPr>
          <w:trHeight w:val="20"/>
          <w:jc w:val="center"/>
        </w:trPr>
        <w:tc>
          <w:tcPr>
            <w:tcW w:w="1186" w:type="pct"/>
          </w:tcPr>
          <w:p w14:paraId="23F8BF45" w14:textId="77777777" w:rsidR="00B228E2" w:rsidRPr="005E281E" w:rsidRDefault="00402C39">
            <w:pPr>
              <w:pStyle w:val="BodyText"/>
              <w:ind w:left="90"/>
              <w:jc w:val="left"/>
              <w:rPr>
                <w:rFonts w:ascii="Arial" w:hAnsi="Arial" w:cs="Arial"/>
                <w:bCs/>
                <w:sz w:val="20"/>
                <w:szCs w:val="20"/>
                <w:lang w:val="en-GB" w:eastAsia="en-US"/>
              </w:rPr>
            </w:pPr>
            <w:bookmarkStart w:id="0" w:name="_GoBack"/>
            <w:r w:rsidRPr="005E281E">
              <w:rPr>
                <w:rFonts w:ascii="Arial" w:hAnsi="Arial" w:cs="Arial"/>
                <w:bCs/>
                <w:sz w:val="20"/>
                <w:szCs w:val="20"/>
                <w:lang w:val="en-GB" w:eastAsia="en-US"/>
              </w:rPr>
              <w:t>Journal Name:</w:t>
            </w:r>
          </w:p>
        </w:tc>
        <w:tc>
          <w:tcPr>
            <w:tcW w:w="3814" w:type="pct"/>
          </w:tcPr>
          <w:p w14:paraId="18CE75B6" w14:textId="77777777" w:rsidR="00B228E2" w:rsidRPr="005E281E" w:rsidRDefault="00AD270B">
            <w:pPr>
              <w:rPr>
                <w:rFonts w:ascii="Arial" w:hAnsi="Arial" w:cs="Arial"/>
                <w:b/>
                <w:bCs/>
                <w:color w:val="0000FF"/>
                <w:sz w:val="20"/>
                <w:szCs w:val="20"/>
                <w:lang w:val="en-GB"/>
              </w:rPr>
            </w:pPr>
            <w:hyperlink r:id="rId7" w:history="1">
              <w:r w:rsidR="0001796C" w:rsidRPr="005E281E">
                <w:rPr>
                  <w:rFonts w:ascii="Arial" w:hAnsi="Arial" w:cs="Arial"/>
                  <w:color w:val="01AA20"/>
                  <w:sz w:val="20"/>
                  <w:szCs w:val="20"/>
                  <w:u w:val="single"/>
                  <w:shd w:val="clear" w:color="auto" w:fill="FFFFFF"/>
                </w:rPr>
                <w:t>Journal of Global Economics, Management and Business Research</w:t>
              </w:r>
            </w:hyperlink>
            <w:r w:rsidR="0001796C" w:rsidRPr="005E281E">
              <w:rPr>
                <w:rFonts w:ascii="Arial" w:hAnsi="Arial" w:cs="Arial"/>
                <w:color w:val="555555"/>
                <w:sz w:val="20"/>
                <w:szCs w:val="20"/>
                <w:shd w:val="clear" w:color="auto" w:fill="FFFFFF"/>
              </w:rPr>
              <w:t> </w:t>
            </w:r>
          </w:p>
        </w:tc>
      </w:tr>
      <w:tr w:rsidR="00B228E2" w:rsidRPr="005E281E" w14:paraId="404A5D66" w14:textId="77777777">
        <w:trPr>
          <w:trHeight w:val="20"/>
          <w:jc w:val="center"/>
        </w:trPr>
        <w:tc>
          <w:tcPr>
            <w:tcW w:w="1186" w:type="pct"/>
          </w:tcPr>
          <w:p w14:paraId="1C784418" w14:textId="77777777" w:rsidR="00B228E2" w:rsidRPr="005E281E" w:rsidRDefault="00402C39">
            <w:pPr>
              <w:pStyle w:val="BodyText"/>
              <w:ind w:left="90"/>
              <w:jc w:val="left"/>
              <w:rPr>
                <w:rFonts w:ascii="Arial" w:hAnsi="Arial" w:cs="Arial"/>
                <w:bCs/>
                <w:sz w:val="20"/>
                <w:szCs w:val="20"/>
                <w:lang w:val="en-GB" w:eastAsia="en-US"/>
              </w:rPr>
            </w:pPr>
            <w:r w:rsidRPr="005E281E">
              <w:rPr>
                <w:rFonts w:ascii="Arial" w:hAnsi="Arial" w:cs="Arial"/>
                <w:bCs/>
                <w:sz w:val="20"/>
                <w:szCs w:val="20"/>
                <w:lang w:val="en-GB" w:eastAsia="en-US"/>
              </w:rPr>
              <w:t>Manuscript Number:</w:t>
            </w:r>
          </w:p>
        </w:tc>
        <w:tc>
          <w:tcPr>
            <w:tcW w:w="3814" w:type="pct"/>
          </w:tcPr>
          <w:p w14:paraId="4CD91D6B" w14:textId="77777777" w:rsidR="00B228E2" w:rsidRPr="005E281E" w:rsidRDefault="00100FF3">
            <w:pPr>
              <w:pStyle w:val="NormalWeb"/>
              <w:spacing w:before="0" w:beforeAutospacing="0" w:after="0" w:afterAutospacing="0"/>
              <w:rPr>
                <w:rFonts w:ascii="Arial" w:hAnsi="Arial" w:cs="Arial"/>
                <w:b/>
                <w:bCs/>
                <w:sz w:val="20"/>
                <w:szCs w:val="20"/>
                <w:lang w:val="en-GB"/>
              </w:rPr>
            </w:pPr>
            <w:r w:rsidRPr="005E281E">
              <w:rPr>
                <w:rFonts w:ascii="Arial" w:hAnsi="Arial" w:cs="Arial"/>
                <w:b/>
                <w:bCs/>
                <w:sz w:val="20"/>
                <w:szCs w:val="20"/>
                <w:lang w:val="en-GB"/>
              </w:rPr>
              <w:t>Ms_JGEMBR_14814</w:t>
            </w:r>
          </w:p>
        </w:tc>
      </w:tr>
      <w:tr w:rsidR="00B228E2" w:rsidRPr="005E281E" w14:paraId="14D9AF94" w14:textId="77777777">
        <w:trPr>
          <w:trHeight w:val="20"/>
          <w:jc w:val="center"/>
        </w:trPr>
        <w:tc>
          <w:tcPr>
            <w:tcW w:w="1186" w:type="pct"/>
          </w:tcPr>
          <w:p w14:paraId="7FEDEF7D" w14:textId="77777777" w:rsidR="00B228E2" w:rsidRPr="005E281E" w:rsidRDefault="00402C39">
            <w:pPr>
              <w:pStyle w:val="BodyText"/>
              <w:ind w:left="90"/>
              <w:jc w:val="left"/>
              <w:rPr>
                <w:rFonts w:ascii="Arial" w:hAnsi="Arial" w:cs="Arial"/>
                <w:bCs/>
                <w:sz w:val="20"/>
                <w:szCs w:val="20"/>
                <w:lang w:val="en-GB" w:eastAsia="en-US"/>
              </w:rPr>
            </w:pPr>
            <w:r w:rsidRPr="005E281E">
              <w:rPr>
                <w:rFonts w:ascii="Arial" w:hAnsi="Arial" w:cs="Arial"/>
                <w:bCs/>
                <w:sz w:val="20"/>
                <w:szCs w:val="20"/>
                <w:lang w:val="en-GB" w:eastAsia="en-US"/>
              </w:rPr>
              <w:t xml:space="preserve">Title of the Manuscript: </w:t>
            </w:r>
          </w:p>
        </w:tc>
        <w:tc>
          <w:tcPr>
            <w:tcW w:w="3814" w:type="pct"/>
          </w:tcPr>
          <w:p w14:paraId="66097BA7" w14:textId="77777777" w:rsidR="00B228E2" w:rsidRPr="005E281E" w:rsidRDefault="00100FF3">
            <w:pPr>
              <w:pStyle w:val="NormalWeb"/>
              <w:spacing w:before="0" w:beforeAutospacing="0" w:after="0" w:afterAutospacing="0"/>
              <w:rPr>
                <w:rFonts w:ascii="Arial" w:hAnsi="Arial" w:cs="Arial"/>
                <w:b/>
                <w:sz w:val="20"/>
                <w:szCs w:val="20"/>
                <w:lang w:val="en-GB"/>
              </w:rPr>
            </w:pPr>
            <w:r w:rsidRPr="005E281E">
              <w:rPr>
                <w:rFonts w:ascii="Arial" w:hAnsi="Arial" w:cs="Arial"/>
                <w:b/>
                <w:sz w:val="20"/>
                <w:szCs w:val="20"/>
                <w:lang w:val="en-GB"/>
              </w:rPr>
              <w:t>The impact of financial technology (FinTech) innovations: Prospects and challenges</w:t>
            </w:r>
          </w:p>
        </w:tc>
      </w:tr>
      <w:tr w:rsidR="00B228E2" w:rsidRPr="005E281E" w14:paraId="24DAB7A2" w14:textId="77777777">
        <w:trPr>
          <w:trHeight w:val="20"/>
          <w:jc w:val="center"/>
        </w:trPr>
        <w:tc>
          <w:tcPr>
            <w:tcW w:w="1186" w:type="pct"/>
          </w:tcPr>
          <w:p w14:paraId="7E31888B" w14:textId="77777777" w:rsidR="00B228E2" w:rsidRPr="005E281E" w:rsidRDefault="00402C39">
            <w:pPr>
              <w:pStyle w:val="BodyText"/>
              <w:ind w:left="90"/>
              <w:jc w:val="left"/>
              <w:rPr>
                <w:rFonts w:ascii="Arial" w:hAnsi="Arial" w:cs="Arial"/>
                <w:bCs/>
                <w:sz w:val="20"/>
                <w:szCs w:val="20"/>
                <w:lang w:val="en-GB" w:eastAsia="en-US"/>
              </w:rPr>
            </w:pPr>
            <w:r w:rsidRPr="005E281E">
              <w:rPr>
                <w:rFonts w:ascii="Arial" w:hAnsi="Arial" w:cs="Arial"/>
                <w:bCs/>
                <w:sz w:val="20"/>
                <w:szCs w:val="20"/>
                <w:lang w:val="en-GB" w:eastAsia="en-US"/>
              </w:rPr>
              <w:t>Type of the Article</w:t>
            </w:r>
          </w:p>
        </w:tc>
        <w:tc>
          <w:tcPr>
            <w:tcW w:w="3814" w:type="pct"/>
          </w:tcPr>
          <w:p w14:paraId="4D503D26" w14:textId="77777777" w:rsidR="00B228E2" w:rsidRPr="005E281E" w:rsidRDefault="00402C39">
            <w:pPr>
              <w:pStyle w:val="NormalWeb"/>
              <w:spacing w:before="0" w:beforeAutospacing="0" w:after="0" w:afterAutospacing="0"/>
              <w:rPr>
                <w:rFonts w:ascii="Arial" w:hAnsi="Arial" w:cs="Arial"/>
                <w:b/>
                <w:sz w:val="20"/>
                <w:szCs w:val="20"/>
                <w:lang w:val="en-GB"/>
              </w:rPr>
            </w:pPr>
            <w:r w:rsidRPr="005E281E">
              <w:rPr>
                <w:rFonts w:ascii="Arial" w:hAnsi="Arial" w:cs="Arial"/>
                <w:b/>
                <w:sz w:val="20"/>
                <w:szCs w:val="20"/>
                <w:lang w:val="en-GB"/>
              </w:rPr>
              <w:t>REVIEW ARTICLE</w:t>
            </w:r>
          </w:p>
          <w:p w14:paraId="1A46B000" w14:textId="77777777" w:rsidR="00B228E2" w:rsidRPr="005E281E" w:rsidRDefault="00B228E2">
            <w:pPr>
              <w:pStyle w:val="NormalWeb"/>
              <w:spacing w:before="0" w:beforeAutospacing="0" w:after="0" w:afterAutospacing="0"/>
              <w:rPr>
                <w:rFonts w:ascii="Arial" w:hAnsi="Arial" w:cs="Arial"/>
                <w:b/>
                <w:sz w:val="20"/>
                <w:szCs w:val="20"/>
                <w:lang w:val="en-GB"/>
              </w:rPr>
            </w:pPr>
          </w:p>
        </w:tc>
      </w:tr>
    </w:tbl>
    <w:p w14:paraId="505E4E18" w14:textId="77777777" w:rsidR="00B228E2" w:rsidRPr="005E281E" w:rsidRDefault="00B228E2">
      <w:pPr>
        <w:pStyle w:val="BodyText"/>
        <w:rPr>
          <w:rFonts w:ascii="Arial" w:hAnsi="Arial" w:cs="Arial"/>
          <w:sz w:val="20"/>
          <w:szCs w:val="20"/>
          <w:lang w:val="en-GB"/>
        </w:rPr>
      </w:pPr>
    </w:p>
    <w:p w14:paraId="4CE6C363" w14:textId="77777777" w:rsidR="00B228E2" w:rsidRPr="005E281E" w:rsidRDefault="00402C39">
      <w:pPr>
        <w:pStyle w:val="BodyText"/>
        <w:rPr>
          <w:rFonts w:ascii="Arial" w:hAnsi="Arial" w:cs="Arial"/>
          <w:b/>
          <w:sz w:val="20"/>
          <w:szCs w:val="20"/>
          <w:u w:val="single"/>
          <w:lang w:val="en-GB"/>
        </w:rPr>
      </w:pPr>
      <w:r w:rsidRPr="005E281E">
        <w:rPr>
          <w:rFonts w:ascii="Arial" w:hAnsi="Arial" w:cs="Arial"/>
          <w:b/>
          <w:sz w:val="20"/>
          <w:szCs w:val="20"/>
          <w:highlight w:val="yellow"/>
          <w:u w:val="single"/>
          <w:lang w:val="en-GB"/>
        </w:rPr>
        <w:t>PART 1 (Importance of the manuscript)</w:t>
      </w:r>
    </w:p>
    <w:p w14:paraId="4BE2908B" w14:textId="77777777" w:rsidR="00B228E2" w:rsidRPr="005E281E" w:rsidRDefault="00B228E2">
      <w:pPr>
        <w:pStyle w:val="BodyText"/>
        <w:ind w:left="1440"/>
        <w:rPr>
          <w:rFonts w:ascii="Arial" w:hAnsi="Arial" w:cs="Arial"/>
          <w:bCs/>
          <w:sz w:val="20"/>
          <w:szCs w:val="20"/>
          <w:lang w:val="en-GB"/>
        </w:rPr>
      </w:pPr>
    </w:p>
    <w:p w14:paraId="4DD00DB2" w14:textId="77777777" w:rsidR="00B228E2" w:rsidRPr="005E281E" w:rsidRDefault="00B228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228E2" w:rsidRPr="005E281E" w14:paraId="54092671" w14:textId="77777777">
        <w:trPr>
          <w:trHeight w:val="20"/>
          <w:jc w:val="center"/>
        </w:trPr>
        <w:tc>
          <w:tcPr>
            <w:tcW w:w="1789" w:type="pct"/>
            <w:noWrap/>
          </w:tcPr>
          <w:p w14:paraId="41AA4067" w14:textId="77777777" w:rsidR="00B228E2" w:rsidRPr="005E281E" w:rsidRDefault="00B228E2">
            <w:pPr>
              <w:pStyle w:val="Heading2"/>
              <w:keepNext w:val="0"/>
              <w:jc w:val="left"/>
              <w:rPr>
                <w:rFonts w:ascii="Arial" w:hAnsi="Arial" w:cs="Arial"/>
                <w:lang w:val="en-GB" w:eastAsia="en-US"/>
              </w:rPr>
            </w:pPr>
          </w:p>
        </w:tc>
        <w:tc>
          <w:tcPr>
            <w:tcW w:w="1844" w:type="pct"/>
          </w:tcPr>
          <w:p w14:paraId="3B7587FC" w14:textId="77777777" w:rsidR="00B228E2" w:rsidRPr="005E281E" w:rsidRDefault="00402C39">
            <w:pPr>
              <w:pStyle w:val="Heading2"/>
              <w:keepNext w:val="0"/>
              <w:jc w:val="left"/>
              <w:rPr>
                <w:rFonts w:ascii="Arial" w:hAnsi="Arial" w:cs="Arial"/>
                <w:lang w:val="en-GB" w:eastAsia="en-US"/>
              </w:rPr>
            </w:pPr>
            <w:r w:rsidRPr="005E281E">
              <w:rPr>
                <w:rFonts w:ascii="Arial" w:hAnsi="Arial" w:cs="Arial"/>
                <w:lang w:val="en-GB" w:eastAsia="en-US"/>
              </w:rPr>
              <w:t>Comments of the Reviewers</w:t>
            </w:r>
          </w:p>
        </w:tc>
        <w:tc>
          <w:tcPr>
            <w:tcW w:w="1367" w:type="pct"/>
          </w:tcPr>
          <w:p w14:paraId="26EE9CD9" w14:textId="77777777" w:rsidR="00B228E2" w:rsidRPr="005E281E" w:rsidRDefault="00402C39">
            <w:pPr>
              <w:spacing w:after="160" w:line="259" w:lineRule="auto"/>
              <w:rPr>
                <w:rFonts w:ascii="Arial" w:eastAsia="Calibri" w:hAnsi="Arial" w:cs="Arial"/>
                <w:kern w:val="2"/>
                <w:sz w:val="20"/>
                <w:szCs w:val="20"/>
                <w:lang w:val="en-GB"/>
              </w:rPr>
            </w:pPr>
            <w:r w:rsidRPr="005E281E">
              <w:rPr>
                <w:rFonts w:ascii="Arial" w:eastAsia="Calibri" w:hAnsi="Arial" w:cs="Arial"/>
                <w:b/>
                <w:kern w:val="2"/>
                <w:sz w:val="20"/>
                <w:szCs w:val="20"/>
                <w:lang w:val="en-GB"/>
              </w:rPr>
              <w:t>Author’s Feedback</w:t>
            </w:r>
            <w:r w:rsidRPr="005E281E">
              <w:rPr>
                <w:rFonts w:ascii="Arial" w:eastAsia="Calibri" w:hAnsi="Arial" w:cs="Arial"/>
                <w:kern w:val="2"/>
                <w:sz w:val="20"/>
                <w:szCs w:val="20"/>
                <w:lang w:val="en-GB"/>
              </w:rPr>
              <w:t xml:space="preserve"> </w:t>
            </w:r>
          </w:p>
          <w:p w14:paraId="2B04038E" w14:textId="77777777" w:rsidR="00B228E2" w:rsidRPr="005E281E" w:rsidRDefault="00B228E2">
            <w:pPr>
              <w:pStyle w:val="Heading2"/>
              <w:keepNext w:val="0"/>
              <w:jc w:val="left"/>
              <w:rPr>
                <w:rFonts w:ascii="Arial" w:hAnsi="Arial" w:cs="Arial"/>
                <w:b w:val="0"/>
                <w:lang w:val="en-GB" w:eastAsia="en-US"/>
              </w:rPr>
            </w:pPr>
          </w:p>
        </w:tc>
      </w:tr>
      <w:tr w:rsidR="00B228E2" w:rsidRPr="005E281E" w14:paraId="04D5CE22" w14:textId="77777777">
        <w:trPr>
          <w:trHeight w:val="20"/>
          <w:jc w:val="center"/>
        </w:trPr>
        <w:tc>
          <w:tcPr>
            <w:tcW w:w="1789" w:type="pct"/>
            <w:noWrap/>
          </w:tcPr>
          <w:p w14:paraId="7E149E4E" w14:textId="77777777" w:rsidR="00B228E2" w:rsidRPr="005E281E" w:rsidRDefault="00402C39">
            <w:pPr>
              <w:rPr>
                <w:rFonts w:ascii="Arial" w:hAnsi="Arial" w:cs="Arial"/>
                <w:bCs/>
                <w:sz w:val="20"/>
                <w:szCs w:val="20"/>
                <w:lang w:val="en-GB"/>
              </w:rPr>
            </w:pPr>
            <w:r w:rsidRPr="005E281E">
              <w:rPr>
                <w:rFonts w:ascii="Arial" w:hAnsi="Arial" w:cs="Arial"/>
                <w:b/>
                <w:bCs/>
                <w:sz w:val="20"/>
                <w:szCs w:val="20"/>
                <w:lang w:val="en-GB"/>
              </w:rPr>
              <w:t>Please write a few sentences regarding the importance of this manuscript for the scientific community.</w:t>
            </w:r>
            <w:r w:rsidRPr="005E281E">
              <w:rPr>
                <w:rFonts w:ascii="Arial" w:hAnsi="Arial" w:cs="Arial"/>
                <w:bCs/>
                <w:sz w:val="20"/>
                <w:szCs w:val="20"/>
                <w:lang w:val="en-GB"/>
              </w:rPr>
              <w:t xml:space="preserve"> A minimum of 3-4 sentences may be required for this part.</w:t>
            </w:r>
          </w:p>
          <w:p w14:paraId="780A0DB2" w14:textId="77777777" w:rsidR="00B228E2" w:rsidRPr="005E281E" w:rsidRDefault="00B228E2">
            <w:pPr>
              <w:rPr>
                <w:rFonts w:ascii="Arial" w:eastAsia="MS Mincho" w:hAnsi="Arial" w:cs="Arial"/>
                <w:bCs/>
                <w:sz w:val="20"/>
                <w:szCs w:val="20"/>
                <w:lang w:val="en-GB"/>
              </w:rPr>
            </w:pPr>
          </w:p>
        </w:tc>
        <w:tc>
          <w:tcPr>
            <w:tcW w:w="1844" w:type="pct"/>
          </w:tcPr>
          <w:p w14:paraId="34BC4D24" w14:textId="4118DE66" w:rsidR="00B228E2" w:rsidRPr="005E281E" w:rsidRDefault="0025524F" w:rsidP="00355075">
            <w:pPr>
              <w:pStyle w:val="Heading2"/>
              <w:keepNext w:val="0"/>
              <w:jc w:val="left"/>
              <w:rPr>
                <w:rFonts w:ascii="Arial" w:hAnsi="Arial" w:cs="Arial"/>
                <w:b w:val="0"/>
                <w:bCs w:val="0"/>
                <w:lang w:val="en-GB"/>
              </w:rPr>
            </w:pPr>
            <w:r w:rsidRPr="005E281E">
              <w:rPr>
                <w:rFonts w:ascii="Arial" w:hAnsi="Arial" w:cs="Arial"/>
                <w:b w:val="0"/>
                <w:lang w:val="en-GB" w:eastAsia="en-US"/>
              </w:rPr>
              <w:t>This manuscript provides a timely analysis of how specific FinTech channels—namely POS, ATMs, and Internet Banking—affect the profitability of deposit money banks in Nigeria. By utilizing data up to 2024, the study offers an updated perspective on the "cashless policy" initiated by the CBN. The distinction made between the immediate profitability of POS and the latent predictive power of Internet Banking is particularly useful for bank managers and financial regulators in emerging markets.</w:t>
            </w:r>
          </w:p>
        </w:tc>
        <w:tc>
          <w:tcPr>
            <w:tcW w:w="1367" w:type="pct"/>
          </w:tcPr>
          <w:p w14:paraId="36E83213" w14:textId="77777777" w:rsidR="00B228E2" w:rsidRPr="005E281E" w:rsidRDefault="00B228E2">
            <w:pPr>
              <w:pStyle w:val="Heading2"/>
              <w:keepNext w:val="0"/>
              <w:jc w:val="left"/>
              <w:rPr>
                <w:rFonts w:ascii="Arial" w:hAnsi="Arial" w:cs="Arial"/>
                <w:b w:val="0"/>
                <w:lang w:val="en-GB" w:eastAsia="en-US"/>
              </w:rPr>
            </w:pPr>
          </w:p>
        </w:tc>
      </w:tr>
    </w:tbl>
    <w:p w14:paraId="5847E3C5" w14:textId="77777777" w:rsidR="00B228E2" w:rsidRPr="005E281E" w:rsidRDefault="00B228E2">
      <w:pPr>
        <w:rPr>
          <w:rFonts w:ascii="Arial" w:hAnsi="Arial" w:cs="Arial"/>
          <w:sz w:val="20"/>
          <w:szCs w:val="20"/>
          <w:lang w:val="en-GB"/>
        </w:rPr>
      </w:pPr>
    </w:p>
    <w:p w14:paraId="58F9EAEF" w14:textId="77777777" w:rsidR="00B228E2" w:rsidRPr="005E281E" w:rsidRDefault="00402C39">
      <w:pPr>
        <w:pStyle w:val="Heading2"/>
        <w:keepNext w:val="0"/>
        <w:jc w:val="left"/>
        <w:rPr>
          <w:rFonts w:ascii="Arial" w:hAnsi="Arial" w:cs="Arial"/>
          <w:u w:val="single"/>
          <w:lang w:val="en-GB" w:eastAsia="en-US"/>
        </w:rPr>
      </w:pPr>
      <w:r w:rsidRPr="005E281E">
        <w:rPr>
          <w:rFonts w:ascii="Arial" w:hAnsi="Arial" w:cs="Arial"/>
          <w:highlight w:val="yellow"/>
          <w:u w:val="single"/>
          <w:lang w:val="en-GB" w:eastAsia="en-US"/>
        </w:rPr>
        <w:t>PART 2.1 (Objective Publication)</w:t>
      </w:r>
    </w:p>
    <w:p w14:paraId="06B6C206" w14:textId="77777777" w:rsidR="00B228E2" w:rsidRPr="005E281E"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228E2" w:rsidRPr="005E281E" w14:paraId="22B6B4B6" w14:textId="77777777">
        <w:trPr>
          <w:trHeight w:val="20"/>
          <w:jc w:val="center"/>
        </w:trPr>
        <w:tc>
          <w:tcPr>
            <w:tcW w:w="5000" w:type="pct"/>
            <w:gridSpan w:val="3"/>
            <w:noWrap/>
          </w:tcPr>
          <w:p w14:paraId="2C3E0293" w14:textId="77777777" w:rsidR="00B228E2" w:rsidRPr="005E281E" w:rsidRDefault="00B228E2">
            <w:pPr>
              <w:rPr>
                <w:rFonts w:ascii="Arial" w:hAnsi="Arial" w:cs="Arial"/>
                <w:sz w:val="20"/>
                <w:szCs w:val="20"/>
                <w:lang w:val="en-GB"/>
              </w:rPr>
            </w:pPr>
          </w:p>
          <w:p w14:paraId="61F58330" w14:textId="77777777" w:rsidR="00B228E2" w:rsidRPr="005E281E" w:rsidRDefault="00B228E2">
            <w:pPr>
              <w:rPr>
                <w:rFonts w:ascii="Arial" w:hAnsi="Arial" w:cs="Arial"/>
                <w:sz w:val="20"/>
                <w:szCs w:val="20"/>
                <w:lang w:val="en-GB"/>
              </w:rPr>
            </w:pPr>
          </w:p>
        </w:tc>
      </w:tr>
      <w:tr w:rsidR="00B228E2" w:rsidRPr="005E281E" w14:paraId="65A8506F" w14:textId="77777777">
        <w:trPr>
          <w:trHeight w:val="20"/>
          <w:jc w:val="center"/>
        </w:trPr>
        <w:tc>
          <w:tcPr>
            <w:tcW w:w="1790" w:type="pct"/>
            <w:noWrap/>
          </w:tcPr>
          <w:p w14:paraId="563F6FA6" w14:textId="77777777" w:rsidR="00B228E2" w:rsidRPr="005E281E" w:rsidRDefault="00B228E2">
            <w:pPr>
              <w:pStyle w:val="Heading2"/>
              <w:keepNext w:val="0"/>
              <w:jc w:val="left"/>
              <w:rPr>
                <w:rFonts w:ascii="Arial" w:hAnsi="Arial" w:cs="Arial"/>
                <w:lang w:val="en-GB" w:eastAsia="en-US"/>
              </w:rPr>
            </w:pPr>
          </w:p>
        </w:tc>
        <w:tc>
          <w:tcPr>
            <w:tcW w:w="1843" w:type="pct"/>
          </w:tcPr>
          <w:p w14:paraId="5AAB22B9" w14:textId="77777777" w:rsidR="00B228E2" w:rsidRPr="005E281E" w:rsidRDefault="00402C39">
            <w:pPr>
              <w:pStyle w:val="Heading2"/>
              <w:keepNext w:val="0"/>
              <w:jc w:val="left"/>
              <w:rPr>
                <w:rFonts w:ascii="Arial" w:hAnsi="Arial" w:cs="Arial"/>
                <w:lang w:val="en-GB" w:eastAsia="en-US"/>
              </w:rPr>
            </w:pPr>
            <w:r w:rsidRPr="005E281E">
              <w:rPr>
                <w:rFonts w:ascii="Arial" w:hAnsi="Arial" w:cs="Arial"/>
                <w:lang w:val="en-GB" w:eastAsia="en-US"/>
              </w:rPr>
              <w:t>Rating of the Reviewers</w:t>
            </w:r>
          </w:p>
        </w:tc>
        <w:tc>
          <w:tcPr>
            <w:tcW w:w="1367" w:type="pct"/>
          </w:tcPr>
          <w:p w14:paraId="725FF0DD" w14:textId="77777777" w:rsidR="00B228E2" w:rsidRPr="005E281E" w:rsidRDefault="00402C39">
            <w:pPr>
              <w:spacing w:after="160" w:line="259" w:lineRule="auto"/>
              <w:rPr>
                <w:rFonts w:ascii="Arial" w:hAnsi="Arial" w:cs="Arial"/>
                <w:b/>
                <w:sz w:val="20"/>
                <w:szCs w:val="20"/>
                <w:lang w:val="en-GB"/>
              </w:rPr>
            </w:pPr>
            <w:r w:rsidRPr="005E281E">
              <w:rPr>
                <w:rFonts w:ascii="Arial" w:eastAsia="Calibri" w:hAnsi="Arial" w:cs="Arial"/>
                <w:b/>
                <w:kern w:val="2"/>
                <w:sz w:val="20"/>
                <w:szCs w:val="20"/>
                <w:lang w:val="en-GB"/>
              </w:rPr>
              <w:t>Author’s Feedback</w:t>
            </w:r>
            <w:r w:rsidRPr="005E281E">
              <w:rPr>
                <w:rFonts w:ascii="Arial" w:eastAsia="Calibri" w:hAnsi="Arial" w:cs="Arial"/>
                <w:kern w:val="2"/>
                <w:sz w:val="20"/>
                <w:szCs w:val="20"/>
                <w:lang w:val="en-GB"/>
              </w:rPr>
              <w:t xml:space="preserve"> </w:t>
            </w:r>
          </w:p>
        </w:tc>
      </w:tr>
      <w:tr w:rsidR="00B228E2" w:rsidRPr="005E281E" w14:paraId="047B0961" w14:textId="77777777">
        <w:trPr>
          <w:trHeight w:val="20"/>
          <w:jc w:val="center"/>
        </w:trPr>
        <w:tc>
          <w:tcPr>
            <w:tcW w:w="1790" w:type="pct"/>
            <w:noWrap/>
          </w:tcPr>
          <w:p w14:paraId="05229FCC" w14:textId="77777777" w:rsidR="00B228E2" w:rsidRPr="005E281E" w:rsidRDefault="00402C39">
            <w:pPr>
              <w:rPr>
                <w:rFonts w:ascii="Arial" w:hAnsi="Arial" w:cs="Arial"/>
                <w:b/>
                <w:bCs/>
                <w:sz w:val="20"/>
                <w:szCs w:val="20"/>
                <w:lang w:val="en-GB"/>
              </w:rPr>
            </w:pPr>
            <w:r w:rsidRPr="005E281E">
              <w:rPr>
                <w:rFonts w:ascii="Arial" w:hAnsi="Arial" w:cs="Arial"/>
                <w:b/>
                <w:bCs/>
                <w:sz w:val="20"/>
                <w:szCs w:val="20"/>
                <w:lang w:val="en-GB"/>
              </w:rPr>
              <w:t xml:space="preserve">1. Is the title clear and appropriate for the paper? </w:t>
            </w:r>
          </w:p>
          <w:p w14:paraId="1C59170C"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20D5FB35" w14:textId="77777777" w:rsidR="00B228E2" w:rsidRPr="005E281E" w:rsidRDefault="00402C39">
            <w:pPr>
              <w:rPr>
                <w:rFonts w:ascii="Arial" w:hAnsi="Arial" w:cs="Arial"/>
                <w:sz w:val="20"/>
                <w:szCs w:val="20"/>
                <w:u w:val="single"/>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12DD8B" w14:textId="4A29BF47"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4</w:t>
            </w:r>
          </w:p>
        </w:tc>
        <w:tc>
          <w:tcPr>
            <w:tcW w:w="1367" w:type="pct"/>
          </w:tcPr>
          <w:p w14:paraId="0ACA0DAB" w14:textId="77777777" w:rsidR="00B228E2" w:rsidRPr="005E281E" w:rsidRDefault="00B228E2">
            <w:pPr>
              <w:pStyle w:val="Heading2"/>
              <w:keepNext w:val="0"/>
              <w:jc w:val="left"/>
              <w:rPr>
                <w:rFonts w:ascii="Arial" w:hAnsi="Arial" w:cs="Arial"/>
                <w:b w:val="0"/>
                <w:lang w:val="en-GB" w:eastAsia="en-US"/>
              </w:rPr>
            </w:pPr>
          </w:p>
        </w:tc>
      </w:tr>
      <w:tr w:rsidR="00B228E2" w:rsidRPr="005E281E" w14:paraId="67ACECF3" w14:textId="77777777">
        <w:trPr>
          <w:trHeight w:val="20"/>
          <w:jc w:val="center"/>
        </w:trPr>
        <w:tc>
          <w:tcPr>
            <w:tcW w:w="1790" w:type="pct"/>
            <w:noWrap/>
          </w:tcPr>
          <w:p w14:paraId="7F2380D0" w14:textId="77777777" w:rsidR="00B228E2" w:rsidRPr="005E281E" w:rsidRDefault="00402C39">
            <w:pPr>
              <w:pStyle w:val="Heading2"/>
              <w:keepNext w:val="0"/>
              <w:jc w:val="left"/>
              <w:rPr>
                <w:rFonts w:ascii="Arial" w:hAnsi="Arial" w:cs="Arial"/>
                <w:lang w:val="en-GB" w:eastAsia="en-US"/>
              </w:rPr>
            </w:pPr>
            <w:r w:rsidRPr="005E281E">
              <w:rPr>
                <w:rFonts w:ascii="Arial" w:hAnsi="Arial" w:cs="Arial"/>
                <w:lang w:val="en-GB" w:eastAsia="en-US"/>
              </w:rPr>
              <w:t xml:space="preserve">2. Is the abstract of the article comprehensive? </w:t>
            </w:r>
          </w:p>
          <w:p w14:paraId="10119CB5"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0EB58A06"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7CB97B" w14:textId="3E9BE714"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3</w:t>
            </w:r>
          </w:p>
        </w:tc>
        <w:tc>
          <w:tcPr>
            <w:tcW w:w="1367" w:type="pct"/>
          </w:tcPr>
          <w:p w14:paraId="7CE49173" w14:textId="77777777" w:rsidR="00B228E2" w:rsidRPr="005E281E" w:rsidRDefault="00B228E2">
            <w:pPr>
              <w:pStyle w:val="Heading2"/>
              <w:keepNext w:val="0"/>
              <w:jc w:val="left"/>
              <w:rPr>
                <w:rFonts w:ascii="Arial" w:hAnsi="Arial" w:cs="Arial"/>
                <w:b w:val="0"/>
                <w:lang w:val="en-GB" w:eastAsia="en-US"/>
              </w:rPr>
            </w:pPr>
          </w:p>
        </w:tc>
      </w:tr>
      <w:tr w:rsidR="00B228E2" w:rsidRPr="005E281E" w14:paraId="47966B1C" w14:textId="77777777">
        <w:trPr>
          <w:trHeight w:val="20"/>
          <w:jc w:val="center"/>
        </w:trPr>
        <w:tc>
          <w:tcPr>
            <w:tcW w:w="1790" w:type="pct"/>
            <w:noWrap/>
          </w:tcPr>
          <w:p w14:paraId="700B1000"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3. Are the keywords appropriate and useful?</w:t>
            </w:r>
          </w:p>
          <w:p w14:paraId="7371B527"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6C3F7B66" w14:textId="77777777" w:rsidR="00B228E2" w:rsidRPr="005E281E" w:rsidRDefault="00402C39">
            <w:pPr>
              <w:rPr>
                <w:rFonts w:ascii="Arial" w:hAnsi="Arial" w:cs="Arial"/>
                <w:sz w:val="20"/>
                <w:szCs w:val="20"/>
                <w:lang w:val="en-GB" w:eastAsia="x-none"/>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DD6FD" w14:textId="5D5EC6D3"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4</w:t>
            </w:r>
          </w:p>
        </w:tc>
        <w:tc>
          <w:tcPr>
            <w:tcW w:w="1367" w:type="pct"/>
          </w:tcPr>
          <w:p w14:paraId="42DD8725" w14:textId="77777777" w:rsidR="00B228E2" w:rsidRPr="005E281E" w:rsidRDefault="00B228E2">
            <w:pPr>
              <w:pStyle w:val="Heading2"/>
              <w:keepNext w:val="0"/>
              <w:jc w:val="left"/>
              <w:rPr>
                <w:rFonts w:ascii="Arial" w:hAnsi="Arial" w:cs="Arial"/>
                <w:b w:val="0"/>
                <w:lang w:val="en-GB" w:eastAsia="en-US"/>
              </w:rPr>
            </w:pPr>
          </w:p>
        </w:tc>
      </w:tr>
      <w:tr w:rsidR="00B228E2" w:rsidRPr="005E281E" w14:paraId="6D8EB49E" w14:textId="77777777">
        <w:trPr>
          <w:trHeight w:val="20"/>
          <w:jc w:val="center"/>
        </w:trPr>
        <w:tc>
          <w:tcPr>
            <w:tcW w:w="1790" w:type="pct"/>
            <w:noWrap/>
          </w:tcPr>
          <w:p w14:paraId="7097F4C0"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4. Is the background information of the paper sufficient and well organized?</w:t>
            </w:r>
          </w:p>
          <w:p w14:paraId="109552F4"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4B9C0F04" w14:textId="77777777" w:rsidR="00B228E2" w:rsidRPr="005E281E" w:rsidRDefault="00402C39">
            <w:pPr>
              <w:rPr>
                <w:rFonts w:ascii="Arial" w:hAnsi="Arial" w:cs="Arial"/>
                <w:sz w:val="20"/>
                <w:szCs w:val="20"/>
                <w:lang w:val="en-GB" w:eastAsia="x-none"/>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8E505" w14:textId="17FE758E"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3</w:t>
            </w:r>
          </w:p>
        </w:tc>
        <w:tc>
          <w:tcPr>
            <w:tcW w:w="1367" w:type="pct"/>
          </w:tcPr>
          <w:p w14:paraId="3376BF1E" w14:textId="77777777" w:rsidR="00B228E2" w:rsidRPr="005E281E" w:rsidRDefault="00B228E2">
            <w:pPr>
              <w:pStyle w:val="Heading2"/>
              <w:keepNext w:val="0"/>
              <w:jc w:val="left"/>
              <w:rPr>
                <w:rFonts w:ascii="Arial" w:hAnsi="Arial" w:cs="Arial"/>
                <w:b w:val="0"/>
                <w:lang w:val="en-GB" w:eastAsia="en-US"/>
              </w:rPr>
            </w:pPr>
          </w:p>
        </w:tc>
      </w:tr>
      <w:tr w:rsidR="00B228E2" w:rsidRPr="005E281E" w14:paraId="566B7666" w14:textId="77777777">
        <w:trPr>
          <w:trHeight w:val="20"/>
          <w:jc w:val="center"/>
        </w:trPr>
        <w:tc>
          <w:tcPr>
            <w:tcW w:w="1790" w:type="pct"/>
            <w:noWrap/>
          </w:tcPr>
          <w:p w14:paraId="16B3FF9F"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5. Are the objectives clearly stated?</w:t>
            </w:r>
          </w:p>
          <w:p w14:paraId="126231BC"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5C1AAAE6" w14:textId="77777777" w:rsidR="00B228E2" w:rsidRPr="005E281E" w:rsidRDefault="00402C39">
            <w:pPr>
              <w:rPr>
                <w:rFonts w:ascii="Arial" w:hAnsi="Arial" w:cs="Arial"/>
                <w:sz w:val="20"/>
                <w:szCs w:val="20"/>
                <w:lang w:val="en-GB" w:eastAsia="x-none"/>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1B1CD7" w14:textId="17F08774"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3</w:t>
            </w:r>
          </w:p>
        </w:tc>
        <w:tc>
          <w:tcPr>
            <w:tcW w:w="1367" w:type="pct"/>
          </w:tcPr>
          <w:p w14:paraId="592E0B11" w14:textId="77777777" w:rsidR="00B228E2" w:rsidRPr="005E281E" w:rsidRDefault="00B228E2">
            <w:pPr>
              <w:pStyle w:val="Heading2"/>
              <w:keepNext w:val="0"/>
              <w:jc w:val="left"/>
              <w:rPr>
                <w:rFonts w:ascii="Arial" w:hAnsi="Arial" w:cs="Arial"/>
                <w:b w:val="0"/>
                <w:lang w:val="en-GB" w:eastAsia="en-US"/>
              </w:rPr>
            </w:pPr>
          </w:p>
        </w:tc>
      </w:tr>
      <w:tr w:rsidR="00B228E2" w:rsidRPr="005E281E" w14:paraId="179199AD" w14:textId="77777777">
        <w:trPr>
          <w:trHeight w:val="20"/>
          <w:jc w:val="center"/>
        </w:trPr>
        <w:tc>
          <w:tcPr>
            <w:tcW w:w="1790" w:type="pct"/>
            <w:noWrap/>
          </w:tcPr>
          <w:p w14:paraId="73A9FE1E"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6. Is the literature review relevant?</w:t>
            </w:r>
          </w:p>
          <w:p w14:paraId="5B86C7A6"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5CA603CB" w14:textId="77777777" w:rsidR="00B228E2" w:rsidRPr="005E281E" w:rsidRDefault="00402C39">
            <w:pPr>
              <w:rPr>
                <w:rFonts w:ascii="Arial" w:hAnsi="Arial" w:cs="Arial"/>
                <w:sz w:val="20"/>
                <w:szCs w:val="20"/>
                <w:lang w:val="en-GB" w:eastAsia="x-none"/>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EC7070" w14:textId="01892FD5"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4</w:t>
            </w:r>
          </w:p>
        </w:tc>
        <w:tc>
          <w:tcPr>
            <w:tcW w:w="1367" w:type="pct"/>
          </w:tcPr>
          <w:p w14:paraId="74A275E4" w14:textId="77777777" w:rsidR="00B228E2" w:rsidRPr="005E281E" w:rsidRDefault="00B228E2">
            <w:pPr>
              <w:pStyle w:val="Heading2"/>
              <w:keepNext w:val="0"/>
              <w:jc w:val="left"/>
              <w:rPr>
                <w:rFonts w:ascii="Arial" w:hAnsi="Arial" w:cs="Arial"/>
                <w:b w:val="0"/>
                <w:lang w:val="en-GB" w:eastAsia="en-US"/>
              </w:rPr>
            </w:pPr>
          </w:p>
        </w:tc>
      </w:tr>
      <w:tr w:rsidR="00B228E2" w:rsidRPr="005E281E" w14:paraId="5AEBF512" w14:textId="77777777">
        <w:trPr>
          <w:trHeight w:val="20"/>
          <w:jc w:val="center"/>
        </w:trPr>
        <w:tc>
          <w:tcPr>
            <w:tcW w:w="1790" w:type="pct"/>
            <w:noWrap/>
          </w:tcPr>
          <w:p w14:paraId="47C1406A"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7. Is the literature review recent?</w:t>
            </w:r>
          </w:p>
          <w:p w14:paraId="5BD0EFAF"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7987E9DB" w14:textId="77777777" w:rsidR="00B228E2" w:rsidRPr="005E281E" w:rsidRDefault="00402C39">
            <w:pPr>
              <w:pStyle w:val="Heading2"/>
              <w:keepNext w:val="0"/>
              <w:jc w:val="left"/>
              <w:rPr>
                <w:rFonts w:ascii="Arial" w:hAnsi="Arial" w:cs="Arial"/>
                <w:lang w:val="en-GB"/>
              </w:rPr>
            </w:pPr>
            <w:r w:rsidRPr="005E281E">
              <w:rPr>
                <w:rFonts w:ascii="Arial" w:hAnsi="Arial" w:cs="Arial"/>
                <w:color w:val="404040"/>
                <w:shd w:val="clear" w:color="auto" w:fill="FFFFFF"/>
                <w:lang w:val="en-GB"/>
              </w:rPr>
              <w:t>5 = Excellent 4 = Good 3 = Satisfactory 2 = Needs Improvement 1 = Poor N/A = Not Applicable</w:t>
            </w:r>
          </w:p>
        </w:tc>
        <w:tc>
          <w:tcPr>
            <w:tcW w:w="1843" w:type="pct"/>
          </w:tcPr>
          <w:p w14:paraId="6E237C3A" w14:textId="06FCA4D2"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3</w:t>
            </w:r>
          </w:p>
        </w:tc>
        <w:tc>
          <w:tcPr>
            <w:tcW w:w="1367" w:type="pct"/>
          </w:tcPr>
          <w:p w14:paraId="6261BF12" w14:textId="77777777" w:rsidR="00B228E2" w:rsidRPr="005E281E" w:rsidRDefault="00B228E2">
            <w:pPr>
              <w:pStyle w:val="Heading2"/>
              <w:keepNext w:val="0"/>
              <w:jc w:val="left"/>
              <w:rPr>
                <w:rFonts w:ascii="Arial" w:hAnsi="Arial" w:cs="Arial"/>
                <w:b w:val="0"/>
                <w:lang w:val="en-GB" w:eastAsia="en-US"/>
              </w:rPr>
            </w:pPr>
          </w:p>
        </w:tc>
      </w:tr>
      <w:tr w:rsidR="00B228E2" w:rsidRPr="005E281E" w14:paraId="72EA449B" w14:textId="77777777">
        <w:trPr>
          <w:trHeight w:val="20"/>
          <w:jc w:val="center"/>
        </w:trPr>
        <w:tc>
          <w:tcPr>
            <w:tcW w:w="1790" w:type="pct"/>
            <w:noWrap/>
          </w:tcPr>
          <w:p w14:paraId="2925A415"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 xml:space="preserve">8. Is the literature search methodology explained properly? </w:t>
            </w:r>
          </w:p>
          <w:p w14:paraId="24148CBA"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43677FE8"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A2B3EE" w14:textId="254BC6BC"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4</w:t>
            </w:r>
          </w:p>
        </w:tc>
        <w:tc>
          <w:tcPr>
            <w:tcW w:w="1367" w:type="pct"/>
          </w:tcPr>
          <w:p w14:paraId="20DDAAB2" w14:textId="77777777" w:rsidR="00B228E2" w:rsidRPr="005E281E" w:rsidRDefault="00B228E2">
            <w:pPr>
              <w:pStyle w:val="Heading2"/>
              <w:keepNext w:val="0"/>
              <w:jc w:val="left"/>
              <w:rPr>
                <w:rFonts w:ascii="Arial" w:hAnsi="Arial" w:cs="Arial"/>
                <w:b w:val="0"/>
                <w:lang w:val="en-GB" w:eastAsia="en-US"/>
              </w:rPr>
            </w:pPr>
          </w:p>
        </w:tc>
      </w:tr>
      <w:tr w:rsidR="00B228E2" w:rsidRPr="005E281E" w14:paraId="43AC938D" w14:textId="77777777">
        <w:trPr>
          <w:trHeight w:val="20"/>
          <w:jc w:val="center"/>
        </w:trPr>
        <w:tc>
          <w:tcPr>
            <w:tcW w:w="1790" w:type="pct"/>
            <w:noWrap/>
          </w:tcPr>
          <w:p w14:paraId="2056D543" w14:textId="77777777" w:rsidR="00B228E2" w:rsidRPr="005E281E" w:rsidRDefault="00402C39">
            <w:pPr>
              <w:pStyle w:val="Heading2"/>
              <w:keepNext w:val="0"/>
              <w:jc w:val="left"/>
              <w:rPr>
                <w:rFonts w:ascii="Arial" w:hAnsi="Arial" w:cs="Arial"/>
                <w:lang w:val="en-GB"/>
              </w:rPr>
            </w:pPr>
            <w:r w:rsidRPr="005E281E">
              <w:rPr>
                <w:rFonts w:ascii="Arial" w:hAnsi="Arial" w:cs="Arial"/>
                <w:lang w:val="en-GB"/>
              </w:rPr>
              <w:t>9. Is the Critical analysis of literature done?</w:t>
            </w:r>
          </w:p>
          <w:p w14:paraId="3E4034FF"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403DE351" w14:textId="77777777" w:rsidR="00B228E2" w:rsidRPr="005E281E" w:rsidRDefault="00402C39">
            <w:pPr>
              <w:rPr>
                <w:rFonts w:ascii="Arial" w:hAnsi="Arial" w:cs="Arial"/>
                <w:sz w:val="20"/>
                <w:szCs w:val="20"/>
                <w:lang w:val="en-GB" w:eastAsia="x-none"/>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467B9C" w14:textId="6713F359" w:rsidR="00B228E2" w:rsidRPr="005E281E" w:rsidRDefault="00E9491B">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3</w:t>
            </w:r>
          </w:p>
        </w:tc>
        <w:tc>
          <w:tcPr>
            <w:tcW w:w="1367" w:type="pct"/>
          </w:tcPr>
          <w:p w14:paraId="2800D9B4" w14:textId="77777777" w:rsidR="00B228E2" w:rsidRPr="005E281E" w:rsidRDefault="00B228E2">
            <w:pPr>
              <w:pStyle w:val="Heading2"/>
              <w:keepNext w:val="0"/>
              <w:jc w:val="left"/>
              <w:rPr>
                <w:rFonts w:ascii="Arial" w:hAnsi="Arial" w:cs="Arial"/>
                <w:b w:val="0"/>
                <w:lang w:val="en-GB" w:eastAsia="en-US"/>
              </w:rPr>
            </w:pPr>
          </w:p>
        </w:tc>
      </w:tr>
      <w:tr w:rsidR="00B228E2" w:rsidRPr="005E281E" w14:paraId="48A73B60" w14:textId="77777777">
        <w:trPr>
          <w:trHeight w:val="20"/>
          <w:jc w:val="center"/>
        </w:trPr>
        <w:tc>
          <w:tcPr>
            <w:tcW w:w="1790" w:type="pct"/>
            <w:noWrap/>
          </w:tcPr>
          <w:p w14:paraId="4EA554CC" w14:textId="77777777" w:rsidR="00B228E2" w:rsidRPr="005E281E" w:rsidRDefault="00402C39">
            <w:pPr>
              <w:rPr>
                <w:rFonts w:ascii="Arial" w:hAnsi="Arial" w:cs="Arial"/>
                <w:b/>
                <w:sz w:val="20"/>
                <w:szCs w:val="20"/>
                <w:lang w:val="en-GB"/>
              </w:rPr>
            </w:pPr>
            <w:r w:rsidRPr="005E281E">
              <w:rPr>
                <w:rFonts w:ascii="Arial" w:hAnsi="Arial" w:cs="Arial"/>
                <w:b/>
                <w:sz w:val="20"/>
                <w:szCs w:val="20"/>
                <w:lang w:val="en-GB"/>
              </w:rPr>
              <w:t xml:space="preserve">10. Is </w:t>
            </w:r>
            <w:r w:rsidRPr="005E281E">
              <w:rPr>
                <w:rFonts w:ascii="Arial" w:hAnsi="Arial" w:cs="Arial"/>
                <w:sz w:val="20"/>
                <w:szCs w:val="20"/>
                <w:lang w:val="en-GB"/>
              </w:rPr>
              <w:t xml:space="preserve">Identification of research gaps/future directions done </w:t>
            </w:r>
            <w:r w:rsidRPr="005E281E">
              <w:rPr>
                <w:rFonts w:ascii="Arial" w:hAnsi="Arial" w:cs="Arial"/>
                <w:b/>
                <w:sz w:val="20"/>
                <w:szCs w:val="20"/>
                <w:lang w:val="en-GB"/>
              </w:rPr>
              <w:t>?</w:t>
            </w:r>
          </w:p>
          <w:p w14:paraId="37B30860"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6A5524C9"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713205" w14:textId="036B85C0" w:rsidR="00B228E2" w:rsidRPr="005E281E" w:rsidRDefault="00E9491B">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3</w:t>
            </w:r>
          </w:p>
        </w:tc>
        <w:tc>
          <w:tcPr>
            <w:tcW w:w="1367" w:type="pct"/>
          </w:tcPr>
          <w:p w14:paraId="1498E573" w14:textId="77777777" w:rsidR="00B228E2" w:rsidRPr="005E281E" w:rsidRDefault="00B228E2">
            <w:pPr>
              <w:pStyle w:val="Heading2"/>
              <w:keepNext w:val="0"/>
              <w:jc w:val="left"/>
              <w:rPr>
                <w:rFonts w:ascii="Arial" w:hAnsi="Arial" w:cs="Arial"/>
                <w:b w:val="0"/>
                <w:lang w:val="en-GB" w:eastAsia="en-US"/>
              </w:rPr>
            </w:pPr>
          </w:p>
        </w:tc>
      </w:tr>
      <w:tr w:rsidR="00B228E2" w:rsidRPr="005E281E" w14:paraId="2776B682" w14:textId="77777777">
        <w:trPr>
          <w:trHeight w:val="20"/>
          <w:jc w:val="center"/>
        </w:trPr>
        <w:tc>
          <w:tcPr>
            <w:tcW w:w="1790" w:type="pct"/>
            <w:noWrap/>
          </w:tcPr>
          <w:p w14:paraId="529DC078" w14:textId="77777777" w:rsidR="00B228E2" w:rsidRPr="005E281E" w:rsidRDefault="00402C39">
            <w:pPr>
              <w:rPr>
                <w:rFonts w:ascii="Arial" w:hAnsi="Arial" w:cs="Arial"/>
                <w:b/>
                <w:sz w:val="20"/>
                <w:szCs w:val="20"/>
                <w:lang w:val="en-GB"/>
              </w:rPr>
            </w:pPr>
            <w:r w:rsidRPr="005E281E">
              <w:rPr>
                <w:rFonts w:ascii="Arial" w:hAnsi="Arial" w:cs="Arial"/>
                <w:b/>
                <w:sz w:val="20"/>
                <w:szCs w:val="20"/>
                <w:lang w:val="en-GB"/>
              </w:rPr>
              <w:t>11. Are the conclusions logically arrived?</w:t>
            </w:r>
          </w:p>
          <w:p w14:paraId="08ED9955"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1E200E46"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D05657" w14:textId="4EF6BB77" w:rsidR="00B228E2" w:rsidRPr="005E281E" w:rsidRDefault="00E9491B">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3</w:t>
            </w:r>
          </w:p>
        </w:tc>
        <w:tc>
          <w:tcPr>
            <w:tcW w:w="1367" w:type="pct"/>
          </w:tcPr>
          <w:p w14:paraId="298D2950" w14:textId="77777777" w:rsidR="00B228E2" w:rsidRPr="005E281E" w:rsidRDefault="00B228E2">
            <w:pPr>
              <w:pStyle w:val="Heading2"/>
              <w:keepNext w:val="0"/>
              <w:jc w:val="left"/>
              <w:rPr>
                <w:rFonts w:ascii="Arial" w:hAnsi="Arial" w:cs="Arial"/>
                <w:b w:val="0"/>
                <w:lang w:val="en-GB" w:eastAsia="en-US"/>
              </w:rPr>
            </w:pPr>
          </w:p>
        </w:tc>
      </w:tr>
      <w:tr w:rsidR="00B228E2" w:rsidRPr="005E281E" w14:paraId="144406B0" w14:textId="77777777">
        <w:trPr>
          <w:trHeight w:val="20"/>
          <w:jc w:val="center"/>
        </w:trPr>
        <w:tc>
          <w:tcPr>
            <w:tcW w:w="1790" w:type="pct"/>
            <w:noWrap/>
          </w:tcPr>
          <w:p w14:paraId="104467E8" w14:textId="77777777" w:rsidR="00B228E2" w:rsidRPr="005E281E" w:rsidRDefault="00402C39">
            <w:pPr>
              <w:rPr>
                <w:rFonts w:ascii="Arial" w:hAnsi="Arial" w:cs="Arial"/>
                <w:b/>
                <w:sz w:val="20"/>
                <w:szCs w:val="20"/>
                <w:lang w:val="en-GB"/>
              </w:rPr>
            </w:pPr>
            <w:r w:rsidRPr="005E281E">
              <w:rPr>
                <w:rFonts w:ascii="Arial" w:hAnsi="Arial" w:cs="Arial"/>
                <w:b/>
                <w:sz w:val="20"/>
                <w:szCs w:val="20"/>
                <w:lang w:val="en-GB"/>
              </w:rPr>
              <w:t>12. Are the limitations of the paper discussed?</w:t>
            </w:r>
          </w:p>
          <w:p w14:paraId="2B52D81E"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2439D084"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114B8" w14:textId="6A829E38" w:rsidR="00B228E2" w:rsidRPr="005E281E" w:rsidRDefault="00E9491B">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4</w:t>
            </w:r>
          </w:p>
        </w:tc>
        <w:tc>
          <w:tcPr>
            <w:tcW w:w="1367" w:type="pct"/>
          </w:tcPr>
          <w:p w14:paraId="1984BC99" w14:textId="77777777" w:rsidR="00B228E2" w:rsidRPr="005E281E" w:rsidRDefault="00B228E2">
            <w:pPr>
              <w:pStyle w:val="Heading2"/>
              <w:keepNext w:val="0"/>
              <w:jc w:val="left"/>
              <w:rPr>
                <w:rFonts w:ascii="Arial" w:hAnsi="Arial" w:cs="Arial"/>
                <w:b w:val="0"/>
                <w:lang w:val="en-GB" w:eastAsia="en-US"/>
              </w:rPr>
            </w:pPr>
          </w:p>
        </w:tc>
      </w:tr>
      <w:tr w:rsidR="00B228E2" w:rsidRPr="005E281E" w14:paraId="2F1B4457" w14:textId="77777777">
        <w:trPr>
          <w:trHeight w:val="20"/>
          <w:jc w:val="center"/>
        </w:trPr>
        <w:tc>
          <w:tcPr>
            <w:tcW w:w="1790" w:type="pct"/>
            <w:noWrap/>
          </w:tcPr>
          <w:p w14:paraId="10C13DE5" w14:textId="77777777" w:rsidR="00B228E2" w:rsidRPr="005E281E" w:rsidRDefault="00402C39">
            <w:pPr>
              <w:rPr>
                <w:rFonts w:ascii="Arial" w:hAnsi="Arial" w:cs="Arial"/>
                <w:b/>
                <w:sz w:val="20"/>
                <w:szCs w:val="20"/>
                <w:lang w:val="en-GB"/>
              </w:rPr>
            </w:pPr>
            <w:r w:rsidRPr="005E281E">
              <w:rPr>
                <w:rFonts w:ascii="Arial" w:hAnsi="Arial" w:cs="Arial"/>
                <w:b/>
                <w:sz w:val="20"/>
                <w:szCs w:val="20"/>
                <w:lang w:val="en-GB"/>
              </w:rPr>
              <w:t xml:space="preserve">13. What is the </w:t>
            </w:r>
            <w:r w:rsidRPr="005E281E">
              <w:rPr>
                <w:rFonts w:ascii="Arial" w:hAnsi="Arial" w:cs="Arial"/>
                <w:sz w:val="20"/>
                <w:szCs w:val="20"/>
                <w:lang w:val="en-GB"/>
              </w:rPr>
              <w:t>Quality of references (i.e. from peer reviewed authentic sources)</w:t>
            </w:r>
          </w:p>
          <w:p w14:paraId="60703742"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Rating Scale: </w:t>
            </w:r>
          </w:p>
          <w:p w14:paraId="4C04BA3D"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5 = Excellent 4 = Good 3 = Satisfactory 2 = Needs Improvement 1 = Poor </w:t>
            </w:r>
          </w:p>
          <w:p w14:paraId="6C699923"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N/A = Not Applicable</w:t>
            </w:r>
          </w:p>
        </w:tc>
        <w:tc>
          <w:tcPr>
            <w:tcW w:w="1843" w:type="pct"/>
          </w:tcPr>
          <w:p w14:paraId="2A24D1E5" w14:textId="2FFCA9F4" w:rsidR="00B228E2" w:rsidRPr="005E281E" w:rsidRDefault="00E9491B">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4</w:t>
            </w:r>
          </w:p>
        </w:tc>
        <w:tc>
          <w:tcPr>
            <w:tcW w:w="1367" w:type="pct"/>
          </w:tcPr>
          <w:p w14:paraId="61951388" w14:textId="77777777" w:rsidR="00B228E2" w:rsidRPr="005E281E" w:rsidRDefault="00B228E2">
            <w:pPr>
              <w:pStyle w:val="Heading2"/>
              <w:keepNext w:val="0"/>
              <w:jc w:val="left"/>
              <w:rPr>
                <w:rFonts w:ascii="Arial" w:hAnsi="Arial" w:cs="Arial"/>
                <w:b w:val="0"/>
                <w:lang w:val="en-GB" w:eastAsia="en-US"/>
              </w:rPr>
            </w:pPr>
          </w:p>
        </w:tc>
      </w:tr>
      <w:tr w:rsidR="00B228E2" w:rsidRPr="005E281E" w14:paraId="12A4995F" w14:textId="77777777">
        <w:trPr>
          <w:trHeight w:val="20"/>
          <w:jc w:val="center"/>
        </w:trPr>
        <w:tc>
          <w:tcPr>
            <w:tcW w:w="1790" w:type="pct"/>
            <w:noWrap/>
          </w:tcPr>
          <w:p w14:paraId="441981B7" w14:textId="77777777" w:rsidR="00B228E2" w:rsidRPr="005E281E" w:rsidRDefault="00402C39">
            <w:pPr>
              <w:rPr>
                <w:rFonts w:ascii="Arial" w:hAnsi="Arial" w:cs="Arial"/>
                <w:b/>
                <w:sz w:val="20"/>
                <w:szCs w:val="20"/>
                <w:lang w:val="en-GB"/>
              </w:rPr>
            </w:pPr>
            <w:r w:rsidRPr="005E281E">
              <w:rPr>
                <w:rFonts w:ascii="Arial" w:hAnsi="Arial" w:cs="Arial"/>
                <w:b/>
                <w:sz w:val="20"/>
                <w:szCs w:val="20"/>
                <w:lang w:val="en-GB"/>
              </w:rPr>
              <w:t>14. Is the manuscript written in clear and understandable language?</w:t>
            </w:r>
          </w:p>
          <w:p w14:paraId="21922798"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lastRenderedPageBreak/>
              <w:t xml:space="preserve">Rating Scale: </w:t>
            </w:r>
          </w:p>
          <w:p w14:paraId="7F05AB16" w14:textId="77777777" w:rsidR="00B228E2" w:rsidRPr="005E281E" w:rsidRDefault="00402C39">
            <w:pPr>
              <w:rPr>
                <w:rFonts w:ascii="Arial" w:hAnsi="Arial" w:cs="Arial"/>
                <w:color w:val="404040"/>
                <w:sz w:val="20"/>
                <w:szCs w:val="20"/>
                <w:shd w:val="clear" w:color="auto" w:fill="FFFFFF"/>
                <w:lang w:val="en-GB"/>
              </w:rPr>
            </w:pPr>
            <w:r w:rsidRPr="005E281E">
              <w:rPr>
                <w:rFonts w:ascii="Arial" w:hAnsi="Arial" w:cs="Arial"/>
                <w:color w:val="404040"/>
                <w:sz w:val="20"/>
                <w:szCs w:val="20"/>
                <w:shd w:val="clear" w:color="auto" w:fill="FFFFFF"/>
                <w:lang w:val="en-GB"/>
              </w:rPr>
              <w:t xml:space="preserve">5 = Excellent 4 = Good 3 = Satisfactory 2 = Needs Improvement 1 = Poor </w:t>
            </w:r>
          </w:p>
          <w:p w14:paraId="17816607" w14:textId="77777777" w:rsidR="00B228E2" w:rsidRPr="005E281E" w:rsidRDefault="00402C39">
            <w:pPr>
              <w:rPr>
                <w:rFonts w:ascii="Arial" w:hAnsi="Arial" w:cs="Arial"/>
                <w:sz w:val="20"/>
                <w:szCs w:val="20"/>
                <w:lang w:val="en-GB"/>
              </w:rPr>
            </w:pPr>
            <w:r w:rsidRPr="005E281E">
              <w:rPr>
                <w:rFonts w:ascii="Arial" w:hAnsi="Arial" w:cs="Arial"/>
                <w:color w:val="404040"/>
                <w:sz w:val="20"/>
                <w:szCs w:val="20"/>
                <w:shd w:val="clear" w:color="auto" w:fill="FFFFFF"/>
                <w:lang w:val="en-GB"/>
              </w:rPr>
              <w:t>N/A = Not Applicable</w:t>
            </w:r>
          </w:p>
        </w:tc>
        <w:tc>
          <w:tcPr>
            <w:tcW w:w="1843" w:type="pct"/>
          </w:tcPr>
          <w:p w14:paraId="5A33D7E8" w14:textId="0B10C6CB" w:rsidR="00B228E2" w:rsidRPr="005E281E" w:rsidRDefault="00E9491B">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lastRenderedPageBreak/>
              <w:t>4</w:t>
            </w:r>
          </w:p>
        </w:tc>
        <w:tc>
          <w:tcPr>
            <w:tcW w:w="1367" w:type="pct"/>
          </w:tcPr>
          <w:p w14:paraId="11EED66C" w14:textId="77777777" w:rsidR="00B228E2" w:rsidRPr="005E281E" w:rsidRDefault="00B228E2">
            <w:pPr>
              <w:pStyle w:val="Heading2"/>
              <w:keepNext w:val="0"/>
              <w:jc w:val="left"/>
              <w:rPr>
                <w:rFonts w:ascii="Arial" w:hAnsi="Arial" w:cs="Arial"/>
                <w:b w:val="0"/>
                <w:lang w:val="en-GB" w:eastAsia="en-US"/>
              </w:rPr>
            </w:pPr>
          </w:p>
        </w:tc>
      </w:tr>
    </w:tbl>
    <w:p w14:paraId="0BBDDB4A" w14:textId="77777777" w:rsidR="00B228E2" w:rsidRPr="005E281E" w:rsidRDefault="00B228E2">
      <w:pPr>
        <w:pStyle w:val="BodyText"/>
        <w:rPr>
          <w:rFonts w:ascii="Arial" w:hAnsi="Arial" w:cs="Arial"/>
          <w:b/>
          <w:bCs/>
          <w:sz w:val="20"/>
          <w:szCs w:val="20"/>
          <w:u w:val="single"/>
          <w:lang w:val="en-GB"/>
        </w:rPr>
      </w:pPr>
    </w:p>
    <w:p w14:paraId="0D924B20" w14:textId="77777777" w:rsidR="00B228E2" w:rsidRPr="005E281E" w:rsidRDefault="00402C39">
      <w:pPr>
        <w:pStyle w:val="Heading2"/>
        <w:keepNext w:val="0"/>
        <w:jc w:val="left"/>
        <w:rPr>
          <w:rFonts w:ascii="Arial" w:hAnsi="Arial" w:cs="Arial"/>
          <w:u w:val="single"/>
          <w:lang w:val="en-GB" w:eastAsia="en-US"/>
        </w:rPr>
      </w:pPr>
      <w:r w:rsidRPr="005E281E">
        <w:rPr>
          <w:rFonts w:ascii="Arial" w:hAnsi="Arial" w:cs="Arial"/>
          <w:highlight w:val="yellow"/>
          <w:u w:val="single"/>
          <w:lang w:val="en-GB" w:eastAsia="en-US"/>
        </w:rPr>
        <w:t>PART 2.2 (Subjective Evaluation)</w:t>
      </w:r>
    </w:p>
    <w:p w14:paraId="4058C8AA" w14:textId="77777777" w:rsidR="00B228E2" w:rsidRPr="005E281E"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228E2" w:rsidRPr="005E281E" w14:paraId="4328F874" w14:textId="77777777">
        <w:trPr>
          <w:trHeight w:val="20"/>
          <w:jc w:val="center"/>
        </w:trPr>
        <w:tc>
          <w:tcPr>
            <w:tcW w:w="1265" w:type="pct"/>
            <w:noWrap/>
          </w:tcPr>
          <w:p w14:paraId="29170AE2" w14:textId="77777777" w:rsidR="00B228E2" w:rsidRPr="005E281E" w:rsidRDefault="00B228E2">
            <w:pPr>
              <w:pStyle w:val="Heading2"/>
              <w:keepNext w:val="0"/>
              <w:jc w:val="left"/>
              <w:rPr>
                <w:rFonts w:ascii="Arial" w:hAnsi="Arial" w:cs="Arial"/>
                <w:lang w:val="en-GB" w:eastAsia="en-US"/>
              </w:rPr>
            </w:pPr>
          </w:p>
        </w:tc>
        <w:tc>
          <w:tcPr>
            <w:tcW w:w="2212" w:type="pct"/>
          </w:tcPr>
          <w:p w14:paraId="740953DE" w14:textId="77777777" w:rsidR="00B228E2" w:rsidRPr="005E281E" w:rsidRDefault="00402C39">
            <w:pPr>
              <w:pStyle w:val="Heading2"/>
              <w:keepNext w:val="0"/>
              <w:jc w:val="left"/>
              <w:rPr>
                <w:rFonts w:ascii="Arial" w:hAnsi="Arial" w:cs="Arial"/>
                <w:lang w:val="en-GB" w:eastAsia="en-US"/>
              </w:rPr>
            </w:pPr>
            <w:r w:rsidRPr="005E281E">
              <w:rPr>
                <w:rFonts w:ascii="Arial" w:hAnsi="Arial" w:cs="Arial"/>
                <w:lang w:val="en-GB" w:eastAsia="en-US"/>
              </w:rPr>
              <w:t>Reviewer’s comment</w:t>
            </w:r>
          </w:p>
          <w:p w14:paraId="24E36EB3" w14:textId="77777777" w:rsidR="00B228E2" w:rsidRPr="005E281E" w:rsidRDefault="00B228E2">
            <w:pPr>
              <w:rPr>
                <w:rFonts w:ascii="Arial" w:hAnsi="Arial" w:cs="Arial"/>
                <w:sz w:val="20"/>
                <w:szCs w:val="20"/>
                <w:lang w:val="en-GB"/>
              </w:rPr>
            </w:pPr>
          </w:p>
        </w:tc>
        <w:tc>
          <w:tcPr>
            <w:tcW w:w="1523" w:type="pct"/>
          </w:tcPr>
          <w:p w14:paraId="441A9707" w14:textId="77777777" w:rsidR="00B228E2" w:rsidRPr="005E281E" w:rsidRDefault="00402C39">
            <w:pPr>
              <w:spacing w:after="160" w:line="259" w:lineRule="auto"/>
              <w:rPr>
                <w:rFonts w:ascii="Arial" w:eastAsia="Calibri" w:hAnsi="Arial" w:cs="Arial"/>
                <w:kern w:val="2"/>
                <w:sz w:val="20"/>
                <w:szCs w:val="20"/>
                <w:lang w:val="en-IN"/>
              </w:rPr>
            </w:pPr>
            <w:r w:rsidRPr="005E281E">
              <w:rPr>
                <w:rFonts w:ascii="Arial" w:eastAsia="Calibri" w:hAnsi="Arial" w:cs="Arial"/>
                <w:b/>
                <w:kern w:val="2"/>
                <w:sz w:val="20"/>
                <w:szCs w:val="20"/>
                <w:lang w:val="en-IN"/>
              </w:rPr>
              <w:t>Author’s Feedback</w:t>
            </w:r>
            <w:r w:rsidRPr="005E281E">
              <w:rPr>
                <w:rFonts w:ascii="Arial" w:eastAsia="Calibri" w:hAnsi="Arial" w:cs="Arial"/>
                <w:kern w:val="2"/>
                <w:sz w:val="20"/>
                <w:szCs w:val="20"/>
                <w:lang w:val="en-IN"/>
              </w:rPr>
              <w:t xml:space="preserve"> (It is mandatory that authors should write his/her feedback here)</w:t>
            </w:r>
          </w:p>
          <w:p w14:paraId="4B20C4C1" w14:textId="77777777" w:rsidR="00B228E2" w:rsidRPr="005E281E" w:rsidRDefault="00B228E2">
            <w:pPr>
              <w:pStyle w:val="Heading2"/>
              <w:keepNext w:val="0"/>
              <w:jc w:val="left"/>
              <w:rPr>
                <w:rFonts w:ascii="Arial" w:hAnsi="Arial" w:cs="Arial"/>
                <w:b w:val="0"/>
                <w:lang w:val="en-GB" w:eastAsia="en-US"/>
              </w:rPr>
            </w:pPr>
          </w:p>
        </w:tc>
      </w:tr>
      <w:tr w:rsidR="00B228E2" w:rsidRPr="005E281E" w14:paraId="340EADFC" w14:textId="77777777">
        <w:trPr>
          <w:trHeight w:val="20"/>
          <w:jc w:val="center"/>
        </w:trPr>
        <w:tc>
          <w:tcPr>
            <w:tcW w:w="1265" w:type="pct"/>
            <w:noWrap/>
          </w:tcPr>
          <w:p w14:paraId="15D059E7" w14:textId="77777777" w:rsidR="00B228E2" w:rsidRPr="005E281E" w:rsidRDefault="00402C39">
            <w:pPr>
              <w:rPr>
                <w:rFonts w:ascii="Arial" w:hAnsi="Arial" w:cs="Arial"/>
                <w:b/>
                <w:bCs/>
                <w:sz w:val="20"/>
                <w:szCs w:val="20"/>
                <w:lang w:val="en-GB"/>
              </w:rPr>
            </w:pPr>
            <w:r w:rsidRPr="005E281E">
              <w:rPr>
                <w:rFonts w:ascii="Arial" w:hAnsi="Arial" w:cs="Arial"/>
                <w:b/>
                <w:bCs/>
                <w:sz w:val="20"/>
                <w:szCs w:val="20"/>
                <w:lang w:val="en-GB"/>
              </w:rPr>
              <w:t>Is the title of the article suitable?</w:t>
            </w:r>
          </w:p>
          <w:p w14:paraId="7515ABA3" w14:textId="77777777" w:rsidR="00B228E2" w:rsidRPr="005E281E" w:rsidRDefault="00B228E2">
            <w:pPr>
              <w:rPr>
                <w:rFonts w:ascii="Arial" w:hAnsi="Arial" w:cs="Arial"/>
                <w:bCs/>
                <w:sz w:val="20"/>
                <w:szCs w:val="20"/>
                <w:lang w:val="en-GB"/>
              </w:rPr>
            </w:pPr>
          </w:p>
          <w:p w14:paraId="5B66794F" w14:textId="77777777" w:rsidR="00B228E2" w:rsidRPr="005E281E" w:rsidRDefault="00402C39">
            <w:pPr>
              <w:rPr>
                <w:rFonts w:ascii="Arial" w:hAnsi="Arial" w:cs="Arial"/>
                <w:sz w:val="20"/>
                <w:szCs w:val="20"/>
                <w:u w:val="single"/>
                <w:lang w:val="en-GB"/>
              </w:rPr>
            </w:pPr>
            <w:r w:rsidRPr="005E281E">
              <w:rPr>
                <w:rFonts w:ascii="Arial" w:hAnsi="Arial" w:cs="Arial"/>
                <w:bCs/>
                <w:sz w:val="20"/>
                <w:szCs w:val="20"/>
                <w:lang w:val="en-GB"/>
              </w:rPr>
              <w:t>If your answer is NO, please provide a brief, clear suggestion for improvement.</w:t>
            </w:r>
          </w:p>
        </w:tc>
        <w:tc>
          <w:tcPr>
            <w:tcW w:w="2212" w:type="pct"/>
          </w:tcPr>
          <w:p w14:paraId="0548B786" w14:textId="1185802A" w:rsidR="00B228E2" w:rsidRPr="005E281E" w:rsidRDefault="005354EF">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Yes</w:t>
            </w:r>
          </w:p>
        </w:tc>
        <w:tc>
          <w:tcPr>
            <w:tcW w:w="1523" w:type="pct"/>
          </w:tcPr>
          <w:p w14:paraId="51B551C4" w14:textId="77777777" w:rsidR="00B228E2" w:rsidRPr="005E281E" w:rsidRDefault="00B228E2">
            <w:pPr>
              <w:pStyle w:val="Heading2"/>
              <w:keepNext w:val="0"/>
              <w:jc w:val="left"/>
              <w:rPr>
                <w:rFonts w:ascii="Arial" w:hAnsi="Arial" w:cs="Arial"/>
                <w:b w:val="0"/>
                <w:lang w:val="en-GB" w:eastAsia="en-US"/>
              </w:rPr>
            </w:pPr>
          </w:p>
        </w:tc>
      </w:tr>
      <w:tr w:rsidR="00B228E2" w:rsidRPr="005E281E" w14:paraId="2678BFB2" w14:textId="77777777">
        <w:trPr>
          <w:trHeight w:val="20"/>
          <w:jc w:val="center"/>
        </w:trPr>
        <w:tc>
          <w:tcPr>
            <w:tcW w:w="1265" w:type="pct"/>
            <w:noWrap/>
          </w:tcPr>
          <w:p w14:paraId="323577F6" w14:textId="77777777" w:rsidR="00B228E2" w:rsidRPr="005E281E" w:rsidRDefault="00402C39">
            <w:pPr>
              <w:pStyle w:val="Heading2"/>
              <w:keepNext w:val="0"/>
              <w:jc w:val="left"/>
              <w:rPr>
                <w:rFonts w:ascii="Arial" w:hAnsi="Arial" w:cs="Arial"/>
                <w:lang w:val="en-GB" w:eastAsia="en-US"/>
              </w:rPr>
            </w:pPr>
            <w:r w:rsidRPr="005E281E">
              <w:rPr>
                <w:rFonts w:ascii="Arial" w:hAnsi="Arial" w:cs="Arial"/>
                <w:lang w:val="en-GB" w:eastAsia="en-US"/>
              </w:rPr>
              <w:t xml:space="preserve">Is the abstract of the article comprehensive? </w:t>
            </w:r>
          </w:p>
          <w:p w14:paraId="4847E2EC" w14:textId="77777777" w:rsidR="00B228E2" w:rsidRPr="005E281E" w:rsidRDefault="00B228E2">
            <w:pPr>
              <w:rPr>
                <w:rFonts w:ascii="Arial" w:hAnsi="Arial" w:cs="Arial"/>
                <w:bCs/>
                <w:sz w:val="20"/>
                <w:szCs w:val="20"/>
                <w:lang w:val="en-GB"/>
              </w:rPr>
            </w:pPr>
          </w:p>
          <w:p w14:paraId="08D94750" w14:textId="77777777" w:rsidR="00B228E2" w:rsidRPr="005E281E" w:rsidRDefault="00402C39">
            <w:pPr>
              <w:rPr>
                <w:rFonts w:ascii="Arial" w:hAnsi="Arial" w:cs="Arial"/>
                <w:sz w:val="20"/>
                <w:szCs w:val="20"/>
                <w:lang w:val="en-GB"/>
              </w:rPr>
            </w:pPr>
            <w:r w:rsidRPr="005E281E">
              <w:rPr>
                <w:rFonts w:ascii="Arial" w:hAnsi="Arial" w:cs="Arial"/>
                <w:bCs/>
                <w:sz w:val="20"/>
                <w:szCs w:val="20"/>
                <w:lang w:val="en-GB"/>
              </w:rPr>
              <w:t>If your answer is NO, please provide a brief, clear suggestion for improvement.</w:t>
            </w:r>
          </w:p>
        </w:tc>
        <w:tc>
          <w:tcPr>
            <w:tcW w:w="2212" w:type="pct"/>
          </w:tcPr>
          <w:p w14:paraId="129177CC" w14:textId="115555D5" w:rsidR="00B228E2" w:rsidRPr="005E281E" w:rsidRDefault="005354EF">
            <w:pPr>
              <w:ind w:left="360"/>
              <w:rPr>
                <w:rFonts w:ascii="Arial" w:eastAsia="DengXian" w:hAnsi="Arial" w:cs="Arial"/>
                <w:b/>
                <w:bCs/>
                <w:sz w:val="20"/>
                <w:szCs w:val="20"/>
                <w:lang w:val="en-GB" w:eastAsia="zh-CN"/>
              </w:rPr>
            </w:pPr>
            <w:r w:rsidRPr="005E281E">
              <w:rPr>
                <w:rFonts w:ascii="Arial" w:eastAsia="DengXian" w:hAnsi="Arial" w:cs="Arial"/>
                <w:b/>
                <w:bCs/>
                <w:sz w:val="20"/>
                <w:szCs w:val="20"/>
                <w:lang w:val="en-GB" w:eastAsia="zh-CN"/>
              </w:rPr>
              <w:t>Yes</w:t>
            </w:r>
          </w:p>
        </w:tc>
        <w:tc>
          <w:tcPr>
            <w:tcW w:w="1523" w:type="pct"/>
          </w:tcPr>
          <w:p w14:paraId="71AD7545" w14:textId="77777777" w:rsidR="00B228E2" w:rsidRPr="005E281E" w:rsidRDefault="00B228E2">
            <w:pPr>
              <w:pStyle w:val="Heading2"/>
              <w:keepNext w:val="0"/>
              <w:jc w:val="left"/>
              <w:rPr>
                <w:rFonts w:ascii="Arial" w:hAnsi="Arial" w:cs="Arial"/>
                <w:b w:val="0"/>
                <w:lang w:val="en-GB" w:eastAsia="en-US"/>
              </w:rPr>
            </w:pPr>
          </w:p>
        </w:tc>
      </w:tr>
      <w:tr w:rsidR="00B228E2" w:rsidRPr="005E281E" w14:paraId="03493318" w14:textId="77777777">
        <w:trPr>
          <w:trHeight w:val="20"/>
          <w:jc w:val="center"/>
        </w:trPr>
        <w:tc>
          <w:tcPr>
            <w:tcW w:w="1265" w:type="pct"/>
            <w:noWrap/>
          </w:tcPr>
          <w:p w14:paraId="015ECB3C" w14:textId="77777777" w:rsidR="00B228E2" w:rsidRPr="005E281E" w:rsidRDefault="00402C39">
            <w:pPr>
              <w:pStyle w:val="Heading2"/>
              <w:keepNext w:val="0"/>
              <w:jc w:val="left"/>
              <w:rPr>
                <w:rFonts w:ascii="Arial" w:hAnsi="Arial" w:cs="Arial"/>
                <w:b w:val="0"/>
                <w:lang w:val="en-GB" w:eastAsia="en-US"/>
              </w:rPr>
            </w:pPr>
            <w:r w:rsidRPr="005E281E">
              <w:rPr>
                <w:rFonts w:ascii="Arial" w:hAnsi="Arial" w:cs="Arial"/>
                <w:lang w:val="en-GB" w:eastAsia="en-US"/>
              </w:rPr>
              <w:t xml:space="preserve">Is the manuscript scientifically correct? </w:t>
            </w:r>
            <w:r w:rsidRPr="005E281E">
              <w:rPr>
                <w:rFonts w:ascii="Arial" w:hAnsi="Arial" w:cs="Arial"/>
                <w:lang w:val="en-GB" w:eastAsia="en-US"/>
              </w:rPr>
              <w:br/>
            </w:r>
          </w:p>
          <w:p w14:paraId="2CA77FC9" w14:textId="77777777" w:rsidR="00B228E2" w:rsidRPr="005E281E" w:rsidRDefault="00402C39">
            <w:pPr>
              <w:rPr>
                <w:rFonts w:ascii="Arial" w:hAnsi="Arial" w:cs="Arial"/>
                <w:b/>
                <w:sz w:val="20"/>
                <w:szCs w:val="20"/>
                <w:lang w:val="en-GB"/>
              </w:rPr>
            </w:pPr>
            <w:r w:rsidRPr="005E281E">
              <w:rPr>
                <w:rFonts w:ascii="Arial" w:hAnsi="Arial" w:cs="Arial"/>
                <w:bCs/>
                <w:sz w:val="20"/>
                <w:szCs w:val="20"/>
                <w:lang w:val="en-GB"/>
              </w:rPr>
              <w:t>If your answer is NO, please provide a brief, clear suggestion for improvement.</w:t>
            </w:r>
          </w:p>
        </w:tc>
        <w:tc>
          <w:tcPr>
            <w:tcW w:w="2212" w:type="pct"/>
          </w:tcPr>
          <w:p w14:paraId="7315DCB4" w14:textId="1D82713F" w:rsidR="005354EF" w:rsidRPr="005E281E" w:rsidRDefault="005354EF" w:rsidP="005354EF">
            <w:pPr>
              <w:pStyle w:val="ListParagraph"/>
              <w:ind w:left="0"/>
              <w:rPr>
                <w:rFonts w:ascii="Arial" w:eastAsia="DengXian" w:hAnsi="Arial" w:cs="Arial"/>
                <w:bCs/>
                <w:sz w:val="20"/>
                <w:szCs w:val="20"/>
                <w:lang w:eastAsia="zh-CN"/>
              </w:rPr>
            </w:pPr>
            <w:r w:rsidRPr="005E281E">
              <w:rPr>
                <w:rFonts w:ascii="Arial" w:eastAsia="DengXian" w:hAnsi="Arial" w:cs="Arial"/>
                <w:bCs/>
                <w:sz w:val="20"/>
                <w:szCs w:val="20"/>
                <w:lang w:eastAsia="zh-CN"/>
              </w:rPr>
              <w:t xml:space="preserve">Generally YES, but requires revisions: </w:t>
            </w:r>
            <w:r w:rsidR="00C42355" w:rsidRPr="005E281E">
              <w:rPr>
                <w:rFonts w:ascii="Arial" w:eastAsia="DengXian" w:hAnsi="Arial" w:cs="Arial"/>
                <w:bCs/>
                <w:sz w:val="20"/>
                <w:szCs w:val="20"/>
                <w:lang w:eastAsia="zh-CN"/>
              </w:rPr>
              <w:t>(1)</w:t>
            </w:r>
            <w:r w:rsidRPr="005E281E">
              <w:rPr>
                <w:rFonts w:ascii="Arial" w:eastAsia="DengXian" w:hAnsi="Arial" w:cs="Arial"/>
                <w:b/>
                <w:bCs/>
                <w:sz w:val="20"/>
                <w:szCs w:val="20"/>
                <w:lang w:eastAsia="zh-CN"/>
              </w:rPr>
              <w:t>Sample Size Concern:</w:t>
            </w:r>
            <w:r w:rsidR="008843BF" w:rsidRPr="005E281E">
              <w:rPr>
                <w:rFonts w:ascii="Arial" w:eastAsia="DengXian" w:hAnsi="Arial" w:cs="Arial"/>
                <w:b/>
                <w:bCs/>
                <w:sz w:val="20"/>
                <w:szCs w:val="20"/>
                <w:lang w:eastAsia="zh-CN"/>
              </w:rPr>
              <w:t xml:space="preserve"> </w:t>
            </w:r>
            <w:r w:rsidRPr="005E281E">
              <w:rPr>
                <w:rFonts w:ascii="Arial" w:eastAsia="DengXian" w:hAnsi="Arial" w:cs="Arial"/>
                <w:bCs/>
                <w:sz w:val="20"/>
                <w:szCs w:val="20"/>
                <w:lang w:eastAsia="zh-CN"/>
              </w:rPr>
              <w:t xml:space="preserve">The study relies on only 5 banks over 10 years, resulting in 50 observations. For a nationwide conclusion on the Nigerian banking sector, this sample size is quite small. The author should provide a stronger justification for the selection of these five banks and discuss whether they represent the diverse tiers of the banking industry. </w:t>
            </w:r>
            <w:r w:rsidR="00C42355" w:rsidRPr="005E281E">
              <w:rPr>
                <w:rFonts w:ascii="Arial" w:eastAsia="DengXian" w:hAnsi="Arial" w:cs="Arial"/>
                <w:bCs/>
                <w:sz w:val="20"/>
                <w:szCs w:val="20"/>
                <w:lang w:eastAsia="zh-CN"/>
              </w:rPr>
              <w:t>（</w:t>
            </w:r>
            <w:r w:rsidR="00C42355" w:rsidRPr="005E281E">
              <w:rPr>
                <w:rFonts w:ascii="Arial" w:eastAsia="DengXian" w:hAnsi="Arial" w:cs="Arial"/>
                <w:bCs/>
                <w:sz w:val="20"/>
                <w:szCs w:val="20"/>
                <w:lang w:eastAsia="zh-CN"/>
              </w:rPr>
              <w:t>2</w:t>
            </w:r>
            <w:r w:rsidR="00C42355" w:rsidRPr="005E281E">
              <w:rPr>
                <w:rFonts w:ascii="Arial" w:eastAsia="DengXian" w:hAnsi="Arial" w:cs="Arial"/>
                <w:bCs/>
                <w:sz w:val="20"/>
                <w:szCs w:val="20"/>
                <w:lang w:eastAsia="zh-CN"/>
              </w:rPr>
              <w:t>）</w:t>
            </w:r>
            <w:r w:rsidRPr="005E281E">
              <w:rPr>
                <w:rFonts w:ascii="Arial" w:eastAsia="DengXian" w:hAnsi="Arial" w:cs="Arial"/>
                <w:b/>
                <w:bCs/>
                <w:sz w:val="20"/>
                <w:szCs w:val="20"/>
                <w:lang w:eastAsia="zh-CN"/>
              </w:rPr>
              <w:t>Model Explanatory Power:</w:t>
            </w:r>
            <w:r w:rsidR="008843BF" w:rsidRPr="005E281E">
              <w:rPr>
                <w:rFonts w:ascii="Arial" w:eastAsia="DengXian" w:hAnsi="Arial" w:cs="Arial"/>
                <w:b/>
                <w:bCs/>
                <w:sz w:val="20"/>
                <w:szCs w:val="20"/>
                <w:lang w:eastAsia="zh-CN"/>
              </w:rPr>
              <w:t xml:space="preserve"> </w:t>
            </w:r>
            <w:r w:rsidRPr="005E281E">
              <w:rPr>
                <w:rFonts w:ascii="Arial" w:eastAsia="DengXian" w:hAnsi="Arial" w:cs="Arial"/>
                <w:bCs/>
                <w:sz w:val="20"/>
                <w:szCs w:val="20"/>
                <w:lang w:eastAsia="zh-CN"/>
              </w:rPr>
              <w:t xml:space="preserve">The R-squared value is 0.471, meaning the model explains less than half of the variation in ROA. The author should acknowledge the existence of other omitted variables (e.g., inflation rates, bank size, or management efficiency) that likely influence profitability. </w:t>
            </w:r>
            <w:r w:rsidR="00C42355" w:rsidRPr="005E281E">
              <w:rPr>
                <w:rFonts w:ascii="Arial" w:eastAsia="DengXian" w:hAnsi="Arial" w:cs="Arial"/>
                <w:bCs/>
                <w:sz w:val="20"/>
                <w:szCs w:val="20"/>
                <w:lang w:eastAsia="zh-CN"/>
              </w:rPr>
              <w:t>（</w:t>
            </w:r>
            <w:r w:rsidR="00C42355" w:rsidRPr="005E281E">
              <w:rPr>
                <w:rFonts w:ascii="Arial" w:eastAsia="DengXian" w:hAnsi="Arial" w:cs="Arial"/>
                <w:bCs/>
                <w:sz w:val="20"/>
                <w:szCs w:val="20"/>
                <w:lang w:eastAsia="zh-CN"/>
              </w:rPr>
              <w:t>3</w:t>
            </w:r>
            <w:r w:rsidR="00C42355" w:rsidRPr="005E281E">
              <w:rPr>
                <w:rFonts w:ascii="Arial" w:eastAsia="DengXian" w:hAnsi="Arial" w:cs="Arial"/>
                <w:bCs/>
                <w:sz w:val="20"/>
                <w:szCs w:val="20"/>
                <w:lang w:eastAsia="zh-CN"/>
              </w:rPr>
              <w:t>）</w:t>
            </w:r>
            <w:r w:rsidRPr="005E281E">
              <w:rPr>
                <w:rFonts w:ascii="Arial" w:eastAsia="DengXian" w:hAnsi="Arial" w:cs="Arial"/>
                <w:b/>
                <w:bCs/>
                <w:sz w:val="20"/>
                <w:szCs w:val="20"/>
                <w:lang w:eastAsia="zh-CN"/>
              </w:rPr>
              <w:t>Metric Limitation:</w:t>
            </w:r>
            <w:r w:rsidR="008843BF" w:rsidRPr="005E281E">
              <w:rPr>
                <w:rFonts w:ascii="Arial" w:eastAsia="DengXian" w:hAnsi="Arial" w:cs="Arial"/>
                <w:b/>
                <w:bCs/>
                <w:sz w:val="20"/>
                <w:szCs w:val="20"/>
                <w:lang w:eastAsia="zh-CN"/>
              </w:rPr>
              <w:t xml:space="preserve"> </w:t>
            </w:r>
            <w:r w:rsidRPr="005E281E">
              <w:rPr>
                <w:rFonts w:ascii="Arial" w:eastAsia="DengXian" w:hAnsi="Arial" w:cs="Arial"/>
                <w:bCs/>
                <w:sz w:val="20"/>
                <w:szCs w:val="20"/>
                <w:lang w:eastAsia="zh-CN"/>
              </w:rPr>
              <w:t>Relying solely on ROA as the proxy for financial performance is limiting. The study would be more robust if it included other metrics such as Net Interest Margin (NIM) or Return on Equity (ROE).</w:t>
            </w:r>
          </w:p>
          <w:p w14:paraId="30DE0455" w14:textId="28C0CE71" w:rsidR="00B228E2" w:rsidRPr="005E281E" w:rsidRDefault="00B228E2">
            <w:pPr>
              <w:pStyle w:val="ListParagraph"/>
              <w:ind w:left="0"/>
              <w:rPr>
                <w:rFonts w:ascii="Arial" w:eastAsia="DengXian" w:hAnsi="Arial" w:cs="Arial"/>
                <w:bCs/>
                <w:sz w:val="20"/>
                <w:szCs w:val="20"/>
                <w:lang w:val="en-GB" w:eastAsia="zh-CN"/>
              </w:rPr>
            </w:pPr>
          </w:p>
        </w:tc>
        <w:tc>
          <w:tcPr>
            <w:tcW w:w="1523" w:type="pct"/>
          </w:tcPr>
          <w:p w14:paraId="50590CB4" w14:textId="77777777" w:rsidR="00B228E2" w:rsidRPr="005E281E" w:rsidRDefault="00B228E2">
            <w:pPr>
              <w:pStyle w:val="Heading2"/>
              <w:keepNext w:val="0"/>
              <w:jc w:val="left"/>
              <w:rPr>
                <w:rFonts w:ascii="Arial" w:hAnsi="Arial" w:cs="Arial"/>
                <w:b w:val="0"/>
                <w:lang w:val="en-GB" w:eastAsia="en-US"/>
              </w:rPr>
            </w:pPr>
          </w:p>
        </w:tc>
      </w:tr>
      <w:tr w:rsidR="00B228E2" w:rsidRPr="005E281E" w14:paraId="5D638CAA" w14:textId="77777777">
        <w:trPr>
          <w:trHeight w:val="20"/>
          <w:jc w:val="center"/>
        </w:trPr>
        <w:tc>
          <w:tcPr>
            <w:tcW w:w="1265" w:type="pct"/>
            <w:noWrap/>
          </w:tcPr>
          <w:p w14:paraId="2A39C57C" w14:textId="77777777" w:rsidR="00B228E2" w:rsidRPr="005E281E" w:rsidRDefault="00402C39">
            <w:pPr>
              <w:rPr>
                <w:rFonts w:ascii="Arial" w:hAnsi="Arial" w:cs="Arial"/>
                <w:b/>
                <w:bCs/>
                <w:sz w:val="20"/>
                <w:szCs w:val="20"/>
                <w:lang w:val="en-GB"/>
              </w:rPr>
            </w:pPr>
            <w:r w:rsidRPr="005E281E">
              <w:rPr>
                <w:rFonts w:ascii="Arial" w:hAnsi="Arial" w:cs="Arial"/>
                <w:b/>
                <w:bCs/>
                <w:sz w:val="20"/>
                <w:szCs w:val="20"/>
                <w:lang w:val="en-GB"/>
              </w:rPr>
              <w:t xml:space="preserve">Are the references sufficient and recent? </w:t>
            </w:r>
          </w:p>
          <w:p w14:paraId="0559EE82" w14:textId="77777777" w:rsidR="00B228E2" w:rsidRPr="005E281E" w:rsidRDefault="00B228E2">
            <w:pPr>
              <w:rPr>
                <w:rFonts w:ascii="Arial" w:hAnsi="Arial" w:cs="Arial"/>
                <w:bCs/>
                <w:sz w:val="20"/>
                <w:szCs w:val="20"/>
                <w:lang w:val="en-GB"/>
              </w:rPr>
            </w:pPr>
          </w:p>
          <w:p w14:paraId="661FAE24" w14:textId="77777777" w:rsidR="00B228E2" w:rsidRPr="005E281E" w:rsidRDefault="00402C39">
            <w:pPr>
              <w:rPr>
                <w:rFonts w:ascii="Arial" w:hAnsi="Arial" w:cs="Arial"/>
                <w:b/>
                <w:bCs/>
                <w:sz w:val="20"/>
                <w:szCs w:val="20"/>
                <w:lang w:val="en-GB"/>
              </w:rPr>
            </w:pPr>
            <w:r w:rsidRPr="005E281E">
              <w:rPr>
                <w:rFonts w:ascii="Arial" w:hAnsi="Arial" w:cs="Arial"/>
                <w:bCs/>
                <w:sz w:val="20"/>
                <w:szCs w:val="20"/>
                <w:lang w:val="en-GB"/>
              </w:rPr>
              <w:t>If your answer is NO, please provide clear suggestion for improvement.</w:t>
            </w:r>
          </w:p>
        </w:tc>
        <w:tc>
          <w:tcPr>
            <w:tcW w:w="2212" w:type="pct"/>
          </w:tcPr>
          <w:p w14:paraId="68688EC4" w14:textId="681D2E83" w:rsidR="00B228E2" w:rsidRPr="005E281E" w:rsidRDefault="00E4170E">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Yes</w:t>
            </w:r>
          </w:p>
        </w:tc>
        <w:tc>
          <w:tcPr>
            <w:tcW w:w="1523" w:type="pct"/>
          </w:tcPr>
          <w:p w14:paraId="0E39E06E" w14:textId="77777777" w:rsidR="00B228E2" w:rsidRPr="005E281E" w:rsidRDefault="00B228E2">
            <w:pPr>
              <w:pStyle w:val="Heading2"/>
              <w:keepNext w:val="0"/>
              <w:jc w:val="left"/>
              <w:rPr>
                <w:rFonts w:ascii="Arial" w:hAnsi="Arial" w:cs="Arial"/>
                <w:b w:val="0"/>
                <w:lang w:val="en-GB" w:eastAsia="en-US"/>
              </w:rPr>
            </w:pPr>
          </w:p>
        </w:tc>
      </w:tr>
      <w:tr w:rsidR="00B228E2" w:rsidRPr="005E281E" w14:paraId="1D1E6AEB" w14:textId="77777777">
        <w:trPr>
          <w:trHeight w:val="20"/>
          <w:jc w:val="center"/>
        </w:trPr>
        <w:tc>
          <w:tcPr>
            <w:tcW w:w="1265" w:type="pct"/>
            <w:noWrap/>
          </w:tcPr>
          <w:p w14:paraId="4F183225" w14:textId="77777777" w:rsidR="00B228E2" w:rsidRPr="005E281E" w:rsidRDefault="00402C39">
            <w:pPr>
              <w:rPr>
                <w:rFonts w:ascii="Arial" w:hAnsi="Arial" w:cs="Arial"/>
                <w:b/>
                <w:bCs/>
                <w:sz w:val="20"/>
                <w:szCs w:val="20"/>
                <w:lang w:val="en-GB"/>
              </w:rPr>
            </w:pPr>
            <w:r w:rsidRPr="005E281E">
              <w:rPr>
                <w:rFonts w:ascii="Arial" w:hAnsi="Arial" w:cs="Arial"/>
                <w:b/>
                <w:bCs/>
                <w:sz w:val="20"/>
                <w:szCs w:val="20"/>
                <w:lang w:val="en-GB"/>
              </w:rPr>
              <w:t>Are there ethical issues in this manuscript?</w:t>
            </w:r>
          </w:p>
          <w:p w14:paraId="6E488DDB" w14:textId="77777777" w:rsidR="00B228E2" w:rsidRPr="005E281E" w:rsidRDefault="00402C39">
            <w:pPr>
              <w:rPr>
                <w:rFonts w:ascii="Arial" w:hAnsi="Arial" w:cs="Arial"/>
                <w:bCs/>
                <w:sz w:val="20"/>
                <w:szCs w:val="20"/>
                <w:lang w:val="en-GB"/>
              </w:rPr>
            </w:pPr>
            <w:r w:rsidRPr="005E281E">
              <w:rPr>
                <w:rFonts w:ascii="Arial" w:hAnsi="Arial" w:cs="Arial"/>
                <w:bCs/>
                <w:sz w:val="20"/>
                <w:szCs w:val="20"/>
                <w:lang w:val="en-GB"/>
              </w:rPr>
              <w:t>(YES or NO)</w:t>
            </w:r>
          </w:p>
          <w:p w14:paraId="7076F148" w14:textId="77777777" w:rsidR="00B228E2" w:rsidRPr="005E281E" w:rsidRDefault="00B228E2">
            <w:pPr>
              <w:rPr>
                <w:rFonts w:ascii="Arial" w:hAnsi="Arial" w:cs="Arial"/>
                <w:bCs/>
                <w:sz w:val="20"/>
                <w:szCs w:val="20"/>
                <w:lang w:val="en-GB"/>
              </w:rPr>
            </w:pPr>
          </w:p>
          <w:p w14:paraId="1E13588F" w14:textId="77777777" w:rsidR="00B228E2" w:rsidRPr="005E281E" w:rsidRDefault="00402C39">
            <w:pPr>
              <w:rPr>
                <w:rFonts w:ascii="Arial" w:hAnsi="Arial" w:cs="Arial"/>
                <w:bCs/>
                <w:sz w:val="20"/>
                <w:szCs w:val="20"/>
                <w:lang w:val="en-GB"/>
              </w:rPr>
            </w:pPr>
            <w:r w:rsidRPr="005E281E">
              <w:rPr>
                <w:rFonts w:ascii="Arial" w:hAnsi="Arial" w:cs="Arial"/>
                <w:bCs/>
                <w:sz w:val="20"/>
                <w:szCs w:val="20"/>
                <w:lang w:val="en-GB"/>
              </w:rPr>
              <w:t>(If yes, kindly please write down the ethical issues here in details)</w:t>
            </w:r>
          </w:p>
          <w:p w14:paraId="67393419" w14:textId="77777777" w:rsidR="00B228E2" w:rsidRPr="005E281E" w:rsidRDefault="00B228E2">
            <w:pPr>
              <w:rPr>
                <w:rFonts w:ascii="Arial" w:hAnsi="Arial" w:cs="Arial"/>
                <w:b/>
                <w:bCs/>
                <w:sz w:val="20"/>
                <w:szCs w:val="20"/>
                <w:lang w:val="en-GB"/>
              </w:rPr>
            </w:pPr>
          </w:p>
        </w:tc>
        <w:tc>
          <w:tcPr>
            <w:tcW w:w="2212" w:type="pct"/>
          </w:tcPr>
          <w:p w14:paraId="18908E3B" w14:textId="662D420F" w:rsidR="00B228E2" w:rsidRPr="005E281E" w:rsidRDefault="00E4170E">
            <w:pPr>
              <w:pStyle w:val="ListParagraph"/>
              <w:ind w:left="0"/>
              <w:rPr>
                <w:rFonts w:ascii="Arial" w:eastAsia="DengXian" w:hAnsi="Arial" w:cs="Arial"/>
                <w:bCs/>
                <w:sz w:val="20"/>
                <w:szCs w:val="20"/>
                <w:lang w:val="en-GB" w:eastAsia="zh-CN"/>
              </w:rPr>
            </w:pPr>
            <w:r w:rsidRPr="005E281E">
              <w:rPr>
                <w:rFonts w:ascii="Arial" w:eastAsia="DengXian" w:hAnsi="Arial" w:cs="Arial"/>
                <w:bCs/>
                <w:sz w:val="20"/>
                <w:szCs w:val="20"/>
                <w:lang w:val="en-GB" w:eastAsia="zh-CN"/>
              </w:rPr>
              <w:t>No</w:t>
            </w:r>
          </w:p>
        </w:tc>
        <w:tc>
          <w:tcPr>
            <w:tcW w:w="1523" w:type="pct"/>
          </w:tcPr>
          <w:p w14:paraId="7CAD3D87" w14:textId="77777777" w:rsidR="00B228E2" w:rsidRPr="005E281E" w:rsidRDefault="00B228E2">
            <w:pPr>
              <w:pStyle w:val="Heading2"/>
              <w:keepNext w:val="0"/>
              <w:jc w:val="left"/>
              <w:rPr>
                <w:rFonts w:ascii="Arial" w:hAnsi="Arial" w:cs="Arial"/>
                <w:b w:val="0"/>
                <w:lang w:val="en-GB" w:eastAsia="en-US"/>
              </w:rPr>
            </w:pPr>
          </w:p>
        </w:tc>
      </w:tr>
    </w:tbl>
    <w:p w14:paraId="32F86B0D" w14:textId="77777777" w:rsidR="00B228E2" w:rsidRPr="005E281E" w:rsidRDefault="00B228E2">
      <w:pPr>
        <w:rPr>
          <w:rFonts w:ascii="Arial" w:hAnsi="Arial" w:cs="Arial"/>
          <w:sz w:val="20"/>
          <w:szCs w:val="20"/>
          <w:lang w:val="en-GB"/>
        </w:rPr>
      </w:pPr>
    </w:p>
    <w:p w14:paraId="08477EDC" w14:textId="77777777" w:rsidR="005E281E" w:rsidRPr="005E281E" w:rsidRDefault="005E281E" w:rsidP="005E281E">
      <w:pPr>
        <w:pStyle w:val="Affiliation"/>
        <w:spacing w:after="0" w:line="240" w:lineRule="auto"/>
        <w:jc w:val="left"/>
        <w:rPr>
          <w:rFonts w:ascii="Arial" w:hAnsi="Arial" w:cs="Arial"/>
          <w:b/>
          <w:u w:val="single"/>
        </w:rPr>
      </w:pPr>
      <w:r w:rsidRPr="005E281E">
        <w:rPr>
          <w:rFonts w:ascii="Arial" w:hAnsi="Arial" w:cs="Arial"/>
          <w:b/>
          <w:u w:val="single"/>
        </w:rPr>
        <w:t>Reviewer details:</w:t>
      </w:r>
    </w:p>
    <w:p w14:paraId="39DA7598" w14:textId="77777777" w:rsidR="005E281E" w:rsidRPr="005E281E" w:rsidRDefault="005E281E" w:rsidP="005E281E">
      <w:pPr>
        <w:pStyle w:val="Affiliation"/>
        <w:spacing w:after="0" w:line="240" w:lineRule="auto"/>
        <w:jc w:val="left"/>
        <w:rPr>
          <w:rFonts w:ascii="Arial" w:hAnsi="Arial" w:cs="Arial"/>
        </w:rPr>
      </w:pPr>
    </w:p>
    <w:p w14:paraId="0CDE207D" w14:textId="77777777" w:rsidR="005E281E" w:rsidRPr="005E281E" w:rsidRDefault="005E281E" w:rsidP="005E281E">
      <w:pPr>
        <w:rPr>
          <w:rFonts w:ascii="Arial" w:hAnsi="Arial" w:cs="Arial"/>
          <w:sz w:val="20"/>
          <w:szCs w:val="20"/>
        </w:rPr>
      </w:pPr>
      <w:proofErr w:type="spellStart"/>
      <w:r w:rsidRPr="005E281E">
        <w:rPr>
          <w:rFonts w:ascii="Arial" w:hAnsi="Arial" w:cs="Arial"/>
          <w:color w:val="000000"/>
          <w:sz w:val="20"/>
          <w:szCs w:val="20"/>
        </w:rPr>
        <w:t>Zhiguo</w:t>
      </w:r>
      <w:proofErr w:type="spellEnd"/>
      <w:r w:rsidRPr="005E281E">
        <w:rPr>
          <w:rFonts w:ascii="Arial" w:hAnsi="Arial" w:cs="Arial"/>
          <w:color w:val="000000"/>
          <w:sz w:val="20"/>
          <w:szCs w:val="20"/>
        </w:rPr>
        <w:t xml:space="preserve"> Yao, </w:t>
      </w:r>
      <w:proofErr w:type="spellStart"/>
      <w:r w:rsidRPr="005E281E">
        <w:rPr>
          <w:rFonts w:ascii="Arial" w:hAnsi="Arial" w:cs="Arial"/>
          <w:color w:val="000000"/>
          <w:sz w:val="20"/>
          <w:szCs w:val="20"/>
        </w:rPr>
        <w:t>Lishui</w:t>
      </w:r>
      <w:proofErr w:type="spellEnd"/>
      <w:r w:rsidRPr="005E281E">
        <w:rPr>
          <w:rFonts w:ascii="Arial" w:hAnsi="Arial" w:cs="Arial"/>
          <w:color w:val="000000"/>
          <w:sz w:val="20"/>
          <w:szCs w:val="20"/>
        </w:rPr>
        <w:t xml:space="preserve"> University, China</w:t>
      </w:r>
      <w:r w:rsidRPr="005E281E">
        <w:rPr>
          <w:rFonts w:ascii="Arial" w:hAnsi="Arial" w:cs="Arial"/>
          <w:color w:val="000000"/>
          <w:sz w:val="20"/>
          <w:szCs w:val="20"/>
        </w:rPr>
        <w:br/>
      </w:r>
    </w:p>
    <w:bookmarkEnd w:id="0"/>
    <w:p w14:paraId="7F2F959B" w14:textId="77777777" w:rsidR="00B228E2" w:rsidRPr="005E281E" w:rsidRDefault="00B228E2">
      <w:pPr>
        <w:pStyle w:val="BodyText"/>
        <w:rPr>
          <w:rFonts w:ascii="Arial" w:hAnsi="Arial" w:cs="Arial"/>
          <w:b/>
          <w:bCs/>
          <w:sz w:val="20"/>
          <w:szCs w:val="20"/>
          <w:u w:val="single"/>
          <w:lang w:val="en-GB"/>
        </w:rPr>
      </w:pPr>
    </w:p>
    <w:sectPr w:rsidR="00B228E2" w:rsidRPr="005E28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22FEA" w14:textId="77777777" w:rsidR="00AD270B" w:rsidRDefault="00AD270B">
      <w:r>
        <w:separator/>
      </w:r>
    </w:p>
  </w:endnote>
  <w:endnote w:type="continuationSeparator" w:id="0">
    <w:p w14:paraId="4403E544" w14:textId="77777777" w:rsidR="00AD270B" w:rsidRDefault="00AD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84DD" w14:textId="1E46AF2F" w:rsidR="00B228E2" w:rsidRDefault="00402C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F024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F024F">
      <w:rPr>
        <w:b/>
        <w:noProof/>
        <w:sz w:val="20"/>
      </w:rPr>
      <w:t>2</w:t>
    </w:r>
    <w:r>
      <w:rPr>
        <w:b/>
        <w:sz w:val="20"/>
      </w:rPr>
      <w:fldChar w:fldCharType="end"/>
    </w:r>
    <w:r>
      <w:rPr>
        <w:b/>
        <w:sz w:val="20"/>
      </w:rPr>
      <w:br/>
      <w:t>V240326</w:t>
    </w:r>
  </w:p>
  <w:p w14:paraId="47A0DF63" w14:textId="77777777" w:rsidR="00B228E2" w:rsidRDefault="00B228E2">
    <w:pPr>
      <w:pStyle w:val="Footer"/>
      <w:jc w:val="right"/>
    </w:pPr>
  </w:p>
  <w:p w14:paraId="01A6AF49" w14:textId="77777777" w:rsidR="00B228E2" w:rsidRDefault="00B228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95110" w14:textId="77777777" w:rsidR="00AD270B" w:rsidRDefault="00AD270B">
      <w:r>
        <w:separator/>
      </w:r>
    </w:p>
  </w:footnote>
  <w:footnote w:type="continuationSeparator" w:id="0">
    <w:p w14:paraId="442C9373" w14:textId="77777777" w:rsidR="00AD270B" w:rsidRDefault="00AD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55A2" w14:textId="77777777" w:rsidR="00B228E2" w:rsidRDefault="00B228E2">
    <w:pPr>
      <w:spacing w:before="100" w:beforeAutospacing="1" w:after="100" w:afterAutospacing="1"/>
      <w:jc w:val="center"/>
      <w:rPr>
        <w:rFonts w:ascii="Arial" w:hAnsi="Arial" w:cs="Arial"/>
        <w:b/>
        <w:bCs/>
        <w:color w:val="003399"/>
        <w:szCs w:val="20"/>
        <w:u w:val="single"/>
        <w:lang w:val="en-GB"/>
      </w:rPr>
    </w:pPr>
  </w:p>
  <w:p w14:paraId="113128A8" w14:textId="77777777" w:rsidR="00B228E2" w:rsidRDefault="00402C39">
    <w:pPr>
      <w:spacing w:before="100" w:beforeAutospacing="1" w:after="100" w:afterAutospacing="1"/>
      <w:jc w:val="center"/>
      <w:rPr>
        <w:color w:val="000000"/>
        <w:sz w:val="20"/>
      </w:rPr>
    </w:pPr>
    <w:r w:rsidRPr="00AD270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CD1"/>
    <w:multiLevelType w:val="multilevel"/>
    <w:tmpl w:val="DD8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zh-CN" w:vendorID="64" w:dllVersion="0"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8E2"/>
    <w:rsid w:val="0001625F"/>
    <w:rsid w:val="0001796C"/>
    <w:rsid w:val="00057B10"/>
    <w:rsid w:val="000929D8"/>
    <w:rsid w:val="000A3C34"/>
    <w:rsid w:val="00100FF3"/>
    <w:rsid w:val="00177C76"/>
    <w:rsid w:val="0025524F"/>
    <w:rsid w:val="0034291E"/>
    <w:rsid w:val="00355075"/>
    <w:rsid w:val="003E1E8D"/>
    <w:rsid w:val="00402C39"/>
    <w:rsid w:val="004E2A20"/>
    <w:rsid w:val="005354EF"/>
    <w:rsid w:val="0058065D"/>
    <w:rsid w:val="005E281E"/>
    <w:rsid w:val="006A7EAD"/>
    <w:rsid w:val="0074277D"/>
    <w:rsid w:val="008843BF"/>
    <w:rsid w:val="009C31E6"/>
    <w:rsid w:val="009D06CC"/>
    <w:rsid w:val="00A0163C"/>
    <w:rsid w:val="00AD270B"/>
    <w:rsid w:val="00B02565"/>
    <w:rsid w:val="00B228E2"/>
    <w:rsid w:val="00BF024F"/>
    <w:rsid w:val="00C22DA5"/>
    <w:rsid w:val="00C42355"/>
    <w:rsid w:val="00CB755A"/>
    <w:rsid w:val="00E17651"/>
    <w:rsid w:val="00E409C3"/>
    <w:rsid w:val="00E4170E"/>
    <w:rsid w:val="00E67D62"/>
    <w:rsid w:val="00E73AB6"/>
    <w:rsid w:val="00E82B04"/>
    <w:rsid w:val="00E9491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0D65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E28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762015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4822080">
      <w:bodyDiv w:val="1"/>
      <w:marLeft w:val="0"/>
      <w:marRight w:val="0"/>
      <w:marTop w:val="0"/>
      <w:marBottom w:val="0"/>
      <w:divBdr>
        <w:top w:val="none" w:sz="0" w:space="0" w:color="auto"/>
        <w:left w:val="none" w:sz="0" w:space="0" w:color="auto"/>
        <w:bottom w:val="none" w:sz="0" w:space="0" w:color="auto"/>
        <w:right w:val="none" w:sz="0" w:space="0" w:color="auto"/>
      </w:divBdr>
    </w:div>
    <w:div w:id="8124046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7173900">
      <w:bodyDiv w:val="1"/>
      <w:marLeft w:val="0"/>
      <w:marRight w:val="0"/>
      <w:marTop w:val="0"/>
      <w:marBottom w:val="0"/>
      <w:divBdr>
        <w:top w:val="none" w:sz="0" w:space="0" w:color="auto"/>
        <w:left w:val="none" w:sz="0" w:space="0" w:color="auto"/>
        <w:bottom w:val="none" w:sz="0" w:space="0" w:color="auto"/>
        <w:right w:val="none" w:sz="0" w:space="0" w:color="auto"/>
      </w:divBdr>
    </w:div>
    <w:div w:id="11264329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33273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777</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47</cp:revision>
  <cp:lastPrinted>2026-04-23T02:05:00Z</cp:lastPrinted>
  <dcterms:created xsi:type="dcterms:W3CDTF">2026-03-24T06:32:00Z</dcterms:created>
  <dcterms:modified xsi:type="dcterms:W3CDTF">2026-04-30T07:42:00Z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