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320B3" w:rsidRPr="00713722" w14:paraId="2F59A7B0" w14:textId="77777777">
        <w:trPr>
          <w:trHeight w:val="20"/>
          <w:jc w:val="center"/>
        </w:trPr>
        <w:tc>
          <w:tcPr>
            <w:tcW w:w="1186" w:type="pct"/>
          </w:tcPr>
          <w:p w14:paraId="744F7919" w14:textId="77777777" w:rsidR="00C320B3" w:rsidRPr="00713722" w:rsidRDefault="00F44BAC">
            <w:pPr>
              <w:pStyle w:val="BodyText"/>
              <w:ind w:left="90"/>
              <w:jc w:val="left"/>
              <w:rPr>
                <w:rFonts w:ascii="Arial" w:hAnsi="Arial" w:cs="Arial"/>
                <w:bCs/>
                <w:sz w:val="20"/>
                <w:szCs w:val="20"/>
                <w:lang w:val="en-GB" w:eastAsia="en-US"/>
              </w:rPr>
            </w:pPr>
            <w:r w:rsidRPr="00713722">
              <w:rPr>
                <w:rFonts w:ascii="Arial" w:hAnsi="Arial" w:cs="Arial"/>
                <w:bCs/>
                <w:sz w:val="20"/>
                <w:szCs w:val="20"/>
                <w:lang w:val="en-GB" w:eastAsia="en-US"/>
              </w:rPr>
              <w:t>Journal Name:</w:t>
            </w:r>
          </w:p>
        </w:tc>
        <w:tc>
          <w:tcPr>
            <w:tcW w:w="3814" w:type="pct"/>
          </w:tcPr>
          <w:p w14:paraId="27E5A0E1" w14:textId="77777777" w:rsidR="00C320B3" w:rsidRPr="00713722" w:rsidRDefault="00AB075F">
            <w:pPr>
              <w:rPr>
                <w:rFonts w:ascii="Arial" w:hAnsi="Arial" w:cs="Arial"/>
                <w:b/>
                <w:bCs/>
                <w:color w:val="0000FF"/>
                <w:sz w:val="20"/>
                <w:szCs w:val="20"/>
                <w:lang w:val="en-GB"/>
              </w:rPr>
            </w:pPr>
            <w:hyperlink r:id="rId7" w:history="1">
              <w:r w:rsidR="00F44BAC" w:rsidRPr="00713722">
                <w:rPr>
                  <w:rFonts w:ascii="Arial" w:hAnsi="Arial" w:cs="Arial"/>
                  <w:color w:val="0000FF"/>
                  <w:sz w:val="20"/>
                  <w:szCs w:val="20"/>
                  <w:u w:val="single"/>
                </w:rPr>
                <w:t>Journal of Economics and Trade</w:t>
              </w:r>
            </w:hyperlink>
          </w:p>
        </w:tc>
      </w:tr>
      <w:tr w:rsidR="00C320B3" w:rsidRPr="00713722" w14:paraId="6F4BF8B9" w14:textId="77777777">
        <w:trPr>
          <w:trHeight w:val="20"/>
          <w:jc w:val="center"/>
        </w:trPr>
        <w:tc>
          <w:tcPr>
            <w:tcW w:w="1186" w:type="pct"/>
          </w:tcPr>
          <w:p w14:paraId="1D82DD83" w14:textId="77777777" w:rsidR="00C320B3" w:rsidRPr="00713722" w:rsidRDefault="00F44BAC">
            <w:pPr>
              <w:pStyle w:val="BodyText"/>
              <w:ind w:left="90"/>
              <w:jc w:val="left"/>
              <w:rPr>
                <w:rFonts w:ascii="Arial" w:hAnsi="Arial" w:cs="Arial"/>
                <w:bCs/>
                <w:sz w:val="20"/>
                <w:szCs w:val="20"/>
                <w:lang w:val="en-GB" w:eastAsia="en-US"/>
              </w:rPr>
            </w:pPr>
            <w:r w:rsidRPr="00713722">
              <w:rPr>
                <w:rFonts w:ascii="Arial" w:hAnsi="Arial" w:cs="Arial"/>
                <w:bCs/>
                <w:sz w:val="20"/>
                <w:szCs w:val="20"/>
                <w:lang w:val="en-GB" w:eastAsia="en-US"/>
              </w:rPr>
              <w:t>Manuscript Number:</w:t>
            </w:r>
          </w:p>
        </w:tc>
        <w:tc>
          <w:tcPr>
            <w:tcW w:w="3814" w:type="pct"/>
          </w:tcPr>
          <w:p w14:paraId="4078A482" w14:textId="77777777" w:rsidR="00C320B3" w:rsidRPr="00713722" w:rsidRDefault="00AD6F8C">
            <w:pPr>
              <w:pStyle w:val="NormalWeb"/>
              <w:spacing w:before="0" w:beforeAutospacing="0" w:after="0" w:afterAutospacing="0"/>
              <w:rPr>
                <w:rFonts w:ascii="Arial" w:hAnsi="Arial" w:cs="Arial"/>
                <w:b/>
                <w:bCs/>
                <w:sz w:val="20"/>
                <w:szCs w:val="20"/>
                <w:lang w:val="en-GB"/>
              </w:rPr>
            </w:pPr>
            <w:r w:rsidRPr="00713722">
              <w:rPr>
                <w:rFonts w:ascii="Arial" w:hAnsi="Arial" w:cs="Arial"/>
                <w:b/>
                <w:bCs/>
                <w:sz w:val="20"/>
                <w:szCs w:val="20"/>
                <w:lang w:val="en-GB"/>
              </w:rPr>
              <w:t>Ms_JET_14926</w:t>
            </w:r>
          </w:p>
        </w:tc>
      </w:tr>
      <w:tr w:rsidR="00C320B3" w:rsidRPr="00713722" w14:paraId="67116B2E" w14:textId="77777777">
        <w:trPr>
          <w:trHeight w:val="20"/>
          <w:jc w:val="center"/>
        </w:trPr>
        <w:tc>
          <w:tcPr>
            <w:tcW w:w="1186" w:type="pct"/>
          </w:tcPr>
          <w:p w14:paraId="5091C7D1" w14:textId="77777777" w:rsidR="00C320B3" w:rsidRPr="00713722" w:rsidRDefault="00F44BAC">
            <w:pPr>
              <w:pStyle w:val="BodyText"/>
              <w:ind w:left="90"/>
              <w:jc w:val="left"/>
              <w:rPr>
                <w:rFonts w:ascii="Arial" w:hAnsi="Arial" w:cs="Arial"/>
                <w:bCs/>
                <w:sz w:val="20"/>
                <w:szCs w:val="20"/>
                <w:lang w:val="en-GB" w:eastAsia="en-US"/>
              </w:rPr>
            </w:pPr>
            <w:r w:rsidRPr="00713722">
              <w:rPr>
                <w:rFonts w:ascii="Arial" w:hAnsi="Arial" w:cs="Arial"/>
                <w:bCs/>
                <w:sz w:val="20"/>
                <w:szCs w:val="20"/>
                <w:lang w:val="en-GB" w:eastAsia="en-US"/>
              </w:rPr>
              <w:t xml:space="preserve">Title of the Manuscript: </w:t>
            </w:r>
          </w:p>
        </w:tc>
        <w:tc>
          <w:tcPr>
            <w:tcW w:w="3814" w:type="pct"/>
          </w:tcPr>
          <w:p w14:paraId="03AB8B73" w14:textId="77777777" w:rsidR="00C320B3" w:rsidRPr="00713722" w:rsidRDefault="00AD6F8C">
            <w:pPr>
              <w:pStyle w:val="NormalWeb"/>
              <w:spacing w:before="0" w:beforeAutospacing="0" w:after="0" w:afterAutospacing="0"/>
              <w:rPr>
                <w:rFonts w:ascii="Arial" w:hAnsi="Arial" w:cs="Arial"/>
                <w:b/>
                <w:sz w:val="20"/>
                <w:szCs w:val="20"/>
                <w:lang w:val="en-GB"/>
              </w:rPr>
            </w:pPr>
            <w:r w:rsidRPr="00713722">
              <w:rPr>
                <w:rFonts w:ascii="Arial" w:hAnsi="Arial" w:cs="Arial"/>
                <w:b/>
                <w:sz w:val="20"/>
                <w:szCs w:val="20"/>
                <w:lang w:val="en-GB"/>
              </w:rPr>
              <w:t>The Effect of Environmental, Social, and Governance (ESG) Disclosure on the Earnings Response Coefficient (ERC) with Firm Size as a Moderating Variable</w:t>
            </w:r>
          </w:p>
        </w:tc>
      </w:tr>
      <w:tr w:rsidR="00C320B3" w:rsidRPr="00713722" w14:paraId="39C8FAB6" w14:textId="77777777">
        <w:trPr>
          <w:trHeight w:val="20"/>
          <w:jc w:val="center"/>
        </w:trPr>
        <w:tc>
          <w:tcPr>
            <w:tcW w:w="1186" w:type="pct"/>
          </w:tcPr>
          <w:p w14:paraId="2249AA97" w14:textId="77777777" w:rsidR="00C320B3" w:rsidRPr="00713722" w:rsidRDefault="00F44BAC">
            <w:pPr>
              <w:pStyle w:val="BodyText"/>
              <w:ind w:left="90"/>
              <w:jc w:val="left"/>
              <w:rPr>
                <w:rFonts w:ascii="Arial" w:hAnsi="Arial" w:cs="Arial"/>
                <w:bCs/>
                <w:sz w:val="20"/>
                <w:szCs w:val="20"/>
                <w:lang w:val="en-GB" w:eastAsia="en-US"/>
              </w:rPr>
            </w:pPr>
            <w:r w:rsidRPr="00713722">
              <w:rPr>
                <w:rFonts w:ascii="Arial" w:hAnsi="Arial" w:cs="Arial"/>
                <w:bCs/>
                <w:sz w:val="20"/>
                <w:szCs w:val="20"/>
                <w:lang w:val="en-GB" w:eastAsia="en-US"/>
              </w:rPr>
              <w:t>Type of the Article</w:t>
            </w:r>
          </w:p>
        </w:tc>
        <w:tc>
          <w:tcPr>
            <w:tcW w:w="3814" w:type="pct"/>
          </w:tcPr>
          <w:p w14:paraId="7F222563" w14:textId="77777777" w:rsidR="00C320B3" w:rsidRPr="00713722" w:rsidRDefault="00F44BAC">
            <w:pPr>
              <w:pStyle w:val="NormalWeb"/>
              <w:spacing w:before="0" w:beforeAutospacing="0" w:after="0" w:afterAutospacing="0"/>
              <w:rPr>
                <w:rFonts w:ascii="Arial" w:hAnsi="Arial" w:cs="Arial"/>
                <w:b/>
                <w:sz w:val="20"/>
                <w:szCs w:val="20"/>
                <w:lang w:val="en-GB"/>
              </w:rPr>
            </w:pPr>
            <w:r w:rsidRPr="00713722">
              <w:rPr>
                <w:rFonts w:ascii="Arial" w:hAnsi="Arial" w:cs="Arial"/>
                <w:b/>
                <w:sz w:val="20"/>
                <w:szCs w:val="20"/>
                <w:lang w:val="en-GB"/>
              </w:rPr>
              <w:t>Research Article</w:t>
            </w:r>
          </w:p>
          <w:p w14:paraId="5C01528E" w14:textId="77777777" w:rsidR="00C320B3" w:rsidRPr="00713722" w:rsidRDefault="00C320B3">
            <w:pPr>
              <w:pStyle w:val="NormalWeb"/>
              <w:spacing w:before="0" w:beforeAutospacing="0" w:after="0" w:afterAutospacing="0"/>
              <w:rPr>
                <w:rFonts w:ascii="Arial" w:hAnsi="Arial" w:cs="Arial"/>
                <w:b/>
                <w:sz w:val="20"/>
                <w:szCs w:val="20"/>
                <w:lang w:val="en-GB"/>
              </w:rPr>
            </w:pPr>
          </w:p>
        </w:tc>
      </w:tr>
    </w:tbl>
    <w:p w14:paraId="104E9734" w14:textId="77777777" w:rsidR="00C320B3" w:rsidRPr="00713722" w:rsidRDefault="00C320B3">
      <w:pPr>
        <w:jc w:val="both"/>
        <w:rPr>
          <w:rFonts w:ascii="Arial" w:eastAsia="MS Mincho" w:hAnsi="Arial" w:cs="Arial"/>
          <w:sz w:val="20"/>
          <w:szCs w:val="20"/>
          <w:lang w:val="en-GB" w:eastAsia="x-none"/>
        </w:rPr>
      </w:pPr>
    </w:p>
    <w:p w14:paraId="320B5612" w14:textId="77777777" w:rsidR="00C320B3" w:rsidRPr="00713722" w:rsidRDefault="00C320B3">
      <w:pPr>
        <w:jc w:val="both"/>
        <w:rPr>
          <w:rFonts w:ascii="Arial" w:eastAsia="MS Mincho" w:hAnsi="Arial" w:cs="Arial"/>
          <w:sz w:val="20"/>
          <w:szCs w:val="20"/>
          <w:lang w:val="en-GB" w:eastAsia="x-none"/>
        </w:rPr>
      </w:pPr>
    </w:p>
    <w:p w14:paraId="77F1C282" w14:textId="77777777" w:rsidR="00C320B3" w:rsidRPr="00713722" w:rsidRDefault="00C320B3">
      <w:pPr>
        <w:jc w:val="both"/>
        <w:rPr>
          <w:rFonts w:ascii="Arial" w:eastAsia="MS Mincho" w:hAnsi="Arial" w:cs="Arial"/>
          <w:sz w:val="20"/>
          <w:szCs w:val="20"/>
          <w:lang w:val="en-GB" w:eastAsia="x-none"/>
        </w:rPr>
      </w:pPr>
    </w:p>
    <w:p w14:paraId="10BFEA7E" w14:textId="77777777" w:rsidR="00C320B3" w:rsidRPr="00713722" w:rsidRDefault="00F44BAC">
      <w:pPr>
        <w:jc w:val="both"/>
        <w:rPr>
          <w:rFonts w:ascii="Arial" w:eastAsia="MS Mincho" w:hAnsi="Arial" w:cs="Arial"/>
          <w:b/>
          <w:sz w:val="20"/>
          <w:szCs w:val="20"/>
          <w:u w:val="single"/>
          <w:lang w:val="en-GB" w:eastAsia="x-none"/>
        </w:rPr>
      </w:pPr>
      <w:r w:rsidRPr="00713722">
        <w:rPr>
          <w:rFonts w:ascii="Arial" w:eastAsia="MS Mincho" w:hAnsi="Arial" w:cs="Arial"/>
          <w:b/>
          <w:sz w:val="20"/>
          <w:szCs w:val="20"/>
          <w:highlight w:val="yellow"/>
          <w:u w:val="single"/>
          <w:lang w:val="en-GB" w:eastAsia="x-none"/>
        </w:rPr>
        <w:t>PART 1 (Importance of the manuscript)</w:t>
      </w:r>
      <w:r w:rsidRPr="00713722">
        <w:rPr>
          <w:rFonts w:ascii="Arial" w:eastAsia="MS Mincho" w:hAnsi="Arial" w:cs="Arial"/>
          <w:b/>
          <w:sz w:val="20"/>
          <w:szCs w:val="20"/>
          <w:u w:val="single"/>
          <w:lang w:val="en-GB" w:eastAsia="x-none"/>
        </w:rPr>
        <w:t xml:space="preserve"> </w:t>
      </w:r>
    </w:p>
    <w:p w14:paraId="2D93A197" w14:textId="77777777" w:rsidR="00C320B3" w:rsidRPr="00713722" w:rsidRDefault="00C320B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320B3" w:rsidRPr="00713722" w14:paraId="06B20C6C" w14:textId="77777777">
        <w:trPr>
          <w:trHeight w:val="20"/>
          <w:jc w:val="center"/>
        </w:trPr>
        <w:tc>
          <w:tcPr>
            <w:tcW w:w="1666" w:type="pct"/>
            <w:noWrap/>
          </w:tcPr>
          <w:p w14:paraId="13AAF214" w14:textId="77777777" w:rsidR="00C320B3" w:rsidRPr="00713722" w:rsidRDefault="00C320B3">
            <w:pPr>
              <w:keepNext/>
              <w:outlineLvl w:val="1"/>
              <w:rPr>
                <w:rFonts w:ascii="Arial" w:eastAsia="MS Mincho" w:hAnsi="Arial" w:cs="Arial"/>
                <w:b/>
                <w:bCs/>
                <w:sz w:val="20"/>
                <w:szCs w:val="20"/>
                <w:lang w:val="en-GB"/>
              </w:rPr>
            </w:pPr>
          </w:p>
        </w:tc>
        <w:tc>
          <w:tcPr>
            <w:tcW w:w="1667" w:type="pct"/>
            <w:hideMark/>
          </w:tcPr>
          <w:p w14:paraId="2015A30A" w14:textId="77777777" w:rsidR="00C320B3" w:rsidRPr="00713722" w:rsidRDefault="00F44BAC">
            <w:pPr>
              <w:keepNext/>
              <w:outlineLvl w:val="1"/>
              <w:rPr>
                <w:rFonts w:ascii="Arial" w:eastAsia="MS Mincho" w:hAnsi="Arial" w:cs="Arial"/>
                <w:b/>
                <w:bCs/>
                <w:sz w:val="20"/>
                <w:szCs w:val="20"/>
                <w:lang w:val="en-GB"/>
              </w:rPr>
            </w:pPr>
            <w:r w:rsidRPr="00713722">
              <w:rPr>
                <w:rFonts w:ascii="Arial" w:eastAsia="MS Mincho" w:hAnsi="Arial" w:cs="Arial"/>
                <w:b/>
                <w:bCs/>
                <w:sz w:val="20"/>
                <w:szCs w:val="20"/>
                <w:lang w:val="en-GB"/>
              </w:rPr>
              <w:t>Comments of the Reviewers</w:t>
            </w:r>
          </w:p>
        </w:tc>
        <w:tc>
          <w:tcPr>
            <w:tcW w:w="1667" w:type="pct"/>
          </w:tcPr>
          <w:p w14:paraId="791C6BD4" w14:textId="77777777" w:rsidR="00C320B3" w:rsidRPr="00713722" w:rsidRDefault="00F44BAC">
            <w:pPr>
              <w:spacing w:after="160" w:line="256" w:lineRule="auto"/>
              <w:rPr>
                <w:rFonts w:ascii="Arial" w:eastAsia="Calibri" w:hAnsi="Arial" w:cs="Arial"/>
                <w:kern w:val="2"/>
                <w:sz w:val="20"/>
                <w:szCs w:val="20"/>
                <w:lang w:val="en-GB"/>
              </w:rPr>
            </w:pPr>
            <w:r w:rsidRPr="00713722">
              <w:rPr>
                <w:rFonts w:ascii="Arial" w:eastAsia="Calibri" w:hAnsi="Arial" w:cs="Arial"/>
                <w:b/>
                <w:kern w:val="2"/>
                <w:sz w:val="20"/>
                <w:szCs w:val="20"/>
                <w:lang w:val="en-GB"/>
              </w:rPr>
              <w:t>Author’s Feedback</w:t>
            </w:r>
            <w:r w:rsidRPr="00713722">
              <w:rPr>
                <w:rFonts w:ascii="Arial" w:eastAsia="Calibri" w:hAnsi="Arial" w:cs="Arial"/>
                <w:kern w:val="2"/>
                <w:sz w:val="20"/>
                <w:szCs w:val="20"/>
                <w:lang w:val="en-GB"/>
              </w:rPr>
              <w:t xml:space="preserve"> </w:t>
            </w:r>
          </w:p>
          <w:p w14:paraId="5261A2DE"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0D18BBBC" w14:textId="77777777">
        <w:trPr>
          <w:trHeight w:val="20"/>
          <w:jc w:val="center"/>
        </w:trPr>
        <w:tc>
          <w:tcPr>
            <w:tcW w:w="1666" w:type="pct"/>
            <w:noWrap/>
            <w:hideMark/>
          </w:tcPr>
          <w:p w14:paraId="779342AE" w14:textId="77777777" w:rsidR="00C320B3" w:rsidRPr="00713722" w:rsidRDefault="00F44BAC">
            <w:pPr>
              <w:rPr>
                <w:rFonts w:ascii="Arial" w:hAnsi="Arial" w:cs="Arial"/>
                <w:bCs/>
                <w:sz w:val="20"/>
                <w:szCs w:val="20"/>
                <w:lang w:val="en-GB"/>
              </w:rPr>
            </w:pPr>
            <w:r w:rsidRPr="00713722">
              <w:rPr>
                <w:rFonts w:ascii="Arial" w:hAnsi="Arial" w:cs="Arial"/>
                <w:b/>
                <w:bCs/>
                <w:sz w:val="20"/>
                <w:szCs w:val="20"/>
                <w:lang w:val="en-GB"/>
              </w:rPr>
              <w:t>Please write a few sentences regarding the importance of this manuscript for the scientific community.</w:t>
            </w:r>
            <w:r w:rsidRPr="00713722">
              <w:rPr>
                <w:rFonts w:ascii="Arial" w:hAnsi="Arial" w:cs="Arial"/>
                <w:bCs/>
                <w:sz w:val="20"/>
                <w:szCs w:val="20"/>
                <w:lang w:val="en-GB"/>
              </w:rPr>
              <w:t xml:space="preserve"> A minimum of 3-4 sentences may </w:t>
            </w:r>
          </w:p>
          <w:p w14:paraId="6771F6EF" w14:textId="77777777" w:rsidR="00C320B3" w:rsidRPr="00713722" w:rsidRDefault="00F44BAC">
            <w:pPr>
              <w:rPr>
                <w:rFonts w:ascii="Arial" w:eastAsia="MS Mincho" w:hAnsi="Arial" w:cs="Arial"/>
                <w:bCs/>
                <w:sz w:val="20"/>
                <w:szCs w:val="20"/>
                <w:lang w:val="en-GB"/>
              </w:rPr>
            </w:pPr>
            <w:r w:rsidRPr="00713722">
              <w:rPr>
                <w:rFonts w:ascii="Arial" w:hAnsi="Arial" w:cs="Arial"/>
                <w:bCs/>
                <w:sz w:val="20"/>
                <w:szCs w:val="20"/>
                <w:lang w:val="en-GB"/>
              </w:rPr>
              <w:t>be required for this part.</w:t>
            </w:r>
          </w:p>
        </w:tc>
        <w:tc>
          <w:tcPr>
            <w:tcW w:w="1667" w:type="pct"/>
          </w:tcPr>
          <w:p w14:paraId="1A1B140E" w14:textId="0786FDB9" w:rsidR="00C320B3" w:rsidRPr="00713722" w:rsidRDefault="000A45DE" w:rsidP="000A45DE">
            <w:pPr>
              <w:contextualSpacing/>
              <w:jc w:val="both"/>
              <w:rPr>
                <w:rFonts w:ascii="Arial" w:hAnsi="Arial" w:cs="Arial"/>
                <w:sz w:val="20"/>
                <w:szCs w:val="20"/>
                <w:lang w:val="en-GB"/>
              </w:rPr>
            </w:pPr>
            <w:r w:rsidRPr="00713722">
              <w:rPr>
                <w:rFonts w:ascii="Arial" w:hAnsi="Arial" w:cs="Arial"/>
                <w:sz w:val="20"/>
                <w:szCs w:val="20"/>
              </w:rPr>
              <w:t>This manuscript is important for several reasons. First, it provides empirical evidence from an emerging market (Indonesia), which is underrepresented in the ESG and capital markets literature compared to developed economies. Second, by disaggregating ESG into its individual components (Environmental, Social, Governance) rather than using a composite score, the study offers a more nuanced understanding of how different types of non-financial information affect market reactions. Third, the investigation of firm size as a </w:t>
            </w:r>
            <w:r w:rsidRPr="00713722">
              <w:rPr>
                <w:rFonts w:ascii="Arial" w:hAnsi="Arial" w:cs="Arial"/>
                <w:i/>
                <w:iCs/>
                <w:sz w:val="20"/>
                <w:szCs w:val="20"/>
              </w:rPr>
              <w:t>moderating</w:t>
            </w:r>
            <w:r w:rsidRPr="00713722">
              <w:rPr>
                <w:rFonts w:ascii="Arial" w:hAnsi="Arial" w:cs="Arial"/>
                <w:sz w:val="20"/>
                <w:szCs w:val="20"/>
              </w:rPr>
              <w:t> variable (rather than just a control) addresses a theoretical gap, explaining why some ESG disclosures influence investor behavior while others do not. Finally, the finding that firm size amplifies the negative effects of E and S disclosure is a counterintuitive result that could generate valuable academic debate.</w:t>
            </w:r>
          </w:p>
        </w:tc>
        <w:tc>
          <w:tcPr>
            <w:tcW w:w="1667" w:type="pct"/>
          </w:tcPr>
          <w:p w14:paraId="1BDD1FC6" w14:textId="77777777" w:rsidR="00C320B3" w:rsidRPr="00713722" w:rsidRDefault="00C320B3">
            <w:pPr>
              <w:keepNext/>
              <w:outlineLvl w:val="1"/>
              <w:rPr>
                <w:rFonts w:ascii="Arial" w:eastAsia="MS Mincho" w:hAnsi="Arial" w:cs="Arial"/>
                <w:bCs/>
                <w:sz w:val="20"/>
                <w:szCs w:val="20"/>
                <w:lang w:val="en-GB"/>
              </w:rPr>
            </w:pPr>
          </w:p>
        </w:tc>
      </w:tr>
    </w:tbl>
    <w:p w14:paraId="08E6D5BF" w14:textId="77777777" w:rsidR="00C320B3" w:rsidRPr="00713722" w:rsidRDefault="00C320B3">
      <w:pPr>
        <w:rPr>
          <w:rFonts w:ascii="Arial" w:hAnsi="Arial" w:cs="Arial"/>
          <w:sz w:val="20"/>
          <w:szCs w:val="20"/>
          <w:lang w:val="en-GB"/>
        </w:rPr>
      </w:pPr>
    </w:p>
    <w:p w14:paraId="1AA2A794" w14:textId="77777777" w:rsidR="00C320B3" w:rsidRPr="00713722" w:rsidRDefault="00C320B3">
      <w:pPr>
        <w:rPr>
          <w:rFonts w:ascii="Arial" w:hAnsi="Arial" w:cs="Arial"/>
          <w:sz w:val="20"/>
          <w:szCs w:val="20"/>
          <w:lang w:val="en-GB"/>
        </w:rPr>
      </w:pPr>
    </w:p>
    <w:p w14:paraId="6D038C2A" w14:textId="77777777" w:rsidR="00C320B3" w:rsidRPr="00713722" w:rsidRDefault="00F44BAC">
      <w:pPr>
        <w:keepNext/>
        <w:outlineLvl w:val="1"/>
        <w:rPr>
          <w:rFonts w:ascii="Arial" w:eastAsia="MS Mincho" w:hAnsi="Arial" w:cs="Arial"/>
          <w:b/>
          <w:bCs/>
          <w:sz w:val="20"/>
          <w:szCs w:val="20"/>
          <w:highlight w:val="yellow"/>
          <w:u w:val="single"/>
          <w:lang w:val="en-GB"/>
        </w:rPr>
      </w:pPr>
      <w:r w:rsidRPr="00713722">
        <w:rPr>
          <w:rFonts w:ascii="Arial" w:eastAsia="MS Mincho" w:hAnsi="Arial" w:cs="Arial"/>
          <w:b/>
          <w:bCs/>
          <w:sz w:val="20"/>
          <w:szCs w:val="20"/>
          <w:highlight w:val="yellow"/>
          <w:u w:val="single"/>
          <w:lang w:val="en-GB"/>
        </w:rPr>
        <w:t>PART 2.1 (Objective Evaluation)</w:t>
      </w:r>
    </w:p>
    <w:p w14:paraId="3C251853" w14:textId="77777777" w:rsidR="00C320B3" w:rsidRPr="00713722" w:rsidRDefault="00C32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320B3" w:rsidRPr="00713722" w14:paraId="2FAC5FB3" w14:textId="77777777">
        <w:trPr>
          <w:trHeight w:val="20"/>
          <w:jc w:val="center"/>
        </w:trPr>
        <w:tc>
          <w:tcPr>
            <w:tcW w:w="1666" w:type="pct"/>
            <w:noWrap/>
          </w:tcPr>
          <w:p w14:paraId="762305BC" w14:textId="77777777" w:rsidR="00C320B3" w:rsidRPr="00713722" w:rsidRDefault="00C320B3">
            <w:pPr>
              <w:keepNext/>
              <w:outlineLvl w:val="1"/>
              <w:rPr>
                <w:rFonts w:ascii="Arial" w:eastAsia="MS Mincho" w:hAnsi="Arial" w:cs="Arial"/>
                <w:b/>
                <w:bCs/>
                <w:sz w:val="20"/>
                <w:szCs w:val="20"/>
                <w:lang w:val="en-GB"/>
              </w:rPr>
            </w:pPr>
          </w:p>
        </w:tc>
        <w:tc>
          <w:tcPr>
            <w:tcW w:w="1667" w:type="pct"/>
            <w:hideMark/>
          </w:tcPr>
          <w:p w14:paraId="389FF87B" w14:textId="77777777" w:rsidR="00C320B3" w:rsidRPr="00713722" w:rsidRDefault="00F44BAC">
            <w:pPr>
              <w:keepNext/>
              <w:outlineLvl w:val="1"/>
              <w:rPr>
                <w:rFonts w:ascii="Arial" w:eastAsia="MS Mincho" w:hAnsi="Arial" w:cs="Arial"/>
                <w:b/>
                <w:bCs/>
                <w:sz w:val="20"/>
                <w:szCs w:val="20"/>
                <w:lang w:val="en-GB"/>
              </w:rPr>
            </w:pPr>
            <w:r w:rsidRPr="00713722">
              <w:rPr>
                <w:rFonts w:ascii="Arial" w:eastAsia="MS Mincho" w:hAnsi="Arial" w:cs="Arial"/>
                <w:b/>
                <w:bCs/>
                <w:sz w:val="20"/>
                <w:szCs w:val="20"/>
                <w:lang w:val="en-GB"/>
              </w:rPr>
              <w:t>Rating of the Reviewers</w:t>
            </w:r>
          </w:p>
        </w:tc>
        <w:tc>
          <w:tcPr>
            <w:tcW w:w="1667" w:type="pct"/>
            <w:hideMark/>
          </w:tcPr>
          <w:p w14:paraId="6C0C51D6" w14:textId="77777777" w:rsidR="00C320B3" w:rsidRPr="00713722" w:rsidRDefault="00F44BAC">
            <w:pPr>
              <w:spacing w:after="160" w:line="256" w:lineRule="auto"/>
              <w:rPr>
                <w:rFonts w:ascii="Arial" w:hAnsi="Arial" w:cs="Arial"/>
                <w:b/>
                <w:sz w:val="20"/>
                <w:szCs w:val="20"/>
                <w:lang w:val="en-GB"/>
              </w:rPr>
            </w:pPr>
            <w:r w:rsidRPr="00713722">
              <w:rPr>
                <w:rFonts w:ascii="Arial" w:eastAsia="Calibri" w:hAnsi="Arial" w:cs="Arial"/>
                <w:b/>
                <w:kern w:val="2"/>
                <w:sz w:val="20"/>
                <w:szCs w:val="20"/>
                <w:lang w:val="en-GB"/>
              </w:rPr>
              <w:t>Author’s Feedback</w:t>
            </w:r>
            <w:r w:rsidRPr="00713722">
              <w:rPr>
                <w:rFonts w:ascii="Arial" w:eastAsia="Calibri" w:hAnsi="Arial" w:cs="Arial"/>
                <w:kern w:val="2"/>
                <w:sz w:val="20"/>
                <w:szCs w:val="20"/>
                <w:lang w:val="en-GB"/>
              </w:rPr>
              <w:t xml:space="preserve"> </w:t>
            </w:r>
          </w:p>
        </w:tc>
      </w:tr>
      <w:tr w:rsidR="00C320B3" w:rsidRPr="00713722" w14:paraId="18FD6F97" w14:textId="77777777">
        <w:trPr>
          <w:trHeight w:val="20"/>
          <w:jc w:val="center"/>
        </w:trPr>
        <w:tc>
          <w:tcPr>
            <w:tcW w:w="1666" w:type="pct"/>
            <w:noWrap/>
            <w:hideMark/>
          </w:tcPr>
          <w:p w14:paraId="02E031AB" w14:textId="77777777" w:rsidR="00C320B3" w:rsidRPr="00713722" w:rsidRDefault="00F44BAC">
            <w:pPr>
              <w:rPr>
                <w:rFonts w:ascii="Arial" w:hAnsi="Arial" w:cs="Arial"/>
                <w:b/>
                <w:bCs/>
                <w:sz w:val="20"/>
                <w:szCs w:val="20"/>
                <w:lang w:val="en-GB"/>
              </w:rPr>
            </w:pPr>
            <w:r w:rsidRPr="00713722">
              <w:rPr>
                <w:rFonts w:ascii="Arial" w:hAnsi="Arial" w:cs="Arial"/>
                <w:b/>
                <w:bCs/>
                <w:sz w:val="20"/>
                <w:szCs w:val="20"/>
                <w:lang w:val="en-GB"/>
              </w:rPr>
              <w:t xml:space="preserve">1. Is the title clear and appropriate for the study? </w:t>
            </w:r>
          </w:p>
          <w:p w14:paraId="6DDE2637"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7E6CF58E" w14:textId="77777777" w:rsidR="00C320B3" w:rsidRPr="00713722" w:rsidRDefault="00F44BAC">
            <w:pPr>
              <w:rPr>
                <w:rFonts w:ascii="Arial" w:hAnsi="Arial" w:cs="Arial"/>
                <w:sz w:val="20"/>
                <w:szCs w:val="20"/>
                <w:u w:val="single"/>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1536CE" w14:textId="3E918AE2"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4</w:t>
            </w:r>
          </w:p>
        </w:tc>
        <w:tc>
          <w:tcPr>
            <w:tcW w:w="1667" w:type="pct"/>
          </w:tcPr>
          <w:p w14:paraId="09E45E2C"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7E0A38E7" w14:textId="77777777">
        <w:trPr>
          <w:trHeight w:val="20"/>
          <w:jc w:val="center"/>
        </w:trPr>
        <w:tc>
          <w:tcPr>
            <w:tcW w:w="1666" w:type="pct"/>
            <w:noWrap/>
            <w:hideMark/>
          </w:tcPr>
          <w:p w14:paraId="4DAEB0C6" w14:textId="77777777" w:rsidR="00C320B3" w:rsidRPr="00713722" w:rsidRDefault="00F44BAC">
            <w:pPr>
              <w:keepNext/>
              <w:outlineLvl w:val="1"/>
              <w:rPr>
                <w:rFonts w:ascii="Arial" w:eastAsia="MS Mincho" w:hAnsi="Arial" w:cs="Arial"/>
                <w:b/>
                <w:bCs/>
                <w:sz w:val="20"/>
                <w:szCs w:val="20"/>
                <w:lang w:val="en-GB"/>
              </w:rPr>
            </w:pPr>
            <w:r w:rsidRPr="00713722">
              <w:rPr>
                <w:rFonts w:ascii="Arial" w:eastAsia="MS Mincho" w:hAnsi="Arial" w:cs="Arial"/>
                <w:b/>
                <w:bCs/>
                <w:sz w:val="20"/>
                <w:szCs w:val="20"/>
                <w:lang w:val="en-GB"/>
              </w:rPr>
              <w:t xml:space="preserve">2. Is the abstract of the article comprehensive? </w:t>
            </w:r>
          </w:p>
          <w:p w14:paraId="41C06942"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0D92CDD7"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EF61CF" w14:textId="7089D3F2"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4</w:t>
            </w:r>
          </w:p>
        </w:tc>
        <w:tc>
          <w:tcPr>
            <w:tcW w:w="1667" w:type="pct"/>
          </w:tcPr>
          <w:p w14:paraId="21881E97"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8775EFC" w14:textId="77777777">
        <w:trPr>
          <w:trHeight w:val="20"/>
          <w:jc w:val="center"/>
        </w:trPr>
        <w:tc>
          <w:tcPr>
            <w:tcW w:w="1666" w:type="pct"/>
            <w:noWrap/>
            <w:hideMark/>
          </w:tcPr>
          <w:p w14:paraId="69360301"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3. Are the keywords appropriate and useful?</w:t>
            </w:r>
          </w:p>
          <w:p w14:paraId="581E3EC3"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1B5AB348" w14:textId="77777777" w:rsidR="00C320B3" w:rsidRPr="00713722" w:rsidRDefault="00F44BAC">
            <w:pPr>
              <w:rPr>
                <w:rFonts w:ascii="Arial" w:hAnsi="Arial" w:cs="Arial"/>
                <w:sz w:val="20"/>
                <w:szCs w:val="20"/>
                <w:lang w:val="en-GB" w:eastAsia="x-none"/>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9C8EFA" w14:textId="7294CE91"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4</w:t>
            </w:r>
          </w:p>
        </w:tc>
        <w:tc>
          <w:tcPr>
            <w:tcW w:w="1667" w:type="pct"/>
          </w:tcPr>
          <w:p w14:paraId="6E25BAAD"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3B340E8" w14:textId="77777777">
        <w:trPr>
          <w:trHeight w:val="20"/>
          <w:jc w:val="center"/>
        </w:trPr>
        <w:tc>
          <w:tcPr>
            <w:tcW w:w="1666" w:type="pct"/>
            <w:noWrap/>
            <w:hideMark/>
          </w:tcPr>
          <w:p w14:paraId="5683AA5C"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4. Is the background information of the paper sufficient and well organized?</w:t>
            </w:r>
          </w:p>
          <w:p w14:paraId="142B69D6"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6087E51F" w14:textId="77777777" w:rsidR="00C320B3" w:rsidRPr="00713722" w:rsidRDefault="00F44BAC">
            <w:pPr>
              <w:rPr>
                <w:rFonts w:ascii="Arial" w:hAnsi="Arial" w:cs="Arial"/>
                <w:sz w:val="20"/>
                <w:szCs w:val="20"/>
                <w:lang w:val="en-GB" w:eastAsia="x-none"/>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6DC0CF" w14:textId="51C580FE"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3</w:t>
            </w:r>
          </w:p>
        </w:tc>
        <w:tc>
          <w:tcPr>
            <w:tcW w:w="1667" w:type="pct"/>
          </w:tcPr>
          <w:p w14:paraId="058AAA48"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62B4219" w14:textId="77777777">
        <w:trPr>
          <w:trHeight w:val="20"/>
          <w:jc w:val="center"/>
        </w:trPr>
        <w:tc>
          <w:tcPr>
            <w:tcW w:w="1666" w:type="pct"/>
            <w:noWrap/>
            <w:hideMark/>
          </w:tcPr>
          <w:p w14:paraId="7ECDD952"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5. Are the research objectives/hypotheses clearly stated?</w:t>
            </w:r>
          </w:p>
          <w:p w14:paraId="3A172536"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24FB5D5D" w14:textId="77777777" w:rsidR="00C320B3" w:rsidRPr="00713722" w:rsidRDefault="00F44BAC">
            <w:pPr>
              <w:rPr>
                <w:rFonts w:ascii="Arial" w:hAnsi="Arial" w:cs="Arial"/>
                <w:sz w:val="20"/>
                <w:szCs w:val="20"/>
                <w:lang w:val="en-GB" w:eastAsia="x-none"/>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397CF8" w14:textId="20F274E8"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2</w:t>
            </w:r>
          </w:p>
        </w:tc>
        <w:tc>
          <w:tcPr>
            <w:tcW w:w="1667" w:type="pct"/>
          </w:tcPr>
          <w:p w14:paraId="6A7C1B2B"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18B78F8E" w14:textId="77777777">
        <w:trPr>
          <w:trHeight w:val="20"/>
          <w:jc w:val="center"/>
        </w:trPr>
        <w:tc>
          <w:tcPr>
            <w:tcW w:w="1666" w:type="pct"/>
            <w:noWrap/>
            <w:hideMark/>
          </w:tcPr>
          <w:p w14:paraId="34938E20"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6. Is the literature review relevant and up to date?</w:t>
            </w:r>
          </w:p>
          <w:p w14:paraId="1BC041B0"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39A4AB2B" w14:textId="77777777" w:rsidR="00C320B3" w:rsidRPr="00713722" w:rsidRDefault="00F44BAC">
            <w:pPr>
              <w:rPr>
                <w:rFonts w:ascii="Arial" w:hAnsi="Arial" w:cs="Arial"/>
                <w:sz w:val="20"/>
                <w:szCs w:val="20"/>
                <w:lang w:val="en-GB" w:eastAsia="x-none"/>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476D3B" w14:textId="107B9996"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4</w:t>
            </w:r>
          </w:p>
        </w:tc>
        <w:tc>
          <w:tcPr>
            <w:tcW w:w="1667" w:type="pct"/>
          </w:tcPr>
          <w:p w14:paraId="38365DC1"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47503F4F" w14:textId="77777777">
        <w:trPr>
          <w:trHeight w:val="20"/>
          <w:jc w:val="center"/>
        </w:trPr>
        <w:tc>
          <w:tcPr>
            <w:tcW w:w="1666" w:type="pct"/>
            <w:noWrap/>
            <w:hideMark/>
          </w:tcPr>
          <w:p w14:paraId="550AF747"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7. Is the research methodology appropriate for the study?</w:t>
            </w:r>
          </w:p>
          <w:p w14:paraId="20BD3D94"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16F027FE"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3AEADB" w14:textId="70BFD6E5"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4</w:t>
            </w:r>
          </w:p>
        </w:tc>
        <w:tc>
          <w:tcPr>
            <w:tcW w:w="1667" w:type="pct"/>
          </w:tcPr>
          <w:p w14:paraId="6D509425"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8DA4056" w14:textId="77777777">
        <w:trPr>
          <w:trHeight w:val="20"/>
          <w:jc w:val="center"/>
        </w:trPr>
        <w:tc>
          <w:tcPr>
            <w:tcW w:w="1666" w:type="pct"/>
            <w:noWrap/>
            <w:hideMark/>
          </w:tcPr>
          <w:p w14:paraId="6C999AE1" w14:textId="77777777" w:rsidR="00C320B3" w:rsidRPr="00713722" w:rsidRDefault="00F44BAC">
            <w:pPr>
              <w:keepNext/>
              <w:outlineLvl w:val="1"/>
              <w:rPr>
                <w:rFonts w:ascii="Arial" w:eastAsia="MS Mincho" w:hAnsi="Arial" w:cs="Arial"/>
                <w:b/>
                <w:bCs/>
                <w:sz w:val="20"/>
                <w:szCs w:val="20"/>
                <w:lang w:val="en-GB" w:eastAsia="x-none"/>
              </w:rPr>
            </w:pPr>
            <w:r w:rsidRPr="00713722">
              <w:rPr>
                <w:rFonts w:ascii="Arial" w:eastAsia="MS Mincho" w:hAnsi="Arial" w:cs="Arial"/>
                <w:b/>
                <w:bCs/>
                <w:sz w:val="20"/>
                <w:szCs w:val="20"/>
                <w:lang w:val="en-GB" w:eastAsia="x-none"/>
              </w:rPr>
              <w:t>8. Were ethical issues properly addressed (if applicable)?</w:t>
            </w:r>
          </w:p>
          <w:p w14:paraId="5BD79A21"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7940CF82" w14:textId="77777777" w:rsidR="00C320B3" w:rsidRPr="00713722" w:rsidRDefault="00F44BAC">
            <w:pPr>
              <w:rPr>
                <w:rFonts w:ascii="Arial" w:hAnsi="Arial" w:cs="Arial"/>
                <w:sz w:val="20"/>
                <w:szCs w:val="20"/>
                <w:lang w:val="en-GB" w:eastAsia="x-none"/>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65A12B" w14:textId="2C8E3E4E"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N/A</w:t>
            </w:r>
          </w:p>
        </w:tc>
        <w:tc>
          <w:tcPr>
            <w:tcW w:w="1667" w:type="pct"/>
          </w:tcPr>
          <w:p w14:paraId="43E4BAAC"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34CBF3C" w14:textId="77777777">
        <w:trPr>
          <w:trHeight w:val="20"/>
          <w:jc w:val="center"/>
        </w:trPr>
        <w:tc>
          <w:tcPr>
            <w:tcW w:w="1666" w:type="pct"/>
            <w:noWrap/>
            <w:hideMark/>
          </w:tcPr>
          <w:p w14:paraId="27E2F3A4"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 xml:space="preserve">9. Are the results presented clearly? </w:t>
            </w:r>
          </w:p>
          <w:p w14:paraId="48A9B098"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lastRenderedPageBreak/>
              <w:t xml:space="preserve">Rating Scale: </w:t>
            </w:r>
          </w:p>
          <w:p w14:paraId="30E8A524" w14:textId="77777777" w:rsidR="00C320B3" w:rsidRPr="00713722" w:rsidRDefault="00F44BAC">
            <w:pPr>
              <w:rPr>
                <w:rFonts w:ascii="Arial" w:hAnsi="Arial" w:cs="Arial"/>
                <w:bCs/>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141B76" w14:textId="24C4A1F8" w:rsidR="00C320B3" w:rsidRPr="00713722" w:rsidRDefault="000A45DE" w:rsidP="000A45DE">
            <w:pPr>
              <w:contextualSpacing/>
              <w:rPr>
                <w:rFonts w:ascii="Arial" w:hAnsi="Arial" w:cs="Arial"/>
                <w:bCs/>
                <w:sz w:val="20"/>
                <w:szCs w:val="20"/>
                <w:lang w:val="en-GB"/>
              </w:rPr>
            </w:pPr>
            <w:r w:rsidRPr="00713722">
              <w:rPr>
                <w:rFonts w:ascii="Arial" w:hAnsi="Arial" w:cs="Arial"/>
                <w:bCs/>
                <w:sz w:val="20"/>
                <w:szCs w:val="20"/>
                <w:lang w:val="en-GB"/>
              </w:rPr>
              <w:lastRenderedPageBreak/>
              <w:t>3</w:t>
            </w:r>
          </w:p>
        </w:tc>
        <w:tc>
          <w:tcPr>
            <w:tcW w:w="1667" w:type="pct"/>
          </w:tcPr>
          <w:p w14:paraId="666E5F59"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592D188C" w14:textId="77777777">
        <w:trPr>
          <w:trHeight w:val="20"/>
          <w:jc w:val="center"/>
        </w:trPr>
        <w:tc>
          <w:tcPr>
            <w:tcW w:w="1666" w:type="pct"/>
            <w:noWrap/>
            <w:hideMark/>
          </w:tcPr>
          <w:p w14:paraId="22513BD6"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10. Are tables and figures clear, relevant, and necessary?</w:t>
            </w:r>
          </w:p>
          <w:p w14:paraId="21714ED2"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12E98C1C"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p w14:paraId="24B0BC08" w14:textId="77777777" w:rsidR="00C320B3" w:rsidRPr="00713722" w:rsidRDefault="00C320B3">
            <w:pPr>
              <w:rPr>
                <w:rFonts w:ascii="Arial" w:hAnsi="Arial" w:cs="Arial"/>
                <w:color w:val="404040"/>
                <w:sz w:val="20"/>
                <w:szCs w:val="20"/>
                <w:shd w:val="clear" w:color="auto" w:fill="FFFFFF"/>
                <w:lang w:val="en-GB"/>
              </w:rPr>
            </w:pPr>
          </w:p>
          <w:p w14:paraId="2B2A38AD" w14:textId="77777777" w:rsidR="00C320B3" w:rsidRPr="00713722" w:rsidRDefault="00C320B3">
            <w:pPr>
              <w:rPr>
                <w:rFonts w:ascii="Arial" w:hAnsi="Arial" w:cs="Arial"/>
                <w:sz w:val="20"/>
                <w:szCs w:val="20"/>
                <w:lang w:val="en-GB"/>
              </w:rPr>
            </w:pPr>
          </w:p>
        </w:tc>
        <w:tc>
          <w:tcPr>
            <w:tcW w:w="1667" w:type="pct"/>
          </w:tcPr>
          <w:p w14:paraId="0DCD206A" w14:textId="2686691C"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3</w:t>
            </w:r>
          </w:p>
        </w:tc>
        <w:tc>
          <w:tcPr>
            <w:tcW w:w="1667" w:type="pct"/>
          </w:tcPr>
          <w:p w14:paraId="116134A3"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59783689" w14:textId="77777777">
        <w:trPr>
          <w:trHeight w:val="20"/>
          <w:jc w:val="center"/>
        </w:trPr>
        <w:tc>
          <w:tcPr>
            <w:tcW w:w="1666" w:type="pct"/>
            <w:noWrap/>
            <w:hideMark/>
          </w:tcPr>
          <w:p w14:paraId="321389B4"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11. Does the discussion relate findings to existing literature?</w:t>
            </w:r>
          </w:p>
          <w:p w14:paraId="329685E0"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539AA0CA"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174AFC" w14:textId="0D7B0BA0"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3</w:t>
            </w:r>
          </w:p>
        </w:tc>
        <w:tc>
          <w:tcPr>
            <w:tcW w:w="1667" w:type="pct"/>
          </w:tcPr>
          <w:p w14:paraId="0EA48B14"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192C9DE4" w14:textId="77777777">
        <w:trPr>
          <w:trHeight w:val="20"/>
          <w:jc w:val="center"/>
        </w:trPr>
        <w:tc>
          <w:tcPr>
            <w:tcW w:w="1666" w:type="pct"/>
            <w:noWrap/>
            <w:hideMark/>
          </w:tcPr>
          <w:p w14:paraId="73D10F6A"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12. Are the conclusions supported by the data?</w:t>
            </w:r>
          </w:p>
          <w:p w14:paraId="36495A0F"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3710B15D"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71144E" w14:textId="4479B24C"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2</w:t>
            </w:r>
          </w:p>
        </w:tc>
        <w:tc>
          <w:tcPr>
            <w:tcW w:w="1667" w:type="pct"/>
          </w:tcPr>
          <w:p w14:paraId="0B24ADCF"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40A6EB0F" w14:textId="77777777">
        <w:trPr>
          <w:trHeight w:val="20"/>
          <w:jc w:val="center"/>
        </w:trPr>
        <w:tc>
          <w:tcPr>
            <w:tcW w:w="1666" w:type="pct"/>
            <w:noWrap/>
            <w:hideMark/>
          </w:tcPr>
          <w:p w14:paraId="5FB1F670"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13. Are the limitations of the study discussed?</w:t>
            </w:r>
          </w:p>
          <w:p w14:paraId="494812E2"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6D094D07"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DCF916" w14:textId="0BB9D7CB"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4</w:t>
            </w:r>
          </w:p>
        </w:tc>
        <w:tc>
          <w:tcPr>
            <w:tcW w:w="1667" w:type="pct"/>
          </w:tcPr>
          <w:p w14:paraId="704C7810"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20FE2AB4" w14:textId="77777777">
        <w:trPr>
          <w:trHeight w:val="20"/>
          <w:jc w:val="center"/>
        </w:trPr>
        <w:tc>
          <w:tcPr>
            <w:tcW w:w="1666" w:type="pct"/>
            <w:noWrap/>
            <w:hideMark/>
          </w:tcPr>
          <w:p w14:paraId="5E9471FE"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14. Are the references relevant and sufficient (in number)?</w:t>
            </w:r>
          </w:p>
          <w:p w14:paraId="7FE60B6A"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3750E229"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5 = Excellent 4 = Good 3 = Satisfactory 2 = Needs Improvement 1 = Poor </w:t>
            </w:r>
          </w:p>
          <w:p w14:paraId="35011417"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N/A = Not Applicable</w:t>
            </w:r>
          </w:p>
        </w:tc>
        <w:tc>
          <w:tcPr>
            <w:tcW w:w="1667" w:type="pct"/>
          </w:tcPr>
          <w:p w14:paraId="056C7DFE" w14:textId="7398337A"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4</w:t>
            </w:r>
          </w:p>
        </w:tc>
        <w:tc>
          <w:tcPr>
            <w:tcW w:w="1667" w:type="pct"/>
          </w:tcPr>
          <w:p w14:paraId="2E2A1F43"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39C15591" w14:textId="77777777">
        <w:trPr>
          <w:trHeight w:val="20"/>
          <w:jc w:val="center"/>
        </w:trPr>
        <w:tc>
          <w:tcPr>
            <w:tcW w:w="1666" w:type="pct"/>
            <w:noWrap/>
            <w:hideMark/>
          </w:tcPr>
          <w:p w14:paraId="51B8FB4E" w14:textId="77777777" w:rsidR="00C320B3" w:rsidRPr="00713722" w:rsidRDefault="00F44BAC">
            <w:pPr>
              <w:rPr>
                <w:rFonts w:ascii="Arial" w:hAnsi="Arial" w:cs="Arial"/>
                <w:b/>
                <w:sz w:val="20"/>
                <w:szCs w:val="20"/>
                <w:lang w:val="en-GB"/>
              </w:rPr>
            </w:pPr>
            <w:r w:rsidRPr="00713722">
              <w:rPr>
                <w:rFonts w:ascii="Arial" w:hAnsi="Arial" w:cs="Arial"/>
                <w:b/>
                <w:sz w:val="20"/>
                <w:szCs w:val="20"/>
                <w:lang w:val="en-GB"/>
              </w:rPr>
              <w:t>15. Is the manuscript written in clear and understandable language?</w:t>
            </w:r>
          </w:p>
          <w:p w14:paraId="408DB6DA"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Rating Scale: </w:t>
            </w:r>
          </w:p>
          <w:p w14:paraId="17ACA908" w14:textId="77777777" w:rsidR="00C320B3" w:rsidRPr="00713722" w:rsidRDefault="00F44BAC">
            <w:pPr>
              <w:rPr>
                <w:rFonts w:ascii="Arial" w:hAnsi="Arial" w:cs="Arial"/>
                <w:color w:val="404040"/>
                <w:sz w:val="20"/>
                <w:szCs w:val="20"/>
                <w:shd w:val="clear" w:color="auto" w:fill="FFFFFF"/>
                <w:lang w:val="en-GB"/>
              </w:rPr>
            </w:pPr>
            <w:r w:rsidRPr="00713722">
              <w:rPr>
                <w:rFonts w:ascii="Arial" w:hAnsi="Arial" w:cs="Arial"/>
                <w:color w:val="404040"/>
                <w:sz w:val="20"/>
                <w:szCs w:val="20"/>
                <w:shd w:val="clear" w:color="auto" w:fill="FFFFFF"/>
                <w:lang w:val="en-GB"/>
              </w:rPr>
              <w:t xml:space="preserve">5 = Excellent 4 = Good 3 = Satisfactory 2 = Needs Improvement 1 = Poor </w:t>
            </w:r>
          </w:p>
          <w:p w14:paraId="55DD5798" w14:textId="77777777" w:rsidR="00C320B3" w:rsidRPr="00713722" w:rsidRDefault="00F44BAC">
            <w:pPr>
              <w:rPr>
                <w:rFonts w:ascii="Arial" w:hAnsi="Arial" w:cs="Arial"/>
                <w:sz w:val="20"/>
                <w:szCs w:val="20"/>
                <w:lang w:val="en-GB"/>
              </w:rPr>
            </w:pPr>
            <w:r w:rsidRPr="00713722">
              <w:rPr>
                <w:rFonts w:ascii="Arial" w:hAnsi="Arial" w:cs="Arial"/>
                <w:color w:val="404040"/>
                <w:sz w:val="20"/>
                <w:szCs w:val="20"/>
                <w:shd w:val="clear" w:color="auto" w:fill="FFFFFF"/>
                <w:lang w:val="en-GB"/>
              </w:rPr>
              <w:t>N/A = Not Applicable</w:t>
            </w:r>
          </w:p>
        </w:tc>
        <w:tc>
          <w:tcPr>
            <w:tcW w:w="1667" w:type="pct"/>
          </w:tcPr>
          <w:p w14:paraId="27764B32" w14:textId="30FBBA05"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4</w:t>
            </w:r>
          </w:p>
        </w:tc>
        <w:tc>
          <w:tcPr>
            <w:tcW w:w="1667" w:type="pct"/>
          </w:tcPr>
          <w:p w14:paraId="002F8300" w14:textId="77777777" w:rsidR="00C320B3" w:rsidRPr="00713722" w:rsidRDefault="00C320B3">
            <w:pPr>
              <w:keepNext/>
              <w:outlineLvl w:val="1"/>
              <w:rPr>
                <w:rFonts w:ascii="Arial" w:eastAsia="MS Mincho" w:hAnsi="Arial" w:cs="Arial"/>
                <w:bCs/>
                <w:sz w:val="20"/>
                <w:szCs w:val="20"/>
                <w:lang w:val="en-GB"/>
              </w:rPr>
            </w:pPr>
          </w:p>
        </w:tc>
      </w:tr>
    </w:tbl>
    <w:p w14:paraId="48FC68DA" w14:textId="77777777" w:rsidR="00C320B3" w:rsidRPr="00713722" w:rsidRDefault="00C320B3">
      <w:pPr>
        <w:jc w:val="both"/>
        <w:rPr>
          <w:rFonts w:ascii="Arial" w:eastAsia="MS Mincho" w:hAnsi="Arial" w:cs="Arial"/>
          <w:b/>
          <w:bCs/>
          <w:sz w:val="20"/>
          <w:szCs w:val="20"/>
          <w:u w:val="single"/>
          <w:lang w:val="en-GB" w:eastAsia="x-none"/>
        </w:rPr>
      </w:pPr>
    </w:p>
    <w:p w14:paraId="164F5EDF" w14:textId="77777777" w:rsidR="00C320B3" w:rsidRPr="00713722" w:rsidRDefault="00C320B3">
      <w:pPr>
        <w:jc w:val="both"/>
        <w:rPr>
          <w:rFonts w:ascii="Arial" w:eastAsia="MS Mincho" w:hAnsi="Arial" w:cs="Arial"/>
          <w:b/>
          <w:bCs/>
          <w:sz w:val="20"/>
          <w:szCs w:val="20"/>
          <w:u w:val="single"/>
          <w:lang w:val="en-GB" w:eastAsia="x-none"/>
        </w:rPr>
      </w:pPr>
    </w:p>
    <w:p w14:paraId="7DF74529" w14:textId="77777777" w:rsidR="00C320B3" w:rsidRPr="00713722" w:rsidRDefault="00F44BAC">
      <w:pPr>
        <w:keepNext/>
        <w:outlineLvl w:val="1"/>
        <w:rPr>
          <w:rFonts w:ascii="Arial" w:eastAsia="MS Mincho" w:hAnsi="Arial" w:cs="Arial"/>
          <w:b/>
          <w:bCs/>
          <w:sz w:val="20"/>
          <w:szCs w:val="20"/>
          <w:u w:val="single"/>
          <w:lang w:val="en-GB"/>
        </w:rPr>
      </w:pPr>
      <w:r w:rsidRPr="00713722">
        <w:rPr>
          <w:rFonts w:ascii="Arial" w:eastAsia="MS Mincho" w:hAnsi="Arial" w:cs="Arial"/>
          <w:b/>
          <w:bCs/>
          <w:sz w:val="20"/>
          <w:szCs w:val="20"/>
          <w:highlight w:val="yellow"/>
          <w:u w:val="single"/>
          <w:lang w:val="en-GB"/>
        </w:rPr>
        <w:t>PART 2.2 (Subjective Evaluation)</w:t>
      </w:r>
    </w:p>
    <w:p w14:paraId="12251FEC" w14:textId="77777777" w:rsidR="00C320B3" w:rsidRPr="00713722" w:rsidRDefault="00C32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320B3" w:rsidRPr="00713722" w14:paraId="2CCEB5E0" w14:textId="77777777">
        <w:trPr>
          <w:trHeight w:val="20"/>
          <w:jc w:val="center"/>
        </w:trPr>
        <w:tc>
          <w:tcPr>
            <w:tcW w:w="1666" w:type="pct"/>
            <w:noWrap/>
          </w:tcPr>
          <w:p w14:paraId="3546551C" w14:textId="77777777" w:rsidR="00C320B3" w:rsidRPr="00713722" w:rsidRDefault="00C320B3">
            <w:pPr>
              <w:keepNext/>
              <w:outlineLvl w:val="1"/>
              <w:rPr>
                <w:rFonts w:ascii="Arial" w:eastAsia="MS Mincho" w:hAnsi="Arial" w:cs="Arial"/>
                <w:b/>
                <w:bCs/>
                <w:sz w:val="20"/>
                <w:szCs w:val="20"/>
                <w:lang w:val="en-GB"/>
              </w:rPr>
            </w:pPr>
          </w:p>
        </w:tc>
        <w:tc>
          <w:tcPr>
            <w:tcW w:w="1667" w:type="pct"/>
          </w:tcPr>
          <w:p w14:paraId="663BEBBC" w14:textId="77777777" w:rsidR="00C320B3" w:rsidRPr="00713722" w:rsidRDefault="00F44BAC">
            <w:pPr>
              <w:keepNext/>
              <w:outlineLvl w:val="1"/>
              <w:rPr>
                <w:rFonts w:ascii="Arial" w:eastAsia="MS Mincho" w:hAnsi="Arial" w:cs="Arial"/>
                <w:b/>
                <w:bCs/>
                <w:sz w:val="20"/>
                <w:szCs w:val="20"/>
                <w:lang w:val="en-GB"/>
              </w:rPr>
            </w:pPr>
            <w:r w:rsidRPr="00713722">
              <w:rPr>
                <w:rFonts w:ascii="Arial" w:eastAsia="MS Mincho" w:hAnsi="Arial" w:cs="Arial"/>
                <w:b/>
                <w:bCs/>
                <w:sz w:val="20"/>
                <w:szCs w:val="20"/>
                <w:lang w:val="en-GB"/>
              </w:rPr>
              <w:t>Reviewer’s comment</w:t>
            </w:r>
          </w:p>
          <w:p w14:paraId="23CF7FF6" w14:textId="77777777" w:rsidR="00C320B3" w:rsidRPr="00713722" w:rsidRDefault="00C320B3">
            <w:pPr>
              <w:rPr>
                <w:rFonts w:ascii="Arial" w:hAnsi="Arial" w:cs="Arial"/>
                <w:sz w:val="20"/>
                <w:szCs w:val="20"/>
                <w:lang w:val="en-GB"/>
              </w:rPr>
            </w:pPr>
          </w:p>
        </w:tc>
        <w:tc>
          <w:tcPr>
            <w:tcW w:w="1667" w:type="pct"/>
          </w:tcPr>
          <w:p w14:paraId="6A6CD316" w14:textId="77777777" w:rsidR="00C320B3" w:rsidRPr="00713722" w:rsidRDefault="00F44BAC">
            <w:pPr>
              <w:spacing w:after="160" w:line="256" w:lineRule="auto"/>
              <w:rPr>
                <w:rFonts w:ascii="Arial" w:eastAsia="Calibri" w:hAnsi="Arial" w:cs="Arial"/>
                <w:kern w:val="2"/>
                <w:sz w:val="20"/>
                <w:szCs w:val="20"/>
                <w:lang w:val="en-IN"/>
              </w:rPr>
            </w:pPr>
            <w:r w:rsidRPr="00713722">
              <w:rPr>
                <w:rFonts w:ascii="Arial" w:eastAsia="Calibri" w:hAnsi="Arial" w:cs="Arial"/>
                <w:b/>
                <w:kern w:val="2"/>
                <w:sz w:val="20"/>
                <w:szCs w:val="20"/>
                <w:lang w:val="en-IN"/>
              </w:rPr>
              <w:t>Author’s Feedback</w:t>
            </w:r>
            <w:r w:rsidRPr="00713722">
              <w:rPr>
                <w:rFonts w:ascii="Arial" w:eastAsia="Calibri" w:hAnsi="Arial" w:cs="Arial"/>
                <w:kern w:val="2"/>
                <w:sz w:val="20"/>
                <w:szCs w:val="20"/>
                <w:lang w:val="en-IN"/>
              </w:rPr>
              <w:t xml:space="preserve"> (It is mandatory that authors should write his/her feedback here)</w:t>
            </w:r>
          </w:p>
          <w:p w14:paraId="6BEAE136"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4376D7A5" w14:textId="77777777">
        <w:trPr>
          <w:trHeight w:val="20"/>
          <w:jc w:val="center"/>
        </w:trPr>
        <w:tc>
          <w:tcPr>
            <w:tcW w:w="1666" w:type="pct"/>
            <w:noWrap/>
          </w:tcPr>
          <w:p w14:paraId="11242387" w14:textId="77777777" w:rsidR="00C320B3" w:rsidRPr="00713722" w:rsidRDefault="00F44BAC">
            <w:pPr>
              <w:rPr>
                <w:rFonts w:ascii="Arial" w:hAnsi="Arial" w:cs="Arial"/>
                <w:b/>
                <w:bCs/>
                <w:sz w:val="20"/>
                <w:szCs w:val="20"/>
                <w:lang w:val="en-GB"/>
              </w:rPr>
            </w:pPr>
            <w:r w:rsidRPr="00713722">
              <w:rPr>
                <w:rFonts w:ascii="Arial" w:hAnsi="Arial" w:cs="Arial"/>
                <w:b/>
                <w:bCs/>
                <w:sz w:val="20"/>
                <w:szCs w:val="20"/>
                <w:lang w:val="en-GB"/>
              </w:rPr>
              <w:t>Is the title of the article suitable?</w:t>
            </w:r>
          </w:p>
          <w:p w14:paraId="32739AA8" w14:textId="77777777" w:rsidR="00C320B3" w:rsidRPr="00713722" w:rsidRDefault="00C320B3">
            <w:pPr>
              <w:rPr>
                <w:rFonts w:ascii="Arial" w:hAnsi="Arial" w:cs="Arial"/>
                <w:bCs/>
                <w:sz w:val="20"/>
                <w:szCs w:val="20"/>
                <w:lang w:val="en-GB"/>
              </w:rPr>
            </w:pPr>
          </w:p>
          <w:p w14:paraId="1800E3BE"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If your answer is NO, please provide a brief, clear suggestion for improvement.</w:t>
            </w:r>
          </w:p>
          <w:p w14:paraId="752DB927" w14:textId="77777777" w:rsidR="00C320B3" w:rsidRPr="00713722" w:rsidRDefault="00C320B3">
            <w:pPr>
              <w:rPr>
                <w:rFonts w:ascii="Arial" w:hAnsi="Arial" w:cs="Arial"/>
                <w:sz w:val="20"/>
                <w:szCs w:val="20"/>
                <w:u w:val="single"/>
                <w:lang w:val="en-GB"/>
              </w:rPr>
            </w:pPr>
          </w:p>
        </w:tc>
        <w:tc>
          <w:tcPr>
            <w:tcW w:w="1667" w:type="pct"/>
          </w:tcPr>
          <w:p w14:paraId="7624F1CB" w14:textId="132166D2"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YES</w:t>
            </w:r>
          </w:p>
        </w:tc>
        <w:tc>
          <w:tcPr>
            <w:tcW w:w="1667" w:type="pct"/>
          </w:tcPr>
          <w:p w14:paraId="025CF6DB"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4994241C" w14:textId="77777777">
        <w:trPr>
          <w:trHeight w:val="20"/>
          <w:jc w:val="center"/>
        </w:trPr>
        <w:tc>
          <w:tcPr>
            <w:tcW w:w="1666" w:type="pct"/>
            <w:noWrap/>
          </w:tcPr>
          <w:p w14:paraId="413BB59A" w14:textId="77777777" w:rsidR="00C320B3" w:rsidRPr="00713722" w:rsidRDefault="00F44BAC">
            <w:pPr>
              <w:keepNext/>
              <w:outlineLvl w:val="1"/>
              <w:rPr>
                <w:rFonts w:ascii="Arial" w:eastAsia="MS Mincho" w:hAnsi="Arial" w:cs="Arial"/>
                <w:b/>
                <w:bCs/>
                <w:sz w:val="20"/>
                <w:szCs w:val="20"/>
                <w:lang w:val="en-GB"/>
              </w:rPr>
            </w:pPr>
            <w:r w:rsidRPr="00713722">
              <w:rPr>
                <w:rFonts w:ascii="Arial" w:eastAsia="MS Mincho" w:hAnsi="Arial" w:cs="Arial"/>
                <w:b/>
                <w:bCs/>
                <w:sz w:val="20"/>
                <w:szCs w:val="20"/>
                <w:lang w:val="en-GB"/>
              </w:rPr>
              <w:t xml:space="preserve">Is the abstract of the article comprehensive? </w:t>
            </w:r>
          </w:p>
          <w:p w14:paraId="2AB2AB90"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s</w:t>
            </w:r>
          </w:p>
          <w:p w14:paraId="236C8C41"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If your answer is NO, please provide a brief, clear suggestion for improvement.</w:t>
            </w:r>
          </w:p>
          <w:p w14:paraId="164D6465" w14:textId="77777777" w:rsidR="00C320B3" w:rsidRPr="00713722" w:rsidRDefault="00C320B3">
            <w:pPr>
              <w:rPr>
                <w:rFonts w:ascii="Arial" w:hAnsi="Arial" w:cs="Arial"/>
                <w:sz w:val="20"/>
                <w:szCs w:val="20"/>
                <w:lang w:val="en-GB"/>
              </w:rPr>
            </w:pPr>
          </w:p>
        </w:tc>
        <w:tc>
          <w:tcPr>
            <w:tcW w:w="1667" w:type="pct"/>
          </w:tcPr>
          <w:p w14:paraId="321134CF" w14:textId="57AFD70A" w:rsidR="00C320B3" w:rsidRPr="00713722" w:rsidRDefault="000A45DE">
            <w:pPr>
              <w:ind w:left="360"/>
              <w:rPr>
                <w:rFonts w:ascii="Arial" w:hAnsi="Arial" w:cs="Arial"/>
                <w:b/>
                <w:bCs/>
                <w:sz w:val="20"/>
                <w:szCs w:val="20"/>
                <w:lang w:val="en-GB"/>
              </w:rPr>
            </w:pPr>
            <w:r w:rsidRPr="00713722">
              <w:rPr>
                <w:rFonts w:ascii="Arial" w:hAnsi="Arial" w:cs="Arial"/>
                <w:b/>
                <w:bCs/>
                <w:sz w:val="20"/>
                <w:szCs w:val="20"/>
                <w:lang w:val="en-GB"/>
              </w:rPr>
              <w:t>YES</w:t>
            </w:r>
          </w:p>
        </w:tc>
        <w:tc>
          <w:tcPr>
            <w:tcW w:w="1667" w:type="pct"/>
          </w:tcPr>
          <w:p w14:paraId="5923B2ED"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47E508E9" w14:textId="77777777">
        <w:trPr>
          <w:trHeight w:val="20"/>
          <w:jc w:val="center"/>
        </w:trPr>
        <w:tc>
          <w:tcPr>
            <w:tcW w:w="1666" w:type="pct"/>
            <w:noWrap/>
            <w:hideMark/>
          </w:tcPr>
          <w:p w14:paraId="533A233B" w14:textId="77777777" w:rsidR="00C320B3" w:rsidRPr="00713722" w:rsidRDefault="00F44BAC">
            <w:pPr>
              <w:keepNext/>
              <w:outlineLvl w:val="1"/>
              <w:rPr>
                <w:rFonts w:ascii="Arial" w:eastAsia="MS Mincho" w:hAnsi="Arial" w:cs="Arial"/>
                <w:bCs/>
                <w:sz w:val="20"/>
                <w:szCs w:val="20"/>
                <w:lang w:val="en-GB"/>
              </w:rPr>
            </w:pPr>
            <w:r w:rsidRPr="00713722">
              <w:rPr>
                <w:rFonts w:ascii="Arial" w:eastAsia="MS Mincho" w:hAnsi="Arial" w:cs="Arial"/>
                <w:b/>
                <w:bCs/>
                <w:sz w:val="20"/>
                <w:szCs w:val="20"/>
                <w:lang w:val="en-GB"/>
              </w:rPr>
              <w:t xml:space="preserve">Is the manuscript scientifically correct? </w:t>
            </w:r>
            <w:r w:rsidRPr="00713722">
              <w:rPr>
                <w:rFonts w:ascii="Arial" w:eastAsia="MS Mincho" w:hAnsi="Arial" w:cs="Arial"/>
                <w:b/>
                <w:bCs/>
                <w:sz w:val="20"/>
                <w:szCs w:val="20"/>
                <w:lang w:val="en-GB"/>
              </w:rPr>
              <w:br/>
            </w:r>
          </w:p>
          <w:p w14:paraId="78667F33"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If your answer is NO, please provide a brief, clear suggestion for improvement</w:t>
            </w:r>
          </w:p>
          <w:p w14:paraId="0F2AAF88" w14:textId="77777777" w:rsidR="00C320B3" w:rsidRPr="00713722" w:rsidRDefault="00F44BAC">
            <w:pPr>
              <w:rPr>
                <w:rFonts w:ascii="Arial" w:hAnsi="Arial" w:cs="Arial"/>
                <w:b/>
                <w:sz w:val="20"/>
                <w:szCs w:val="20"/>
                <w:lang w:val="en-GB"/>
              </w:rPr>
            </w:pPr>
            <w:r w:rsidRPr="00713722">
              <w:rPr>
                <w:rFonts w:ascii="Arial" w:hAnsi="Arial" w:cs="Arial"/>
                <w:bCs/>
                <w:sz w:val="20"/>
                <w:szCs w:val="20"/>
                <w:lang w:val="en-GB"/>
              </w:rPr>
              <w:t>.</w:t>
            </w:r>
          </w:p>
        </w:tc>
        <w:tc>
          <w:tcPr>
            <w:tcW w:w="1667" w:type="pct"/>
          </w:tcPr>
          <w:p w14:paraId="739CAC60" w14:textId="10CC9415" w:rsidR="00C320B3" w:rsidRPr="00713722" w:rsidRDefault="000A45DE" w:rsidP="000A45DE">
            <w:pPr>
              <w:contextualSpacing/>
              <w:rPr>
                <w:rFonts w:ascii="Arial" w:hAnsi="Arial" w:cs="Arial"/>
                <w:bCs/>
                <w:sz w:val="20"/>
                <w:szCs w:val="20"/>
                <w:lang w:val="en-GB"/>
              </w:rPr>
            </w:pPr>
            <w:r w:rsidRPr="00713722">
              <w:rPr>
                <w:rFonts w:ascii="Arial" w:hAnsi="Arial" w:cs="Arial"/>
                <w:bCs/>
                <w:sz w:val="20"/>
                <w:szCs w:val="20"/>
              </w:rPr>
              <w:t>The main scientific issue is the mismatch between the directional hypotheses (positive effects) and the findings (negative or null effects). The authors simply state "H1 not supported" but do not revise their theoretical arguments or offer alternative explanations for </w:t>
            </w:r>
            <w:r w:rsidRPr="00713722">
              <w:rPr>
                <w:rFonts w:ascii="Arial" w:hAnsi="Arial" w:cs="Arial"/>
                <w:bCs/>
                <w:i/>
                <w:iCs/>
                <w:sz w:val="20"/>
                <w:szCs w:val="20"/>
              </w:rPr>
              <w:t>why</w:t>
            </w:r>
            <w:r w:rsidRPr="00713722">
              <w:rPr>
                <w:rFonts w:ascii="Arial" w:hAnsi="Arial" w:cs="Arial"/>
                <w:bCs/>
                <w:sz w:val="20"/>
                <w:szCs w:val="20"/>
              </w:rPr>
              <w:t> environmental and social disclosure </w:t>
            </w:r>
            <w:r w:rsidRPr="00713722">
              <w:rPr>
                <w:rFonts w:ascii="Arial" w:hAnsi="Arial" w:cs="Arial"/>
                <w:bCs/>
                <w:i/>
                <w:iCs/>
                <w:sz w:val="20"/>
                <w:szCs w:val="20"/>
              </w:rPr>
              <w:t>reduce</w:t>
            </w:r>
            <w:r w:rsidRPr="00713722">
              <w:rPr>
                <w:rFonts w:ascii="Arial" w:hAnsi="Arial" w:cs="Arial"/>
                <w:bCs/>
                <w:sz w:val="20"/>
                <w:szCs w:val="20"/>
              </w:rPr>
              <w:t> ERC. Additionally, interpreting a three-way interaction (</w:t>
            </w:r>
            <w:proofErr w:type="spellStart"/>
            <w:r w:rsidRPr="00713722">
              <w:rPr>
                <w:rFonts w:ascii="Arial" w:hAnsi="Arial" w:cs="Arial"/>
                <w:bCs/>
                <w:sz w:val="20"/>
                <w:szCs w:val="20"/>
              </w:rPr>
              <w:t>UE×Env×Size</w:t>
            </w:r>
            <w:proofErr w:type="spellEnd"/>
            <w:r w:rsidRPr="00713722">
              <w:rPr>
                <w:rFonts w:ascii="Arial" w:hAnsi="Arial" w:cs="Arial"/>
                <w:bCs/>
                <w:sz w:val="20"/>
                <w:szCs w:val="20"/>
              </w:rPr>
              <w:t>) as a "positive moderation" without plotting the interaction or calculating simple slopes is insufficient.</w:t>
            </w:r>
          </w:p>
        </w:tc>
        <w:tc>
          <w:tcPr>
            <w:tcW w:w="1667" w:type="pct"/>
          </w:tcPr>
          <w:p w14:paraId="5C8DD303"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09C7EE77" w14:textId="77777777">
        <w:trPr>
          <w:trHeight w:val="20"/>
          <w:jc w:val="center"/>
        </w:trPr>
        <w:tc>
          <w:tcPr>
            <w:tcW w:w="1666" w:type="pct"/>
            <w:noWrap/>
          </w:tcPr>
          <w:p w14:paraId="38939EEC" w14:textId="77777777" w:rsidR="00C320B3" w:rsidRPr="00713722" w:rsidRDefault="00F44BAC">
            <w:pPr>
              <w:rPr>
                <w:rFonts w:ascii="Arial" w:hAnsi="Arial" w:cs="Arial"/>
                <w:b/>
                <w:bCs/>
                <w:sz w:val="20"/>
                <w:szCs w:val="20"/>
                <w:lang w:val="en-GB"/>
              </w:rPr>
            </w:pPr>
            <w:r w:rsidRPr="00713722">
              <w:rPr>
                <w:rFonts w:ascii="Arial" w:hAnsi="Arial" w:cs="Arial"/>
                <w:b/>
                <w:bCs/>
                <w:sz w:val="20"/>
                <w:szCs w:val="20"/>
                <w:lang w:val="en-GB"/>
              </w:rPr>
              <w:t xml:space="preserve">Are the references sufficient and recent? </w:t>
            </w:r>
          </w:p>
          <w:p w14:paraId="12449A21"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(YES or NO)</w:t>
            </w:r>
          </w:p>
          <w:p w14:paraId="6CD9A805" w14:textId="77777777" w:rsidR="00C320B3" w:rsidRPr="00713722" w:rsidRDefault="00C320B3">
            <w:pPr>
              <w:rPr>
                <w:rFonts w:ascii="Arial" w:hAnsi="Arial" w:cs="Arial"/>
                <w:bCs/>
                <w:sz w:val="20"/>
                <w:szCs w:val="20"/>
                <w:lang w:val="en-GB"/>
              </w:rPr>
            </w:pPr>
          </w:p>
          <w:p w14:paraId="750FC552"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If your answer is NO, please provide clear suggestion for improvement.</w:t>
            </w:r>
          </w:p>
          <w:p w14:paraId="7911BE37" w14:textId="77777777" w:rsidR="00C320B3" w:rsidRPr="00713722" w:rsidRDefault="00C320B3">
            <w:pPr>
              <w:rPr>
                <w:rFonts w:ascii="Arial" w:hAnsi="Arial" w:cs="Arial"/>
                <w:b/>
                <w:bCs/>
                <w:sz w:val="20"/>
                <w:szCs w:val="20"/>
                <w:lang w:val="en-GB"/>
              </w:rPr>
            </w:pPr>
          </w:p>
        </w:tc>
        <w:tc>
          <w:tcPr>
            <w:tcW w:w="1667" w:type="pct"/>
          </w:tcPr>
          <w:p w14:paraId="38BB45AF" w14:textId="06C47C2C"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YES</w:t>
            </w:r>
          </w:p>
        </w:tc>
        <w:tc>
          <w:tcPr>
            <w:tcW w:w="1667" w:type="pct"/>
          </w:tcPr>
          <w:p w14:paraId="036D0E3D" w14:textId="77777777" w:rsidR="00C320B3" w:rsidRPr="00713722" w:rsidRDefault="00C320B3">
            <w:pPr>
              <w:keepNext/>
              <w:outlineLvl w:val="1"/>
              <w:rPr>
                <w:rFonts w:ascii="Arial" w:eastAsia="MS Mincho" w:hAnsi="Arial" w:cs="Arial"/>
                <w:bCs/>
                <w:sz w:val="20"/>
                <w:szCs w:val="20"/>
                <w:lang w:val="en-GB"/>
              </w:rPr>
            </w:pPr>
          </w:p>
        </w:tc>
      </w:tr>
      <w:tr w:rsidR="00C320B3" w:rsidRPr="00713722" w14:paraId="2BF19FB7" w14:textId="77777777">
        <w:trPr>
          <w:trHeight w:val="20"/>
          <w:jc w:val="center"/>
        </w:trPr>
        <w:tc>
          <w:tcPr>
            <w:tcW w:w="1666" w:type="pct"/>
            <w:noWrap/>
          </w:tcPr>
          <w:p w14:paraId="5613F677" w14:textId="77777777" w:rsidR="00C320B3" w:rsidRPr="00713722" w:rsidRDefault="00F44BAC">
            <w:pPr>
              <w:rPr>
                <w:rFonts w:ascii="Arial" w:hAnsi="Arial" w:cs="Arial"/>
                <w:b/>
                <w:bCs/>
                <w:sz w:val="20"/>
                <w:szCs w:val="20"/>
                <w:lang w:val="en-GB"/>
              </w:rPr>
            </w:pPr>
            <w:r w:rsidRPr="00713722">
              <w:rPr>
                <w:rFonts w:ascii="Arial" w:hAnsi="Arial" w:cs="Arial"/>
                <w:b/>
                <w:bCs/>
                <w:sz w:val="20"/>
                <w:szCs w:val="20"/>
                <w:lang w:val="en-GB"/>
              </w:rPr>
              <w:t>Are there ethical issues in this manuscript?</w:t>
            </w:r>
          </w:p>
          <w:p w14:paraId="56E305A7"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(YES or NO)</w:t>
            </w:r>
          </w:p>
          <w:p w14:paraId="5E5CAA03" w14:textId="77777777" w:rsidR="00C320B3" w:rsidRPr="00713722" w:rsidRDefault="00C320B3">
            <w:pPr>
              <w:rPr>
                <w:rFonts w:ascii="Arial" w:hAnsi="Arial" w:cs="Arial"/>
                <w:bCs/>
                <w:sz w:val="20"/>
                <w:szCs w:val="20"/>
                <w:lang w:val="en-GB"/>
              </w:rPr>
            </w:pPr>
          </w:p>
          <w:p w14:paraId="23F326D5" w14:textId="77777777" w:rsidR="00C320B3" w:rsidRPr="00713722" w:rsidRDefault="00F44BAC">
            <w:pPr>
              <w:rPr>
                <w:rFonts w:ascii="Arial" w:hAnsi="Arial" w:cs="Arial"/>
                <w:bCs/>
                <w:sz w:val="20"/>
                <w:szCs w:val="20"/>
                <w:lang w:val="en-GB"/>
              </w:rPr>
            </w:pPr>
            <w:r w:rsidRPr="00713722">
              <w:rPr>
                <w:rFonts w:ascii="Arial" w:hAnsi="Arial" w:cs="Arial"/>
                <w:bCs/>
                <w:sz w:val="20"/>
                <w:szCs w:val="20"/>
                <w:lang w:val="en-GB"/>
              </w:rPr>
              <w:t>(If yes, kindly please write down the ethical issues here in details)</w:t>
            </w:r>
          </w:p>
          <w:p w14:paraId="422588E1" w14:textId="77777777" w:rsidR="00C320B3" w:rsidRPr="00713722" w:rsidRDefault="00C320B3">
            <w:pPr>
              <w:rPr>
                <w:rFonts w:ascii="Arial" w:hAnsi="Arial" w:cs="Arial"/>
                <w:bCs/>
                <w:sz w:val="20"/>
                <w:szCs w:val="20"/>
                <w:lang w:val="en-GB"/>
              </w:rPr>
            </w:pPr>
          </w:p>
        </w:tc>
        <w:tc>
          <w:tcPr>
            <w:tcW w:w="1667" w:type="pct"/>
          </w:tcPr>
          <w:p w14:paraId="3500EEDD" w14:textId="323F399A" w:rsidR="00C320B3" w:rsidRPr="00713722" w:rsidRDefault="000A45DE">
            <w:pPr>
              <w:contextualSpacing/>
              <w:rPr>
                <w:rFonts w:ascii="Arial" w:hAnsi="Arial" w:cs="Arial"/>
                <w:bCs/>
                <w:sz w:val="20"/>
                <w:szCs w:val="20"/>
                <w:lang w:val="en-GB"/>
              </w:rPr>
            </w:pPr>
            <w:r w:rsidRPr="00713722">
              <w:rPr>
                <w:rFonts w:ascii="Arial" w:hAnsi="Arial" w:cs="Arial"/>
                <w:bCs/>
                <w:sz w:val="20"/>
                <w:szCs w:val="20"/>
                <w:lang w:val="en-GB"/>
              </w:rPr>
              <w:t>NO</w:t>
            </w:r>
          </w:p>
        </w:tc>
        <w:tc>
          <w:tcPr>
            <w:tcW w:w="1667" w:type="pct"/>
          </w:tcPr>
          <w:p w14:paraId="7FD866ED" w14:textId="77777777" w:rsidR="00C320B3" w:rsidRPr="00713722" w:rsidRDefault="00C320B3">
            <w:pPr>
              <w:keepNext/>
              <w:outlineLvl w:val="1"/>
              <w:rPr>
                <w:rFonts w:ascii="Arial" w:eastAsia="MS Mincho" w:hAnsi="Arial" w:cs="Arial"/>
                <w:bCs/>
                <w:sz w:val="20"/>
                <w:szCs w:val="20"/>
                <w:lang w:val="en-GB"/>
              </w:rPr>
            </w:pPr>
          </w:p>
        </w:tc>
      </w:tr>
    </w:tbl>
    <w:p w14:paraId="6F88EEA4" w14:textId="77777777" w:rsidR="00C320B3" w:rsidRPr="00713722" w:rsidRDefault="00C320B3">
      <w:pPr>
        <w:keepNext/>
        <w:outlineLvl w:val="1"/>
        <w:rPr>
          <w:rFonts w:ascii="Arial" w:eastAsia="MS Mincho" w:hAnsi="Arial" w:cs="Arial"/>
          <w:b/>
          <w:bCs/>
          <w:sz w:val="20"/>
          <w:szCs w:val="20"/>
          <w:highlight w:val="yellow"/>
          <w:lang w:val="en-GB"/>
        </w:rPr>
      </w:pPr>
    </w:p>
    <w:p w14:paraId="73380E80" w14:textId="5260D8BE" w:rsidR="00C320B3" w:rsidRPr="00713722" w:rsidRDefault="00C320B3">
      <w:pPr>
        <w:rPr>
          <w:rFonts w:ascii="Arial" w:hAnsi="Arial" w:cs="Arial"/>
          <w:sz w:val="20"/>
          <w:szCs w:val="20"/>
          <w:highlight w:val="yellow"/>
          <w:lang w:val="en-GB"/>
        </w:rPr>
      </w:pPr>
    </w:p>
    <w:p w14:paraId="6867C6E4" w14:textId="7045F8CF" w:rsidR="002215A3" w:rsidRPr="00713722" w:rsidRDefault="002215A3">
      <w:pPr>
        <w:rPr>
          <w:rFonts w:ascii="Arial" w:hAnsi="Arial" w:cs="Arial"/>
          <w:sz w:val="20"/>
          <w:szCs w:val="20"/>
          <w:highlight w:val="yellow"/>
          <w:lang w:val="en-GB"/>
        </w:rPr>
      </w:pPr>
    </w:p>
    <w:p w14:paraId="6DD44BB4" w14:textId="77777777" w:rsidR="002215A3" w:rsidRPr="00713722" w:rsidRDefault="002215A3" w:rsidP="002215A3">
      <w:pPr>
        <w:pStyle w:val="BodyText"/>
        <w:spacing w:before="228"/>
        <w:ind w:left="23"/>
        <w:rPr>
          <w:rFonts w:ascii="Arial" w:hAnsi="Arial" w:cs="Arial"/>
          <w:color w:val="000000"/>
          <w:sz w:val="20"/>
          <w:szCs w:val="20"/>
          <w:highlight w:val="yellow"/>
          <w:u w:val="single"/>
        </w:rPr>
      </w:pPr>
      <w:bookmarkStart w:id="0" w:name="_Hlk228262614"/>
      <w:r w:rsidRPr="00713722">
        <w:rPr>
          <w:rFonts w:ascii="Arial" w:hAnsi="Arial" w:cs="Arial"/>
          <w:color w:val="000000"/>
          <w:sz w:val="20"/>
          <w:szCs w:val="20"/>
          <w:highlight w:val="yellow"/>
          <w:u w:val="single"/>
        </w:rPr>
        <w:lastRenderedPageBreak/>
        <w:t>PART</w:t>
      </w:r>
      <w:r w:rsidRPr="00713722">
        <w:rPr>
          <w:rFonts w:ascii="Arial" w:hAnsi="Arial" w:cs="Arial"/>
          <w:color w:val="000000"/>
          <w:spacing w:val="-6"/>
          <w:sz w:val="20"/>
          <w:szCs w:val="20"/>
          <w:highlight w:val="yellow"/>
          <w:u w:val="single"/>
        </w:rPr>
        <w:t xml:space="preserve"> </w:t>
      </w:r>
      <w:r w:rsidRPr="00713722">
        <w:rPr>
          <w:rFonts w:ascii="Arial" w:hAnsi="Arial" w:cs="Arial"/>
          <w:color w:val="000000"/>
          <w:sz w:val="20"/>
          <w:szCs w:val="20"/>
          <w:highlight w:val="yellow"/>
          <w:u w:val="single"/>
        </w:rPr>
        <w:t>3</w:t>
      </w:r>
    </w:p>
    <w:p w14:paraId="0469281D" w14:textId="77777777" w:rsidR="002215A3" w:rsidRPr="00713722" w:rsidRDefault="002215A3" w:rsidP="002215A3">
      <w:pPr>
        <w:pStyle w:val="BodyText"/>
        <w:spacing w:before="228"/>
        <w:ind w:left="23"/>
        <w:rPr>
          <w:rFonts w:ascii="Arial" w:hAnsi="Arial" w:cs="Arial"/>
          <w:color w:val="000000"/>
          <w:sz w:val="20"/>
          <w:szCs w:val="20"/>
          <w:highlight w:val="yellow"/>
          <w:u w:val="single"/>
        </w:rPr>
      </w:pPr>
    </w:p>
    <w:p w14:paraId="51348D6B" w14:textId="77777777" w:rsidR="002215A3" w:rsidRPr="00713722" w:rsidRDefault="002215A3" w:rsidP="002215A3">
      <w:pPr>
        <w:rPr>
          <w:rFonts w:ascii="Arial" w:eastAsia="Arial Unicode MS" w:hAnsi="Arial" w:cs="Arial"/>
          <w:b/>
          <w:bCs/>
          <w:sz w:val="20"/>
          <w:szCs w:val="20"/>
          <w:u w:val="single"/>
        </w:rPr>
      </w:pPr>
      <w:r w:rsidRPr="00713722">
        <w:rPr>
          <w:rFonts w:ascii="Arial" w:eastAsia="Arial Unicode MS" w:hAnsi="Arial" w:cs="Arial"/>
          <w:b/>
          <w:bCs/>
          <w:sz w:val="20"/>
          <w:szCs w:val="20"/>
          <w:u w:val="single"/>
        </w:rPr>
        <w:t>Editorial Comments (This section is reserved for the comments from journal editorial office and editors):</w:t>
      </w:r>
    </w:p>
    <w:p w14:paraId="68221424" w14:textId="77777777" w:rsidR="002215A3" w:rsidRPr="00713722" w:rsidRDefault="002215A3" w:rsidP="002215A3">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2215A3" w:rsidRPr="00713722" w14:paraId="166451AE" w14:textId="77777777" w:rsidTr="002215A3">
        <w:trPr>
          <w:trHeight w:val="230"/>
        </w:trPr>
        <w:tc>
          <w:tcPr>
            <w:tcW w:w="2754" w:type="pct"/>
            <w:tcBorders>
              <w:top w:val="single" w:sz="4" w:space="0" w:color="000000"/>
              <w:left w:val="single" w:sz="4" w:space="0" w:color="000000"/>
              <w:bottom w:val="single" w:sz="4" w:space="0" w:color="000000"/>
              <w:right w:val="single" w:sz="4" w:space="0" w:color="000000"/>
            </w:tcBorders>
          </w:tcPr>
          <w:p w14:paraId="7E6B93D9" w14:textId="77777777" w:rsidR="002215A3" w:rsidRPr="00713722" w:rsidRDefault="002215A3">
            <w:pPr>
              <w:pStyle w:val="TableParagraph"/>
              <w:spacing w:line="210" w:lineRule="exact"/>
              <w:rPr>
                <w:rFonts w:ascii="Arial" w:hAnsi="Arial" w:cs="Arial"/>
                <w:b/>
                <w:sz w:val="20"/>
                <w:szCs w:val="20"/>
              </w:rPr>
            </w:pPr>
          </w:p>
        </w:tc>
        <w:tc>
          <w:tcPr>
            <w:tcW w:w="2246" w:type="pct"/>
            <w:tcBorders>
              <w:top w:val="single" w:sz="4" w:space="0" w:color="000000"/>
              <w:left w:val="single" w:sz="4" w:space="0" w:color="000000"/>
              <w:bottom w:val="single" w:sz="4" w:space="0" w:color="000000"/>
              <w:right w:val="single" w:sz="4" w:space="0" w:color="000000"/>
            </w:tcBorders>
            <w:hideMark/>
          </w:tcPr>
          <w:p w14:paraId="0013E5D2" w14:textId="77777777" w:rsidR="002215A3" w:rsidRPr="00713722" w:rsidRDefault="002215A3">
            <w:pPr>
              <w:pStyle w:val="TableParagraph"/>
              <w:spacing w:line="210" w:lineRule="exact"/>
              <w:rPr>
                <w:rFonts w:ascii="Arial" w:hAnsi="Arial" w:cs="Arial"/>
                <w:b/>
                <w:sz w:val="20"/>
                <w:szCs w:val="20"/>
              </w:rPr>
            </w:pPr>
            <w:r w:rsidRPr="00713722">
              <w:rPr>
                <w:rFonts w:ascii="Arial" w:eastAsia="Arial Unicode MS" w:hAnsi="Arial" w:cs="Arial"/>
                <w:sz w:val="20"/>
                <w:szCs w:val="20"/>
                <w:lang w:val="en-GB"/>
              </w:rPr>
              <w:t>Author’s Feedback</w:t>
            </w:r>
          </w:p>
        </w:tc>
      </w:tr>
      <w:tr w:rsidR="002215A3" w:rsidRPr="00713722" w14:paraId="78027F79" w14:textId="77777777" w:rsidTr="002215A3">
        <w:trPr>
          <w:trHeight w:val="1034"/>
        </w:trPr>
        <w:tc>
          <w:tcPr>
            <w:tcW w:w="2754" w:type="pct"/>
            <w:tcBorders>
              <w:top w:val="single" w:sz="4" w:space="0" w:color="000000"/>
              <w:left w:val="single" w:sz="4" w:space="0" w:color="000000"/>
              <w:bottom w:val="single" w:sz="4" w:space="0" w:color="000000"/>
              <w:right w:val="single" w:sz="4" w:space="0" w:color="000000"/>
            </w:tcBorders>
          </w:tcPr>
          <w:p w14:paraId="7AD310C6" w14:textId="77777777" w:rsidR="002215A3" w:rsidRPr="00713722" w:rsidRDefault="002215A3" w:rsidP="002215A3">
            <w:pPr>
              <w:jc w:val="both"/>
              <w:rPr>
                <w:rFonts w:ascii="Arial" w:hAnsi="Arial" w:cs="Arial"/>
                <w:sz w:val="20"/>
                <w:szCs w:val="20"/>
              </w:rPr>
            </w:pPr>
          </w:p>
          <w:p w14:paraId="0E37807B" w14:textId="77777777" w:rsidR="002215A3" w:rsidRPr="00713722" w:rsidRDefault="002215A3" w:rsidP="002215A3">
            <w:pPr>
              <w:jc w:val="both"/>
              <w:rPr>
                <w:rFonts w:ascii="Arial" w:hAnsi="Arial" w:cs="Arial"/>
                <w:sz w:val="20"/>
                <w:szCs w:val="20"/>
              </w:rPr>
            </w:pPr>
            <w:r w:rsidRPr="00713722">
              <w:rPr>
                <w:rFonts w:ascii="Arial" w:hAnsi="Arial" w:cs="Arial"/>
                <w:sz w:val="20"/>
                <w:szCs w:val="20"/>
              </w:rPr>
              <w:t>This manuscript has merit, particularly its focus on an emerging market and disaggregated ESG dimensions. However, I have serious concerns regarding the interpretation of the results and the theoretical consistency.</w:t>
            </w:r>
          </w:p>
          <w:p w14:paraId="0248AE9A" w14:textId="77777777" w:rsidR="002215A3" w:rsidRPr="00713722" w:rsidRDefault="002215A3" w:rsidP="002215A3">
            <w:pPr>
              <w:numPr>
                <w:ilvl w:val="0"/>
                <w:numId w:val="13"/>
              </w:numPr>
              <w:jc w:val="both"/>
              <w:rPr>
                <w:rFonts w:ascii="Arial" w:hAnsi="Arial" w:cs="Arial"/>
                <w:sz w:val="20"/>
                <w:szCs w:val="20"/>
              </w:rPr>
            </w:pPr>
            <w:r w:rsidRPr="00713722">
              <w:rPr>
                <w:rFonts w:ascii="Arial" w:hAnsi="Arial" w:cs="Arial"/>
                <w:b/>
                <w:bCs/>
                <w:sz w:val="20"/>
                <w:szCs w:val="20"/>
              </w:rPr>
              <w:t>Hypothesis Direction Mismatch:</w:t>
            </w:r>
            <w:r w:rsidRPr="00713722">
              <w:rPr>
                <w:rFonts w:ascii="Arial" w:hAnsi="Arial" w:cs="Arial"/>
                <w:sz w:val="20"/>
                <w:szCs w:val="20"/>
              </w:rPr>
              <w:t xml:space="preserve"> The authors hypothesize positive effects but find negative effects for E and </w:t>
            </w:r>
            <w:proofErr w:type="spellStart"/>
            <w:r w:rsidRPr="00713722">
              <w:rPr>
                <w:rFonts w:ascii="Arial" w:hAnsi="Arial" w:cs="Arial"/>
                <w:sz w:val="20"/>
                <w:szCs w:val="20"/>
              </w:rPr>
              <w:t>S on</w:t>
            </w:r>
            <w:proofErr w:type="spellEnd"/>
            <w:r w:rsidRPr="00713722">
              <w:rPr>
                <w:rFonts w:ascii="Arial" w:hAnsi="Arial" w:cs="Arial"/>
                <w:sz w:val="20"/>
                <w:szCs w:val="20"/>
              </w:rPr>
              <w:t xml:space="preserve"> ERC. The discussion tries to rationalize negative effects </w:t>
            </w:r>
            <w:r w:rsidRPr="00713722">
              <w:rPr>
                <w:rFonts w:ascii="Arial" w:hAnsi="Arial" w:cs="Arial"/>
                <w:i/>
                <w:iCs/>
                <w:sz w:val="20"/>
                <w:szCs w:val="20"/>
              </w:rPr>
              <w:t>post-hoc</w:t>
            </w:r>
            <w:r w:rsidRPr="00713722">
              <w:rPr>
                <w:rFonts w:ascii="Arial" w:hAnsi="Arial" w:cs="Arial"/>
                <w:sz w:val="20"/>
                <w:szCs w:val="20"/>
              </w:rPr>
              <w:t> without changing the hypotheses or theoretical framing. This needs to be corrected in revision (either reframe hypotheses as non-directional or revise theory to predict negative effects).</w:t>
            </w:r>
          </w:p>
          <w:p w14:paraId="395EFB19" w14:textId="77777777" w:rsidR="002215A3" w:rsidRPr="00713722" w:rsidRDefault="002215A3" w:rsidP="002215A3">
            <w:pPr>
              <w:numPr>
                <w:ilvl w:val="0"/>
                <w:numId w:val="13"/>
              </w:numPr>
              <w:jc w:val="both"/>
              <w:rPr>
                <w:rFonts w:ascii="Arial" w:hAnsi="Arial" w:cs="Arial"/>
                <w:sz w:val="20"/>
                <w:szCs w:val="20"/>
              </w:rPr>
            </w:pPr>
            <w:r w:rsidRPr="00713722">
              <w:rPr>
                <w:rFonts w:ascii="Arial" w:hAnsi="Arial" w:cs="Arial"/>
                <w:b/>
                <w:bCs/>
                <w:sz w:val="20"/>
                <w:szCs w:val="20"/>
              </w:rPr>
              <w:t>Weak Model Fit:</w:t>
            </w:r>
            <w:r w:rsidRPr="00713722">
              <w:rPr>
                <w:rFonts w:ascii="Arial" w:hAnsi="Arial" w:cs="Arial"/>
                <w:sz w:val="20"/>
                <w:szCs w:val="20"/>
              </w:rPr>
              <w:t> Adjusted R² = 0.156 means the model explains only 15.6% of the variance in ERC. This should be acknowledged more prominently as a limitation.</w:t>
            </w:r>
          </w:p>
          <w:p w14:paraId="0BD3CDEC" w14:textId="77777777" w:rsidR="002215A3" w:rsidRPr="00713722" w:rsidRDefault="002215A3" w:rsidP="002215A3">
            <w:pPr>
              <w:numPr>
                <w:ilvl w:val="0"/>
                <w:numId w:val="13"/>
              </w:numPr>
              <w:jc w:val="both"/>
              <w:rPr>
                <w:rFonts w:ascii="Arial" w:hAnsi="Arial" w:cs="Arial"/>
                <w:sz w:val="20"/>
                <w:szCs w:val="20"/>
              </w:rPr>
            </w:pPr>
            <w:r w:rsidRPr="00713722">
              <w:rPr>
                <w:rFonts w:ascii="Arial" w:hAnsi="Arial" w:cs="Arial"/>
                <w:b/>
                <w:bCs/>
                <w:sz w:val="20"/>
                <w:szCs w:val="20"/>
              </w:rPr>
              <w:t>Moderation Interpretation:</w:t>
            </w:r>
            <w:r w:rsidRPr="00713722">
              <w:rPr>
                <w:rFonts w:ascii="Arial" w:hAnsi="Arial" w:cs="Arial"/>
                <w:sz w:val="20"/>
                <w:szCs w:val="20"/>
              </w:rPr>
              <w:t> The claim that firm size "amplifies" the effect ignores that the main effect is negative. A positive interaction on a negative main effect means the negative effect becomes </w:t>
            </w:r>
            <w:r w:rsidRPr="00713722">
              <w:rPr>
                <w:rFonts w:ascii="Arial" w:hAnsi="Arial" w:cs="Arial"/>
                <w:i/>
                <w:iCs/>
                <w:sz w:val="20"/>
                <w:szCs w:val="20"/>
              </w:rPr>
              <w:t>less negative</w:t>
            </w:r>
            <w:r w:rsidRPr="00713722">
              <w:rPr>
                <w:rFonts w:ascii="Arial" w:hAnsi="Arial" w:cs="Arial"/>
                <w:sz w:val="20"/>
                <w:szCs w:val="20"/>
              </w:rPr>
              <w:t> (or even positive) for larger firms. The authors need to compute simple slopes at different levels of firm size (e.g., ±1 SD) or provide a figure to clarify this.</w:t>
            </w:r>
          </w:p>
          <w:p w14:paraId="578F8710" w14:textId="17F1F624" w:rsidR="002215A3" w:rsidRPr="00713722" w:rsidRDefault="002215A3" w:rsidP="002215A3">
            <w:pPr>
              <w:numPr>
                <w:ilvl w:val="0"/>
                <w:numId w:val="13"/>
              </w:numPr>
              <w:jc w:val="both"/>
              <w:rPr>
                <w:rFonts w:ascii="Arial" w:hAnsi="Arial" w:cs="Arial"/>
                <w:sz w:val="20"/>
                <w:szCs w:val="20"/>
              </w:rPr>
            </w:pPr>
            <w:r w:rsidRPr="00713722">
              <w:rPr>
                <w:rFonts w:ascii="Arial" w:hAnsi="Arial" w:cs="Arial"/>
                <w:b/>
                <w:bCs/>
                <w:sz w:val="20"/>
                <w:szCs w:val="20"/>
              </w:rPr>
              <w:t>Self-Citation Check:</w:t>
            </w:r>
            <w:r w:rsidRPr="00713722">
              <w:rPr>
                <w:rFonts w:ascii="Arial" w:hAnsi="Arial" w:cs="Arial"/>
                <w:sz w:val="20"/>
                <w:szCs w:val="20"/>
              </w:rPr>
              <w:t> Please ensure references like "</w:t>
            </w:r>
            <w:proofErr w:type="spellStart"/>
            <w:r w:rsidRPr="00713722">
              <w:rPr>
                <w:rFonts w:ascii="Arial" w:hAnsi="Arial" w:cs="Arial"/>
                <w:sz w:val="20"/>
                <w:szCs w:val="20"/>
              </w:rPr>
              <w:t>Wardhani</w:t>
            </w:r>
            <w:proofErr w:type="spellEnd"/>
            <w:r w:rsidRPr="00713722">
              <w:rPr>
                <w:rFonts w:ascii="Arial" w:hAnsi="Arial" w:cs="Arial"/>
                <w:sz w:val="20"/>
                <w:szCs w:val="20"/>
              </w:rPr>
              <w:t xml:space="preserve"> et al. (2022)" and "</w:t>
            </w:r>
            <w:proofErr w:type="spellStart"/>
            <w:r w:rsidRPr="00713722">
              <w:rPr>
                <w:rFonts w:ascii="Arial" w:hAnsi="Arial" w:cs="Arial"/>
                <w:sz w:val="20"/>
                <w:szCs w:val="20"/>
              </w:rPr>
              <w:t>Handi</w:t>
            </w:r>
            <w:proofErr w:type="spellEnd"/>
            <w:r w:rsidRPr="00713722">
              <w:rPr>
                <w:rFonts w:ascii="Arial" w:hAnsi="Arial" w:cs="Arial"/>
                <w:sz w:val="20"/>
                <w:szCs w:val="20"/>
              </w:rPr>
              <w:t xml:space="preserve"> &amp; </w:t>
            </w:r>
            <w:proofErr w:type="spellStart"/>
            <w:r w:rsidRPr="00713722">
              <w:rPr>
                <w:rFonts w:ascii="Arial" w:hAnsi="Arial" w:cs="Arial"/>
                <w:sz w:val="20"/>
                <w:szCs w:val="20"/>
              </w:rPr>
              <w:t>Fanani</w:t>
            </w:r>
            <w:proofErr w:type="spellEnd"/>
            <w:r w:rsidRPr="00713722">
              <w:rPr>
                <w:rFonts w:ascii="Arial" w:hAnsi="Arial" w:cs="Arial"/>
                <w:sz w:val="20"/>
                <w:szCs w:val="20"/>
              </w:rPr>
              <w:t xml:space="preserve"> (2021)" are legitimate and not excessive self-citations.</w:t>
            </w:r>
          </w:p>
          <w:p w14:paraId="383D50B9" w14:textId="77777777" w:rsidR="002215A3" w:rsidRPr="00713722" w:rsidRDefault="002215A3" w:rsidP="002215A3">
            <w:pPr>
              <w:jc w:val="both"/>
              <w:rPr>
                <w:rFonts w:ascii="Arial" w:hAnsi="Arial" w:cs="Arial"/>
                <w:sz w:val="20"/>
                <w:szCs w:val="20"/>
              </w:rPr>
            </w:pPr>
            <w:r w:rsidRPr="00713722">
              <w:rPr>
                <w:rFonts w:ascii="Arial" w:hAnsi="Arial" w:cs="Arial"/>
                <w:sz w:val="20"/>
                <w:szCs w:val="20"/>
              </w:rPr>
              <w:t>I recommend </w:t>
            </w:r>
            <w:r w:rsidRPr="00713722">
              <w:rPr>
                <w:rFonts w:ascii="Arial" w:hAnsi="Arial" w:cs="Arial"/>
                <w:b/>
                <w:bCs/>
                <w:sz w:val="20"/>
                <w:szCs w:val="20"/>
              </w:rPr>
              <w:t>Major Revision</w:t>
            </w:r>
            <w:r w:rsidRPr="00713722">
              <w:rPr>
                <w:rFonts w:ascii="Arial" w:hAnsi="Arial" w:cs="Arial"/>
                <w:sz w:val="20"/>
                <w:szCs w:val="20"/>
              </w:rPr>
              <w:t>.</w:t>
            </w:r>
          </w:p>
          <w:p w14:paraId="50BA8EB5" w14:textId="77777777" w:rsidR="002215A3" w:rsidRPr="00713722" w:rsidRDefault="002215A3" w:rsidP="002215A3">
            <w:pPr>
              <w:rPr>
                <w:rFonts w:ascii="Arial" w:hAnsi="Arial" w:cs="Arial"/>
                <w:sz w:val="20"/>
                <w:szCs w:val="20"/>
              </w:rPr>
            </w:pPr>
          </w:p>
        </w:tc>
        <w:tc>
          <w:tcPr>
            <w:tcW w:w="2246" w:type="pct"/>
            <w:tcBorders>
              <w:top w:val="single" w:sz="4" w:space="0" w:color="000000"/>
              <w:left w:val="single" w:sz="4" w:space="0" w:color="000000"/>
              <w:bottom w:val="single" w:sz="4" w:space="0" w:color="000000"/>
              <w:right w:val="single" w:sz="4" w:space="0" w:color="000000"/>
            </w:tcBorders>
          </w:tcPr>
          <w:p w14:paraId="200196CA" w14:textId="77777777" w:rsidR="002215A3" w:rsidRPr="00713722" w:rsidRDefault="002215A3">
            <w:pPr>
              <w:pStyle w:val="TableParagraph"/>
              <w:rPr>
                <w:rFonts w:ascii="Arial" w:hAnsi="Arial" w:cs="Arial"/>
                <w:sz w:val="20"/>
                <w:szCs w:val="20"/>
              </w:rPr>
            </w:pPr>
          </w:p>
        </w:tc>
        <w:bookmarkEnd w:id="0"/>
      </w:tr>
    </w:tbl>
    <w:p w14:paraId="1482897C" w14:textId="7259D4D4" w:rsidR="00C320B3" w:rsidRPr="00713722" w:rsidRDefault="00C320B3">
      <w:pPr>
        <w:jc w:val="both"/>
        <w:rPr>
          <w:rFonts w:ascii="Arial" w:eastAsia="MS Mincho" w:hAnsi="Arial" w:cs="Arial"/>
          <w:b/>
          <w:bCs/>
          <w:sz w:val="20"/>
          <w:szCs w:val="20"/>
          <w:u w:val="single"/>
          <w:lang w:val="en-GB" w:eastAsia="x-none"/>
        </w:rPr>
      </w:pPr>
    </w:p>
    <w:p w14:paraId="7B46BC2D" w14:textId="63AE1197" w:rsidR="00A36DB3" w:rsidRPr="00713722" w:rsidRDefault="00A36DB3">
      <w:pPr>
        <w:jc w:val="both"/>
        <w:rPr>
          <w:rFonts w:ascii="Arial" w:eastAsia="MS Mincho" w:hAnsi="Arial" w:cs="Arial"/>
          <w:b/>
          <w:bCs/>
          <w:sz w:val="20"/>
          <w:szCs w:val="20"/>
          <w:u w:val="single"/>
          <w:lang w:val="en-GB" w:eastAsia="x-none"/>
        </w:rPr>
      </w:pPr>
    </w:p>
    <w:p w14:paraId="2236457C" w14:textId="77777777" w:rsidR="00A36DB3" w:rsidRPr="00713722" w:rsidRDefault="00A36DB3" w:rsidP="00A36DB3">
      <w:pPr>
        <w:pStyle w:val="Affiliation"/>
        <w:spacing w:after="0" w:line="240" w:lineRule="auto"/>
        <w:jc w:val="left"/>
        <w:rPr>
          <w:rFonts w:ascii="Arial" w:hAnsi="Arial" w:cs="Arial"/>
          <w:b/>
          <w:u w:val="single"/>
        </w:rPr>
      </w:pPr>
      <w:r w:rsidRPr="00713722">
        <w:rPr>
          <w:rFonts w:ascii="Arial" w:hAnsi="Arial" w:cs="Arial"/>
          <w:b/>
          <w:u w:val="single"/>
        </w:rPr>
        <w:t>Reviewer details:</w:t>
      </w:r>
    </w:p>
    <w:p w14:paraId="27E5C8D1" w14:textId="17146823" w:rsidR="00A36DB3" w:rsidRPr="00713722" w:rsidRDefault="00A36DB3">
      <w:pPr>
        <w:jc w:val="both"/>
        <w:rPr>
          <w:rFonts w:ascii="Arial" w:eastAsia="MS Mincho" w:hAnsi="Arial" w:cs="Arial"/>
          <w:b/>
          <w:bCs/>
          <w:sz w:val="20"/>
          <w:szCs w:val="20"/>
          <w:u w:val="single"/>
          <w:lang w:val="en-GB" w:eastAsia="x-none"/>
        </w:rPr>
      </w:pPr>
    </w:p>
    <w:p w14:paraId="04EBC223" w14:textId="14BF0613" w:rsidR="00A36DB3" w:rsidRPr="00713722" w:rsidRDefault="00A36DB3" w:rsidP="00A36DB3">
      <w:pPr>
        <w:jc w:val="both"/>
        <w:rPr>
          <w:rFonts w:ascii="Arial" w:eastAsia="MS Mincho" w:hAnsi="Arial" w:cs="Arial"/>
          <w:b/>
          <w:bCs/>
          <w:sz w:val="20"/>
          <w:szCs w:val="20"/>
          <w:lang w:val="en-GB" w:eastAsia="x-none"/>
        </w:rPr>
      </w:pPr>
      <w:bookmarkStart w:id="1" w:name="_Hlk229392404"/>
      <w:proofErr w:type="spellStart"/>
      <w:r w:rsidRPr="00713722">
        <w:rPr>
          <w:rFonts w:ascii="Arial" w:eastAsia="MS Mincho" w:hAnsi="Arial" w:cs="Arial"/>
          <w:b/>
          <w:bCs/>
          <w:sz w:val="20"/>
          <w:szCs w:val="20"/>
          <w:lang w:val="en-GB" w:eastAsia="x-none"/>
        </w:rPr>
        <w:t>Sewanyina</w:t>
      </w:r>
      <w:proofErr w:type="spellEnd"/>
      <w:r w:rsidRPr="00713722">
        <w:rPr>
          <w:rFonts w:ascii="Arial" w:eastAsia="MS Mincho" w:hAnsi="Arial" w:cs="Arial"/>
          <w:b/>
          <w:bCs/>
          <w:sz w:val="20"/>
          <w:szCs w:val="20"/>
          <w:lang w:val="en-GB" w:eastAsia="x-none"/>
        </w:rPr>
        <w:t xml:space="preserve"> </w:t>
      </w:r>
      <w:proofErr w:type="spellStart"/>
      <w:r w:rsidRPr="00713722">
        <w:rPr>
          <w:rFonts w:ascii="Arial" w:eastAsia="MS Mincho" w:hAnsi="Arial" w:cs="Arial"/>
          <w:b/>
          <w:bCs/>
          <w:sz w:val="20"/>
          <w:szCs w:val="20"/>
          <w:lang w:val="en-GB" w:eastAsia="x-none"/>
        </w:rPr>
        <w:t>Muniru</w:t>
      </w:r>
      <w:proofErr w:type="spellEnd"/>
      <w:r w:rsidRPr="00713722">
        <w:rPr>
          <w:rFonts w:ascii="Arial" w:eastAsia="MS Mincho" w:hAnsi="Arial" w:cs="Arial"/>
          <w:b/>
          <w:bCs/>
          <w:sz w:val="20"/>
          <w:szCs w:val="20"/>
          <w:lang w:val="en-GB" w:eastAsia="x-none"/>
        </w:rPr>
        <w:t>, Kampala International University, Uganda</w:t>
      </w:r>
      <w:bookmarkStart w:id="2" w:name="_GoBack"/>
      <w:bookmarkEnd w:id="1"/>
      <w:bookmarkEnd w:id="2"/>
    </w:p>
    <w:sectPr w:rsidR="00A36DB3" w:rsidRPr="0071372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3D61" w14:textId="77777777" w:rsidR="00AB075F" w:rsidRDefault="00AB075F">
      <w:r>
        <w:separator/>
      </w:r>
    </w:p>
  </w:endnote>
  <w:endnote w:type="continuationSeparator" w:id="0">
    <w:p w14:paraId="7F281FF2" w14:textId="77777777" w:rsidR="00AB075F" w:rsidRDefault="00AB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25A0" w14:textId="77777777" w:rsidR="00C320B3" w:rsidRDefault="00C320B3">
    <w:pPr>
      <w:pStyle w:val="Footer"/>
      <w:jc w:val="right"/>
    </w:pPr>
  </w:p>
  <w:p w14:paraId="07BB2A71" w14:textId="77777777" w:rsidR="00C320B3" w:rsidRDefault="00F44BA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257F72F" w14:textId="77777777" w:rsidR="00C320B3" w:rsidRDefault="00F44BAC">
    <w:pPr>
      <w:pStyle w:val="Footer"/>
      <w:jc w:val="right"/>
      <w:rPr>
        <w:b/>
        <w:sz w:val="20"/>
      </w:rPr>
    </w:pPr>
    <w:r>
      <w:rPr>
        <w:b/>
        <w:sz w:val="20"/>
      </w:rPr>
      <w:t>V240326</w:t>
    </w:r>
  </w:p>
  <w:p w14:paraId="73B2A083" w14:textId="77777777" w:rsidR="00C320B3" w:rsidRDefault="00C320B3">
    <w:pPr>
      <w:pStyle w:val="Footer"/>
      <w:jc w:val="right"/>
    </w:pPr>
  </w:p>
  <w:p w14:paraId="26C4A4A6" w14:textId="77777777" w:rsidR="00C320B3" w:rsidRDefault="00C320B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3FC54" w14:textId="77777777" w:rsidR="00AB075F" w:rsidRDefault="00AB075F">
      <w:r>
        <w:separator/>
      </w:r>
    </w:p>
  </w:footnote>
  <w:footnote w:type="continuationSeparator" w:id="0">
    <w:p w14:paraId="63A4C4AA" w14:textId="77777777" w:rsidR="00AB075F" w:rsidRDefault="00AB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8B1E" w14:textId="77777777" w:rsidR="00C320B3" w:rsidRDefault="00C320B3">
    <w:pPr>
      <w:spacing w:before="100" w:beforeAutospacing="1" w:after="100" w:afterAutospacing="1"/>
      <w:jc w:val="center"/>
      <w:rPr>
        <w:b/>
        <w:bCs/>
        <w:color w:val="003399"/>
        <w:szCs w:val="20"/>
        <w:u w:val="single"/>
        <w:lang w:val="en-GB"/>
      </w:rPr>
    </w:pPr>
  </w:p>
  <w:p w14:paraId="44F4AE61" w14:textId="77777777" w:rsidR="00C320B3" w:rsidRDefault="00F44BA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D84B30"/>
    <w:multiLevelType w:val="multilevel"/>
    <w:tmpl w:val="4D5E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B3"/>
    <w:rsid w:val="000A45DE"/>
    <w:rsid w:val="002215A3"/>
    <w:rsid w:val="00323E99"/>
    <w:rsid w:val="004A0B83"/>
    <w:rsid w:val="00597BA6"/>
    <w:rsid w:val="00652A11"/>
    <w:rsid w:val="00713722"/>
    <w:rsid w:val="007B50B3"/>
    <w:rsid w:val="008366C7"/>
    <w:rsid w:val="00975BFB"/>
    <w:rsid w:val="009C068A"/>
    <w:rsid w:val="00A35050"/>
    <w:rsid w:val="00A36DB3"/>
    <w:rsid w:val="00A5229B"/>
    <w:rsid w:val="00AB075F"/>
    <w:rsid w:val="00AD41CE"/>
    <w:rsid w:val="00AD6F8C"/>
    <w:rsid w:val="00BF2A7B"/>
    <w:rsid w:val="00C320B3"/>
    <w:rsid w:val="00EA77BC"/>
    <w:rsid w:val="00F44BAC"/>
    <w:rsid w:val="00FC7492"/>
    <w:rsid w:val="00FD5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090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5A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0A45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0A45D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215A3"/>
    <w:pPr>
      <w:widowControl w:val="0"/>
      <w:autoSpaceDE w:val="0"/>
      <w:autoSpaceDN w:val="0"/>
      <w:ind w:left="107"/>
    </w:pPr>
    <w:rPr>
      <w:sz w:val="22"/>
      <w:szCs w:val="22"/>
    </w:rPr>
  </w:style>
  <w:style w:type="paragraph" w:customStyle="1" w:styleId="Affiliation">
    <w:name w:val="Affiliation"/>
    <w:basedOn w:val="Normal"/>
    <w:rsid w:val="00A36D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499445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986793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1024</Words>
  <Characters>5839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15</cp:revision>
  <dcterms:created xsi:type="dcterms:W3CDTF">2026-05-08T07:02:00Z</dcterms:created>
  <dcterms:modified xsi:type="dcterms:W3CDTF">2026-05-11T06:21:00Z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