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21E0E" w:rsidRPr="00C903AD">
        <w:trPr>
          <w:trHeight w:val="20"/>
          <w:jc w:val="center"/>
        </w:trPr>
        <w:tc>
          <w:tcPr>
            <w:tcW w:w="1186" w:type="pct"/>
          </w:tcPr>
          <w:p w:rsidR="00E21E0E" w:rsidRPr="00C903AD" w:rsidRDefault="00D64077">
            <w:pPr>
              <w:pStyle w:val="BodyText"/>
              <w:ind w:left="90"/>
              <w:jc w:val="left"/>
              <w:rPr>
                <w:rFonts w:ascii="Arial" w:hAnsi="Arial" w:cs="Arial"/>
                <w:bCs/>
                <w:sz w:val="20"/>
                <w:szCs w:val="20"/>
                <w:lang w:val="en-GB" w:eastAsia="en-US"/>
              </w:rPr>
            </w:pPr>
            <w:bookmarkStart w:id="0" w:name="_GoBack"/>
            <w:r w:rsidRPr="00C903AD">
              <w:rPr>
                <w:rFonts w:ascii="Arial" w:hAnsi="Arial" w:cs="Arial"/>
                <w:bCs/>
                <w:sz w:val="20"/>
                <w:szCs w:val="20"/>
                <w:lang w:val="en-GB" w:eastAsia="en-US"/>
              </w:rPr>
              <w:t>Journal Name:</w:t>
            </w:r>
          </w:p>
        </w:tc>
        <w:tc>
          <w:tcPr>
            <w:tcW w:w="3814" w:type="pct"/>
          </w:tcPr>
          <w:p w:rsidR="00E21E0E" w:rsidRPr="00C903AD" w:rsidRDefault="00DD624E">
            <w:pPr>
              <w:rPr>
                <w:rFonts w:ascii="Arial" w:hAnsi="Arial" w:cs="Arial"/>
                <w:b/>
                <w:bCs/>
                <w:color w:val="0000FF"/>
                <w:sz w:val="20"/>
                <w:szCs w:val="20"/>
                <w:lang w:val="en-GB"/>
              </w:rPr>
            </w:pPr>
            <w:hyperlink r:id="rId7" w:history="1">
              <w:r w:rsidR="00D64077" w:rsidRPr="00C903AD">
                <w:rPr>
                  <w:rFonts w:ascii="Arial" w:hAnsi="Arial" w:cs="Arial"/>
                  <w:color w:val="0000FF"/>
                  <w:sz w:val="20"/>
                  <w:szCs w:val="20"/>
                  <w:u w:val="single"/>
                </w:rPr>
                <w:t>Journal of Advances in Food Science &amp; Technology</w:t>
              </w:r>
            </w:hyperlink>
          </w:p>
        </w:tc>
      </w:tr>
      <w:tr w:rsidR="00E21E0E" w:rsidRPr="00C903AD">
        <w:trPr>
          <w:trHeight w:val="20"/>
          <w:jc w:val="center"/>
        </w:trPr>
        <w:tc>
          <w:tcPr>
            <w:tcW w:w="1186" w:type="pct"/>
          </w:tcPr>
          <w:p w:rsidR="00E21E0E" w:rsidRPr="00C903AD" w:rsidRDefault="00D64077">
            <w:pPr>
              <w:pStyle w:val="BodyText"/>
              <w:ind w:left="90"/>
              <w:jc w:val="left"/>
              <w:rPr>
                <w:rFonts w:ascii="Arial" w:hAnsi="Arial" w:cs="Arial"/>
                <w:bCs/>
                <w:sz w:val="20"/>
                <w:szCs w:val="20"/>
                <w:lang w:val="en-GB" w:eastAsia="en-US"/>
              </w:rPr>
            </w:pPr>
            <w:r w:rsidRPr="00C903AD">
              <w:rPr>
                <w:rFonts w:ascii="Arial" w:hAnsi="Arial" w:cs="Arial"/>
                <w:bCs/>
                <w:sz w:val="20"/>
                <w:szCs w:val="20"/>
                <w:lang w:val="en-GB" w:eastAsia="en-US"/>
              </w:rPr>
              <w:t>Manuscript Number:</w:t>
            </w:r>
          </w:p>
        </w:tc>
        <w:tc>
          <w:tcPr>
            <w:tcW w:w="3814" w:type="pct"/>
          </w:tcPr>
          <w:p w:rsidR="00E21E0E" w:rsidRPr="00C903AD" w:rsidRDefault="008B2F78">
            <w:pPr>
              <w:pStyle w:val="NormalWeb"/>
              <w:spacing w:before="0" w:beforeAutospacing="0" w:after="0" w:afterAutospacing="0"/>
              <w:rPr>
                <w:rFonts w:ascii="Arial" w:hAnsi="Arial" w:cs="Arial"/>
                <w:b/>
                <w:bCs/>
                <w:sz w:val="20"/>
                <w:szCs w:val="20"/>
                <w:lang w:val="en-GB"/>
              </w:rPr>
            </w:pPr>
            <w:r w:rsidRPr="00C903AD">
              <w:rPr>
                <w:rFonts w:ascii="Arial" w:hAnsi="Arial" w:cs="Arial"/>
                <w:b/>
                <w:bCs/>
                <w:sz w:val="20"/>
                <w:szCs w:val="20"/>
                <w:lang w:val="en-GB"/>
              </w:rPr>
              <w:t>Ms_JAFSAT_14870</w:t>
            </w:r>
          </w:p>
        </w:tc>
      </w:tr>
      <w:tr w:rsidR="00E21E0E" w:rsidRPr="00C903AD">
        <w:trPr>
          <w:trHeight w:val="20"/>
          <w:jc w:val="center"/>
        </w:trPr>
        <w:tc>
          <w:tcPr>
            <w:tcW w:w="1186" w:type="pct"/>
          </w:tcPr>
          <w:p w:rsidR="00E21E0E" w:rsidRPr="00C903AD" w:rsidRDefault="00D64077">
            <w:pPr>
              <w:pStyle w:val="BodyText"/>
              <w:ind w:left="90"/>
              <w:jc w:val="left"/>
              <w:rPr>
                <w:rFonts w:ascii="Arial" w:hAnsi="Arial" w:cs="Arial"/>
                <w:bCs/>
                <w:sz w:val="20"/>
                <w:szCs w:val="20"/>
                <w:lang w:val="en-GB" w:eastAsia="en-US"/>
              </w:rPr>
            </w:pPr>
            <w:r w:rsidRPr="00C903AD">
              <w:rPr>
                <w:rFonts w:ascii="Arial" w:hAnsi="Arial" w:cs="Arial"/>
                <w:bCs/>
                <w:sz w:val="20"/>
                <w:szCs w:val="20"/>
                <w:lang w:val="en-GB" w:eastAsia="en-US"/>
              </w:rPr>
              <w:t xml:space="preserve">Title of the Manuscript: </w:t>
            </w:r>
          </w:p>
        </w:tc>
        <w:tc>
          <w:tcPr>
            <w:tcW w:w="3814" w:type="pct"/>
          </w:tcPr>
          <w:p w:rsidR="00E21E0E" w:rsidRPr="00C903AD" w:rsidRDefault="008B2F78">
            <w:pPr>
              <w:pStyle w:val="NormalWeb"/>
              <w:spacing w:before="0" w:beforeAutospacing="0" w:after="0" w:afterAutospacing="0"/>
              <w:rPr>
                <w:rFonts w:ascii="Arial" w:hAnsi="Arial" w:cs="Arial"/>
                <w:b/>
                <w:sz w:val="20"/>
                <w:szCs w:val="20"/>
                <w:lang w:val="en-GB"/>
              </w:rPr>
            </w:pPr>
            <w:r w:rsidRPr="00C903AD">
              <w:rPr>
                <w:rFonts w:ascii="Arial" w:hAnsi="Arial" w:cs="Arial"/>
                <w:b/>
                <w:sz w:val="20"/>
                <w:szCs w:val="20"/>
                <w:lang w:val="en-GB"/>
              </w:rPr>
              <w:t xml:space="preserve">A comprehensive review about the development of RTS beverages from Beetroot and </w:t>
            </w:r>
            <w:proofErr w:type="spellStart"/>
            <w:r w:rsidRPr="00C903AD">
              <w:rPr>
                <w:rFonts w:ascii="Arial" w:hAnsi="Arial" w:cs="Arial"/>
                <w:b/>
                <w:sz w:val="20"/>
                <w:szCs w:val="20"/>
                <w:lang w:val="en-GB"/>
              </w:rPr>
              <w:t>ashgourd</w:t>
            </w:r>
            <w:proofErr w:type="spellEnd"/>
            <w:r w:rsidRPr="00C903AD">
              <w:rPr>
                <w:rFonts w:ascii="Arial" w:hAnsi="Arial" w:cs="Arial"/>
                <w:b/>
                <w:sz w:val="20"/>
                <w:szCs w:val="20"/>
                <w:lang w:val="en-GB"/>
              </w:rPr>
              <w:t>.</w:t>
            </w:r>
          </w:p>
        </w:tc>
      </w:tr>
      <w:tr w:rsidR="00E21E0E" w:rsidRPr="00C903AD">
        <w:trPr>
          <w:trHeight w:val="20"/>
          <w:jc w:val="center"/>
        </w:trPr>
        <w:tc>
          <w:tcPr>
            <w:tcW w:w="1186" w:type="pct"/>
          </w:tcPr>
          <w:p w:rsidR="00E21E0E" w:rsidRPr="00C903AD" w:rsidRDefault="00D64077">
            <w:pPr>
              <w:pStyle w:val="BodyText"/>
              <w:ind w:left="90"/>
              <w:jc w:val="left"/>
              <w:rPr>
                <w:rFonts w:ascii="Arial" w:hAnsi="Arial" w:cs="Arial"/>
                <w:bCs/>
                <w:sz w:val="20"/>
                <w:szCs w:val="20"/>
                <w:lang w:val="en-GB" w:eastAsia="en-US"/>
              </w:rPr>
            </w:pPr>
            <w:r w:rsidRPr="00C903AD">
              <w:rPr>
                <w:rFonts w:ascii="Arial" w:hAnsi="Arial" w:cs="Arial"/>
                <w:bCs/>
                <w:sz w:val="20"/>
                <w:szCs w:val="20"/>
                <w:lang w:val="en-GB" w:eastAsia="en-US"/>
              </w:rPr>
              <w:t>Type of the Article</w:t>
            </w:r>
          </w:p>
        </w:tc>
        <w:tc>
          <w:tcPr>
            <w:tcW w:w="3814" w:type="pct"/>
          </w:tcPr>
          <w:p w:rsidR="00E21E0E" w:rsidRPr="00C903AD" w:rsidRDefault="00D64077">
            <w:pPr>
              <w:pStyle w:val="NormalWeb"/>
              <w:spacing w:before="0" w:beforeAutospacing="0" w:after="0" w:afterAutospacing="0"/>
              <w:rPr>
                <w:rFonts w:ascii="Arial" w:hAnsi="Arial" w:cs="Arial"/>
                <w:b/>
                <w:sz w:val="20"/>
                <w:szCs w:val="20"/>
                <w:lang w:val="en-GB"/>
              </w:rPr>
            </w:pPr>
            <w:r w:rsidRPr="00C903AD">
              <w:rPr>
                <w:rFonts w:ascii="Arial" w:hAnsi="Arial" w:cs="Arial"/>
                <w:b/>
                <w:sz w:val="20"/>
                <w:szCs w:val="20"/>
                <w:lang w:val="en-GB"/>
              </w:rPr>
              <w:t>REVIEW ARTICLE</w:t>
            </w:r>
          </w:p>
          <w:p w:rsidR="00E21E0E" w:rsidRPr="00C903AD" w:rsidRDefault="00E21E0E">
            <w:pPr>
              <w:pStyle w:val="NormalWeb"/>
              <w:spacing w:before="0" w:beforeAutospacing="0" w:after="0" w:afterAutospacing="0"/>
              <w:rPr>
                <w:rFonts w:ascii="Arial" w:hAnsi="Arial" w:cs="Arial"/>
                <w:b/>
                <w:sz w:val="20"/>
                <w:szCs w:val="20"/>
                <w:lang w:val="en-GB"/>
              </w:rPr>
            </w:pPr>
          </w:p>
        </w:tc>
      </w:tr>
    </w:tbl>
    <w:p w:rsidR="00E21E0E" w:rsidRPr="00C903AD" w:rsidRDefault="00E21E0E">
      <w:pPr>
        <w:jc w:val="both"/>
        <w:rPr>
          <w:rFonts w:ascii="Arial" w:eastAsia="MS Mincho" w:hAnsi="Arial" w:cs="Arial"/>
          <w:sz w:val="20"/>
          <w:szCs w:val="20"/>
          <w:lang w:val="en-GB" w:eastAsia="x-none"/>
        </w:rPr>
      </w:pPr>
    </w:p>
    <w:p w:rsidR="00E21E0E" w:rsidRPr="00C903AD" w:rsidRDefault="00D64077">
      <w:pPr>
        <w:jc w:val="both"/>
        <w:rPr>
          <w:rFonts w:ascii="Arial" w:eastAsia="MS Mincho" w:hAnsi="Arial" w:cs="Arial"/>
          <w:b/>
          <w:sz w:val="20"/>
          <w:szCs w:val="20"/>
          <w:u w:val="single"/>
          <w:lang w:val="en-GB" w:eastAsia="x-none"/>
        </w:rPr>
      </w:pPr>
      <w:r w:rsidRPr="00C903AD">
        <w:rPr>
          <w:rFonts w:ascii="Arial" w:eastAsia="MS Mincho" w:hAnsi="Arial" w:cs="Arial"/>
          <w:b/>
          <w:sz w:val="20"/>
          <w:szCs w:val="20"/>
          <w:highlight w:val="yellow"/>
          <w:u w:val="single"/>
          <w:lang w:val="en-GB" w:eastAsia="x-none"/>
        </w:rPr>
        <w:t>PART 1 (Importance of the manuscript)</w:t>
      </w:r>
    </w:p>
    <w:p w:rsidR="00E21E0E" w:rsidRPr="00C903AD" w:rsidRDefault="00E21E0E">
      <w:pPr>
        <w:ind w:left="1440"/>
        <w:jc w:val="both"/>
        <w:rPr>
          <w:rFonts w:ascii="Arial" w:eastAsia="MS Mincho" w:hAnsi="Arial" w:cs="Arial"/>
          <w:bCs/>
          <w:sz w:val="20"/>
          <w:szCs w:val="20"/>
          <w:lang w:val="en-GB" w:eastAsia="x-none"/>
        </w:rPr>
      </w:pPr>
    </w:p>
    <w:p w:rsidR="00E21E0E" w:rsidRPr="00C903AD" w:rsidRDefault="00E21E0E">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21E0E" w:rsidRPr="00C903AD">
        <w:trPr>
          <w:trHeight w:val="20"/>
          <w:jc w:val="center"/>
        </w:trPr>
        <w:tc>
          <w:tcPr>
            <w:tcW w:w="1666" w:type="pct"/>
            <w:noWrap/>
          </w:tcPr>
          <w:p w:rsidR="00E21E0E" w:rsidRPr="00C903AD" w:rsidRDefault="00E21E0E">
            <w:pPr>
              <w:outlineLvl w:val="1"/>
              <w:rPr>
                <w:rFonts w:ascii="Arial" w:eastAsia="MS Mincho" w:hAnsi="Arial" w:cs="Arial"/>
                <w:b/>
                <w:bCs/>
                <w:sz w:val="20"/>
                <w:szCs w:val="20"/>
                <w:lang w:val="en-GB"/>
              </w:rPr>
            </w:pPr>
          </w:p>
        </w:tc>
        <w:tc>
          <w:tcPr>
            <w:tcW w:w="1667" w:type="pct"/>
          </w:tcPr>
          <w:p w:rsidR="00E21E0E" w:rsidRPr="00C903AD" w:rsidRDefault="00D64077">
            <w:pPr>
              <w:outlineLvl w:val="1"/>
              <w:rPr>
                <w:rFonts w:ascii="Arial" w:eastAsia="MS Mincho" w:hAnsi="Arial" w:cs="Arial"/>
                <w:b/>
                <w:bCs/>
                <w:sz w:val="20"/>
                <w:szCs w:val="20"/>
                <w:lang w:val="en-GB"/>
              </w:rPr>
            </w:pPr>
            <w:r w:rsidRPr="00C903AD">
              <w:rPr>
                <w:rFonts w:ascii="Arial" w:eastAsia="MS Mincho" w:hAnsi="Arial" w:cs="Arial"/>
                <w:b/>
                <w:bCs/>
                <w:sz w:val="20"/>
                <w:szCs w:val="20"/>
                <w:lang w:val="en-GB"/>
              </w:rPr>
              <w:t>Comments of the Reviewers</w:t>
            </w:r>
          </w:p>
        </w:tc>
        <w:tc>
          <w:tcPr>
            <w:tcW w:w="1667" w:type="pct"/>
          </w:tcPr>
          <w:p w:rsidR="00E21E0E" w:rsidRPr="00C903AD" w:rsidRDefault="00D64077">
            <w:pPr>
              <w:spacing w:after="160" w:line="259" w:lineRule="auto"/>
              <w:rPr>
                <w:rFonts w:ascii="Arial" w:eastAsia="Calibri" w:hAnsi="Arial" w:cs="Arial"/>
                <w:kern w:val="2"/>
                <w:sz w:val="20"/>
                <w:szCs w:val="20"/>
                <w:lang w:val="en-GB"/>
              </w:rPr>
            </w:pPr>
            <w:r w:rsidRPr="00C903AD">
              <w:rPr>
                <w:rFonts w:ascii="Arial" w:eastAsia="Calibri" w:hAnsi="Arial" w:cs="Arial"/>
                <w:b/>
                <w:kern w:val="2"/>
                <w:sz w:val="20"/>
                <w:szCs w:val="20"/>
                <w:lang w:val="en-GB"/>
              </w:rPr>
              <w:t>Author’s Feedback</w:t>
            </w:r>
            <w:r w:rsidRPr="00C903AD">
              <w:rPr>
                <w:rFonts w:ascii="Arial" w:eastAsia="Calibri" w:hAnsi="Arial" w:cs="Arial"/>
                <w:kern w:val="2"/>
                <w:sz w:val="20"/>
                <w:szCs w:val="20"/>
                <w:lang w:val="en-GB"/>
              </w:rPr>
              <w:t xml:space="preserve"> </w:t>
            </w:r>
          </w:p>
          <w:p w:rsidR="00E21E0E" w:rsidRPr="00C903AD" w:rsidRDefault="00E21E0E">
            <w:pPr>
              <w:outlineLvl w:val="1"/>
              <w:rPr>
                <w:rFonts w:ascii="Arial" w:eastAsia="MS Mincho" w:hAnsi="Arial" w:cs="Arial"/>
                <w:bCs/>
                <w:sz w:val="20"/>
                <w:szCs w:val="20"/>
                <w:lang w:val="en-GB"/>
              </w:rPr>
            </w:pPr>
          </w:p>
        </w:tc>
      </w:tr>
      <w:tr w:rsidR="00E21E0E" w:rsidRPr="00C903AD">
        <w:trPr>
          <w:trHeight w:val="20"/>
          <w:jc w:val="center"/>
        </w:trPr>
        <w:tc>
          <w:tcPr>
            <w:tcW w:w="1666" w:type="pct"/>
            <w:noWrap/>
          </w:tcPr>
          <w:p w:rsidR="00E21E0E" w:rsidRPr="00C903AD" w:rsidRDefault="00D64077">
            <w:pPr>
              <w:rPr>
                <w:rFonts w:ascii="Arial" w:hAnsi="Arial" w:cs="Arial"/>
                <w:bCs/>
                <w:sz w:val="20"/>
                <w:szCs w:val="20"/>
                <w:lang w:val="en-GB"/>
              </w:rPr>
            </w:pPr>
            <w:r w:rsidRPr="00C903AD">
              <w:rPr>
                <w:rFonts w:ascii="Arial" w:hAnsi="Arial" w:cs="Arial"/>
                <w:b/>
                <w:bCs/>
                <w:sz w:val="20"/>
                <w:szCs w:val="20"/>
                <w:lang w:val="en-GB"/>
              </w:rPr>
              <w:t>Please write a few sentences regarding the importance of this manuscript for the scientific community.</w:t>
            </w:r>
            <w:r w:rsidRPr="00C903AD">
              <w:rPr>
                <w:rFonts w:ascii="Arial" w:hAnsi="Arial" w:cs="Arial"/>
                <w:bCs/>
                <w:sz w:val="20"/>
                <w:szCs w:val="20"/>
                <w:lang w:val="en-GB"/>
              </w:rPr>
              <w:t xml:space="preserve"> A minimum of 3-4 sentences may be required for this part.</w:t>
            </w:r>
          </w:p>
          <w:p w:rsidR="00E21E0E" w:rsidRPr="00C903AD" w:rsidRDefault="00E21E0E">
            <w:pPr>
              <w:rPr>
                <w:rFonts w:ascii="Arial" w:eastAsia="MS Mincho" w:hAnsi="Arial" w:cs="Arial"/>
                <w:bCs/>
                <w:sz w:val="20"/>
                <w:szCs w:val="20"/>
                <w:lang w:val="en-GB"/>
              </w:rPr>
            </w:pPr>
          </w:p>
        </w:tc>
        <w:tc>
          <w:tcPr>
            <w:tcW w:w="1667" w:type="pct"/>
          </w:tcPr>
          <w:p w:rsidR="00E21E0E" w:rsidRPr="00C903AD" w:rsidRDefault="00501C9F" w:rsidP="00367216">
            <w:pPr>
              <w:contextualSpacing/>
              <w:rPr>
                <w:rFonts w:ascii="Arial" w:hAnsi="Arial" w:cs="Arial"/>
                <w:sz w:val="20"/>
                <w:szCs w:val="20"/>
                <w:lang w:val="en-GB"/>
              </w:rPr>
            </w:pPr>
            <w:r w:rsidRPr="00C903AD">
              <w:rPr>
                <w:rFonts w:ascii="Arial" w:hAnsi="Arial" w:cs="Arial"/>
                <w:sz w:val="20"/>
                <w:szCs w:val="20"/>
                <w:lang w:val="en-GB"/>
              </w:rPr>
              <w:t xml:space="preserve">The topic of the article is interesting and is good for scientific community. However, the manuscript content was too broad and less focus on the main idea of RTS beverage, beetroot and </w:t>
            </w:r>
            <w:proofErr w:type="spellStart"/>
            <w:r w:rsidRPr="00C903AD">
              <w:rPr>
                <w:rFonts w:ascii="Arial" w:hAnsi="Arial" w:cs="Arial"/>
                <w:sz w:val="20"/>
                <w:szCs w:val="20"/>
                <w:lang w:val="en-GB"/>
              </w:rPr>
              <w:t>ashgourd</w:t>
            </w:r>
            <w:proofErr w:type="spellEnd"/>
            <w:r w:rsidRPr="00C903AD">
              <w:rPr>
                <w:rFonts w:ascii="Arial" w:hAnsi="Arial" w:cs="Arial"/>
                <w:sz w:val="20"/>
                <w:szCs w:val="20"/>
                <w:lang w:val="en-GB"/>
              </w:rPr>
              <w:t xml:space="preserve">. Although the manuscript title suggested a RTS beverage from beetroot and </w:t>
            </w:r>
            <w:proofErr w:type="spellStart"/>
            <w:r w:rsidRPr="00C903AD">
              <w:rPr>
                <w:rFonts w:ascii="Arial" w:hAnsi="Arial" w:cs="Arial"/>
                <w:sz w:val="20"/>
                <w:szCs w:val="20"/>
                <w:lang w:val="en-GB"/>
              </w:rPr>
              <w:t>ashgourd</w:t>
            </w:r>
            <w:proofErr w:type="spellEnd"/>
            <w:r w:rsidRPr="00C903AD">
              <w:rPr>
                <w:rFonts w:ascii="Arial" w:hAnsi="Arial" w:cs="Arial"/>
                <w:sz w:val="20"/>
                <w:szCs w:val="20"/>
                <w:lang w:val="en-GB"/>
              </w:rPr>
              <w:t xml:space="preserve">, there was not </w:t>
            </w:r>
            <w:r w:rsidR="00367216" w:rsidRPr="00C903AD">
              <w:rPr>
                <w:rFonts w:ascii="Arial" w:hAnsi="Arial" w:cs="Arial"/>
                <w:sz w:val="20"/>
                <w:szCs w:val="20"/>
                <w:lang w:val="en-GB"/>
              </w:rPr>
              <w:t xml:space="preserve">any information that explained the characteristic(s) of this beverage. </w:t>
            </w:r>
            <w:r w:rsidRPr="00C903AD">
              <w:rPr>
                <w:rFonts w:ascii="Arial" w:hAnsi="Arial" w:cs="Arial"/>
                <w:sz w:val="20"/>
                <w:szCs w:val="20"/>
                <w:lang w:val="en-GB"/>
              </w:rPr>
              <w:t xml:space="preserve"> </w:t>
            </w:r>
          </w:p>
        </w:tc>
        <w:tc>
          <w:tcPr>
            <w:tcW w:w="1667" w:type="pct"/>
          </w:tcPr>
          <w:p w:rsidR="00E21E0E" w:rsidRPr="00C903AD" w:rsidRDefault="00E21E0E">
            <w:pPr>
              <w:outlineLvl w:val="1"/>
              <w:rPr>
                <w:rFonts w:ascii="Arial" w:eastAsia="MS Mincho" w:hAnsi="Arial" w:cs="Arial"/>
                <w:bCs/>
                <w:sz w:val="20"/>
                <w:szCs w:val="20"/>
                <w:lang w:val="en-GB"/>
              </w:rPr>
            </w:pPr>
          </w:p>
        </w:tc>
      </w:tr>
    </w:tbl>
    <w:p w:rsidR="00E21E0E" w:rsidRPr="00C903AD" w:rsidRDefault="00E21E0E">
      <w:pPr>
        <w:rPr>
          <w:rFonts w:ascii="Arial" w:hAnsi="Arial" w:cs="Arial"/>
          <w:sz w:val="20"/>
          <w:szCs w:val="20"/>
          <w:lang w:val="en-GB"/>
        </w:rPr>
      </w:pPr>
    </w:p>
    <w:p w:rsidR="00E21E0E" w:rsidRPr="00C903AD" w:rsidRDefault="00D64077">
      <w:pPr>
        <w:outlineLvl w:val="1"/>
        <w:rPr>
          <w:rFonts w:ascii="Arial" w:eastAsia="MS Mincho" w:hAnsi="Arial" w:cs="Arial"/>
          <w:b/>
          <w:bCs/>
          <w:sz w:val="20"/>
          <w:szCs w:val="20"/>
          <w:u w:val="single"/>
          <w:lang w:val="en-GB"/>
        </w:rPr>
      </w:pPr>
      <w:r w:rsidRPr="00C903AD">
        <w:rPr>
          <w:rFonts w:ascii="Arial" w:eastAsia="MS Mincho" w:hAnsi="Arial" w:cs="Arial"/>
          <w:b/>
          <w:bCs/>
          <w:sz w:val="20"/>
          <w:szCs w:val="20"/>
          <w:highlight w:val="yellow"/>
          <w:u w:val="single"/>
          <w:lang w:val="en-GB"/>
        </w:rPr>
        <w:t>PART 2.1 (Objective Publication)</w:t>
      </w:r>
    </w:p>
    <w:p w:rsidR="00E21E0E" w:rsidRPr="00C903AD" w:rsidRDefault="00E21E0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21E0E" w:rsidRPr="00C903AD">
        <w:trPr>
          <w:trHeight w:val="20"/>
          <w:jc w:val="center"/>
        </w:trPr>
        <w:tc>
          <w:tcPr>
            <w:tcW w:w="1666" w:type="pct"/>
            <w:noWrap/>
          </w:tcPr>
          <w:p w:rsidR="00E21E0E" w:rsidRPr="00C903AD" w:rsidRDefault="00E21E0E">
            <w:pPr>
              <w:outlineLvl w:val="1"/>
              <w:rPr>
                <w:rFonts w:ascii="Arial" w:eastAsia="MS Mincho" w:hAnsi="Arial" w:cs="Arial"/>
                <w:b/>
                <w:bCs/>
                <w:sz w:val="20"/>
                <w:szCs w:val="20"/>
                <w:lang w:val="en-GB"/>
              </w:rPr>
            </w:pPr>
          </w:p>
        </w:tc>
        <w:tc>
          <w:tcPr>
            <w:tcW w:w="1667" w:type="pct"/>
          </w:tcPr>
          <w:p w:rsidR="00E21E0E" w:rsidRPr="00C903AD" w:rsidRDefault="00D64077">
            <w:pPr>
              <w:outlineLvl w:val="1"/>
              <w:rPr>
                <w:rFonts w:ascii="Arial" w:eastAsia="MS Mincho" w:hAnsi="Arial" w:cs="Arial"/>
                <w:b/>
                <w:bCs/>
                <w:sz w:val="20"/>
                <w:szCs w:val="20"/>
                <w:lang w:val="en-GB"/>
              </w:rPr>
            </w:pPr>
            <w:r w:rsidRPr="00C903AD">
              <w:rPr>
                <w:rFonts w:ascii="Arial" w:eastAsia="MS Mincho" w:hAnsi="Arial" w:cs="Arial"/>
                <w:b/>
                <w:bCs/>
                <w:sz w:val="20"/>
                <w:szCs w:val="20"/>
                <w:lang w:val="en-GB"/>
              </w:rPr>
              <w:t>Rating of the Reviewers</w:t>
            </w:r>
          </w:p>
        </w:tc>
        <w:tc>
          <w:tcPr>
            <w:tcW w:w="1667" w:type="pct"/>
          </w:tcPr>
          <w:p w:rsidR="00E21E0E" w:rsidRPr="00C903AD" w:rsidRDefault="00D64077">
            <w:pPr>
              <w:spacing w:after="160" w:line="259" w:lineRule="auto"/>
              <w:rPr>
                <w:rFonts w:ascii="Arial" w:hAnsi="Arial" w:cs="Arial"/>
                <w:b/>
                <w:sz w:val="20"/>
                <w:szCs w:val="20"/>
                <w:lang w:val="en-GB"/>
              </w:rPr>
            </w:pPr>
            <w:r w:rsidRPr="00C903AD">
              <w:rPr>
                <w:rFonts w:ascii="Arial" w:eastAsia="Calibri" w:hAnsi="Arial" w:cs="Arial"/>
                <w:b/>
                <w:kern w:val="2"/>
                <w:sz w:val="20"/>
                <w:szCs w:val="20"/>
                <w:lang w:val="en-GB"/>
              </w:rPr>
              <w:t>Author’s Feedback</w:t>
            </w:r>
            <w:r w:rsidRPr="00C903AD">
              <w:rPr>
                <w:rFonts w:ascii="Arial" w:eastAsia="Calibri" w:hAnsi="Arial" w:cs="Arial"/>
                <w:kern w:val="2"/>
                <w:sz w:val="20"/>
                <w:szCs w:val="20"/>
                <w:lang w:val="en-GB"/>
              </w:rPr>
              <w:t xml:space="preserve"> </w:t>
            </w:r>
          </w:p>
        </w:tc>
      </w:tr>
      <w:tr w:rsidR="00E21E0E" w:rsidRPr="00C903AD">
        <w:trPr>
          <w:trHeight w:val="20"/>
          <w:jc w:val="center"/>
        </w:trPr>
        <w:tc>
          <w:tcPr>
            <w:tcW w:w="1666" w:type="pct"/>
            <w:noWrap/>
          </w:tcPr>
          <w:p w:rsidR="00E21E0E" w:rsidRPr="00C903AD" w:rsidRDefault="00D64077">
            <w:pPr>
              <w:rPr>
                <w:rFonts w:ascii="Arial" w:hAnsi="Arial" w:cs="Arial"/>
                <w:b/>
                <w:bCs/>
                <w:sz w:val="20"/>
                <w:szCs w:val="20"/>
                <w:lang w:val="en-GB"/>
              </w:rPr>
            </w:pPr>
            <w:r w:rsidRPr="00C903AD">
              <w:rPr>
                <w:rFonts w:ascii="Arial" w:hAnsi="Arial" w:cs="Arial"/>
                <w:b/>
                <w:bCs/>
                <w:sz w:val="20"/>
                <w:szCs w:val="20"/>
                <w:lang w:val="en-GB"/>
              </w:rPr>
              <w:t xml:space="preserve">1. Is the title clear and appropriate for the paper? </w:t>
            </w:r>
          </w:p>
          <w:p w:rsidR="00E21E0E" w:rsidRPr="00C903AD" w:rsidRDefault="00D64077">
            <w:pPr>
              <w:rPr>
                <w:rFonts w:ascii="Arial" w:hAnsi="Arial" w:cs="Arial"/>
                <w:color w:val="404040"/>
                <w:sz w:val="20"/>
                <w:szCs w:val="20"/>
                <w:shd w:val="clear" w:color="auto" w:fill="FFFFFF"/>
                <w:lang w:val="en-GB"/>
              </w:rPr>
            </w:pPr>
            <w:r w:rsidRPr="00C903AD">
              <w:rPr>
                <w:rFonts w:ascii="Arial" w:hAnsi="Arial" w:cs="Arial"/>
                <w:color w:val="404040"/>
                <w:sz w:val="20"/>
                <w:szCs w:val="20"/>
                <w:shd w:val="clear" w:color="auto" w:fill="FFFFFF"/>
                <w:lang w:val="en-GB"/>
              </w:rPr>
              <w:t xml:space="preserve">Rating Scale: </w:t>
            </w:r>
          </w:p>
          <w:p w:rsidR="00E21E0E" w:rsidRPr="00C903AD" w:rsidRDefault="00D64077">
            <w:pPr>
              <w:rPr>
                <w:rFonts w:ascii="Arial" w:hAnsi="Arial" w:cs="Arial"/>
                <w:sz w:val="20"/>
                <w:szCs w:val="20"/>
                <w:u w:val="single"/>
                <w:lang w:val="en-GB"/>
              </w:rPr>
            </w:pPr>
            <w:r w:rsidRPr="00C903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E21E0E" w:rsidRPr="00C903AD" w:rsidRDefault="00E21E0E">
            <w:pPr>
              <w:ind w:left="360"/>
              <w:rPr>
                <w:rFonts w:ascii="Arial" w:hAnsi="Arial" w:cs="Arial"/>
                <w:b/>
                <w:bCs/>
                <w:sz w:val="20"/>
                <w:szCs w:val="20"/>
                <w:lang w:val="en-GB"/>
              </w:rPr>
            </w:pPr>
          </w:p>
          <w:p w:rsidR="00D60A81" w:rsidRPr="00C903AD" w:rsidRDefault="00D60A81">
            <w:pPr>
              <w:ind w:left="360"/>
              <w:rPr>
                <w:rFonts w:ascii="Arial" w:hAnsi="Arial" w:cs="Arial"/>
                <w:b/>
                <w:bCs/>
                <w:sz w:val="20"/>
                <w:szCs w:val="20"/>
                <w:lang w:val="en-GB"/>
              </w:rPr>
            </w:pPr>
            <w:r w:rsidRPr="00C903AD">
              <w:rPr>
                <w:rFonts w:ascii="Arial" w:hAnsi="Arial" w:cs="Arial"/>
                <w:b/>
                <w:bCs/>
                <w:sz w:val="20"/>
                <w:szCs w:val="20"/>
                <w:lang w:val="en-GB"/>
              </w:rPr>
              <w:t>3</w:t>
            </w:r>
          </w:p>
          <w:p w:rsidR="00CA4AE8" w:rsidRPr="00C903AD" w:rsidRDefault="00CA4AE8">
            <w:pPr>
              <w:ind w:left="360"/>
              <w:rPr>
                <w:rFonts w:ascii="Arial" w:hAnsi="Arial" w:cs="Arial"/>
                <w:b/>
                <w:bCs/>
                <w:sz w:val="20"/>
                <w:szCs w:val="20"/>
                <w:lang w:val="en-GB"/>
              </w:rPr>
            </w:pPr>
            <w:r w:rsidRPr="00C903AD">
              <w:rPr>
                <w:rFonts w:ascii="Arial" w:eastAsia="MS Mincho" w:hAnsi="Arial" w:cs="Arial"/>
                <w:bCs/>
                <w:sz w:val="20"/>
                <w:szCs w:val="20"/>
                <w:lang w:val="en-GB"/>
              </w:rPr>
              <w:t>It is better to write down full meaning of RTS</w:t>
            </w:r>
          </w:p>
        </w:tc>
        <w:tc>
          <w:tcPr>
            <w:tcW w:w="1667" w:type="pct"/>
          </w:tcPr>
          <w:p w:rsidR="00E21E0E" w:rsidRPr="00C903AD" w:rsidRDefault="00E21E0E">
            <w:pPr>
              <w:outlineLvl w:val="1"/>
              <w:rPr>
                <w:rFonts w:ascii="Arial" w:eastAsia="MS Mincho" w:hAnsi="Arial" w:cs="Arial"/>
                <w:bCs/>
                <w:sz w:val="20"/>
                <w:szCs w:val="20"/>
                <w:lang w:val="en-GB"/>
              </w:rPr>
            </w:pPr>
          </w:p>
          <w:p w:rsidR="00D60A81" w:rsidRPr="00C903AD" w:rsidRDefault="00D60A81" w:rsidP="009D43F1">
            <w:pPr>
              <w:outlineLvl w:val="1"/>
              <w:rPr>
                <w:rFonts w:ascii="Arial" w:eastAsia="MS Mincho" w:hAnsi="Arial" w:cs="Arial"/>
                <w:bCs/>
                <w:sz w:val="20"/>
                <w:szCs w:val="20"/>
                <w:lang w:val="en-GB"/>
              </w:rPr>
            </w:pPr>
          </w:p>
        </w:tc>
      </w:tr>
      <w:tr w:rsidR="00E21E0E" w:rsidRPr="00C903AD">
        <w:trPr>
          <w:trHeight w:val="20"/>
          <w:jc w:val="center"/>
        </w:trPr>
        <w:tc>
          <w:tcPr>
            <w:tcW w:w="1666" w:type="pct"/>
            <w:noWrap/>
          </w:tcPr>
          <w:p w:rsidR="00E21E0E" w:rsidRPr="00C903AD" w:rsidRDefault="00D64077">
            <w:pPr>
              <w:outlineLvl w:val="1"/>
              <w:rPr>
                <w:rFonts w:ascii="Arial" w:eastAsia="MS Mincho" w:hAnsi="Arial" w:cs="Arial"/>
                <w:b/>
                <w:bCs/>
                <w:sz w:val="20"/>
                <w:szCs w:val="20"/>
                <w:lang w:val="en-GB"/>
              </w:rPr>
            </w:pPr>
            <w:r w:rsidRPr="00C903AD">
              <w:rPr>
                <w:rFonts w:ascii="Arial" w:eastAsia="MS Mincho" w:hAnsi="Arial" w:cs="Arial"/>
                <w:b/>
                <w:bCs/>
                <w:sz w:val="20"/>
                <w:szCs w:val="20"/>
                <w:lang w:val="en-GB"/>
              </w:rPr>
              <w:t xml:space="preserve">2. Is the abstract of the article comprehensive? </w:t>
            </w:r>
          </w:p>
          <w:p w:rsidR="00E21E0E" w:rsidRPr="00C903AD" w:rsidRDefault="00D64077">
            <w:pPr>
              <w:rPr>
                <w:rFonts w:ascii="Arial" w:hAnsi="Arial" w:cs="Arial"/>
                <w:color w:val="404040"/>
                <w:sz w:val="20"/>
                <w:szCs w:val="20"/>
                <w:shd w:val="clear" w:color="auto" w:fill="FFFFFF"/>
                <w:lang w:val="en-GB"/>
              </w:rPr>
            </w:pPr>
            <w:r w:rsidRPr="00C903AD">
              <w:rPr>
                <w:rFonts w:ascii="Arial" w:hAnsi="Arial" w:cs="Arial"/>
                <w:color w:val="404040"/>
                <w:sz w:val="20"/>
                <w:szCs w:val="20"/>
                <w:shd w:val="clear" w:color="auto" w:fill="FFFFFF"/>
                <w:lang w:val="en-GB"/>
              </w:rPr>
              <w:t xml:space="preserve">Rating Scale: </w:t>
            </w:r>
          </w:p>
          <w:p w:rsidR="00E21E0E" w:rsidRPr="00C903AD" w:rsidRDefault="00D64077">
            <w:pPr>
              <w:rPr>
                <w:rFonts w:ascii="Arial" w:hAnsi="Arial" w:cs="Arial"/>
                <w:sz w:val="20"/>
                <w:szCs w:val="20"/>
                <w:lang w:val="en-GB"/>
              </w:rPr>
            </w:pPr>
            <w:r w:rsidRPr="00C903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E21E0E" w:rsidRPr="00C903AD" w:rsidRDefault="00E21E0E">
            <w:pPr>
              <w:ind w:left="360"/>
              <w:rPr>
                <w:rFonts w:ascii="Arial" w:hAnsi="Arial" w:cs="Arial"/>
                <w:b/>
                <w:bCs/>
                <w:sz w:val="20"/>
                <w:szCs w:val="20"/>
                <w:lang w:val="en-GB"/>
              </w:rPr>
            </w:pPr>
          </w:p>
          <w:p w:rsidR="009D43F1" w:rsidRPr="00C903AD" w:rsidRDefault="009D43F1">
            <w:pPr>
              <w:ind w:left="360"/>
              <w:rPr>
                <w:rFonts w:ascii="Arial" w:hAnsi="Arial" w:cs="Arial"/>
                <w:b/>
                <w:bCs/>
                <w:sz w:val="20"/>
                <w:szCs w:val="20"/>
                <w:lang w:val="en-GB"/>
              </w:rPr>
            </w:pPr>
            <w:r w:rsidRPr="00C903AD">
              <w:rPr>
                <w:rFonts w:ascii="Arial" w:hAnsi="Arial" w:cs="Arial"/>
                <w:b/>
                <w:bCs/>
                <w:sz w:val="20"/>
                <w:szCs w:val="20"/>
                <w:lang w:val="en-GB"/>
              </w:rPr>
              <w:t>1</w:t>
            </w:r>
          </w:p>
          <w:p w:rsidR="00CA4AE8" w:rsidRPr="00C903AD" w:rsidRDefault="00CA4AE8">
            <w:pPr>
              <w:ind w:left="360"/>
              <w:rPr>
                <w:rFonts w:ascii="Arial" w:hAnsi="Arial" w:cs="Arial"/>
                <w:b/>
                <w:bCs/>
                <w:sz w:val="20"/>
                <w:szCs w:val="20"/>
                <w:lang w:val="en-GB"/>
              </w:rPr>
            </w:pPr>
            <w:r w:rsidRPr="00C903AD">
              <w:rPr>
                <w:rFonts w:ascii="Arial" w:eastAsia="MS Mincho" w:hAnsi="Arial" w:cs="Arial"/>
                <w:bCs/>
                <w:sz w:val="20"/>
                <w:szCs w:val="20"/>
                <w:lang w:val="en-GB"/>
              </w:rPr>
              <w:t>The abstract showed experimental work rather than a review.</w:t>
            </w:r>
          </w:p>
        </w:tc>
        <w:tc>
          <w:tcPr>
            <w:tcW w:w="1667" w:type="pct"/>
          </w:tcPr>
          <w:p w:rsidR="00E21E0E" w:rsidRPr="00C903AD" w:rsidRDefault="00E21E0E">
            <w:pPr>
              <w:outlineLvl w:val="1"/>
              <w:rPr>
                <w:rFonts w:ascii="Arial" w:eastAsia="MS Mincho" w:hAnsi="Arial" w:cs="Arial"/>
                <w:bCs/>
                <w:sz w:val="20"/>
                <w:szCs w:val="20"/>
                <w:lang w:val="en-GB"/>
              </w:rPr>
            </w:pPr>
          </w:p>
          <w:p w:rsidR="009D43F1" w:rsidRPr="00C903AD" w:rsidRDefault="009D43F1">
            <w:pPr>
              <w:outlineLvl w:val="1"/>
              <w:rPr>
                <w:rFonts w:ascii="Arial" w:eastAsia="MS Mincho" w:hAnsi="Arial" w:cs="Arial"/>
                <w:bCs/>
                <w:sz w:val="20"/>
                <w:szCs w:val="20"/>
                <w:lang w:val="en-GB"/>
              </w:rPr>
            </w:pPr>
          </w:p>
        </w:tc>
      </w:tr>
      <w:tr w:rsidR="00E21E0E" w:rsidRPr="00C903AD">
        <w:trPr>
          <w:trHeight w:val="20"/>
          <w:jc w:val="center"/>
        </w:trPr>
        <w:tc>
          <w:tcPr>
            <w:tcW w:w="1666" w:type="pct"/>
            <w:noWrap/>
          </w:tcPr>
          <w:p w:rsidR="00E21E0E" w:rsidRPr="00C903AD" w:rsidRDefault="00D64077">
            <w:pPr>
              <w:outlineLvl w:val="1"/>
              <w:rPr>
                <w:rFonts w:ascii="Arial" w:eastAsia="MS Mincho" w:hAnsi="Arial" w:cs="Arial"/>
                <w:b/>
                <w:bCs/>
                <w:sz w:val="20"/>
                <w:szCs w:val="20"/>
                <w:lang w:val="en-GB" w:eastAsia="x-none"/>
              </w:rPr>
            </w:pPr>
            <w:r w:rsidRPr="00C903AD">
              <w:rPr>
                <w:rFonts w:ascii="Arial" w:eastAsia="MS Mincho" w:hAnsi="Arial" w:cs="Arial"/>
                <w:b/>
                <w:bCs/>
                <w:sz w:val="20"/>
                <w:szCs w:val="20"/>
                <w:lang w:val="en-GB" w:eastAsia="x-none"/>
              </w:rPr>
              <w:t>3. Are the keywords appropriate and useful?</w:t>
            </w:r>
          </w:p>
          <w:p w:rsidR="00E21E0E" w:rsidRPr="00C903AD" w:rsidRDefault="00D64077">
            <w:pPr>
              <w:rPr>
                <w:rFonts w:ascii="Arial" w:hAnsi="Arial" w:cs="Arial"/>
                <w:color w:val="404040"/>
                <w:sz w:val="20"/>
                <w:szCs w:val="20"/>
                <w:shd w:val="clear" w:color="auto" w:fill="FFFFFF"/>
                <w:lang w:val="en-GB"/>
              </w:rPr>
            </w:pPr>
            <w:r w:rsidRPr="00C903AD">
              <w:rPr>
                <w:rFonts w:ascii="Arial" w:hAnsi="Arial" w:cs="Arial"/>
                <w:color w:val="404040"/>
                <w:sz w:val="20"/>
                <w:szCs w:val="20"/>
                <w:shd w:val="clear" w:color="auto" w:fill="FFFFFF"/>
                <w:lang w:val="en-GB"/>
              </w:rPr>
              <w:t xml:space="preserve">Rating Scale: </w:t>
            </w:r>
          </w:p>
          <w:p w:rsidR="00E21E0E" w:rsidRPr="00C903AD" w:rsidRDefault="00D64077">
            <w:pPr>
              <w:rPr>
                <w:rFonts w:ascii="Arial" w:hAnsi="Arial" w:cs="Arial"/>
                <w:sz w:val="20"/>
                <w:szCs w:val="20"/>
                <w:lang w:val="en-GB" w:eastAsia="x-none"/>
              </w:rPr>
            </w:pPr>
            <w:r w:rsidRPr="00C903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E21E0E" w:rsidRPr="00C903AD" w:rsidRDefault="00E21E0E">
            <w:pPr>
              <w:ind w:left="360"/>
              <w:rPr>
                <w:rFonts w:ascii="Arial" w:hAnsi="Arial" w:cs="Arial"/>
                <w:b/>
                <w:bCs/>
                <w:sz w:val="20"/>
                <w:szCs w:val="20"/>
                <w:lang w:val="en-GB"/>
              </w:rPr>
            </w:pPr>
          </w:p>
          <w:p w:rsidR="009D43F1" w:rsidRPr="00C903AD" w:rsidRDefault="009D43F1">
            <w:pPr>
              <w:ind w:left="360"/>
              <w:rPr>
                <w:rFonts w:ascii="Arial" w:hAnsi="Arial" w:cs="Arial"/>
                <w:b/>
                <w:bCs/>
                <w:sz w:val="20"/>
                <w:szCs w:val="20"/>
                <w:lang w:val="en-GB"/>
              </w:rPr>
            </w:pPr>
            <w:r w:rsidRPr="00C903AD">
              <w:rPr>
                <w:rFonts w:ascii="Arial" w:hAnsi="Arial" w:cs="Arial"/>
                <w:b/>
                <w:bCs/>
                <w:sz w:val="20"/>
                <w:szCs w:val="20"/>
                <w:lang w:val="en-GB"/>
              </w:rPr>
              <w:t>1</w:t>
            </w:r>
          </w:p>
          <w:p w:rsidR="00CA4AE8" w:rsidRPr="00C903AD" w:rsidRDefault="00CA4AE8">
            <w:pPr>
              <w:ind w:left="360"/>
              <w:rPr>
                <w:rFonts w:ascii="Arial" w:hAnsi="Arial" w:cs="Arial"/>
                <w:b/>
                <w:bCs/>
                <w:sz w:val="20"/>
                <w:szCs w:val="20"/>
                <w:lang w:val="en-GB"/>
              </w:rPr>
            </w:pPr>
            <w:r w:rsidRPr="00C903AD">
              <w:rPr>
                <w:rFonts w:ascii="Arial" w:eastAsia="MS Mincho" w:hAnsi="Arial" w:cs="Arial"/>
                <w:bCs/>
                <w:sz w:val="20"/>
                <w:szCs w:val="20"/>
                <w:lang w:val="en-GB"/>
              </w:rPr>
              <w:t>No, the chosen keywords did not correlate with abstract, confusing.</w:t>
            </w:r>
          </w:p>
        </w:tc>
        <w:tc>
          <w:tcPr>
            <w:tcW w:w="1667" w:type="pct"/>
          </w:tcPr>
          <w:p w:rsidR="00E21E0E" w:rsidRPr="00C903AD" w:rsidRDefault="00E21E0E">
            <w:pPr>
              <w:outlineLvl w:val="1"/>
              <w:rPr>
                <w:rFonts w:ascii="Arial" w:eastAsia="MS Mincho" w:hAnsi="Arial" w:cs="Arial"/>
                <w:bCs/>
                <w:sz w:val="20"/>
                <w:szCs w:val="20"/>
                <w:lang w:val="en-GB"/>
              </w:rPr>
            </w:pPr>
          </w:p>
          <w:p w:rsidR="009D43F1" w:rsidRPr="00C903AD" w:rsidRDefault="009D43F1">
            <w:pPr>
              <w:outlineLvl w:val="1"/>
              <w:rPr>
                <w:rFonts w:ascii="Arial" w:eastAsia="MS Mincho" w:hAnsi="Arial" w:cs="Arial"/>
                <w:bCs/>
                <w:sz w:val="20"/>
                <w:szCs w:val="20"/>
                <w:lang w:val="en-GB"/>
              </w:rPr>
            </w:pPr>
          </w:p>
        </w:tc>
      </w:tr>
      <w:tr w:rsidR="00E21E0E" w:rsidRPr="00C903AD">
        <w:trPr>
          <w:trHeight w:val="20"/>
          <w:jc w:val="center"/>
        </w:trPr>
        <w:tc>
          <w:tcPr>
            <w:tcW w:w="1666" w:type="pct"/>
            <w:noWrap/>
          </w:tcPr>
          <w:p w:rsidR="00E21E0E" w:rsidRPr="00C903AD" w:rsidRDefault="00D64077">
            <w:pPr>
              <w:outlineLvl w:val="1"/>
              <w:rPr>
                <w:rFonts w:ascii="Arial" w:eastAsia="MS Mincho" w:hAnsi="Arial" w:cs="Arial"/>
                <w:b/>
                <w:bCs/>
                <w:sz w:val="20"/>
                <w:szCs w:val="20"/>
                <w:lang w:val="en-GB" w:eastAsia="x-none"/>
              </w:rPr>
            </w:pPr>
            <w:r w:rsidRPr="00C903AD">
              <w:rPr>
                <w:rFonts w:ascii="Arial" w:eastAsia="MS Mincho" w:hAnsi="Arial" w:cs="Arial"/>
                <w:b/>
                <w:bCs/>
                <w:sz w:val="20"/>
                <w:szCs w:val="20"/>
                <w:lang w:val="en-GB" w:eastAsia="x-none"/>
              </w:rPr>
              <w:t>4. Is the background information of the paper sufficient and well organized?</w:t>
            </w:r>
          </w:p>
          <w:p w:rsidR="00E21E0E" w:rsidRPr="00C903AD" w:rsidRDefault="00D64077">
            <w:pPr>
              <w:rPr>
                <w:rFonts w:ascii="Arial" w:hAnsi="Arial" w:cs="Arial"/>
                <w:color w:val="404040"/>
                <w:sz w:val="20"/>
                <w:szCs w:val="20"/>
                <w:shd w:val="clear" w:color="auto" w:fill="FFFFFF"/>
                <w:lang w:val="en-GB"/>
              </w:rPr>
            </w:pPr>
            <w:r w:rsidRPr="00C903AD">
              <w:rPr>
                <w:rFonts w:ascii="Arial" w:hAnsi="Arial" w:cs="Arial"/>
                <w:color w:val="404040"/>
                <w:sz w:val="20"/>
                <w:szCs w:val="20"/>
                <w:shd w:val="clear" w:color="auto" w:fill="FFFFFF"/>
                <w:lang w:val="en-GB"/>
              </w:rPr>
              <w:t xml:space="preserve">Rating Scale: </w:t>
            </w:r>
          </w:p>
          <w:p w:rsidR="00E21E0E" w:rsidRPr="00C903AD" w:rsidRDefault="00D64077">
            <w:pPr>
              <w:rPr>
                <w:rFonts w:ascii="Arial" w:hAnsi="Arial" w:cs="Arial"/>
                <w:sz w:val="20"/>
                <w:szCs w:val="20"/>
                <w:lang w:val="en-GB" w:eastAsia="x-none"/>
              </w:rPr>
            </w:pPr>
            <w:r w:rsidRPr="00C903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E21E0E" w:rsidRPr="00C903AD" w:rsidRDefault="00E21E0E">
            <w:pPr>
              <w:ind w:left="360"/>
              <w:rPr>
                <w:rFonts w:ascii="Arial" w:hAnsi="Arial" w:cs="Arial"/>
                <w:b/>
                <w:bCs/>
                <w:sz w:val="20"/>
                <w:szCs w:val="20"/>
                <w:lang w:val="en-GB"/>
              </w:rPr>
            </w:pPr>
          </w:p>
          <w:p w:rsidR="00A8707C" w:rsidRPr="00C903AD" w:rsidRDefault="004B26F0">
            <w:pPr>
              <w:ind w:left="360"/>
              <w:rPr>
                <w:rFonts w:ascii="Arial" w:hAnsi="Arial" w:cs="Arial"/>
                <w:b/>
                <w:bCs/>
                <w:sz w:val="20"/>
                <w:szCs w:val="20"/>
                <w:lang w:val="en-GB"/>
              </w:rPr>
            </w:pPr>
            <w:r w:rsidRPr="00C903AD">
              <w:rPr>
                <w:rFonts w:ascii="Arial" w:hAnsi="Arial" w:cs="Arial"/>
                <w:b/>
                <w:bCs/>
                <w:sz w:val="20"/>
                <w:szCs w:val="20"/>
                <w:lang w:val="en-GB"/>
              </w:rPr>
              <w:t>2</w:t>
            </w:r>
          </w:p>
          <w:p w:rsidR="00CA4AE8" w:rsidRPr="00C903AD" w:rsidRDefault="00CA4AE8">
            <w:pPr>
              <w:ind w:left="360"/>
              <w:rPr>
                <w:rFonts w:ascii="Arial" w:hAnsi="Arial" w:cs="Arial"/>
                <w:b/>
                <w:bCs/>
                <w:sz w:val="20"/>
                <w:szCs w:val="20"/>
                <w:lang w:val="en-GB"/>
              </w:rPr>
            </w:pPr>
            <w:r w:rsidRPr="00C903AD">
              <w:rPr>
                <w:rFonts w:ascii="Arial" w:eastAsia="MS Mincho" w:hAnsi="Arial" w:cs="Arial"/>
                <w:bCs/>
                <w:sz w:val="20"/>
                <w:szCs w:val="20"/>
                <w:lang w:val="en-GB"/>
              </w:rPr>
              <w:t>The background in the introduction was focused on fruit and vegetables consumption only. It did not have a clear link to RTS beverages. Why the article chose only RTS beverages?</w:t>
            </w:r>
          </w:p>
        </w:tc>
        <w:tc>
          <w:tcPr>
            <w:tcW w:w="1667" w:type="pct"/>
          </w:tcPr>
          <w:p w:rsidR="004B26F0" w:rsidRPr="00C903AD" w:rsidRDefault="004B26F0" w:rsidP="004B26F0">
            <w:pPr>
              <w:outlineLvl w:val="1"/>
              <w:rPr>
                <w:rFonts w:ascii="Arial" w:eastAsia="MS Mincho" w:hAnsi="Arial" w:cs="Arial"/>
                <w:bCs/>
                <w:sz w:val="20"/>
                <w:szCs w:val="20"/>
                <w:lang w:val="en-GB"/>
              </w:rPr>
            </w:pPr>
          </w:p>
        </w:tc>
      </w:tr>
      <w:tr w:rsidR="00E21E0E" w:rsidRPr="00C903AD">
        <w:trPr>
          <w:trHeight w:val="20"/>
          <w:jc w:val="center"/>
        </w:trPr>
        <w:tc>
          <w:tcPr>
            <w:tcW w:w="1666" w:type="pct"/>
            <w:noWrap/>
          </w:tcPr>
          <w:p w:rsidR="00E21E0E" w:rsidRPr="00C903AD" w:rsidRDefault="00D64077">
            <w:pPr>
              <w:outlineLvl w:val="1"/>
              <w:rPr>
                <w:rFonts w:ascii="Arial" w:eastAsia="MS Mincho" w:hAnsi="Arial" w:cs="Arial"/>
                <w:b/>
                <w:bCs/>
                <w:sz w:val="20"/>
                <w:szCs w:val="20"/>
                <w:lang w:val="en-GB" w:eastAsia="x-none"/>
              </w:rPr>
            </w:pPr>
            <w:r w:rsidRPr="00C903AD">
              <w:rPr>
                <w:rFonts w:ascii="Arial" w:eastAsia="MS Mincho" w:hAnsi="Arial" w:cs="Arial"/>
                <w:b/>
                <w:bCs/>
                <w:sz w:val="20"/>
                <w:szCs w:val="20"/>
                <w:lang w:val="en-GB" w:eastAsia="x-none"/>
              </w:rPr>
              <w:t>5. Are the objectives clearly stated?</w:t>
            </w:r>
          </w:p>
          <w:p w:rsidR="00E21E0E" w:rsidRPr="00C903AD" w:rsidRDefault="00D64077">
            <w:pPr>
              <w:rPr>
                <w:rFonts w:ascii="Arial" w:hAnsi="Arial" w:cs="Arial"/>
                <w:color w:val="404040"/>
                <w:sz w:val="20"/>
                <w:szCs w:val="20"/>
                <w:shd w:val="clear" w:color="auto" w:fill="FFFFFF"/>
                <w:lang w:val="en-GB"/>
              </w:rPr>
            </w:pPr>
            <w:r w:rsidRPr="00C903AD">
              <w:rPr>
                <w:rFonts w:ascii="Arial" w:hAnsi="Arial" w:cs="Arial"/>
                <w:color w:val="404040"/>
                <w:sz w:val="20"/>
                <w:szCs w:val="20"/>
                <w:shd w:val="clear" w:color="auto" w:fill="FFFFFF"/>
                <w:lang w:val="en-GB"/>
              </w:rPr>
              <w:t xml:space="preserve">Rating Scale: </w:t>
            </w:r>
          </w:p>
          <w:p w:rsidR="00E21E0E" w:rsidRPr="00C903AD" w:rsidRDefault="00D64077">
            <w:pPr>
              <w:rPr>
                <w:rFonts w:ascii="Arial" w:hAnsi="Arial" w:cs="Arial"/>
                <w:sz w:val="20"/>
                <w:szCs w:val="20"/>
                <w:lang w:val="en-GB" w:eastAsia="x-none"/>
              </w:rPr>
            </w:pPr>
            <w:r w:rsidRPr="00C903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E21E0E" w:rsidRPr="00C903AD" w:rsidRDefault="00E21E0E">
            <w:pPr>
              <w:ind w:left="360"/>
              <w:rPr>
                <w:rFonts w:ascii="Arial" w:hAnsi="Arial" w:cs="Arial"/>
                <w:b/>
                <w:bCs/>
                <w:sz w:val="20"/>
                <w:szCs w:val="20"/>
                <w:lang w:val="en-GB"/>
              </w:rPr>
            </w:pPr>
          </w:p>
          <w:p w:rsidR="00AC23AD" w:rsidRPr="00C903AD" w:rsidRDefault="00AC23AD">
            <w:pPr>
              <w:ind w:left="360"/>
              <w:rPr>
                <w:rFonts w:ascii="Arial" w:hAnsi="Arial" w:cs="Arial"/>
                <w:b/>
                <w:bCs/>
                <w:sz w:val="20"/>
                <w:szCs w:val="20"/>
                <w:lang w:val="en-GB"/>
              </w:rPr>
            </w:pPr>
            <w:r w:rsidRPr="00C903AD">
              <w:rPr>
                <w:rFonts w:ascii="Arial" w:hAnsi="Arial" w:cs="Arial"/>
                <w:b/>
                <w:bCs/>
                <w:sz w:val="20"/>
                <w:szCs w:val="20"/>
                <w:lang w:val="en-GB"/>
              </w:rPr>
              <w:t>1</w:t>
            </w:r>
          </w:p>
          <w:p w:rsidR="00CA4AE8" w:rsidRPr="00C903AD" w:rsidRDefault="00CA4AE8">
            <w:pPr>
              <w:ind w:left="360"/>
              <w:rPr>
                <w:rFonts w:ascii="Arial" w:hAnsi="Arial" w:cs="Arial"/>
                <w:b/>
                <w:bCs/>
                <w:sz w:val="20"/>
                <w:szCs w:val="20"/>
                <w:lang w:val="en-GB"/>
              </w:rPr>
            </w:pPr>
            <w:r w:rsidRPr="00C903AD">
              <w:rPr>
                <w:rFonts w:ascii="Arial" w:eastAsia="MS Mincho" w:hAnsi="Arial" w:cs="Arial"/>
                <w:bCs/>
                <w:sz w:val="20"/>
                <w:szCs w:val="20"/>
                <w:lang w:val="en-GB"/>
              </w:rPr>
              <w:t>There was not any objective(s) in the introduction.</w:t>
            </w:r>
          </w:p>
        </w:tc>
        <w:tc>
          <w:tcPr>
            <w:tcW w:w="1667" w:type="pct"/>
          </w:tcPr>
          <w:p w:rsidR="00E21E0E" w:rsidRPr="00C903AD" w:rsidRDefault="00E21E0E">
            <w:pPr>
              <w:outlineLvl w:val="1"/>
              <w:rPr>
                <w:rFonts w:ascii="Arial" w:eastAsia="MS Mincho" w:hAnsi="Arial" w:cs="Arial"/>
                <w:bCs/>
                <w:sz w:val="20"/>
                <w:szCs w:val="20"/>
                <w:lang w:val="en-GB"/>
              </w:rPr>
            </w:pPr>
          </w:p>
          <w:p w:rsidR="00AC23AD" w:rsidRPr="00C903AD" w:rsidRDefault="00AC23AD">
            <w:pPr>
              <w:outlineLvl w:val="1"/>
              <w:rPr>
                <w:rFonts w:ascii="Arial" w:eastAsia="MS Mincho" w:hAnsi="Arial" w:cs="Arial"/>
                <w:bCs/>
                <w:sz w:val="20"/>
                <w:szCs w:val="20"/>
                <w:lang w:val="en-GB"/>
              </w:rPr>
            </w:pPr>
          </w:p>
        </w:tc>
      </w:tr>
      <w:tr w:rsidR="00E21E0E" w:rsidRPr="00C903AD">
        <w:trPr>
          <w:trHeight w:val="20"/>
          <w:jc w:val="center"/>
        </w:trPr>
        <w:tc>
          <w:tcPr>
            <w:tcW w:w="1666" w:type="pct"/>
            <w:noWrap/>
          </w:tcPr>
          <w:p w:rsidR="00E21E0E" w:rsidRPr="00C903AD" w:rsidRDefault="00D64077">
            <w:pPr>
              <w:outlineLvl w:val="1"/>
              <w:rPr>
                <w:rFonts w:ascii="Arial" w:eastAsia="MS Mincho" w:hAnsi="Arial" w:cs="Arial"/>
                <w:b/>
                <w:bCs/>
                <w:sz w:val="20"/>
                <w:szCs w:val="20"/>
                <w:lang w:val="en-GB" w:eastAsia="x-none"/>
              </w:rPr>
            </w:pPr>
            <w:r w:rsidRPr="00C903AD">
              <w:rPr>
                <w:rFonts w:ascii="Arial" w:eastAsia="MS Mincho" w:hAnsi="Arial" w:cs="Arial"/>
                <w:b/>
                <w:bCs/>
                <w:sz w:val="20"/>
                <w:szCs w:val="20"/>
                <w:lang w:val="en-GB" w:eastAsia="x-none"/>
              </w:rPr>
              <w:t>6. Is the literature review relevant?</w:t>
            </w:r>
          </w:p>
          <w:p w:rsidR="00E21E0E" w:rsidRPr="00C903AD" w:rsidRDefault="00D64077">
            <w:pPr>
              <w:rPr>
                <w:rFonts w:ascii="Arial" w:hAnsi="Arial" w:cs="Arial"/>
                <w:color w:val="404040"/>
                <w:sz w:val="20"/>
                <w:szCs w:val="20"/>
                <w:shd w:val="clear" w:color="auto" w:fill="FFFFFF"/>
                <w:lang w:val="en-GB"/>
              </w:rPr>
            </w:pPr>
            <w:r w:rsidRPr="00C903AD">
              <w:rPr>
                <w:rFonts w:ascii="Arial" w:hAnsi="Arial" w:cs="Arial"/>
                <w:color w:val="404040"/>
                <w:sz w:val="20"/>
                <w:szCs w:val="20"/>
                <w:shd w:val="clear" w:color="auto" w:fill="FFFFFF"/>
                <w:lang w:val="en-GB"/>
              </w:rPr>
              <w:t xml:space="preserve">Rating Scale: </w:t>
            </w:r>
          </w:p>
          <w:p w:rsidR="00E21E0E" w:rsidRPr="00C903AD" w:rsidRDefault="00D64077">
            <w:pPr>
              <w:rPr>
                <w:rFonts w:ascii="Arial" w:hAnsi="Arial" w:cs="Arial"/>
                <w:sz w:val="20"/>
                <w:szCs w:val="20"/>
                <w:lang w:val="en-GB" w:eastAsia="x-none"/>
              </w:rPr>
            </w:pPr>
            <w:r w:rsidRPr="00C903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E21E0E" w:rsidRPr="00C903AD" w:rsidRDefault="00E21E0E">
            <w:pPr>
              <w:ind w:left="360"/>
              <w:rPr>
                <w:rFonts w:ascii="Arial" w:hAnsi="Arial" w:cs="Arial"/>
                <w:b/>
                <w:bCs/>
                <w:sz w:val="20"/>
                <w:szCs w:val="20"/>
                <w:lang w:val="en-GB"/>
              </w:rPr>
            </w:pPr>
          </w:p>
          <w:p w:rsidR="00AE3C81" w:rsidRPr="00C903AD" w:rsidRDefault="00AE3C81">
            <w:pPr>
              <w:ind w:left="360"/>
              <w:rPr>
                <w:rFonts w:ascii="Arial" w:hAnsi="Arial" w:cs="Arial"/>
                <w:b/>
                <w:bCs/>
                <w:sz w:val="20"/>
                <w:szCs w:val="20"/>
                <w:lang w:val="en-GB"/>
              </w:rPr>
            </w:pPr>
          </w:p>
          <w:p w:rsidR="00AE3C81" w:rsidRPr="00C903AD" w:rsidRDefault="00AE3C81">
            <w:pPr>
              <w:ind w:left="360"/>
              <w:rPr>
                <w:rFonts w:ascii="Arial" w:hAnsi="Arial" w:cs="Arial"/>
                <w:b/>
                <w:bCs/>
                <w:sz w:val="20"/>
                <w:szCs w:val="20"/>
                <w:lang w:val="en-GB"/>
              </w:rPr>
            </w:pPr>
            <w:r w:rsidRPr="00C903AD">
              <w:rPr>
                <w:rFonts w:ascii="Arial" w:hAnsi="Arial" w:cs="Arial"/>
                <w:b/>
                <w:bCs/>
                <w:sz w:val="20"/>
                <w:szCs w:val="20"/>
                <w:lang w:val="en-GB"/>
              </w:rPr>
              <w:t>2</w:t>
            </w:r>
          </w:p>
          <w:p w:rsidR="00CA4AE8" w:rsidRPr="00C903AD" w:rsidRDefault="00CA4AE8" w:rsidP="00CA4AE8">
            <w:pPr>
              <w:outlineLvl w:val="1"/>
              <w:rPr>
                <w:rFonts w:ascii="Arial" w:eastAsia="MS Mincho" w:hAnsi="Arial" w:cs="Arial"/>
                <w:bCs/>
                <w:sz w:val="20"/>
                <w:szCs w:val="20"/>
                <w:lang w:val="en-GB"/>
              </w:rPr>
            </w:pPr>
            <w:r w:rsidRPr="00C903AD">
              <w:rPr>
                <w:rFonts w:ascii="Arial" w:eastAsia="MS Mincho" w:hAnsi="Arial" w:cs="Arial"/>
                <w:bCs/>
                <w:sz w:val="20"/>
                <w:szCs w:val="20"/>
                <w:lang w:val="en-GB"/>
              </w:rPr>
              <w:t xml:space="preserve">It was not clear why RTS was under the heading of fruit juice types. Since all the other 4 fruit juice types can be included as RTS. The RTS should be categorized as different grouping with non-ready to drink beverage. </w:t>
            </w:r>
          </w:p>
          <w:p w:rsidR="00CA4AE8" w:rsidRPr="00C903AD" w:rsidRDefault="00CA4AE8" w:rsidP="00CA4AE8">
            <w:pPr>
              <w:outlineLvl w:val="1"/>
              <w:rPr>
                <w:rFonts w:ascii="Arial" w:eastAsia="MS Mincho" w:hAnsi="Arial" w:cs="Arial"/>
                <w:bCs/>
                <w:sz w:val="20"/>
                <w:szCs w:val="20"/>
                <w:lang w:val="en-GB"/>
              </w:rPr>
            </w:pPr>
            <w:r w:rsidRPr="00C903AD">
              <w:rPr>
                <w:rFonts w:ascii="Arial" w:eastAsia="MS Mincho" w:hAnsi="Arial" w:cs="Arial"/>
                <w:bCs/>
                <w:sz w:val="20"/>
                <w:szCs w:val="20"/>
                <w:lang w:val="en-GB"/>
              </w:rPr>
              <w:t>The subtitle 3 ‘Key ingredients ….’ should be modified.</w:t>
            </w:r>
          </w:p>
          <w:p w:rsidR="00CA4AE8" w:rsidRPr="00C903AD" w:rsidRDefault="00CA4AE8" w:rsidP="00CA4AE8">
            <w:pPr>
              <w:outlineLvl w:val="1"/>
              <w:rPr>
                <w:rFonts w:ascii="Arial" w:eastAsia="MS Mincho" w:hAnsi="Arial" w:cs="Arial"/>
                <w:bCs/>
                <w:sz w:val="20"/>
                <w:szCs w:val="20"/>
                <w:lang w:val="en-GB"/>
              </w:rPr>
            </w:pPr>
            <w:r w:rsidRPr="00C903AD">
              <w:rPr>
                <w:rFonts w:ascii="Arial" w:eastAsia="MS Mincho" w:hAnsi="Arial" w:cs="Arial"/>
                <w:bCs/>
                <w:sz w:val="20"/>
                <w:szCs w:val="20"/>
                <w:lang w:val="en-GB"/>
              </w:rPr>
              <w:t>Tables 1 and 2 should be chemical properties/characteristics?</w:t>
            </w:r>
          </w:p>
          <w:p w:rsidR="00CA4AE8" w:rsidRPr="00C903AD" w:rsidRDefault="00CA4AE8" w:rsidP="00CA4AE8">
            <w:pPr>
              <w:outlineLvl w:val="1"/>
              <w:rPr>
                <w:rFonts w:ascii="Arial" w:eastAsia="MS Mincho" w:hAnsi="Arial" w:cs="Arial"/>
                <w:bCs/>
                <w:sz w:val="20"/>
                <w:szCs w:val="20"/>
                <w:lang w:val="en-GB"/>
              </w:rPr>
            </w:pPr>
            <w:r w:rsidRPr="00C903AD">
              <w:rPr>
                <w:rFonts w:ascii="Arial" w:eastAsia="MS Mincho" w:hAnsi="Arial" w:cs="Arial"/>
                <w:bCs/>
                <w:sz w:val="20"/>
                <w:szCs w:val="20"/>
                <w:lang w:val="en-GB"/>
              </w:rPr>
              <w:t xml:space="preserve">Subchapter 4, authors should add information for mixed beverages of beetroot and </w:t>
            </w:r>
            <w:proofErr w:type="spellStart"/>
            <w:r w:rsidRPr="00C903AD">
              <w:rPr>
                <w:rFonts w:ascii="Arial" w:eastAsia="MS Mincho" w:hAnsi="Arial" w:cs="Arial"/>
                <w:bCs/>
                <w:sz w:val="20"/>
                <w:szCs w:val="20"/>
                <w:lang w:val="en-GB"/>
              </w:rPr>
              <w:t>ashgourd</w:t>
            </w:r>
            <w:proofErr w:type="spellEnd"/>
            <w:r w:rsidRPr="00C903AD">
              <w:rPr>
                <w:rFonts w:ascii="Arial" w:eastAsia="MS Mincho" w:hAnsi="Arial" w:cs="Arial"/>
                <w:bCs/>
                <w:sz w:val="20"/>
                <w:szCs w:val="20"/>
                <w:lang w:val="en-GB"/>
              </w:rPr>
              <w:t>.</w:t>
            </w:r>
          </w:p>
          <w:p w:rsidR="00CA4AE8" w:rsidRPr="00C903AD" w:rsidRDefault="00CA4AE8" w:rsidP="00CA4AE8">
            <w:pPr>
              <w:outlineLvl w:val="1"/>
              <w:rPr>
                <w:rFonts w:ascii="Arial" w:eastAsia="MS Mincho" w:hAnsi="Arial" w:cs="Arial"/>
                <w:bCs/>
                <w:sz w:val="20"/>
                <w:szCs w:val="20"/>
                <w:lang w:val="en-GB"/>
              </w:rPr>
            </w:pPr>
            <w:r w:rsidRPr="00C903AD">
              <w:rPr>
                <w:rFonts w:ascii="Arial" w:eastAsia="MS Mincho" w:hAnsi="Arial" w:cs="Arial"/>
                <w:bCs/>
                <w:sz w:val="20"/>
                <w:szCs w:val="20"/>
                <w:lang w:val="en-GB"/>
              </w:rPr>
              <w:t>The subheading of 5.1.1. was not appropriate, since there was 5.1.2.</w:t>
            </w:r>
          </w:p>
          <w:p w:rsidR="00CA4AE8" w:rsidRPr="00C903AD" w:rsidRDefault="00CA4AE8" w:rsidP="00CA4AE8">
            <w:pPr>
              <w:outlineLvl w:val="1"/>
              <w:rPr>
                <w:rFonts w:ascii="Arial" w:eastAsia="MS Mincho" w:hAnsi="Arial" w:cs="Arial"/>
                <w:bCs/>
                <w:sz w:val="20"/>
                <w:szCs w:val="20"/>
                <w:lang w:val="en-GB"/>
              </w:rPr>
            </w:pPr>
            <w:r w:rsidRPr="00C903AD">
              <w:rPr>
                <w:rFonts w:ascii="Arial" w:eastAsia="MS Mincho" w:hAnsi="Arial" w:cs="Arial"/>
                <w:bCs/>
                <w:sz w:val="20"/>
                <w:szCs w:val="20"/>
                <w:lang w:val="en-GB"/>
              </w:rPr>
              <w:t xml:space="preserve">Subchapter 5 was too broad, it did not mention at all about beetroot and </w:t>
            </w:r>
            <w:proofErr w:type="spellStart"/>
            <w:r w:rsidRPr="00C903AD">
              <w:rPr>
                <w:rFonts w:ascii="Arial" w:eastAsia="MS Mincho" w:hAnsi="Arial" w:cs="Arial"/>
                <w:bCs/>
                <w:sz w:val="20"/>
                <w:szCs w:val="20"/>
                <w:lang w:val="en-GB"/>
              </w:rPr>
              <w:t>ashgourd</w:t>
            </w:r>
            <w:proofErr w:type="spellEnd"/>
            <w:r w:rsidRPr="00C903AD">
              <w:rPr>
                <w:rFonts w:ascii="Arial" w:eastAsia="MS Mincho" w:hAnsi="Arial" w:cs="Arial"/>
                <w:bCs/>
                <w:sz w:val="20"/>
                <w:szCs w:val="20"/>
                <w:lang w:val="en-GB"/>
              </w:rPr>
              <w:t xml:space="preserve"> beverage.</w:t>
            </w:r>
          </w:p>
          <w:p w:rsidR="00CA4AE8" w:rsidRPr="00C903AD" w:rsidRDefault="00CA4AE8" w:rsidP="00CA4AE8">
            <w:pPr>
              <w:outlineLvl w:val="1"/>
              <w:rPr>
                <w:rFonts w:ascii="Arial" w:eastAsia="MS Mincho" w:hAnsi="Arial" w:cs="Arial"/>
                <w:bCs/>
                <w:sz w:val="20"/>
                <w:szCs w:val="20"/>
                <w:lang w:val="en-GB"/>
              </w:rPr>
            </w:pPr>
            <w:r w:rsidRPr="00C903AD">
              <w:rPr>
                <w:rFonts w:ascii="Arial" w:eastAsia="MS Mincho" w:hAnsi="Arial" w:cs="Arial"/>
                <w:bCs/>
                <w:sz w:val="20"/>
                <w:szCs w:val="20"/>
                <w:lang w:val="en-GB"/>
              </w:rPr>
              <w:t xml:space="preserve">Subchapter 6, what was the juice that was explained? Was it beetroot and </w:t>
            </w:r>
            <w:proofErr w:type="spellStart"/>
            <w:r w:rsidRPr="00C903AD">
              <w:rPr>
                <w:rFonts w:ascii="Arial" w:eastAsia="MS Mincho" w:hAnsi="Arial" w:cs="Arial"/>
                <w:bCs/>
                <w:sz w:val="20"/>
                <w:szCs w:val="20"/>
                <w:lang w:val="en-GB"/>
              </w:rPr>
              <w:t>ashgourd</w:t>
            </w:r>
            <w:proofErr w:type="spellEnd"/>
            <w:r w:rsidRPr="00C903AD">
              <w:rPr>
                <w:rFonts w:ascii="Arial" w:eastAsia="MS Mincho" w:hAnsi="Arial" w:cs="Arial"/>
                <w:bCs/>
                <w:sz w:val="20"/>
                <w:szCs w:val="20"/>
                <w:lang w:val="en-GB"/>
              </w:rPr>
              <w:t>?</w:t>
            </w:r>
          </w:p>
          <w:p w:rsidR="00CA4AE8" w:rsidRPr="00C903AD" w:rsidRDefault="00CA4AE8">
            <w:pPr>
              <w:ind w:left="360"/>
              <w:rPr>
                <w:rFonts w:ascii="Arial" w:hAnsi="Arial" w:cs="Arial"/>
                <w:b/>
                <w:bCs/>
                <w:sz w:val="20"/>
                <w:szCs w:val="20"/>
                <w:lang w:val="en-GB"/>
              </w:rPr>
            </w:pPr>
          </w:p>
        </w:tc>
        <w:tc>
          <w:tcPr>
            <w:tcW w:w="1667" w:type="pct"/>
          </w:tcPr>
          <w:p w:rsidR="00DB39FF" w:rsidRPr="00C903AD" w:rsidRDefault="00DB39FF" w:rsidP="005A132D">
            <w:pPr>
              <w:outlineLvl w:val="1"/>
              <w:rPr>
                <w:rFonts w:ascii="Arial" w:eastAsia="MS Mincho" w:hAnsi="Arial" w:cs="Arial"/>
                <w:bCs/>
                <w:sz w:val="20"/>
                <w:szCs w:val="20"/>
                <w:lang w:val="en-GB"/>
              </w:rPr>
            </w:pPr>
          </w:p>
        </w:tc>
      </w:tr>
      <w:tr w:rsidR="00E21E0E" w:rsidRPr="00C903AD">
        <w:trPr>
          <w:trHeight w:val="20"/>
          <w:jc w:val="center"/>
        </w:trPr>
        <w:tc>
          <w:tcPr>
            <w:tcW w:w="1666" w:type="pct"/>
            <w:noWrap/>
          </w:tcPr>
          <w:p w:rsidR="00E21E0E" w:rsidRPr="00C903AD" w:rsidRDefault="00D64077">
            <w:pPr>
              <w:outlineLvl w:val="1"/>
              <w:rPr>
                <w:rFonts w:ascii="Arial" w:eastAsia="MS Mincho" w:hAnsi="Arial" w:cs="Arial"/>
                <w:b/>
                <w:bCs/>
                <w:sz w:val="20"/>
                <w:szCs w:val="20"/>
                <w:lang w:val="en-GB" w:eastAsia="x-none"/>
              </w:rPr>
            </w:pPr>
            <w:r w:rsidRPr="00C903AD">
              <w:rPr>
                <w:rFonts w:ascii="Arial" w:eastAsia="MS Mincho" w:hAnsi="Arial" w:cs="Arial"/>
                <w:b/>
                <w:bCs/>
                <w:sz w:val="20"/>
                <w:szCs w:val="20"/>
                <w:lang w:val="en-GB" w:eastAsia="x-none"/>
              </w:rPr>
              <w:t>7. Is the literature review recent?</w:t>
            </w:r>
          </w:p>
          <w:p w:rsidR="00E21E0E" w:rsidRPr="00C903AD" w:rsidRDefault="00D64077">
            <w:pPr>
              <w:rPr>
                <w:rFonts w:ascii="Arial" w:hAnsi="Arial" w:cs="Arial"/>
                <w:color w:val="404040"/>
                <w:sz w:val="20"/>
                <w:szCs w:val="20"/>
                <w:shd w:val="clear" w:color="auto" w:fill="FFFFFF"/>
                <w:lang w:val="en-GB"/>
              </w:rPr>
            </w:pPr>
            <w:r w:rsidRPr="00C903AD">
              <w:rPr>
                <w:rFonts w:ascii="Arial" w:hAnsi="Arial" w:cs="Arial"/>
                <w:color w:val="404040"/>
                <w:sz w:val="20"/>
                <w:szCs w:val="20"/>
                <w:shd w:val="clear" w:color="auto" w:fill="FFFFFF"/>
                <w:lang w:val="en-GB"/>
              </w:rPr>
              <w:t xml:space="preserve">Rating Scale: </w:t>
            </w:r>
          </w:p>
          <w:p w:rsidR="00E21E0E" w:rsidRPr="00C903AD" w:rsidRDefault="00D64077">
            <w:pPr>
              <w:outlineLvl w:val="1"/>
              <w:rPr>
                <w:rFonts w:ascii="Arial" w:eastAsia="MS Mincho" w:hAnsi="Arial" w:cs="Arial"/>
                <w:b/>
                <w:bCs/>
                <w:sz w:val="20"/>
                <w:szCs w:val="20"/>
                <w:lang w:val="en-GB" w:eastAsia="x-none"/>
              </w:rPr>
            </w:pPr>
            <w:r w:rsidRPr="00C903AD">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rsidR="00E21E0E" w:rsidRPr="00C903AD" w:rsidRDefault="00E21E0E">
            <w:pPr>
              <w:ind w:left="360"/>
              <w:rPr>
                <w:rFonts w:ascii="Arial" w:hAnsi="Arial" w:cs="Arial"/>
                <w:b/>
                <w:bCs/>
                <w:sz w:val="20"/>
                <w:szCs w:val="20"/>
                <w:lang w:val="en-GB"/>
              </w:rPr>
            </w:pPr>
          </w:p>
          <w:p w:rsidR="00CE146F" w:rsidRPr="00C903AD" w:rsidRDefault="00CE146F">
            <w:pPr>
              <w:ind w:left="360"/>
              <w:rPr>
                <w:rFonts w:ascii="Arial" w:hAnsi="Arial" w:cs="Arial"/>
                <w:b/>
                <w:bCs/>
                <w:sz w:val="20"/>
                <w:szCs w:val="20"/>
                <w:lang w:val="en-GB"/>
              </w:rPr>
            </w:pPr>
            <w:r w:rsidRPr="00C903AD">
              <w:rPr>
                <w:rFonts w:ascii="Arial" w:hAnsi="Arial" w:cs="Arial"/>
                <w:b/>
                <w:bCs/>
                <w:sz w:val="20"/>
                <w:szCs w:val="20"/>
                <w:lang w:val="en-GB"/>
              </w:rPr>
              <w:t>2</w:t>
            </w:r>
          </w:p>
          <w:p w:rsidR="00CA4AE8" w:rsidRPr="00C903AD" w:rsidRDefault="00CA4AE8">
            <w:pPr>
              <w:ind w:left="360"/>
              <w:rPr>
                <w:rFonts w:ascii="Arial" w:hAnsi="Arial" w:cs="Arial"/>
                <w:sz w:val="20"/>
                <w:szCs w:val="20"/>
                <w:lang w:val="en-GB"/>
              </w:rPr>
            </w:pPr>
            <w:r w:rsidRPr="00C903AD">
              <w:rPr>
                <w:rFonts w:ascii="Arial" w:hAnsi="Arial" w:cs="Arial"/>
                <w:sz w:val="20"/>
                <w:szCs w:val="20"/>
                <w:lang w:val="en-GB"/>
              </w:rPr>
              <w:t>Most of the literature reviews were not recent one.</w:t>
            </w:r>
          </w:p>
        </w:tc>
        <w:tc>
          <w:tcPr>
            <w:tcW w:w="1667" w:type="pct"/>
          </w:tcPr>
          <w:p w:rsidR="00E21E0E" w:rsidRPr="00C903AD" w:rsidRDefault="00E21E0E">
            <w:pPr>
              <w:outlineLvl w:val="1"/>
              <w:rPr>
                <w:rFonts w:ascii="Arial" w:eastAsia="MS Mincho" w:hAnsi="Arial" w:cs="Arial"/>
                <w:bCs/>
                <w:sz w:val="20"/>
                <w:szCs w:val="20"/>
                <w:lang w:val="en-GB"/>
              </w:rPr>
            </w:pPr>
          </w:p>
          <w:p w:rsidR="00CE146F" w:rsidRPr="00C903AD" w:rsidRDefault="00CE146F">
            <w:pPr>
              <w:outlineLvl w:val="1"/>
              <w:rPr>
                <w:rFonts w:ascii="Arial" w:eastAsia="MS Mincho" w:hAnsi="Arial" w:cs="Arial"/>
                <w:bCs/>
                <w:sz w:val="20"/>
                <w:szCs w:val="20"/>
                <w:lang w:val="en-GB"/>
              </w:rPr>
            </w:pPr>
          </w:p>
        </w:tc>
      </w:tr>
      <w:tr w:rsidR="00E21E0E" w:rsidRPr="00C903AD">
        <w:trPr>
          <w:trHeight w:val="20"/>
          <w:jc w:val="center"/>
        </w:trPr>
        <w:tc>
          <w:tcPr>
            <w:tcW w:w="1666" w:type="pct"/>
            <w:noWrap/>
          </w:tcPr>
          <w:p w:rsidR="00E21E0E" w:rsidRPr="00C903AD" w:rsidRDefault="00D64077">
            <w:pPr>
              <w:outlineLvl w:val="1"/>
              <w:rPr>
                <w:rFonts w:ascii="Arial" w:eastAsia="MS Mincho" w:hAnsi="Arial" w:cs="Arial"/>
                <w:b/>
                <w:bCs/>
                <w:sz w:val="20"/>
                <w:szCs w:val="20"/>
                <w:lang w:val="en-GB" w:eastAsia="x-none"/>
              </w:rPr>
            </w:pPr>
            <w:r w:rsidRPr="00C903AD">
              <w:rPr>
                <w:rFonts w:ascii="Arial" w:eastAsia="MS Mincho" w:hAnsi="Arial" w:cs="Arial"/>
                <w:b/>
                <w:bCs/>
                <w:sz w:val="20"/>
                <w:szCs w:val="20"/>
                <w:lang w:val="en-GB" w:eastAsia="x-none"/>
              </w:rPr>
              <w:t xml:space="preserve">8. Is the literature search methodology explained properly? </w:t>
            </w:r>
          </w:p>
          <w:p w:rsidR="00E21E0E" w:rsidRPr="00C903AD" w:rsidRDefault="00D64077">
            <w:pPr>
              <w:rPr>
                <w:rFonts w:ascii="Arial" w:hAnsi="Arial" w:cs="Arial"/>
                <w:color w:val="404040"/>
                <w:sz w:val="20"/>
                <w:szCs w:val="20"/>
                <w:shd w:val="clear" w:color="auto" w:fill="FFFFFF"/>
                <w:lang w:val="en-GB"/>
              </w:rPr>
            </w:pPr>
            <w:r w:rsidRPr="00C903AD">
              <w:rPr>
                <w:rFonts w:ascii="Arial" w:hAnsi="Arial" w:cs="Arial"/>
                <w:color w:val="404040"/>
                <w:sz w:val="20"/>
                <w:szCs w:val="20"/>
                <w:shd w:val="clear" w:color="auto" w:fill="FFFFFF"/>
                <w:lang w:val="en-GB"/>
              </w:rPr>
              <w:t xml:space="preserve">Rating Scale: </w:t>
            </w:r>
          </w:p>
          <w:p w:rsidR="00E21E0E" w:rsidRPr="00C903AD" w:rsidRDefault="00D64077">
            <w:pPr>
              <w:rPr>
                <w:rFonts w:ascii="Arial" w:hAnsi="Arial" w:cs="Arial"/>
                <w:sz w:val="20"/>
                <w:szCs w:val="20"/>
                <w:lang w:val="en-GB"/>
              </w:rPr>
            </w:pPr>
            <w:r w:rsidRPr="00C903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E21E0E" w:rsidRPr="00C903AD" w:rsidRDefault="00E21E0E">
            <w:pPr>
              <w:ind w:left="360"/>
              <w:rPr>
                <w:rFonts w:ascii="Arial" w:hAnsi="Arial" w:cs="Arial"/>
                <w:b/>
                <w:bCs/>
                <w:sz w:val="20"/>
                <w:szCs w:val="20"/>
                <w:lang w:val="en-GB"/>
              </w:rPr>
            </w:pPr>
          </w:p>
          <w:p w:rsidR="00AE3C81" w:rsidRPr="00C903AD" w:rsidRDefault="00AE3C81">
            <w:pPr>
              <w:ind w:left="360"/>
              <w:rPr>
                <w:rFonts w:ascii="Arial" w:hAnsi="Arial" w:cs="Arial"/>
                <w:b/>
                <w:bCs/>
                <w:sz w:val="20"/>
                <w:szCs w:val="20"/>
                <w:lang w:val="en-GB"/>
              </w:rPr>
            </w:pPr>
            <w:r w:rsidRPr="00C903AD">
              <w:rPr>
                <w:rFonts w:ascii="Arial" w:hAnsi="Arial" w:cs="Arial"/>
                <w:b/>
                <w:bCs/>
                <w:sz w:val="20"/>
                <w:szCs w:val="20"/>
                <w:lang w:val="en-GB"/>
              </w:rPr>
              <w:t>2</w:t>
            </w:r>
          </w:p>
        </w:tc>
        <w:tc>
          <w:tcPr>
            <w:tcW w:w="1667" w:type="pct"/>
          </w:tcPr>
          <w:p w:rsidR="00E21E0E" w:rsidRPr="00C903AD" w:rsidRDefault="00E21E0E">
            <w:pPr>
              <w:outlineLvl w:val="1"/>
              <w:rPr>
                <w:rFonts w:ascii="Arial" w:eastAsia="MS Mincho" w:hAnsi="Arial" w:cs="Arial"/>
                <w:bCs/>
                <w:sz w:val="20"/>
                <w:szCs w:val="20"/>
                <w:lang w:val="en-GB"/>
              </w:rPr>
            </w:pPr>
          </w:p>
        </w:tc>
      </w:tr>
      <w:tr w:rsidR="00E21E0E" w:rsidRPr="00C903AD">
        <w:trPr>
          <w:trHeight w:val="20"/>
          <w:jc w:val="center"/>
        </w:trPr>
        <w:tc>
          <w:tcPr>
            <w:tcW w:w="1666" w:type="pct"/>
            <w:noWrap/>
          </w:tcPr>
          <w:p w:rsidR="00E21E0E" w:rsidRPr="00C903AD" w:rsidRDefault="00D64077">
            <w:pPr>
              <w:outlineLvl w:val="1"/>
              <w:rPr>
                <w:rFonts w:ascii="Arial" w:eastAsia="MS Mincho" w:hAnsi="Arial" w:cs="Arial"/>
                <w:b/>
                <w:bCs/>
                <w:sz w:val="20"/>
                <w:szCs w:val="20"/>
                <w:lang w:val="en-GB" w:eastAsia="x-none"/>
              </w:rPr>
            </w:pPr>
            <w:r w:rsidRPr="00C903AD">
              <w:rPr>
                <w:rFonts w:ascii="Arial" w:eastAsia="MS Mincho" w:hAnsi="Arial" w:cs="Arial"/>
                <w:b/>
                <w:bCs/>
                <w:sz w:val="20"/>
                <w:szCs w:val="20"/>
                <w:lang w:val="en-GB" w:eastAsia="x-none"/>
              </w:rPr>
              <w:t>9. Is the Critical analysis of literature done?</w:t>
            </w:r>
          </w:p>
          <w:p w:rsidR="00E21E0E" w:rsidRPr="00C903AD" w:rsidRDefault="00D64077">
            <w:pPr>
              <w:rPr>
                <w:rFonts w:ascii="Arial" w:hAnsi="Arial" w:cs="Arial"/>
                <w:color w:val="404040"/>
                <w:sz w:val="20"/>
                <w:szCs w:val="20"/>
                <w:shd w:val="clear" w:color="auto" w:fill="FFFFFF"/>
                <w:lang w:val="en-GB"/>
              </w:rPr>
            </w:pPr>
            <w:r w:rsidRPr="00C903AD">
              <w:rPr>
                <w:rFonts w:ascii="Arial" w:hAnsi="Arial" w:cs="Arial"/>
                <w:color w:val="404040"/>
                <w:sz w:val="20"/>
                <w:szCs w:val="20"/>
                <w:shd w:val="clear" w:color="auto" w:fill="FFFFFF"/>
                <w:lang w:val="en-GB"/>
              </w:rPr>
              <w:t xml:space="preserve">Rating Scale: </w:t>
            </w:r>
          </w:p>
          <w:p w:rsidR="00E21E0E" w:rsidRPr="00C903AD" w:rsidRDefault="00D64077">
            <w:pPr>
              <w:rPr>
                <w:rFonts w:ascii="Arial" w:hAnsi="Arial" w:cs="Arial"/>
                <w:sz w:val="20"/>
                <w:szCs w:val="20"/>
                <w:lang w:val="en-GB" w:eastAsia="x-none"/>
              </w:rPr>
            </w:pPr>
            <w:r w:rsidRPr="00C903AD">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rsidR="00E21E0E" w:rsidRPr="00C903AD" w:rsidRDefault="00E21E0E">
            <w:pPr>
              <w:ind w:left="360"/>
              <w:rPr>
                <w:rFonts w:ascii="Arial" w:hAnsi="Arial" w:cs="Arial"/>
                <w:b/>
                <w:bCs/>
                <w:sz w:val="20"/>
                <w:szCs w:val="20"/>
                <w:lang w:val="en-GB"/>
              </w:rPr>
            </w:pPr>
          </w:p>
          <w:p w:rsidR="00AE3C81" w:rsidRPr="00C903AD" w:rsidRDefault="00AE3C81">
            <w:pPr>
              <w:ind w:left="360"/>
              <w:rPr>
                <w:rFonts w:ascii="Arial" w:hAnsi="Arial" w:cs="Arial"/>
                <w:b/>
                <w:bCs/>
                <w:sz w:val="20"/>
                <w:szCs w:val="20"/>
                <w:lang w:val="en-GB"/>
              </w:rPr>
            </w:pPr>
            <w:r w:rsidRPr="00C903AD">
              <w:rPr>
                <w:rFonts w:ascii="Arial" w:hAnsi="Arial" w:cs="Arial"/>
                <w:b/>
                <w:bCs/>
                <w:sz w:val="20"/>
                <w:szCs w:val="20"/>
                <w:lang w:val="en-GB"/>
              </w:rPr>
              <w:t>2</w:t>
            </w:r>
          </w:p>
        </w:tc>
        <w:tc>
          <w:tcPr>
            <w:tcW w:w="1667" w:type="pct"/>
          </w:tcPr>
          <w:p w:rsidR="00E21E0E" w:rsidRPr="00C903AD" w:rsidRDefault="00E21E0E">
            <w:pPr>
              <w:outlineLvl w:val="1"/>
              <w:rPr>
                <w:rFonts w:ascii="Arial" w:eastAsia="MS Mincho" w:hAnsi="Arial" w:cs="Arial"/>
                <w:bCs/>
                <w:sz w:val="20"/>
                <w:szCs w:val="20"/>
                <w:lang w:val="en-GB"/>
              </w:rPr>
            </w:pPr>
          </w:p>
        </w:tc>
      </w:tr>
      <w:tr w:rsidR="00E21E0E" w:rsidRPr="00C903AD">
        <w:trPr>
          <w:trHeight w:val="20"/>
          <w:jc w:val="center"/>
        </w:trPr>
        <w:tc>
          <w:tcPr>
            <w:tcW w:w="1666" w:type="pct"/>
            <w:noWrap/>
          </w:tcPr>
          <w:p w:rsidR="00E21E0E" w:rsidRPr="00C903AD" w:rsidRDefault="00D64077">
            <w:pPr>
              <w:rPr>
                <w:rFonts w:ascii="Arial" w:hAnsi="Arial" w:cs="Arial"/>
                <w:b/>
                <w:sz w:val="20"/>
                <w:szCs w:val="20"/>
                <w:lang w:val="en-GB"/>
              </w:rPr>
            </w:pPr>
            <w:r w:rsidRPr="00C903AD">
              <w:rPr>
                <w:rFonts w:ascii="Arial" w:hAnsi="Arial" w:cs="Arial"/>
                <w:b/>
                <w:sz w:val="20"/>
                <w:szCs w:val="20"/>
                <w:lang w:val="en-GB"/>
              </w:rPr>
              <w:t xml:space="preserve">10. Is </w:t>
            </w:r>
            <w:r w:rsidRPr="00C903AD">
              <w:rPr>
                <w:rFonts w:ascii="Arial" w:hAnsi="Arial" w:cs="Arial"/>
                <w:sz w:val="20"/>
                <w:szCs w:val="20"/>
                <w:lang w:val="en-GB"/>
              </w:rPr>
              <w:t xml:space="preserve">Identification of research gaps/future directions done </w:t>
            </w:r>
            <w:r w:rsidRPr="00C903AD">
              <w:rPr>
                <w:rFonts w:ascii="Arial" w:hAnsi="Arial" w:cs="Arial"/>
                <w:b/>
                <w:sz w:val="20"/>
                <w:szCs w:val="20"/>
                <w:lang w:val="en-GB"/>
              </w:rPr>
              <w:t>?</w:t>
            </w:r>
          </w:p>
          <w:p w:rsidR="00E21E0E" w:rsidRPr="00C903AD" w:rsidRDefault="00D64077">
            <w:pPr>
              <w:rPr>
                <w:rFonts w:ascii="Arial" w:hAnsi="Arial" w:cs="Arial"/>
                <w:color w:val="404040"/>
                <w:sz w:val="20"/>
                <w:szCs w:val="20"/>
                <w:shd w:val="clear" w:color="auto" w:fill="FFFFFF"/>
                <w:lang w:val="en-GB"/>
              </w:rPr>
            </w:pPr>
            <w:r w:rsidRPr="00C903AD">
              <w:rPr>
                <w:rFonts w:ascii="Arial" w:hAnsi="Arial" w:cs="Arial"/>
                <w:color w:val="404040"/>
                <w:sz w:val="20"/>
                <w:szCs w:val="20"/>
                <w:shd w:val="clear" w:color="auto" w:fill="FFFFFF"/>
                <w:lang w:val="en-GB"/>
              </w:rPr>
              <w:t xml:space="preserve">Rating Scale: </w:t>
            </w:r>
          </w:p>
          <w:p w:rsidR="00E21E0E" w:rsidRPr="00C903AD" w:rsidRDefault="00D64077">
            <w:pPr>
              <w:rPr>
                <w:rFonts w:ascii="Arial" w:hAnsi="Arial" w:cs="Arial"/>
                <w:color w:val="404040"/>
                <w:sz w:val="20"/>
                <w:szCs w:val="20"/>
                <w:shd w:val="clear" w:color="auto" w:fill="FFFFFF"/>
                <w:lang w:val="en-GB"/>
              </w:rPr>
            </w:pPr>
            <w:r w:rsidRPr="00C903AD">
              <w:rPr>
                <w:rFonts w:ascii="Arial" w:hAnsi="Arial" w:cs="Arial"/>
                <w:color w:val="404040"/>
                <w:sz w:val="20"/>
                <w:szCs w:val="20"/>
                <w:shd w:val="clear" w:color="auto" w:fill="FFFFFF"/>
                <w:lang w:val="en-GB"/>
              </w:rPr>
              <w:t>5 = Excellent 4 = Good 3 = Satisfactory 2 = Needs Improvement 1 = Poor N/A = Not Applicable</w:t>
            </w:r>
          </w:p>
          <w:p w:rsidR="00E21E0E" w:rsidRPr="00C903AD" w:rsidRDefault="00E21E0E">
            <w:pPr>
              <w:rPr>
                <w:rFonts w:ascii="Arial" w:hAnsi="Arial" w:cs="Arial"/>
                <w:sz w:val="20"/>
                <w:szCs w:val="20"/>
                <w:lang w:val="en-GB"/>
              </w:rPr>
            </w:pPr>
          </w:p>
        </w:tc>
        <w:tc>
          <w:tcPr>
            <w:tcW w:w="1667" w:type="pct"/>
          </w:tcPr>
          <w:p w:rsidR="00E21E0E" w:rsidRPr="00C903AD" w:rsidRDefault="00E21E0E">
            <w:pPr>
              <w:contextualSpacing/>
              <w:rPr>
                <w:rFonts w:ascii="Arial" w:hAnsi="Arial" w:cs="Arial"/>
                <w:bCs/>
                <w:sz w:val="20"/>
                <w:szCs w:val="20"/>
                <w:lang w:val="en-GB"/>
              </w:rPr>
            </w:pPr>
          </w:p>
          <w:p w:rsidR="00AE3C81" w:rsidRPr="00C903AD" w:rsidRDefault="00AE3C81" w:rsidP="00AE3C81">
            <w:pPr>
              <w:ind w:left="334"/>
              <w:contextualSpacing/>
              <w:rPr>
                <w:rFonts w:ascii="Arial" w:hAnsi="Arial" w:cs="Arial"/>
                <w:bCs/>
                <w:sz w:val="20"/>
                <w:szCs w:val="20"/>
                <w:lang w:val="en-GB"/>
              </w:rPr>
            </w:pPr>
            <w:r w:rsidRPr="00C903AD">
              <w:rPr>
                <w:rFonts w:ascii="Arial" w:hAnsi="Arial" w:cs="Arial"/>
                <w:bCs/>
                <w:sz w:val="20"/>
                <w:szCs w:val="20"/>
                <w:lang w:val="en-GB"/>
              </w:rPr>
              <w:t>2</w:t>
            </w:r>
          </w:p>
        </w:tc>
        <w:tc>
          <w:tcPr>
            <w:tcW w:w="1667" w:type="pct"/>
          </w:tcPr>
          <w:p w:rsidR="00E21E0E" w:rsidRPr="00C903AD" w:rsidRDefault="00E21E0E">
            <w:pPr>
              <w:outlineLvl w:val="1"/>
              <w:rPr>
                <w:rFonts w:ascii="Arial" w:eastAsia="MS Mincho" w:hAnsi="Arial" w:cs="Arial"/>
                <w:bCs/>
                <w:sz w:val="20"/>
                <w:szCs w:val="20"/>
                <w:lang w:val="en-GB"/>
              </w:rPr>
            </w:pPr>
          </w:p>
        </w:tc>
      </w:tr>
      <w:tr w:rsidR="00E21E0E" w:rsidRPr="00C903AD">
        <w:trPr>
          <w:trHeight w:val="20"/>
          <w:jc w:val="center"/>
        </w:trPr>
        <w:tc>
          <w:tcPr>
            <w:tcW w:w="1666" w:type="pct"/>
            <w:noWrap/>
          </w:tcPr>
          <w:p w:rsidR="00E21E0E" w:rsidRPr="00C903AD" w:rsidRDefault="00D64077">
            <w:pPr>
              <w:rPr>
                <w:rFonts w:ascii="Arial" w:hAnsi="Arial" w:cs="Arial"/>
                <w:b/>
                <w:sz w:val="20"/>
                <w:szCs w:val="20"/>
                <w:lang w:val="en-GB"/>
              </w:rPr>
            </w:pPr>
            <w:r w:rsidRPr="00C903AD">
              <w:rPr>
                <w:rFonts w:ascii="Arial" w:hAnsi="Arial" w:cs="Arial"/>
                <w:b/>
                <w:sz w:val="20"/>
                <w:szCs w:val="20"/>
                <w:lang w:val="en-GB"/>
              </w:rPr>
              <w:t>11. Are the conclusions logically arrived?</w:t>
            </w:r>
          </w:p>
          <w:p w:rsidR="00E21E0E" w:rsidRPr="00C903AD" w:rsidRDefault="00D64077">
            <w:pPr>
              <w:rPr>
                <w:rFonts w:ascii="Arial" w:hAnsi="Arial" w:cs="Arial"/>
                <w:color w:val="404040"/>
                <w:sz w:val="20"/>
                <w:szCs w:val="20"/>
                <w:shd w:val="clear" w:color="auto" w:fill="FFFFFF"/>
                <w:lang w:val="en-GB"/>
              </w:rPr>
            </w:pPr>
            <w:r w:rsidRPr="00C903AD">
              <w:rPr>
                <w:rFonts w:ascii="Arial" w:hAnsi="Arial" w:cs="Arial"/>
                <w:color w:val="404040"/>
                <w:sz w:val="20"/>
                <w:szCs w:val="20"/>
                <w:shd w:val="clear" w:color="auto" w:fill="FFFFFF"/>
                <w:lang w:val="en-GB"/>
              </w:rPr>
              <w:t xml:space="preserve">Rating Scale: </w:t>
            </w:r>
          </w:p>
          <w:p w:rsidR="00E21E0E" w:rsidRPr="00C903AD" w:rsidRDefault="00D64077">
            <w:pPr>
              <w:rPr>
                <w:rFonts w:ascii="Arial" w:hAnsi="Arial" w:cs="Arial"/>
                <w:sz w:val="20"/>
                <w:szCs w:val="20"/>
                <w:lang w:val="en-GB"/>
              </w:rPr>
            </w:pPr>
            <w:r w:rsidRPr="00C903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E21E0E" w:rsidRPr="00C903AD" w:rsidRDefault="00E21E0E">
            <w:pPr>
              <w:contextualSpacing/>
              <w:rPr>
                <w:rFonts w:ascii="Arial" w:hAnsi="Arial" w:cs="Arial"/>
                <w:bCs/>
                <w:sz w:val="20"/>
                <w:szCs w:val="20"/>
                <w:lang w:val="en-GB"/>
              </w:rPr>
            </w:pPr>
          </w:p>
          <w:p w:rsidR="00AE3C81" w:rsidRPr="00C903AD" w:rsidRDefault="00AE3C81" w:rsidP="00AE3C81">
            <w:pPr>
              <w:ind w:left="334"/>
              <w:contextualSpacing/>
              <w:rPr>
                <w:rFonts w:ascii="Arial" w:hAnsi="Arial" w:cs="Arial"/>
                <w:bCs/>
                <w:sz w:val="20"/>
                <w:szCs w:val="20"/>
                <w:lang w:val="en-GB"/>
              </w:rPr>
            </w:pPr>
            <w:r w:rsidRPr="00C903AD">
              <w:rPr>
                <w:rFonts w:ascii="Arial" w:hAnsi="Arial" w:cs="Arial"/>
                <w:bCs/>
                <w:sz w:val="20"/>
                <w:szCs w:val="20"/>
                <w:lang w:val="en-GB"/>
              </w:rPr>
              <w:t>1</w:t>
            </w:r>
          </w:p>
          <w:p w:rsidR="00CA4AE8" w:rsidRPr="00C903AD" w:rsidRDefault="00CA4AE8" w:rsidP="00CA4AE8">
            <w:pPr>
              <w:outlineLvl w:val="1"/>
              <w:rPr>
                <w:rFonts w:ascii="Arial" w:eastAsia="MS Mincho" w:hAnsi="Arial" w:cs="Arial"/>
                <w:bCs/>
                <w:sz w:val="20"/>
                <w:szCs w:val="20"/>
                <w:lang w:val="en-GB"/>
              </w:rPr>
            </w:pPr>
            <w:r w:rsidRPr="00C903AD">
              <w:rPr>
                <w:rFonts w:ascii="Arial" w:eastAsia="MS Mincho" w:hAnsi="Arial" w:cs="Arial"/>
                <w:bCs/>
                <w:sz w:val="20"/>
                <w:szCs w:val="20"/>
                <w:lang w:val="en-GB"/>
              </w:rPr>
              <w:t xml:space="preserve">The conclusion did not reflect the article content. </w:t>
            </w:r>
          </w:p>
          <w:p w:rsidR="00CA4AE8" w:rsidRPr="00C903AD" w:rsidRDefault="00CA4AE8" w:rsidP="00CA4AE8">
            <w:pPr>
              <w:outlineLvl w:val="1"/>
              <w:rPr>
                <w:rFonts w:ascii="Arial" w:eastAsia="MS Mincho" w:hAnsi="Arial" w:cs="Arial"/>
                <w:bCs/>
                <w:sz w:val="20"/>
                <w:szCs w:val="20"/>
                <w:lang w:val="en-GB"/>
              </w:rPr>
            </w:pPr>
            <w:r w:rsidRPr="00C903AD">
              <w:rPr>
                <w:rFonts w:ascii="Arial" w:eastAsia="MS Mincho" w:hAnsi="Arial" w:cs="Arial"/>
                <w:bCs/>
                <w:sz w:val="20"/>
                <w:szCs w:val="20"/>
                <w:lang w:val="en-GB"/>
              </w:rPr>
              <w:t xml:space="preserve">The conclusion is slightly too long with some contents should be moved into the content of literature review. </w:t>
            </w:r>
          </w:p>
          <w:p w:rsidR="00CA4AE8" w:rsidRPr="00C903AD" w:rsidRDefault="00CA4AE8" w:rsidP="00AE3C81">
            <w:pPr>
              <w:ind w:left="334"/>
              <w:contextualSpacing/>
              <w:rPr>
                <w:rFonts w:ascii="Arial" w:hAnsi="Arial" w:cs="Arial"/>
                <w:bCs/>
                <w:sz w:val="20"/>
                <w:szCs w:val="20"/>
                <w:lang w:val="en-GB"/>
              </w:rPr>
            </w:pPr>
          </w:p>
        </w:tc>
        <w:tc>
          <w:tcPr>
            <w:tcW w:w="1667" w:type="pct"/>
          </w:tcPr>
          <w:p w:rsidR="00AE3C81" w:rsidRPr="00C903AD" w:rsidRDefault="00AE3C81" w:rsidP="00CA4AE8">
            <w:pPr>
              <w:outlineLvl w:val="1"/>
              <w:rPr>
                <w:rFonts w:ascii="Arial" w:eastAsia="MS Mincho" w:hAnsi="Arial" w:cs="Arial"/>
                <w:bCs/>
                <w:sz w:val="20"/>
                <w:szCs w:val="20"/>
                <w:lang w:val="en-GB"/>
              </w:rPr>
            </w:pPr>
          </w:p>
        </w:tc>
      </w:tr>
      <w:tr w:rsidR="00E21E0E" w:rsidRPr="00C903AD">
        <w:trPr>
          <w:trHeight w:val="20"/>
          <w:jc w:val="center"/>
        </w:trPr>
        <w:tc>
          <w:tcPr>
            <w:tcW w:w="1666" w:type="pct"/>
            <w:noWrap/>
          </w:tcPr>
          <w:p w:rsidR="00E21E0E" w:rsidRPr="00C903AD" w:rsidRDefault="00D64077">
            <w:pPr>
              <w:rPr>
                <w:rFonts w:ascii="Arial" w:hAnsi="Arial" w:cs="Arial"/>
                <w:b/>
                <w:sz w:val="20"/>
                <w:szCs w:val="20"/>
                <w:lang w:val="en-GB"/>
              </w:rPr>
            </w:pPr>
            <w:r w:rsidRPr="00C903AD">
              <w:rPr>
                <w:rFonts w:ascii="Arial" w:hAnsi="Arial" w:cs="Arial"/>
                <w:b/>
                <w:sz w:val="20"/>
                <w:szCs w:val="20"/>
                <w:lang w:val="en-GB"/>
              </w:rPr>
              <w:t>12. Are the limitations of the paper discussed?</w:t>
            </w:r>
          </w:p>
          <w:p w:rsidR="00E21E0E" w:rsidRPr="00C903AD" w:rsidRDefault="00D64077">
            <w:pPr>
              <w:rPr>
                <w:rFonts w:ascii="Arial" w:hAnsi="Arial" w:cs="Arial"/>
                <w:color w:val="404040"/>
                <w:sz w:val="20"/>
                <w:szCs w:val="20"/>
                <w:shd w:val="clear" w:color="auto" w:fill="FFFFFF"/>
                <w:lang w:val="en-GB"/>
              </w:rPr>
            </w:pPr>
            <w:r w:rsidRPr="00C903AD">
              <w:rPr>
                <w:rFonts w:ascii="Arial" w:hAnsi="Arial" w:cs="Arial"/>
                <w:color w:val="404040"/>
                <w:sz w:val="20"/>
                <w:szCs w:val="20"/>
                <w:shd w:val="clear" w:color="auto" w:fill="FFFFFF"/>
                <w:lang w:val="en-GB"/>
              </w:rPr>
              <w:t xml:space="preserve">Rating Scale: </w:t>
            </w:r>
          </w:p>
          <w:p w:rsidR="00E21E0E" w:rsidRPr="00C903AD" w:rsidRDefault="00D64077">
            <w:pPr>
              <w:rPr>
                <w:rFonts w:ascii="Arial" w:hAnsi="Arial" w:cs="Arial"/>
                <w:sz w:val="20"/>
                <w:szCs w:val="20"/>
                <w:lang w:val="en-GB"/>
              </w:rPr>
            </w:pPr>
            <w:r w:rsidRPr="00C903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E21E0E" w:rsidRPr="00C903AD" w:rsidRDefault="00E21E0E">
            <w:pPr>
              <w:contextualSpacing/>
              <w:rPr>
                <w:rFonts w:ascii="Arial" w:hAnsi="Arial" w:cs="Arial"/>
                <w:bCs/>
                <w:sz w:val="20"/>
                <w:szCs w:val="20"/>
                <w:lang w:val="en-GB"/>
              </w:rPr>
            </w:pPr>
          </w:p>
          <w:p w:rsidR="00AE3C81" w:rsidRPr="00C903AD" w:rsidRDefault="00AE3C81" w:rsidP="00AE3C81">
            <w:pPr>
              <w:ind w:left="334"/>
              <w:contextualSpacing/>
              <w:rPr>
                <w:rFonts w:ascii="Arial" w:hAnsi="Arial" w:cs="Arial"/>
                <w:bCs/>
                <w:sz w:val="20"/>
                <w:szCs w:val="20"/>
                <w:lang w:val="en-GB"/>
              </w:rPr>
            </w:pPr>
            <w:r w:rsidRPr="00C903AD">
              <w:rPr>
                <w:rFonts w:ascii="Arial" w:hAnsi="Arial" w:cs="Arial"/>
                <w:bCs/>
                <w:sz w:val="20"/>
                <w:szCs w:val="20"/>
                <w:lang w:val="en-GB"/>
              </w:rPr>
              <w:t>2</w:t>
            </w:r>
          </w:p>
        </w:tc>
        <w:tc>
          <w:tcPr>
            <w:tcW w:w="1667" w:type="pct"/>
          </w:tcPr>
          <w:p w:rsidR="00E21E0E" w:rsidRPr="00C903AD" w:rsidRDefault="00E21E0E">
            <w:pPr>
              <w:outlineLvl w:val="1"/>
              <w:rPr>
                <w:rFonts w:ascii="Arial" w:eastAsia="MS Mincho" w:hAnsi="Arial" w:cs="Arial"/>
                <w:bCs/>
                <w:sz w:val="20"/>
                <w:szCs w:val="20"/>
                <w:lang w:val="en-GB"/>
              </w:rPr>
            </w:pPr>
          </w:p>
        </w:tc>
      </w:tr>
      <w:tr w:rsidR="00E21E0E" w:rsidRPr="00C903AD">
        <w:trPr>
          <w:trHeight w:val="20"/>
          <w:jc w:val="center"/>
        </w:trPr>
        <w:tc>
          <w:tcPr>
            <w:tcW w:w="1666" w:type="pct"/>
            <w:noWrap/>
          </w:tcPr>
          <w:p w:rsidR="00E21E0E" w:rsidRPr="00C903AD" w:rsidRDefault="00D64077">
            <w:pPr>
              <w:rPr>
                <w:rFonts w:ascii="Arial" w:hAnsi="Arial" w:cs="Arial"/>
                <w:b/>
                <w:sz w:val="20"/>
                <w:szCs w:val="20"/>
                <w:lang w:val="en-GB"/>
              </w:rPr>
            </w:pPr>
            <w:r w:rsidRPr="00C903AD">
              <w:rPr>
                <w:rFonts w:ascii="Arial" w:hAnsi="Arial" w:cs="Arial"/>
                <w:b/>
                <w:sz w:val="20"/>
                <w:szCs w:val="20"/>
                <w:lang w:val="en-GB"/>
              </w:rPr>
              <w:t xml:space="preserve">13. What is the </w:t>
            </w:r>
            <w:r w:rsidRPr="00C903AD">
              <w:rPr>
                <w:rFonts w:ascii="Arial" w:hAnsi="Arial" w:cs="Arial"/>
                <w:sz w:val="20"/>
                <w:szCs w:val="20"/>
                <w:lang w:val="en-GB"/>
              </w:rPr>
              <w:t>Quality of references (i.e. from peer reviewed authentic sources)</w:t>
            </w:r>
          </w:p>
          <w:p w:rsidR="00E21E0E" w:rsidRPr="00C903AD" w:rsidRDefault="00D64077">
            <w:pPr>
              <w:rPr>
                <w:rFonts w:ascii="Arial" w:hAnsi="Arial" w:cs="Arial"/>
                <w:color w:val="404040"/>
                <w:sz w:val="20"/>
                <w:szCs w:val="20"/>
                <w:shd w:val="clear" w:color="auto" w:fill="FFFFFF"/>
                <w:lang w:val="en-GB"/>
              </w:rPr>
            </w:pPr>
            <w:r w:rsidRPr="00C903AD">
              <w:rPr>
                <w:rFonts w:ascii="Arial" w:hAnsi="Arial" w:cs="Arial"/>
                <w:color w:val="404040"/>
                <w:sz w:val="20"/>
                <w:szCs w:val="20"/>
                <w:shd w:val="clear" w:color="auto" w:fill="FFFFFF"/>
                <w:lang w:val="en-GB"/>
              </w:rPr>
              <w:t xml:space="preserve">Rating Scale: </w:t>
            </w:r>
          </w:p>
          <w:p w:rsidR="00E21E0E" w:rsidRPr="00C903AD" w:rsidRDefault="00D64077">
            <w:pPr>
              <w:rPr>
                <w:rFonts w:ascii="Arial" w:hAnsi="Arial" w:cs="Arial"/>
                <w:color w:val="404040"/>
                <w:sz w:val="20"/>
                <w:szCs w:val="20"/>
                <w:shd w:val="clear" w:color="auto" w:fill="FFFFFF"/>
                <w:lang w:val="en-GB"/>
              </w:rPr>
            </w:pPr>
            <w:r w:rsidRPr="00C903AD">
              <w:rPr>
                <w:rFonts w:ascii="Arial" w:hAnsi="Arial" w:cs="Arial"/>
                <w:color w:val="404040"/>
                <w:sz w:val="20"/>
                <w:szCs w:val="20"/>
                <w:shd w:val="clear" w:color="auto" w:fill="FFFFFF"/>
                <w:lang w:val="en-GB"/>
              </w:rPr>
              <w:t xml:space="preserve">5 = Excellent 4 = Good 3 = Satisfactory 2 = Needs Improvement 1 = Poor </w:t>
            </w:r>
          </w:p>
          <w:p w:rsidR="00E21E0E" w:rsidRPr="00C903AD" w:rsidRDefault="00D64077">
            <w:pPr>
              <w:rPr>
                <w:rFonts w:ascii="Arial" w:hAnsi="Arial" w:cs="Arial"/>
                <w:sz w:val="20"/>
                <w:szCs w:val="20"/>
                <w:lang w:val="en-GB"/>
              </w:rPr>
            </w:pPr>
            <w:r w:rsidRPr="00C903AD">
              <w:rPr>
                <w:rFonts w:ascii="Arial" w:hAnsi="Arial" w:cs="Arial"/>
                <w:color w:val="404040"/>
                <w:sz w:val="20"/>
                <w:szCs w:val="20"/>
                <w:shd w:val="clear" w:color="auto" w:fill="FFFFFF"/>
                <w:lang w:val="en-GB"/>
              </w:rPr>
              <w:t>N/A = Not Applicable</w:t>
            </w:r>
          </w:p>
        </w:tc>
        <w:tc>
          <w:tcPr>
            <w:tcW w:w="1667" w:type="pct"/>
          </w:tcPr>
          <w:p w:rsidR="00E21E0E" w:rsidRPr="00C903AD" w:rsidRDefault="00E21E0E" w:rsidP="00AE3C81">
            <w:pPr>
              <w:ind w:left="334"/>
              <w:contextualSpacing/>
              <w:rPr>
                <w:rFonts w:ascii="Arial" w:hAnsi="Arial" w:cs="Arial"/>
                <w:bCs/>
                <w:sz w:val="20"/>
                <w:szCs w:val="20"/>
                <w:lang w:val="en-GB"/>
              </w:rPr>
            </w:pPr>
          </w:p>
          <w:p w:rsidR="00AE3C81" w:rsidRPr="00C903AD" w:rsidRDefault="00931150" w:rsidP="00AE3C81">
            <w:pPr>
              <w:ind w:left="334"/>
              <w:contextualSpacing/>
              <w:rPr>
                <w:rFonts w:ascii="Arial" w:hAnsi="Arial" w:cs="Arial"/>
                <w:bCs/>
                <w:sz w:val="20"/>
                <w:szCs w:val="20"/>
                <w:lang w:val="en-GB"/>
              </w:rPr>
            </w:pPr>
            <w:r w:rsidRPr="00C903AD">
              <w:rPr>
                <w:rFonts w:ascii="Arial" w:hAnsi="Arial" w:cs="Arial"/>
                <w:bCs/>
                <w:sz w:val="20"/>
                <w:szCs w:val="20"/>
                <w:lang w:val="en-GB"/>
              </w:rPr>
              <w:t>2</w:t>
            </w:r>
          </w:p>
          <w:p w:rsidR="00CA4AE8" w:rsidRPr="00C903AD" w:rsidRDefault="00CA4AE8" w:rsidP="00AE3C81">
            <w:pPr>
              <w:ind w:left="334"/>
              <w:contextualSpacing/>
              <w:rPr>
                <w:rFonts w:ascii="Arial" w:hAnsi="Arial" w:cs="Arial"/>
                <w:bCs/>
                <w:sz w:val="20"/>
                <w:szCs w:val="20"/>
                <w:lang w:val="en-GB"/>
              </w:rPr>
            </w:pPr>
            <w:r w:rsidRPr="00C903AD">
              <w:rPr>
                <w:rFonts w:ascii="Arial" w:eastAsia="MS Mincho" w:hAnsi="Arial" w:cs="Arial"/>
                <w:bCs/>
                <w:sz w:val="20"/>
                <w:szCs w:val="20"/>
                <w:lang w:val="en-GB"/>
              </w:rPr>
              <w:t>Authors need to add more recent references in the article.</w:t>
            </w:r>
          </w:p>
        </w:tc>
        <w:tc>
          <w:tcPr>
            <w:tcW w:w="1667" w:type="pct"/>
          </w:tcPr>
          <w:p w:rsidR="00E21E0E" w:rsidRPr="00C903AD" w:rsidRDefault="00E21E0E">
            <w:pPr>
              <w:outlineLvl w:val="1"/>
              <w:rPr>
                <w:rFonts w:ascii="Arial" w:eastAsia="MS Mincho" w:hAnsi="Arial" w:cs="Arial"/>
                <w:bCs/>
                <w:sz w:val="20"/>
                <w:szCs w:val="20"/>
                <w:lang w:val="en-GB"/>
              </w:rPr>
            </w:pPr>
          </w:p>
          <w:p w:rsidR="00931150" w:rsidRPr="00C903AD" w:rsidRDefault="00931150">
            <w:pPr>
              <w:outlineLvl w:val="1"/>
              <w:rPr>
                <w:rFonts w:ascii="Arial" w:eastAsia="MS Mincho" w:hAnsi="Arial" w:cs="Arial"/>
                <w:bCs/>
                <w:sz w:val="20"/>
                <w:szCs w:val="20"/>
                <w:lang w:val="en-GB"/>
              </w:rPr>
            </w:pPr>
          </w:p>
        </w:tc>
      </w:tr>
      <w:tr w:rsidR="00E21E0E" w:rsidRPr="00C903AD">
        <w:trPr>
          <w:trHeight w:val="20"/>
          <w:jc w:val="center"/>
        </w:trPr>
        <w:tc>
          <w:tcPr>
            <w:tcW w:w="1666" w:type="pct"/>
            <w:noWrap/>
          </w:tcPr>
          <w:p w:rsidR="00E21E0E" w:rsidRPr="00C903AD" w:rsidRDefault="00D64077">
            <w:pPr>
              <w:rPr>
                <w:rFonts w:ascii="Arial" w:hAnsi="Arial" w:cs="Arial"/>
                <w:b/>
                <w:sz w:val="20"/>
                <w:szCs w:val="20"/>
                <w:lang w:val="en-GB"/>
              </w:rPr>
            </w:pPr>
            <w:r w:rsidRPr="00C903AD">
              <w:rPr>
                <w:rFonts w:ascii="Arial" w:hAnsi="Arial" w:cs="Arial"/>
                <w:b/>
                <w:sz w:val="20"/>
                <w:szCs w:val="20"/>
                <w:lang w:val="en-GB"/>
              </w:rPr>
              <w:t>14. Is the manuscript written in clear and understandable language?</w:t>
            </w:r>
          </w:p>
          <w:p w:rsidR="00E21E0E" w:rsidRPr="00C903AD" w:rsidRDefault="00D64077">
            <w:pPr>
              <w:rPr>
                <w:rFonts w:ascii="Arial" w:hAnsi="Arial" w:cs="Arial"/>
                <w:color w:val="404040"/>
                <w:sz w:val="20"/>
                <w:szCs w:val="20"/>
                <w:shd w:val="clear" w:color="auto" w:fill="FFFFFF"/>
                <w:lang w:val="en-GB"/>
              </w:rPr>
            </w:pPr>
            <w:r w:rsidRPr="00C903AD">
              <w:rPr>
                <w:rFonts w:ascii="Arial" w:hAnsi="Arial" w:cs="Arial"/>
                <w:color w:val="404040"/>
                <w:sz w:val="20"/>
                <w:szCs w:val="20"/>
                <w:shd w:val="clear" w:color="auto" w:fill="FFFFFF"/>
                <w:lang w:val="en-GB"/>
              </w:rPr>
              <w:t xml:space="preserve">Rating Scale: </w:t>
            </w:r>
          </w:p>
          <w:p w:rsidR="00E21E0E" w:rsidRPr="00C903AD" w:rsidRDefault="00D64077">
            <w:pPr>
              <w:rPr>
                <w:rFonts w:ascii="Arial" w:hAnsi="Arial" w:cs="Arial"/>
                <w:color w:val="404040"/>
                <w:sz w:val="20"/>
                <w:szCs w:val="20"/>
                <w:shd w:val="clear" w:color="auto" w:fill="FFFFFF"/>
                <w:lang w:val="en-GB"/>
              </w:rPr>
            </w:pPr>
            <w:r w:rsidRPr="00C903AD">
              <w:rPr>
                <w:rFonts w:ascii="Arial" w:hAnsi="Arial" w:cs="Arial"/>
                <w:color w:val="404040"/>
                <w:sz w:val="20"/>
                <w:szCs w:val="20"/>
                <w:shd w:val="clear" w:color="auto" w:fill="FFFFFF"/>
                <w:lang w:val="en-GB"/>
              </w:rPr>
              <w:t xml:space="preserve">5 = Excellent 4 = Good 3 = Satisfactory 2 = Needs Improvement 1 = Poor </w:t>
            </w:r>
          </w:p>
          <w:p w:rsidR="00E21E0E" w:rsidRPr="00C903AD" w:rsidRDefault="00D64077">
            <w:pPr>
              <w:rPr>
                <w:rFonts w:ascii="Arial" w:hAnsi="Arial" w:cs="Arial"/>
                <w:sz w:val="20"/>
                <w:szCs w:val="20"/>
                <w:lang w:val="en-GB"/>
              </w:rPr>
            </w:pPr>
            <w:r w:rsidRPr="00C903AD">
              <w:rPr>
                <w:rFonts w:ascii="Arial" w:hAnsi="Arial" w:cs="Arial"/>
                <w:color w:val="404040"/>
                <w:sz w:val="20"/>
                <w:szCs w:val="20"/>
                <w:shd w:val="clear" w:color="auto" w:fill="FFFFFF"/>
                <w:lang w:val="en-GB"/>
              </w:rPr>
              <w:t>N/A = Not Applicable</w:t>
            </w:r>
          </w:p>
        </w:tc>
        <w:tc>
          <w:tcPr>
            <w:tcW w:w="1667" w:type="pct"/>
          </w:tcPr>
          <w:p w:rsidR="00E21E0E" w:rsidRPr="00C903AD" w:rsidRDefault="00E21E0E">
            <w:pPr>
              <w:contextualSpacing/>
              <w:rPr>
                <w:rFonts w:ascii="Arial" w:hAnsi="Arial" w:cs="Arial"/>
                <w:bCs/>
                <w:sz w:val="20"/>
                <w:szCs w:val="20"/>
                <w:lang w:val="en-GB"/>
              </w:rPr>
            </w:pPr>
          </w:p>
          <w:p w:rsidR="00931150" w:rsidRPr="00C903AD" w:rsidRDefault="00931150" w:rsidP="00931150">
            <w:pPr>
              <w:ind w:left="334"/>
              <w:contextualSpacing/>
              <w:rPr>
                <w:rFonts w:ascii="Arial" w:hAnsi="Arial" w:cs="Arial"/>
                <w:bCs/>
                <w:sz w:val="20"/>
                <w:szCs w:val="20"/>
                <w:lang w:val="en-GB"/>
              </w:rPr>
            </w:pPr>
            <w:r w:rsidRPr="00C903AD">
              <w:rPr>
                <w:rFonts w:ascii="Arial" w:hAnsi="Arial" w:cs="Arial"/>
                <w:bCs/>
                <w:sz w:val="20"/>
                <w:szCs w:val="20"/>
                <w:lang w:val="en-GB"/>
              </w:rPr>
              <w:t>4</w:t>
            </w:r>
          </w:p>
          <w:p w:rsidR="00CA4AE8" w:rsidRPr="00C903AD" w:rsidRDefault="00CA4AE8" w:rsidP="00931150">
            <w:pPr>
              <w:ind w:left="334"/>
              <w:contextualSpacing/>
              <w:rPr>
                <w:rFonts w:ascii="Arial" w:hAnsi="Arial" w:cs="Arial"/>
                <w:bCs/>
                <w:sz w:val="20"/>
                <w:szCs w:val="20"/>
                <w:lang w:val="en-GB"/>
              </w:rPr>
            </w:pPr>
            <w:r w:rsidRPr="00C903AD">
              <w:rPr>
                <w:rFonts w:ascii="Arial" w:eastAsia="MS Mincho" w:hAnsi="Arial" w:cs="Arial"/>
                <w:bCs/>
                <w:sz w:val="20"/>
                <w:szCs w:val="20"/>
                <w:lang w:val="en-GB"/>
              </w:rPr>
              <w:t>In some sentences, authors need to check the proper use of comma and full stop.</w:t>
            </w:r>
          </w:p>
        </w:tc>
        <w:tc>
          <w:tcPr>
            <w:tcW w:w="1667" w:type="pct"/>
          </w:tcPr>
          <w:p w:rsidR="00931150" w:rsidRPr="00C903AD" w:rsidRDefault="00931150">
            <w:pPr>
              <w:outlineLvl w:val="1"/>
              <w:rPr>
                <w:rFonts w:ascii="Arial" w:eastAsia="MS Mincho" w:hAnsi="Arial" w:cs="Arial"/>
                <w:bCs/>
                <w:sz w:val="20"/>
                <w:szCs w:val="20"/>
                <w:lang w:val="en-GB"/>
              </w:rPr>
            </w:pPr>
          </w:p>
          <w:p w:rsidR="00E21E0E" w:rsidRPr="00C903AD" w:rsidRDefault="00E21E0E">
            <w:pPr>
              <w:outlineLvl w:val="1"/>
              <w:rPr>
                <w:rFonts w:ascii="Arial" w:eastAsia="MS Mincho" w:hAnsi="Arial" w:cs="Arial"/>
                <w:bCs/>
                <w:sz w:val="20"/>
                <w:szCs w:val="20"/>
                <w:lang w:val="en-GB"/>
              </w:rPr>
            </w:pPr>
          </w:p>
        </w:tc>
      </w:tr>
    </w:tbl>
    <w:p w:rsidR="00E21E0E" w:rsidRPr="00C903AD" w:rsidRDefault="00E21E0E">
      <w:pPr>
        <w:jc w:val="both"/>
        <w:rPr>
          <w:rFonts w:ascii="Arial" w:eastAsia="MS Mincho" w:hAnsi="Arial" w:cs="Arial"/>
          <w:b/>
          <w:bCs/>
          <w:sz w:val="20"/>
          <w:szCs w:val="20"/>
          <w:u w:val="single"/>
          <w:lang w:val="en-GB" w:eastAsia="x-none"/>
        </w:rPr>
      </w:pPr>
    </w:p>
    <w:p w:rsidR="00E21E0E" w:rsidRPr="00C903AD" w:rsidRDefault="00D64077">
      <w:pPr>
        <w:outlineLvl w:val="1"/>
        <w:rPr>
          <w:rFonts w:ascii="Arial" w:eastAsia="MS Mincho" w:hAnsi="Arial" w:cs="Arial"/>
          <w:b/>
          <w:bCs/>
          <w:sz w:val="20"/>
          <w:szCs w:val="20"/>
          <w:u w:val="single"/>
          <w:lang w:val="en-GB"/>
        </w:rPr>
      </w:pPr>
      <w:r w:rsidRPr="00C903AD">
        <w:rPr>
          <w:rFonts w:ascii="Arial" w:eastAsia="MS Mincho" w:hAnsi="Arial" w:cs="Arial"/>
          <w:b/>
          <w:bCs/>
          <w:sz w:val="20"/>
          <w:szCs w:val="20"/>
          <w:highlight w:val="yellow"/>
          <w:u w:val="single"/>
          <w:lang w:val="en-GB"/>
        </w:rPr>
        <w:t>PART 2.2 (Subjective Evaluation)</w:t>
      </w:r>
    </w:p>
    <w:p w:rsidR="00E21E0E" w:rsidRPr="00C903AD" w:rsidRDefault="00E21E0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21E0E" w:rsidRPr="00C903AD">
        <w:trPr>
          <w:trHeight w:val="20"/>
          <w:jc w:val="center"/>
        </w:trPr>
        <w:tc>
          <w:tcPr>
            <w:tcW w:w="1666" w:type="pct"/>
            <w:noWrap/>
          </w:tcPr>
          <w:p w:rsidR="00E21E0E" w:rsidRPr="00C903AD" w:rsidRDefault="00E21E0E">
            <w:pPr>
              <w:outlineLvl w:val="1"/>
              <w:rPr>
                <w:rFonts w:ascii="Arial" w:eastAsia="MS Mincho" w:hAnsi="Arial" w:cs="Arial"/>
                <w:b/>
                <w:bCs/>
                <w:sz w:val="20"/>
                <w:szCs w:val="20"/>
                <w:lang w:val="en-GB"/>
              </w:rPr>
            </w:pPr>
          </w:p>
        </w:tc>
        <w:tc>
          <w:tcPr>
            <w:tcW w:w="1667" w:type="pct"/>
          </w:tcPr>
          <w:p w:rsidR="00E21E0E" w:rsidRPr="00C903AD" w:rsidRDefault="00D64077">
            <w:pPr>
              <w:outlineLvl w:val="1"/>
              <w:rPr>
                <w:rFonts w:ascii="Arial" w:eastAsia="MS Mincho" w:hAnsi="Arial" w:cs="Arial"/>
                <w:b/>
                <w:bCs/>
                <w:sz w:val="20"/>
                <w:szCs w:val="20"/>
                <w:lang w:val="en-GB"/>
              </w:rPr>
            </w:pPr>
            <w:r w:rsidRPr="00C903AD">
              <w:rPr>
                <w:rFonts w:ascii="Arial" w:eastAsia="MS Mincho" w:hAnsi="Arial" w:cs="Arial"/>
                <w:b/>
                <w:bCs/>
                <w:sz w:val="20"/>
                <w:szCs w:val="20"/>
                <w:lang w:val="en-GB"/>
              </w:rPr>
              <w:t>Reviewer’s comment</w:t>
            </w:r>
          </w:p>
          <w:p w:rsidR="00E21E0E" w:rsidRPr="00C903AD" w:rsidRDefault="00E21E0E">
            <w:pPr>
              <w:rPr>
                <w:rFonts w:ascii="Arial" w:hAnsi="Arial" w:cs="Arial"/>
                <w:sz w:val="20"/>
                <w:szCs w:val="20"/>
                <w:lang w:val="en-GB"/>
              </w:rPr>
            </w:pPr>
          </w:p>
        </w:tc>
        <w:tc>
          <w:tcPr>
            <w:tcW w:w="1667" w:type="pct"/>
          </w:tcPr>
          <w:p w:rsidR="00E21E0E" w:rsidRPr="00C903AD" w:rsidRDefault="00D64077">
            <w:pPr>
              <w:spacing w:after="160" w:line="259" w:lineRule="auto"/>
              <w:rPr>
                <w:rFonts w:ascii="Arial" w:eastAsia="Calibri" w:hAnsi="Arial" w:cs="Arial"/>
                <w:kern w:val="2"/>
                <w:sz w:val="20"/>
                <w:szCs w:val="20"/>
                <w:lang w:val="en-IN"/>
              </w:rPr>
            </w:pPr>
            <w:r w:rsidRPr="00C903AD">
              <w:rPr>
                <w:rFonts w:ascii="Arial" w:eastAsia="Calibri" w:hAnsi="Arial" w:cs="Arial"/>
                <w:b/>
                <w:kern w:val="2"/>
                <w:sz w:val="20"/>
                <w:szCs w:val="20"/>
                <w:lang w:val="en-IN"/>
              </w:rPr>
              <w:t>Author’s Feedback</w:t>
            </w:r>
            <w:r w:rsidRPr="00C903AD">
              <w:rPr>
                <w:rFonts w:ascii="Arial" w:eastAsia="Calibri" w:hAnsi="Arial" w:cs="Arial"/>
                <w:kern w:val="2"/>
                <w:sz w:val="20"/>
                <w:szCs w:val="20"/>
                <w:lang w:val="en-IN"/>
              </w:rPr>
              <w:t xml:space="preserve"> (It is mandatory that authors should write his/her feedback here)</w:t>
            </w:r>
          </w:p>
          <w:p w:rsidR="00E21E0E" w:rsidRPr="00C903AD" w:rsidRDefault="00E21E0E">
            <w:pPr>
              <w:outlineLvl w:val="1"/>
              <w:rPr>
                <w:rFonts w:ascii="Arial" w:eastAsia="MS Mincho" w:hAnsi="Arial" w:cs="Arial"/>
                <w:bCs/>
                <w:sz w:val="20"/>
                <w:szCs w:val="20"/>
                <w:lang w:val="en-GB"/>
              </w:rPr>
            </w:pPr>
          </w:p>
        </w:tc>
      </w:tr>
      <w:tr w:rsidR="00E21E0E" w:rsidRPr="00C903AD">
        <w:trPr>
          <w:trHeight w:val="20"/>
          <w:jc w:val="center"/>
        </w:trPr>
        <w:tc>
          <w:tcPr>
            <w:tcW w:w="1666" w:type="pct"/>
            <w:noWrap/>
          </w:tcPr>
          <w:p w:rsidR="00E21E0E" w:rsidRPr="00C903AD" w:rsidRDefault="00D64077">
            <w:pPr>
              <w:rPr>
                <w:rFonts w:ascii="Arial" w:hAnsi="Arial" w:cs="Arial"/>
                <w:b/>
                <w:bCs/>
                <w:sz w:val="20"/>
                <w:szCs w:val="20"/>
                <w:lang w:val="en-GB"/>
              </w:rPr>
            </w:pPr>
            <w:r w:rsidRPr="00C903AD">
              <w:rPr>
                <w:rFonts w:ascii="Arial" w:hAnsi="Arial" w:cs="Arial"/>
                <w:b/>
                <w:bCs/>
                <w:sz w:val="20"/>
                <w:szCs w:val="20"/>
                <w:lang w:val="en-GB"/>
              </w:rPr>
              <w:t>Is the title of the article suitable?</w:t>
            </w:r>
          </w:p>
          <w:p w:rsidR="00E21E0E" w:rsidRPr="00C903AD" w:rsidRDefault="00E21E0E">
            <w:pPr>
              <w:rPr>
                <w:rFonts w:ascii="Arial" w:hAnsi="Arial" w:cs="Arial"/>
                <w:bCs/>
                <w:sz w:val="20"/>
                <w:szCs w:val="20"/>
                <w:lang w:val="en-GB"/>
              </w:rPr>
            </w:pPr>
          </w:p>
          <w:p w:rsidR="00E21E0E" w:rsidRPr="00C903AD" w:rsidRDefault="00D64077">
            <w:pPr>
              <w:rPr>
                <w:rFonts w:ascii="Arial" w:hAnsi="Arial" w:cs="Arial"/>
                <w:sz w:val="20"/>
                <w:szCs w:val="20"/>
                <w:u w:val="single"/>
                <w:lang w:val="en-GB"/>
              </w:rPr>
            </w:pPr>
            <w:r w:rsidRPr="00C903AD">
              <w:rPr>
                <w:rFonts w:ascii="Arial" w:hAnsi="Arial" w:cs="Arial"/>
                <w:bCs/>
                <w:sz w:val="20"/>
                <w:szCs w:val="20"/>
                <w:lang w:val="en-GB"/>
              </w:rPr>
              <w:t>If your answer is NO, please provide a brief, clear suggestion for improvement.</w:t>
            </w:r>
          </w:p>
        </w:tc>
        <w:tc>
          <w:tcPr>
            <w:tcW w:w="1667" w:type="pct"/>
          </w:tcPr>
          <w:p w:rsidR="00E21E0E" w:rsidRPr="00C903AD" w:rsidRDefault="00E21E0E">
            <w:pPr>
              <w:ind w:left="360"/>
              <w:rPr>
                <w:rFonts w:ascii="Arial" w:hAnsi="Arial" w:cs="Arial"/>
                <w:b/>
                <w:bCs/>
                <w:sz w:val="20"/>
                <w:szCs w:val="20"/>
                <w:lang w:val="en-GB"/>
              </w:rPr>
            </w:pPr>
          </w:p>
          <w:p w:rsidR="00CA4AE8" w:rsidRPr="00C903AD" w:rsidRDefault="00CA4AE8">
            <w:pPr>
              <w:ind w:left="360"/>
              <w:rPr>
                <w:rFonts w:ascii="Arial" w:hAnsi="Arial" w:cs="Arial"/>
                <w:b/>
                <w:bCs/>
                <w:sz w:val="20"/>
                <w:szCs w:val="20"/>
                <w:lang w:val="en-GB"/>
              </w:rPr>
            </w:pPr>
            <w:r w:rsidRPr="00C903AD">
              <w:rPr>
                <w:rFonts w:ascii="Arial" w:hAnsi="Arial" w:cs="Arial"/>
                <w:b/>
                <w:bCs/>
                <w:sz w:val="20"/>
                <w:szCs w:val="20"/>
                <w:lang w:val="en-GB"/>
              </w:rPr>
              <w:t xml:space="preserve">Acceptable with correction as above </w:t>
            </w:r>
          </w:p>
        </w:tc>
        <w:tc>
          <w:tcPr>
            <w:tcW w:w="1667" w:type="pct"/>
          </w:tcPr>
          <w:p w:rsidR="00E21E0E" w:rsidRPr="00C903AD" w:rsidRDefault="00E21E0E">
            <w:pPr>
              <w:outlineLvl w:val="1"/>
              <w:rPr>
                <w:rFonts w:ascii="Arial" w:eastAsia="MS Mincho" w:hAnsi="Arial" w:cs="Arial"/>
                <w:bCs/>
                <w:sz w:val="20"/>
                <w:szCs w:val="20"/>
                <w:lang w:val="en-GB"/>
              </w:rPr>
            </w:pPr>
          </w:p>
        </w:tc>
      </w:tr>
      <w:tr w:rsidR="00E21E0E" w:rsidRPr="00C903AD">
        <w:trPr>
          <w:trHeight w:val="20"/>
          <w:jc w:val="center"/>
        </w:trPr>
        <w:tc>
          <w:tcPr>
            <w:tcW w:w="1666" w:type="pct"/>
            <w:noWrap/>
          </w:tcPr>
          <w:p w:rsidR="00E21E0E" w:rsidRPr="00C903AD" w:rsidRDefault="00D64077">
            <w:pPr>
              <w:outlineLvl w:val="1"/>
              <w:rPr>
                <w:rFonts w:ascii="Arial" w:eastAsia="MS Mincho" w:hAnsi="Arial" w:cs="Arial"/>
                <w:b/>
                <w:bCs/>
                <w:sz w:val="20"/>
                <w:szCs w:val="20"/>
                <w:lang w:val="en-GB"/>
              </w:rPr>
            </w:pPr>
            <w:r w:rsidRPr="00C903AD">
              <w:rPr>
                <w:rFonts w:ascii="Arial" w:eastAsia="MS Mincho" w:hAnsi="Arial" w:cs="Arial"/>
                <w:b/>
                <w:bCs/>
                <w:sz w:val="20"/>
                <w:szCs w:val="20"/>
                <w:lang w:val="en-GB"/>
              </w:rPr>
              <w:t xml:space="preserve">Is the abstract of the article comprehensive? </w:t>
            </w:r>
          </w:p>
          <w:p w:rsidR="00E21E0E" w:rsidRPr="00C903AD" w:rsidRDefault="00E21E0E">
            <w:pPr>
              <w:rPr>
                <w:rFonts w:ascii="Arial" w:hAnsi="Arial" w:cs="Arial"/>
                <w:bCs/>
                <w:sz w:val="20"/>
                <w:szCs w:val="20"/>
                <w:lang w:val="en-GB"/>
              </w:rPr>
            </w:pPr>
          </w:p>
          <w:p w:rsidR="00E21E0E" w:rsidRPr="00C903AD" w:rsidRDefault="00D64077">
            <w:pPr>
              <w:rPr>
                <w:rFonts w:ascii="Arial" w:hAnsi="Arial" w:cs="Arial"/>
                <w:sz w:val="20"/>
                <w:szCs w:val="20"/>
                <w:lang w:val="en-GB"/>
              </w:rPr>
            </w:pPr>
            <w:r w:rsidRPr="00C903AD">
              <w:rPr>
                <w:rFonts w:ascii="Arial" w:hAnsi="Arial" w:cs="Arial"/>
                <w:bCs/>
                <w:sz w:val="20"/>
                <w:szCs w:val="20"/>
                <w:lang w:val="en-GB"/>
              </w:rPr>
              <w:t>If your answer is NO, please provide a brief, clear suggestion for improvement.</w:t>
            </w:r>
          </w:p>
        </w:tc>
        <w:tc>
          <w:tcPr>
            <w:tcW w:w="1667" w:type="pct"/>
          </w:tcPr>
          <w:p w:rsidR="00E21E0E" w:rsidRPr="00C903AD" w:rsidRDefault="00E21E0E">
            <w:pPr>
              <w:ind w:left="360"/>
              <w:rPr>
                <w:rFonts w:ascii="Arial" w:hAnsi="Arial" w:cs="Arial"/>
                <w:b/>
                <w:bCs/>
                <w:sz w:val="20"/>
                <w:szCs w:val="20"/>
                <w:lang w:val="en-GB"/>
              </w:rPr>
            </w:pPr>
          </w:p>
          <w:p w:rsidR="00CA4AE8" w:rsidRPr="00C903AD" w:rsidRDefault="00CA4AE8">
            <w:pPr>
              <w:ind w:left="360"/>
              <w:rPr>
                <w:rFonts w:ascii="Arial" w:hAnsi="Arial" w:cs="Arial"/>
                <w:b/>
                <w:bCs/>
                <w:sz w:val="20"/>
                <w:szCs w:val="20"/>
                <w:lang w:val="en-GB"/>
              </w:rPr>
            </w:pPr>
            <w:r w:rsidRPr="00C903AD">
              <w:rPr>
                <w:rFonts w:ascii="Arial" w:hAnsi="Arial" w:cs="Arial"/>
                <w:b/>
                <w:bCs/>
                <w:sz w:val="20"/>
                <w:szCs w:val="20"/>
                <w:lang w:val="en-GB"/>
              </w:rPr>
              <w:t xml:space="preserve">No. The abstract was too broad and had less correlation with the title. </w:t>
            </w:r>
          </w:p>
        </w:tc>
        <w:tc>
          <w:tcPr>
            <w:tcW w:w="1667" w:type="pct"/>
          </w:tcPr>
          <w:p w:rsidR="00E21E0E" w:rsidRPr="00C903AD" w:rsidRDefault="00E21E0E">
            <w:pPr>
              <w:outlineLvl w:val="1"/>
              <w:rPr>
                <w:rFonts w:ascii="Arial" w:eastAsia="MS Mincho" w:hAnsi="Arial" w:cs="Arial"/>
                <w:bCs/>
                <w:sz w:val="20"/>
                <w:szCs w:val="20"/>
                <w:lang w:val="en-GB"/>
              </w:rPr>
            </w:pPr>
          </w:p>
        </w:tc>
      </w:tr>
      <w:tr w:rsidR="00E21E0E" w:rsidRPr="00C903AD">
        <w:trPr>
          <w:trHeight w:val="20"/>
          <w:jc w:val="center"/>
        </w:trPr>
        <w:tc>
          <w:tcPr>
            <w:tcW w:w="1666" w:type="pct"/>
            <w:noWrap/>
          </w:tcPr>
          <w:p w:rsidR="00E21E0E" w:rsidRPr="00C903AD" w:rsidRDefault="00D64077">
            <w:pPr>
              <w:outlineLvl w:val="1"/>
              <w:rPr>
                <w:rFonts w:ascii="Arial" w:eastAsia="MS Mincho" w:hAnsi="Arial" w:cs="Arial"/>
                <w:bCs/>
                <w:sz w:val="20"/>
                <w:szCs w:val="20"/>
                <w:lang w:val="en-GB"/>
              </w:rPr>
            </w:pPr>
            <w:r w:rsidRPr="00C903AD">
              <w:rPr>
                <w:rFonts w:ascii="Arial" w:eastAsia="MS Mincho" w:hAnsi="Arial" w:cs="Arial"/>
                <w:b/>
                <w:bCs/>
                <w:sz w:val="20"/>
                <w:szCs w:val="20"/>
                <w:lang w:val="en-GB"/>
              </w:rPr>
              <w:t xml:space="preserve">Is the manuscript scientifically correct? </w:t>
            </w:r>
            <w:r w:rsidRPr="00C903AD">
              <w:rPr>
                <w:rFonts w:ascii="Arial" w:eastAsia="MS Mincho" w:hAnsi="Arial" w:cs="Arial"/>
                <w:b/>
                <w:bCs/>
                <w:sz w:val="20"/>
                <w:szCs w:val="20"/>
                <w:lang w:val="en-GB"/>
              </w:rPr>
              <w:br/>
            </w:r>
          </w:p>
          <w:p w:rsidR="00E21E0E" w:rsidRPr="00C903AD" w:rsidRDefault="00D64077">
            <w:pPr>
              <w:rPr>
                <w:rFonts w:ascii="Arial" w:hAnsi="Arial" w:cs="Arial"/>
                <w:b/>
                <w:sz w:val="20"/>
                <w:szCs w:val="20"/>
                <w:lang w:val="en-GB"/>
              </w:rPr>
            </w:pPr>
            <w:r w:rsidRPr="00C903AD">
              <w:rPr>
                <w:rFonts w:ascii="Arial" w:hAnsi="Arial" w:cs="Arial"/>
                <w:bCs/>
                <w:sz w:val="20"/>
                <w:szCs w:val="20"/>
                <w:lang w:val="en-GB"/>
              </w:rPr>
              <w:t>If your answer is NO, please provide a brief, clear suggestion for improvement.</w:t>
            </w:r>
          </w:p>
        </w:tc>
        <w:tc>
          <w:tcPr>
            <w:tcW w:w="1667" w:type="pct"/>
          </w:tcPr>
          <w:p w:rsidR="00E21E0E" w:rsidRPr="00C903AD" w:rsidRDefault="00E21E0E">
            <w:pPr>
              <w:contextualSpacing/>
              <w:rPr>
                <w:rFonts w:ascii="Arial" w:hAnsi="Arial" w:cs="Arial"/>
                <w:bCs/>
                <w:sz w:val="20"/>
                <w:szCs w:val="20"/>
                <w:lang w:val="en-GB"/>
              </w:rPr>
            </w:pPr>
          </w:p>
          <w:p w:rsidR="00CA4AE8" w:rsidRPr="00C903AD" w:rsidRDefault="00CA4AE8">
            <w:pPr>
              <w:contextualSpacing/>
              <w:rPr>
                <w:rFonts w:ascii="Arial" w:hAnsi="Arial" w:cs="Arial"/>
                <w:bCs/>
                <w:sz w:val="20"/>
                <w:szCs w:val="20"/>
                <w:lang w:val="en-GB"/>
              </w:rPr>
            </w:pPr>
            <w:r w:rsidRPr="00C903AD">
              <w:rPr>
                <w:rFonts w:ascii="Arial" w:hAnsi="Arial" w:cs="Arial"/>
                <w:bCs/>
                <w:sz w:val="20"/>
                <w:szCs w:val="20"/>
                <w:lang w:val="en-GB"/>
              </w:rPr>
              <w:t xml:space="preserve">The manuscript content was scientifically acceptable, but it was too broad comparing to the title. </w:t>
            </w:r>
          </w:p>
        </w:tc>
        <w:tc>
          <w:tcPr>
            <w:tcW w:w="1667" w:type="pct"/>
          </w:tcPr>
          <w:p w:rsidR="00E21E0E" w:rsidRPr="00C903AD" w:rsidRDefault="00E21E0E">
            <w:pPr>
              <w:outlineLvl w:val="1"/>
              <w:rPr>
                <w:rFonts w:ascii="Arial" w:eastAsia="MS Mincho" w:hAnsi="Arial" w:cs="Arial"/>
                <w:bCs/>
                <w:sz w:val="20"/>
                <w:szCs w:val="20"/>
                <w:lang w:val="en-GB"/>
              </w:rPr>
            </w:pPr>
          </w:p>
        </w:tc>
      </w:tr>
      <w:tr w:rsidR="00E21E0E" w:rsidRPr="00C903AD">
        <w:trPr>
          <w:trHeight w:val="20"/>
          <w:jc w:val="center"/>
        </w:trPr>
        <w:tc>
          <w:tcPr>
            <w:tcW w:w="1666" w:type="pct"/>
            <w:noWrap/>
          </w:tcPr>
          <w:p w:rsidR="00E21E0E" w:rsidRPr="00C903AD" w:rsidRDefault="00D64077">
            <w:pPr>
              <w:rPr>
                <w:rFonts w:ascii="Arial" w:hAnsi="Arial" w:cs="Arial"/>
                <w:b/>
                <w:bCs/>
                <w:sz w:val="20"/>
                <w:szCs w:val="20"/>
                <w:lang w:val="en-GB"/>
              </w:rPr>
            </w:pPr>
            <w:r w:rsidRPr="00C903AD">
              <w:rPr>
                <w:rFonts w:ascii="Arial" w:hAnsi="Arial" w:cs="Arial"/>
                <w:b/>
                <w:bCs/>
                <w:sz w:val="20"/>
                <w:szCs w:val="20"/>
                <w:lang w:val="en-GB"/>
              </w:rPr>
              <w:t xml:space="preserve">Are the references sufficient and recent? </w:t>
            </w:r>
          </w:p>
          <w:p w:rsidR="00E21E0E" w:rsidRPr="00C903AD" w:rsidRDefault="00E21E0E">
            <w:pPr>
              <w:rPr>
                <w:rFonts w:ascii="Arial" w:hAnsi="Arial" w:cs="Arial"/>
                <w:bCs/>
                <w:sz w:val="20"/>
                <w:szCs w:val="20"/>
                <w:lang w:val="en-GB"/>
              </w:rPr>
            </w:pPr>
          </w:p>
          <w:p w:rsidR="00E21E0E" w:rsidRPr="00C903AD" w:rsidRDefault="00D64077">
            <w:pPr>
              <w:rPr>
                <w:rFonts w:ascii="Arial" w:hAnsi="Arial" w:cs="Arial"/>
                <w:b/>
                <w:bCs/>
                <w:sz w:val="20"/>
                <w:szCs w:val="20"/>
                <w:lang w:val="en-GB"/>
              </w:rPr>
            </w:pPr>
            <w:r w:rsidRPr="00C903AD">
              <w:rPr>
                <w:rFonts w:ascii="Arial" w:hAnsi="Arial" w:cs="Arial"/>
                <w:bCs/>
                <w:sz w:val="20"/>
                <w:szCs w:val="20"/>
                <w:lang w:val="en-GB"/>
              </w:rPr>
              <w:t>If your answer is NO, please provide clear suggestion for improvement.</w:t>
            </w:r>
          </w:p>
        </w:tc>
        <w:tc>
          <w:tcPr>
            <w:tcW w:w="1667" w:type="pct"/>
          </w:tcPr>
          <w:p w:rsidR="00E21E0E" w:rsidRPr="00C903AD" w:rsidRDefault="00E21E0E">
            <w:pPr>
              <w:contextualSpacing/>
              <w:rPr>
                <w:rFonts w:ascii="Arial" w:hAnsi="Arial" w:cs="Arial"/>
                <w:bCs/>
                <w:sz w:val="20"/>
                <w:szCs w:val="20"/>
                <w:lang w:val="en-GB"/>
              </w:rPr>
            </w:pPr>
          </w:p>
          <w:p w:rsidR="00CA4AE8" w:rsidRPr="00C903AD" w:rsidRDefault="00CA4AE8">
            <w:pPr>
              <w:contextualSpacing/>
              <w:rPr>
                <w:rFonts w:ascii="Arial" w:hAnsi="Arial" w:cs="Arial"/>
                <w:bCs/>
                <w:sz w:val="20"/>
                <w:szCs w:val="20"/>
                <w:lang w:val="en-GB"/>
              </w:rPr>
            </w:pPr>
            <w:r w:rsidRPr="00C903AD">
              <w:rPr>
                <w:rFonts w:ascii="Arial" w:hAnsi="Arial" w:cs="Arial"/>
                <w:bCs/>
                <w:sz w:val="20"/>
                <w:szCs w:val="20"/>
                <w:lang w:val="en-GB"/>
              </w:rPr>
              <w:t xml:space="preserve">No, please add more recent literature reviews. </w:t>
            </w:r>
          </w:p>
        </w:tc>
        <w:tc>
          <w:tcPr>
            <w:tcW w:w="1667" w:type="pct"/>
          </w:tcPr>
          <w:p w:rsidR="00E21E0E" w:rsidRPr="00C903AD" w:rsidRDefault="00E21E0E">
            <w:pPr>
              <w:outlineLvl w:val="1"/>
              <w:rPr>
                <w:rFonts w:ascii="Arial" w:eastAsia="MS Mincho" w:hAnsi="Arial" w:cs="Arial"/>
                <w:bCs/>
                <w:sz w:val="20"/>
                <w:szCs w:val="20"/>
                <w:lang w:val="en-GB"/>
              </w:rPr>
            </w:pPr>
          </w:p>
        </w:tc>
      </w:tr>
      <w:tr w:rsidR="00E21E0E" w:rsidRPr="00C903AD">
        <w:trPr>
          <w:trHeight w:val="20"/>
          <w:jc w:val="center"/>
        </w:trPr>
        <w:tc>
          <w:tcPr>
            <w:tcW w:w="1666" w:type="pct"/>
            <w:noWrap/>
          </w:tcPr>
          <w:p w:rsidR="00E21E0E" w:rsidRPr="00C903AD" w:rsidRDefault="00D64077">
            <w:pPr>
              <w:rPr>
                <w:rFonts w:ascii="Arial" w:hAnsi="Arial" w:cs="Arial"/>
                <w:b/>
                <w:bCs/>
                <w:sz w:val="20"/>
                <w:szCs w:val="20"/>
                <w:lang w:val="en-GB"/>
              </w:rPr>
            </w:pPr>
            <w:r w:rsidRPr="00C903AD">
              <w:rPr>
                <w:rFonts w:ascii="Arial" w:hAnsi="Arial" w:cs="Arial"/>
                <w:b/>
                <w:bCs/>
                <w:sz w:val="20"/>
                <w:szCs w:val="20"/>
                <w:lang w:val="en-GB"/>
              </w:rPr>
              <w:t>Are there ethical issues in this manuscript?</w:t>
            </w:r>
          </w:p>
          <w:p w:rsidR="00E21E0E" w:rsidRPr="00C903AD" w:rsidRDefault="00D64077">
            <w:pPr>
              <w:rPr>
                <w:rFonts w:ascii="Arial" w:hAnsi="Arial" w:cs="Arial"/>
                <w:bCs/>
                <w:sz w:val="20"/>
                <w:szCs w:val="20"/>
                <w:lang w:val="en-GB"/>
              </w:rPr>
            </w:pPr>
            <w:r w:rsidRPr="00C903AD">
              <w:rPr>
                <w:rFonts w:ascii="Arial" w:hAnsi="Arial" w:cs="Arial"/>
                <w:bCs/>
                <w:sz w:val="20"/>
                <w:szCs w:val="20"/>
                <w:lang w:val="en-GB"/>
              </w:rPr>
              <w:t>(YES or NO)</w:t>
            </w:r>
          </w:p>
          <w:p w:rsidR="00E21E0E" w:rsidRPr="00C903AD" w:rsidRDefault="00E21E0E">
            <w:pPr>
              <w:rPr>
                <w:rFonts w:ascii="Arial" w:hAnsi="Arial" w:cs="Arial"/>
                <w:bCs/>
                <w:sz w:val="20"/>
                <w:szCs w:val="20"/>
                <w:lang w:val="en-GB"/>
              </w:rPr>
            </w:pPr>
          </w:p>
          <w:p w:rsidR="00E21E0E" w:rsidRPr="00C903AD" w:rsidRDefault="00D64077">
            <w:pPr>
              <w:rPr>
                <w:rFonts w:ascii="Arial" w:hAnsi="Arial" w:cs="Arial"/>
                <w:bCs/>
                <w:sz w:val="20"/>
                <w:szCs w:val="20"/>
                <w:lang w:val="en-GB"/>
              </w:rPr>
            </w:pPr>
            <w:r w:rsidRPr="00C903AD">
              <w:rPr>
                <w:rFonts w:ascii="Arial" w:hAnsi="Arial" w:cs="Arial"/>
                <w:bCs/>
                <w:sz w:val="20"/>
                <w:szCs w:val="20"/>
                <w:lang w:val="en-GB"/>
              </w:rPr>
              <w:t>(If yes, kindly please write down the ethical issues here in details)</w:t>
            </w:r>
          </w:p>
          <w:p w:rsidR="00E21E0E" w:rsidRPr="00C903AD" w:rsidRDefault="00E21E0E">
            <w:pPr>
              <w:rPr>
                <w:rFonts w:ascii="Arial" w:hAnsi="Arial" w:cs="Arial"/>
                <w:b/>
                <w:bCs/>
                <w:sz w:val="20"/>
                <w:szCs w:val="20"/>
                <w:lang w:val="en-GB"/>
              </w:rPr>
            </w:pPr>
          </w:p>
        </w:tc>
        <w:tc>
          <w:tcPr>
            <w:tcW w:w="1667" w:type="pct"/>
          </w:tcPr>
          <w:p w:rsidR="00E21E0E" w:rsidRPr="00C903AD" w:rsidRDefault="00E21E0E">
            <w:pPr>
              <w:contextualSpacing/>
              <w:rPr>
                <w:rFonts w:ascii="Arial" w:hAnsi="Arial" w:cs="Arial"/>
                <w:bCs/>
                <w:sz w:val="20"/>
                <w:szCs w:val="20"/>
                <w:lang w:val="en-GB"/>
              </w:rPr>
            </w:pPr>
          </w:p>
          <w:p w:rsidR="00CA4AE8" w:rsidRPr="00C903AD" w:rsidRDefault="00CA4AE8">
            <w:pPr>
              <w:contextualSpacing/>
              <w:rPr>
                <w:rFonts w:ascii="Arial" w:hAnsi="Arial" w:cs="Arial"/>
                <w:bCs/>
                <w:sz w:val="20"/>
                <w:szCs w:val="20"/>
                <w:lang w:val="en-GB"/>
              </w:rPr>
            </w:pPr>
            <w:r w:rsidRPr="00C903AD">
              <w:rPr>
                <w:rFonts w:ascii="Arial" w:hAnsi="Arial" w:cs="Arial"/>
                <w:bCs/>
                <w:sz w:val="20"/>
                <w:szCs w:val="20"/>
                <w:lang w:val="en-GB"/>
              </w:rPr>
              <w:t>No</w:t>
            </w:r>
          </w:p>
        </w:tc>
        <w:tc>
          <w:tcPr>
            <w:tcW w:w="1667" w:type="pct"/>
          </w:tcPr>
          <w:p w:rsidR="00E21E0E" w:rsidRPr="00C903AD" w:rsidRDefault="00E21E0E">
            <w:pPr>
              <w:outlineLvl w:val="1"/>
              <w:rPr>
                <w:rFonts w:ascii="Arial" w:eastAsia="MS Mincho" w:hAnsi="Arial" w:cs="Arial"/>
                <w:bCs/>
                <w:sz w:val="20"/>
                <w:szCs w:val="20"/>
                <w:lang w:val="en-GB"/>
              </w:rPr>
            </w:pPr>
          </w:p>
        </w:tc>
      </w:tr>
    </w:tbl>
    <w:p w:rsidR="00E21E0E" w:rsidRPr="00C903AD" w:rsidRDefault="00E21E0E">
      <w:pPr>
        <w:rPr>
          <w:rFonts w:ascii="Arial" w:hAnsi="Arial" w:cs="Arial"/>
          <w:sz w:val="20"/>
          <w:szCs w:val="20"/>
          <w:lang w:val="en-GB"/>
        </w:rPr>
      </w:pPr>
    </w:p>
    <w:p w:rsidR="009C37BB" w:rsidRPr="009C37BB" w:rsidRDefault="009C37BB" w:rsidP="009C37BB">
      <w:pPr>
        <w:rPr>
          <w:rFonts w:ascii="Arial" w:hAnsi="Arial" w:cs="Arial"/>
          <w:b/>
          <w:sz w:val="20"/>
          <w:szCs w:val="20"/>
          <w:u w:val="single"/>
        </w:rPr>
      </w:pPr>
      <w:r w:rsidRPr="009C37BB">
        <w:rPr>
          <w:rFonts w:ascii="Arial" w:hAnsi="Arial" w:cs="Arial"/>
          <w:b/>
          <w:sz w:val="20"/>
          <w:szCs w:val="20"/>
          <w:u w:val="single"/>
        </w:rPr>
        <w:t>Reviewer details:</w:t>
      </w:r>
    </w:p>
    <w:p w:rsidR="009C37BB" w:rsidRPr="009C37BB" w:rsidRDefault="009C37BB" w:rsidP="009C37BB">
      <w:pPr>
        <w:rPr>
          <w:rFonts w:ascii="Arial" w:hAnsi="Arial" w:cs="Arial"/>
          <w:sz w:val="20"/>
          <w:szCs w:val="20"/>
        </w:rPr>
      </w:pPr>
    </w:p>
    <w:p w:rsidR="009C37BB" w:rsidRPr="009C37BB" w:rsidRDefault="009C37BB" w:rsidP="009C37BB">
      <w:pPr>
        <w:rPr>
          <w:rFonts w:ascii="Arial" w:hAnsi="Arial" w:cs="Arial"/>
          <w:sz w:val="20"/>
          <w:szCs w:val="20"/>
        </w:rPr>
      </w:pPr>
      <w:r w:rsidRPr="009C37BB">
        <w:rPr>
          <w:rFonts w:ascii="Arial" w:hAnsi="Arial" w:cs="Arial"/>
          <w:color w:val="000000"/>
          <w:sz w:val="20"/>
          <w:szCs w:val="20"/>
        </w:rPr>
        <w:t xml:space="preserve">Tri I. </w:t>
      </w:r>
      <w:proofErr w:type="spellStart"/>
      <w:r w:rsidRPr="009C37BB">
        <w:rPr>
          <w:rFonts w:ascii="Arial" w:hAnsi="Arial" w:cs="Arial"/>
          <w:color w:val="000000"/>
          <w:sz w:val="20"/>
          <w:szCs w:val="20"/>
        </w:rPr>
        <w:t>Wirjantoro</w:t>
      </w:r>
      <w:proofErr w:type="spellEnd"/>
      <w:r w:rsidRPr="009C37BB">
        <w:rPr>
          <w:rFonts w:ascii="Arial" w:hAnsi="Arial" w:cs="Arial"/>
          <w:color w:val="000000"/>
          <w:sz w:val="20"/>
          <w:szCs w:val="20"/>
        </w:rPr>
        <w:t>, Chiang Mai University, Thailand</w:t>
      </w:r>
      <w:r w:rsidRPr="009C37BB">
        <w:rPr>
          <w:rFonts w:ascii="Arial" w:hAnsi="Arial" w:cs="Arial"/>
          <w:color w:val="000000"/>
          <w:sz w:val="20"/>
          <w:szCs w:val="20"/>
        </w:rPr>
        <w:br/>
      </w:r>
    </w:p>
    <w:bookmarkEnd w:id="0"/>
    <w:p w:rsidR="00E21E0E" w:rsidRPr="00C903AD" w:rsidRDefault="00E21E0E">
      <w:pPr>
        <w:jc w:val="both"/>
        <w:rPr>
          <w:rFonts w:ascii="Arial" w:eastAsia="MS Mincho" w:hAnsi="Arial" w:cs="Arial"/>
          <w:b/>
          <w:bCs/>
          <w:sz w:val="20"/>
          <w:szCs w:val="20"/>
          <w:u w:val="single"/>
          <w:lang w:val="en-GB" w:eastAsia="x-none"/>
        </w:rPr>
      </w:pPr>
    </w:p>
    <w:sectPr w:rsidR="00E21E0E" w:rsidRPr="00C903A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24E" w:rsidRDefault="00DD624E">
      <w:r>
        <w:separator/>
      </w:r>
    </w:p>
  </w:endnote>
  <w:endnote w:type="continuationSeparator" w:id="0">
    <w:p w:rsidR="00DD624E" w:rsidRDefault="00DD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E0E" w:rsidRDefault="00D6407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1459F">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1459F">
      <w:rPr>
        <w:b/>
        <w:noProof/>
        <w:sz w:val="20"/>
      </w:rPr>
      <w:t>3</w:t>
    </w:r>
    <w:r>
      <w:rPr>
        <w:b/>
        <w:sz w:val="20"/>
      </w:rPr>
      <w:fldChar w:fldCharType="end"/>
    </w:r>
    <w:r>
      <w:rPr>
        <w:b/>
        <w:sz w:val="20"/>
      </w:rPr>
      <w:br/>
      <w:t>V240326</w:t>
    </w:r>
  </w:p>
  <w:p w:rsidR="00E21E0E" w:rsidRDefault="00E21E0E">
    <w:pPr>
      <w:pStyle w:val="Footer"/>
      <w:jc w:val="right"/>
    </w:pPr>
  </w:p>
  <w:p w:rsidR="00E21E0E" w:rsidRDefault="00E21E0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24E" w:rsidRDefault="00DD624E">
      <w:r>
        <w:separator/>
      </w:r>
    </w:p>
  </w:footnote>
  <w:footnote w:type="continuationSeparator" w:id="0">
    <w:p w:rsidR="00DD624E" w:rsidRDefault="00DD6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E0E" w:rsidRDefault="00E21E0E">
    <w:pPr>
      <w:spacing w:before="100" w:beforeAutospacing="1" w:after="100" w:afterAutospacing="1"/>
      <w:jc w:val="center"/>
      <w:rPr>
        <w:rFonts w:ascii="Arial" w:hAnsi="Arial" w:cs="Arial"/>
        <w:b/>
        <w:bCs/>
        <w:color w:val="003399"/>
        <w:szCs w:val="20"/>
        <w:u w:val="single"/>
        <w:lang w:val="en-GB"/>
      </w:rPr>
    </w:pPr>
  </w:p>
  <w:p w:rsidR="00E21E0E" w:rsidRDefault="00D64077">
    <w:pPr>
      <w:spacing w:before="100" w:beforeAutospacing="1" w:after="100" w:afterAutospacing="1"/>
      <w:jc w:val="center"/>
      <w:rPr>
        <w:color w:val="000000"/>
        <w:sz w:val="20"/>
      </w:rPr>
    </w:pPr>
    <w:r w:rsidRPr="00DD624E">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1E0E"/>
    <w:rsid w:val="001817DA"/>
    <w:rsid w:val="002210A0"/>
    <w:rsid w:val="002A0131"/>
    <w:rsid w:val="0035065C"/>
    <w:rsid w:val="00367216"/>
    <w:rsid w:val="0039724C"/>
    <w:rsid w:val="003E0671"/>
    <w:rsid w:val="0041459F"/>
    <w:rsid w:val="00426D9F"/>
    <w:rsid w:val="004B26F0"/>
    <w:rsid w:val="00501C9F"/>
    <w:rsid w:val="0052230B"/>
    <w:rsid w:val="005344DE"/>
    <w:rsid w:val="005A132D"/>
    <w:rsid w:val="006F27EC"/>
    <w:rsid w:val="007927D2"/>
    <w:rsid w:val="008B2F78"/>
    <w:rsid w:val="00931150"/>
    <w:rsid w:val="0098201D"/>
    <w:rsid w:val="009C37BB"/>
    <w:rsid w:val="009D43F1"/>
    <w:rsid w:val="009D5368"/>
    <w:rsid w:val="00A749A7"/>
    <w:rsid w:val="00A8707C"/>
    <w:rsid w:val="00AC23AD"/>
    <w:rsid w:val="00AE3C81"/>
    <w:rsid w:val="00B30CAB"/>
    <w:rsid w:val="00C456FA"/>
    <w:rsid w:val="00C50BE1"/>
    <w:rsid w:val="00C903AD"/>
    <w:rsid w:val="00CA30D0"/>
    <w:rsid w:val="00CA4AE8"/>
    <w:rsid w:val="00CE146F"/>
    <w:rsid w:val="00D60A81"/>
    <w:rsid w:val="00D64077"/>
    <w:rsid w:val="00DB39FF"/>
    <w:rsid w:val="00DD624E"/>
    <w:rsid w:val="00E21E0E"/>
    <w:rsid w:val="00E61270"/>
    <w:rsid w:val="00F07E0B"/>
    <w:rsid w:val="00F47547"/>
    <w:rsid w:val="00FA65D4"/>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146044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1963077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fsat/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877</Words>
  <Characters>5005</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5871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66</cp:revision>
  <dcterms:created xsi:type="dcterms:W3CDTF">2026-03-24T06:32:00Z</dcterms:created>
  <dcterms:modified xsi:type="dcterms:W3CDTF">2026-05-05T11:42:00Z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