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645" w:rsidRPr="00D24C2E" w:rsidRDefault="004A06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4A0645" w:rsidRPr="00D24C2E">
        <w:trPr>
          <w:trHeight w:val="20"/>
          <w:jc w:val="center"/>
        </w:trPr>
        <w:tc>
          <w:tcPr>
            <w:tcW w:w="3295" w:type="dxa"/>
          </w:tcPr>
          <w:p w:rsidR="004A0645" w:rsidRPr="00D24C2E" w:rsidRDefault="005B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:rsidR="004A0645" w:rsidRPr="00D24C2E" w:rsidRDefault="00E34338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8">
              <w:r w:rsidR="005B7547" w:rsidRPr="00D24C2E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Journal of Applied Chemical Science International</w:t>
              </w:r>
            </w:hyperlink>
          </w:p>
        </w:tc>
      </w:tr>
      <w:tr w:rsidR="004A0645" w:rsidRPr="00D24C2E">
        <w:trPr>
          <w:trHeight w:val="20"/>
          <w:jc w:val="center"/>
        </w:trPr>
        <w:tc>
          <w:tcPr>
            <w:tcW w:w="3295" w:type="dxa"/>
          </w:tcPr>
          <w:p w:rsidR="004A0645" w:rsidRPr="00D24C2E" w:rsidRDefault="005B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:rsidR="004A0645" w:rsidRPr="00D24C2E" w:rsidRDefault="005B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Ms_JACSI_14888</w:t>
            </w:r>
          </w:p>
        </w:tc>
      </w:tr>
      <w:tr w:rsidR="004A0645" w:rsidRPr="00D24C2E">
        <w:trPr>
          <w:trHeight w:val="20"/>
          <w:jc w:val="center"/>
        </w:trPr>
        <w:tc>
          <w:tcPr>
            <w:tcW w:w="3295" w:type="dxa"/>
          </w:tcPr>
          <w:p w:rsidR="004A0645" w:rsidRPr="00D24C2E" w:rsidRDefault="005B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:rsidR="004A0645" w:rsidRPr="00D24C2E" w:rsidRDefault="005B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heading=h.7dcetdj8z0zf" w:colFirst="0" w:colLast="0"/>
            <w:bookmarkEnd w:id="0"/>
            <w:r w:rsidRPr="00D24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The Effect of Physicochemical Properties of Soil on the Rate of Natural Radionuclides Uptake by Cassava in Parts of </w:t>
            </w:r>
            <w:proofErr w:type="spellStart"/>
            <w:r w:rsidRPr="00D24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Akwa</w:t>
            </w:r>
            <w:proofErr w:type="spellEnd"/>
            <w:r w:rsidRPr="00D24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Ibom State, Nigeria</w:t>
            </w:r>
          </w:p>
        </w:tc>
      </w:tr>
      <w:tr w:rsidR="004A0645" w:rsidRPr="00D24C2E">
        <w:trPr>
          <w:trHeight w:val="20"/>
          <w:jc w:val="center"/>
        </w:trPr>
        <w:tc>
          <w:tcPr>
            <w:tcW w:w="3295" w:type="dxa"/>
          </w:tcPr>
          <w:p w:rsidR="004A0645" w:rsidRPr="00D24C2E" w:rsidRDefault="005B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:rsidR="004A0645" w:rsidRPr="00D24C2E" w:rsidRDefault="005B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4A0645" w:rsidRPr="00D24C2E" w:rsidRDefault="004A0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4A0645" w:rsidRPr="00D24C2E" w:rsidRDefault="004A0645">
      <w:pPr>
        <w:jc w:val="both"/>
        <w:rPr>
          <w:rFonts w:ascii="Arial" w:hAnsi="Arial" w:cs="Arial"/>
          <w:sz w:val="20"/>
          <w:szCs w:val="20"/>
        </w:rPr>
      </w:pPr>
    </w:p>
    <w:p w:rsidR="004A0645" w:rsidRPr="00D24C2E" w:rsidRDefault="005B754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D24C2E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  <w:r w:rsidRPr="00D24C2E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:rsidR="004A0645" w:rsidRPr="00D24C2E" w:rsidRDefault="004A0645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4627"/>
        <w:gridCol w:w="4627"/>
      </w:tblGrid>
      <w:tr w:rsidR="004A0645" w:rsidRPr="00D24C2E">
        <w:trPr>
          <w:trHeight w:val="20"/>
          <w:jc w:val="center"/>
        </w:trPr>
        <w:tc>
          <w:tcPr>
            <w:tcW w:w="4623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27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27" w:type="dxa"/>
          </w:tcPr>
          <w:p w:rsidR="004A0645" w:rsidRPr="00D24C2E" w:rsidRDefault="005B7547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24C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3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D24C2E">
              <w:rPr>
                <w:rFonts w:ascii="Arial" w:hAnsi="Arial" w:cs="Arial"/>
                <w:sz w:val="20"/>
                <w:szCs w:val="20"/>
              </w:rPr>
              <w:t xml:space="preserve"> A minimum of 3-4 sentences may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be required for this part.</w:t>
            </w:r>
          </w:p>
        </w:tc>
        <w:tc>
          <w:tcPr>
            <w:tcW w:w="4627" w:type="dxa"/>
          </w:tcPr>
          <w:p w:rsidR="004A0645" w:rsidRPr="00D24C2E" w:rsidRDefault="005B7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 xml:space="preserve">This manuscript explores an important and relatively underexamined area of environmental radioactivity in tropical agricultural systems. It provides useful data on how radionuclides move from soil into cassava, which is a key staple food in sub-Saharan Africa. The study also links soil properties with radionuclide transfer, offering valuable baseline insights for future risk assessment and policy decisions. </w:t>
            </w:r>
          </w:p>
        </w:tc>
        <w:tc>
          <w:tcPr>
            <w:tcW w:w="4627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A0645" w:rsidRPr="00D24C2E" w:rsidRDefault="004A0645">
      <w:pPr>
        <w:rPr>
          <w:rFonts w:ascii="Arial" w:hAnsi="Arial" w:cs="Arial"/>
          <w:sz w:val="20"/>
          <w:szCs w:val="20"/>
        </w:rPr>
      </w:pPr>
    </w:p>
    <w:p w:rsidR="004A0645" w:rsidRPr="00D24C2E" w:rsidRDefault="005B7547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D24C2E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Evaluation)</w:t>
      </w:r>
    </w:p>
    <w:p w:rsidR="004A0645" w:rsidRPr="00D24C2E" w:rsidRDefault="004A0645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:rsidR="004A0645" w:rsidRPr="00D24C2E" w:rsidRDefault="005B7547">
            <w:pPr>
              <w:spacing w:after="160"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24C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5. Are the research objectives/hypotheses clearly stated?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 and up to date?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7. Is the research methodology appropriate for the study?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8. Were ethical issues properly addressed (if applicable)?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NA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:rsidR="004A0645" w:rsidRPr="00D24C2E" w:rsidRDefault="004A064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11. Does the discussion relate findings to existing literature?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A0645" w:rsidRPr="00D24C2E" w:rsidRDefault="005B75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A0645" w:rsidRPr="00D24C2E" w:rsidRDefault="004A0645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4A0645" w:rsidRPr="00D24C2E" w:rsidRDefault="005B7547">
      <w:pPr>
        <w:keepNext/>
        <w:rPr>
          <w:rFonts w:ascii="Arial" w:hAnsi="Arial" w:cs="Arial"/>
          <w:b/>
          <w:bCs/>
          <w:sz w:val="20"/>
          <w:szCs w:val="20"/>
          <w:u w:val="single"/>
        </w:rPr>
      </w:pPr>
      <w:r w:rsidRPr="00D24C2E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:rsidR="004A0645" w:rsidRPr="00D24C2E" w:rsidRDefault="004A0645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4A0645" w:rsidRPr="00D24C2E" w:rsidRDefault="005B7547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24C2E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</w:rPr>
            </w:pP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4A0645" w:rsidRPr="00D24C2E" w:rsidRDefault="005B75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</w:t>
            </w:r>
          </w:p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</w:rPr>
            </w:pP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  <w:p w:rsidR="004A0645" w:rsidRPr="00D24C2E" w:rsidRDefault="004A064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4A0645" w:rsidRPr="00D24C2E" w:rsidRDefault="005B7547">
            <w:pPr>
              <w:spacing w:before="240" w:after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YES (with minor improvements recommended)</w:t>
            </w:r>
          </w:p>
          <w:p w:rsidR="004A0645" w:rsidRPr="00D24C2E" w:rsidRDefault="005B7547" w:rsidP="00C82801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 xml:space="preserve">Add more </w:t>
            </w: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recent global comparative studies (2023–2025)</w:t>
            </w:r>
          </w:p>
          <w:p w:rsidR="004A0645" w:rsidRPr="00D24C2E" w:rsidRDefault="005B7547" w:rsidP="00C82801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 xml:space="preserve">Include </w:t>
            </w: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non-Nigerian datasets</w:t>
            </w:r>
            <w:r w:rsidRPr="00D24C2E">
              <w:rPr>
                <w:rFonts w:ascii="Arial" w:hAnsi="Arial" w:cs="Arial"/>
                <w:sz w:val="20"/>
                <w:szCs w:val="20"/>
              </w:rPr>
              <w:t xml:space="preserve"> for broader contextualization</w:t>
            </w: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645" w:rsidRPr="00D24C2E">
        <w:trPr>
          <w:trHeight w:val="20"/>
          <w:jc w:val="center"/>
        </w:trPr>
        <w:tc>
          <w:tcPr>
            <w:tcW w:w="4628" w:type="dxa"/>
          </w:tcPr>
          <w:p w:rsidR="004A0645" w:rsidRPr="00D24C2E" w:rsidRDefault="005B7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</w:rPr>
            </w:pPr>
          </w:p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4A0645" w:rsidRPr="00D24C2E" w:rsidRDefault="004A06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4A0645" w:rsidRPr="00D24C2E" w:rsidRDefault="005B7547">
            <w:pPr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632" w:type="dxa"/>
          </w:tcPr>
          <w:p w:rsidR="004A0645" w:rsidRPr="00D24C2E" w:rsidRDefault="004A064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bookmarkStart w:id="1" w:name="_GoBack"/>
        <w:bookmarkEnd w:id="1"/>
      </w:tr>
    </w:tbl>
    <w:p w:rsidR="00795B8C" w:rsidRPr="00D24C2E" w:rsidRDefault="00795B8C" w:rsidP="00795B8C">
      <w:pPr>
        <w:rPr>
          <w:rFonts w:ascii="Arial" w:hAnsi="Arial" w:cs="Arial"/>
          <w:sz w:val="20"/>
          <w:szCs w:val="20"/>
        </w:rPr>
      </w:pPr>
    </w:p>
    <w:p w:rsidR="00795B8C" w:rsidRPr="00D24C2E" w:rsidRDefault="00795B8C" w:rsidP="00795B8C">
      <w:pPr>
        <w:rPr>
          <w:rFonts w:ascii="Arial" w:eastAsia="Arial Unicode MS" w:hAnsi="Arial" w:cs="Arial"/>
          <w:b/>
          <w:bCs/>
          <w:sz w:val="20"/>
          <w:szCs w:val="20"/>
          <w:highlight w:val="yellow"/>
          <w:u w:val="single"/>
        </w:rPr>
      </w:pPr>
      <w:r w:rsidRPr="00D24C2E">
        <w:rPr>
          <w:rFonts w:ascii="Arial" w:eastAsia="Arial Unicode MS" w:hAnsi="Arial" w:cs="Arial"/>
          <w:b/>
          <w:bCs/>
          <w:sz w:val="20"/>
          <w:szCs w:val="20"/>
          <w:highlight w:val="yellow"/>
          <w:u w:val="single"/>
        </w:rPr>
        <w:t>PART 3</w:t>
      </w:r>
    </w:p>
    <w:p w:rsidR="00795B8C" w:rsidRPr="00D24C2E" w:rsidRDefault="00795B8C" w:rsidP="00795B8C">
      <w:pPr>
        <w:rPr>
          <w:rFonts w:ascii="Arial" w:hAnsi="Arial" w:cs="Arial"/>
          <w:sz w:val="20"/>
          <w:szCs w:val="20"/>
        </w:rPr>
      </w:pPr>
    </w:p>
    <w:tbl>
      <w:tblPr>
        <w:tblW w:w="4650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8"/>
        <w:gridCol w:w="5754"/>
      </w:tblGrid>
      <w:tr w:rsidR="00795B8C" w:rsidRPr="00D24C2E" w:rsidTr="00795B8C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5B8C" w:rsidRPr="00D24C2E" w:rsidRDefault="00795B8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  <w:u w:val="single"/>
              </w:rPr>
            </w:pPr>
            <w:r w:rsidRPr="00D24C2E">
              <w:rPr>
                <w:rFonts w:ascii="Arial" w:eastAsia="Arial Unicode MS" w:hAnsi="Arial" w:cs="Arial"/>
                <w:b/>
                <w:bCs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795B8C" w:rsidRPr="00D24C2E" w:rsidRDefault="00795B8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795B8C" w:rsidRPr="00D24C2E" w:rsidTr="00795B8C"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5B8C" w:rsidRPr="00D24C2E" w:rsidRDefault="00795B8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5B8C" w:rsidRPr="00D24C2E" w:rsidRDefault="00795B8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24C2E">
              <w:rPr>
                <w:rFonts w:ascii="Arial" w:eastAsia="Arial Unicode MS" w:hAnsi="Arial" w:cs="Arial"/>
                <w:sz w:val="20"/>
                <w:szCs w:val="20"/>
              </w:rPr>
              <w:t>Author’s Feedback</w:t>
            </w:r>
          </w:p>
        </w:tc>
      </w:tr>
      <w:tr w:rsidR="00795B8C" w:rsidRPr="00D24C2E" w:rsidTr="00795B8C">
        <w:tc>
          <w:tcPr>
            <w:tcW w:w="2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63FD" w:rsidRPr="00D24C2E" w:rsidRDefault="003E63FD" w:rsidP="003E63FD">
            <w:pPr>
              <w:numPr>
                <w:ilvl w:val="0"/>
                <w:numId w:val="1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The manuscript is technically strong and methodologically sound.</w:t>
            </w:r>
          </w:p>
          <w:p w:rsidR="003E63FD" w:rsidRPr="00D24C2E" w:rsidRDefault="003E63FD" w:rsidP="003E63FD">
            <w:pPr>
              <w:numPr>
                <w:ilvl w:val="0"/>
                <w:numId w:val="1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Contribution is significant for regional datasets.</w:t>
            </w:r>
          </w:p>
          <w:p w:rsidR="003E63FD" w:rsidRPr="00D24C2E" w:rsidRDefault="003E63FD" w:rsidP="003E63FD">
            <w:pPr>
              <w:numPr>
                <w:ilvl w:val="0"/>
                <w:numId w:val="1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 xml:space="preserve">Recommend </w:t>
            </w:r>
            <w:r w:rsidRPr="00D24C2E">
              <w:rPr>
                <w:rFonts w:ascii="Arial" w:hAnsi="Arial" w:cs="Arial"/>
                <w:b/>
                <w:bCs/>
                <w:sz w:val="20"/>
                <w:szCs w:val="20"/>
              </w:rPr>
              <w:t>Minor Revision before acceptance</w:t>
            </w:r>
            <w:r w:rsidRPr="00D24C2E">
              <w:rPr>
                <w:rFonts w:ascii="Arial" w:hAnsi="Arial" w:cs="Arial"/>
                <w:sz w:val="20"/>
                <w:szCs w:val="20"/>
              </w:rPr>
              <w:t>, primarily for:</w:t>
            </w:r>
          </w:p>
          <w:p w:rsidR="003E63FD" w:rsidRPr="00D24C2E" w:rsidRDefault="003E63FD" w:rsidP="003E63FD">
            <w:pPr>
              <w:numPr>
                <w:ilvl w:val="1"/>
                <w:numId w:val="1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Explicit limitation section</w:t>
            </w:r>
          </w:p>
          <w:p w:rsidR="003E63FD" w:rsidRPr="00D24C2E" w:rsidRDefault="003E63FD" w:rsidP="003E63FD">
            <w:pPr>
              <w:numPr>
                <w:ilvl w:val="1"/>
                <w:numId w:val="1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Minor literature expansion</w:t>
            </w:r>
          </w:p>
          <w:p w:rsidR="003E63FD" w:rsidRPr="00D24C2E" w:rsidRDefault="003E63FD" w:rsidP="003E63FD">
            <w:pPr>
              <w:numPr>
                <w:ilvl w:val="1"/>
                <w:numId w:val="1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 w:rsidRPr="00D24C2E">
              <w:rPr>
                <w:rFonts w:ascii="Arial" w:hAnsi="Arial" w:cs="Arial"/>
                <w:sz w:val="20"/>
                <w:szCs w:val="20"/>
              </w:rPr>
              <w:t>Slight improvement in statistical interpretation discussion</w:t>
            </w:r>
          </w:p>
          <w:p w:rsidR="00795B8C" w:rsidRPr="00D24C2E" w:rsidRDefault="00795B8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795B8C" w:rsidRPr="00D24C2E" w:rsidRDefault="00795B8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795B8C" w:rsidRPr="00D24C2E" w:rsidRDefault="00795B8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795B8C" w:rsidRPr="00D24C2E" w:rsidRDefault="00795B8C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5B8C" w:rsidRPr="00D24C2E" w:rsidRDefault="00795B8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</w:tr>
    </w:tbl>
    <w:p w:rsidR="0038190C" w:rsidRPr="0038190C" w:rsidRDefault="0038190C" w:rsidP="0038190C">
      <w:pPr>
        <w:rPr>
          <w:rFonts w:ascii="Arial" w:hAnsi="Arial" w:cs="Arial"/>
          <w:b/>
          <w:sz w:val="20"/>
          <w:szCs w:val="20"/>
          <w:lang w:val="en-US"/>
        </w:rPr>
      </w:pPr>
    </w:p>
    <w:p w:rsidR="0038190C" w:rsidRPr="0038190C" w:rsidRDefault="0038190C" w:rsidP="0038190C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8190C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:rsidR="0038190C" w:rsidRPr="0038190C" w:rsidRDefault="0038190C" w:rsidP="0038190C">
      <w:pPr>
        <w:rPr>
          <w:rFonts w:ascii="Arial" w:hAnsi="Arial" w:cs="Arial"/>
          <w:sz w:val="20"/>
          <w:szCs w:val="20"/>
          <w:lang w:val="en-US"/>
        </w:rPr>
      </w:pPr>
      <w:proofErr w:type="spellStart"/>
      <w:r w:rsidRPr="0038190C">
        <w:rPr>
          <w:rFonts w:ascii="Arial" w:hAnsi="Arial" w:cs="Arial"/>
          <w:color w:val="000000"/>
          <w:sz w:val="20"/>
          <w:szCs w:val="20"/>
          <w:lang w:val="en-US"/>
        </w:rPr>
        <w:t>Mamta</w:t>
      </w:r>
      <w:proofErr w:type="spellEnd"/>
      <w:r w:rsidRPr="0038190C">
        <w:rPr>
          <w:rFonts w:ascii="Arial" w:hAnsi="Arial" w:cs="Arial"/>
          <w:color w:val="000000"/>
          <w:sz w:val="20"/>
          <w:szCs w:val="20"/>
          <w:lang w:val="en-US"/>
        </w:rPr>
        <w:t xml:space="preserve"> Sharma, University Of Delhi</w:t>
      </w:r>
      <w:r w:rsidRPr="0038190C">
        <w:rPr>
          <w:rFonts w:ascii="Arial" w:hAnsi="Arial" w:cs="Arial"/>
          <w:sz w:val="20"/>
          <w:szCs w:val="20"/>
          <w:lang w:val="en-US"/>
        </w:rPr>
        <w:t xml:space="preserve">, </w:t>
      </w:r>
      <w:r w:rsidRPr="0038190C">
        <w:rPr>
          <w:rFonts w:ascii="Arial" w:hAnsi="Arial" w:cs="Arial"/>
          <w:color w:val="000000"/>
          <w:sz w:val="20"/>
          <w:szCs w:val="20"/>
          <w:lang w:val="en-US"/>
        </w:rPr>
        <w:t>India</w:t>
      </w:r>
    </w:p>
    <w:p w:rsidR="00795B8C" w:rsidRPr="00D24C2E" w:rsidRDefault="00795B8C" w:rsidP="0038190C">
      <w:pPr>
        <w:rPr>
          <w:rFonts w:ascii="Arial" w:eastAsiaTheme="minorHAnsi" w:hAnsi="Arial" w:cs="Arial"/>
          <w:sz w:val="20"/>
          <w:szCs w:val="20"/>
          <w:lang w:val="en-IN"/>
        </w:rPr>
      </w:pPr>
    </w:p>
    <w:sectPr w:rsidR="00795B8C" w:rsidRPr="00D24C2E">
      <w:headerReference w:type="default" r:id="rId9"/>
      <w:footerReference w:type="default" r:id="rId10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338" w:rsidRDefault="00E34338">
      <w:r>
        <w:separator/>
      </w:r>
    </w:p>
  </w:endnote>
  <w:endnote w:type="continuationSeparator" w:id="0">
    <w:p w:rsidR="00E34338" w:rsidRDefault="00E34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B0E1DE0E-6C91-4C85-B933-EBEDA3AA1984}"/>
  </w:font>
  <w:font w:name="Arimo">
    <w:charset w:val="00"/>
    <w:family w:val="auto"/>
    <w:pitch w:val="default"/>
    <w:embedBold r:id="rId2" w:fontKey="{AB543E94-CFED-4092-897F-DCAFF021D9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558BD62-F704-4137-914D-11845DAC52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EC07F6-A168-4195-BFED-213F5BA2E3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00F4199-C3F5-4E86-BCAC-5A5C94373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645" w:rsidRDefault="004A06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4A0645" w:rsidRDefault="005B75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572BE0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572BE0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:rsidR="004A0645" w:rsidRDefault="005B75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4A0645" w:rsidRDefault="004A06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4A0645" w:rsidRDefault="004A06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338" w:rsidRDefault="00E34338">
      <w:r>
        <w:separator/>
      </w:r>
    </w:p>
  </w:footnote>
  <w:footnote w:type="continuationSeparator" w:id="0">
    <w:p w:rsidR="00E34338" w:rsidRDefault="00E34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645" w:rsidRDefault="004A0645">
    <w:pPr>
      <w:spacing w:after="280"/>
      <w:jc w:val="center"/>
      <w:rPr>
        <w:b/>
        <w:bCs/>
        <w:color w:val="003399"/>
        <w:u w:val="single"/>
      </w:rPr>
    </w:pPr>
  </w:p>
  <w:p w:rsidR="004A0645" w:rsidRDefault="005B7547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686BC8"/>
    <w:multiLevelType w:val="multilevel"/>
    <w:tmpl w:val="5A6C5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A503C9"/>
    <w:multiLevelType w:val="multilevel"/>
    <w:tmpl w:val="EE18C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645"/>
    <w:rsid w:val="000A3730"/>
    <w:rsid w:val="00243E4B"/>
    <w:rsid w:val="0038190C"/>
    <w:rsid w:val="003E63FD"/>
    <w:rsid w:val="0043613C"/>
    <w:rsid w:val="004A0645"/>
    <w:rsid w:val="00572BE0"/>
    <w:rsid w:val="005B7547"/>
    <w:rsid w:val="00654A9C"/>
    <w:rsid w:val="00696969"/>
    <w:rsid w:val="006A3BC6"/>
    <w:rsid w:val="00795B8C"/>
    <w:rsid w:val="00B16E05"/>
    <w:rsid w:val="00BC4FC0"/>
    <w:rsid w:val="00C82801"/>
    <w:rsid w:val="00D24C2E"/>
    <w:rsid w:val="00DD5FBA"/>
    <w:rsid w:val="00E3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153880-9B50-470B-8E99-EBCEE43B6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69696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6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9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1.reviewerhub.org/jacsi/journ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Pg1MtA071tnowWa7ISzVdnRiqw==">CgMxLjAyDmguN2RjZXRkajh6MHpmOAByITExTGNjUGw1N1RLekRtc3VtUGZrTHN1UkphcVMtLWNmWA==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756</Words>
  <Characters>4315</Characters>
  <Application>Microsoft Office Word</Application>
  <DocSecurity>0</DocSecurity>
  <Lines>35</Lines>
  <Paragraphs>10</Paragraphs>
  <ScaleCrop>false</ScaleCrop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33</cp:revision>
  <dcterms:created xsi:type="dcterms:W3CDTF">2026-05-04T12:18:00Z</dcterms:created>
  <dcterms:modified xsi:type="dcterms:W3CDTF">2026-05-07T07:53:00Z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