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Layout w:type="fixed"/>
        <w:tblLook w:val="04A0" w:firstRow="1" w:lastRow="0" w:firstColumn="1" w:lastColumn="0" w:noHBand="0" w:noVBand="1"/>
      </w:tblPr>
      <w:tblGrid>
        <w:gridCol w:w="3295"/>
        <w:gridCol w:w="10596"/>
      </w:tblGrid>
      <w:tr w:rsidR="00E46689" w:rsidRPr="009842A7" w14:paraId="46C70889" w14:textId="77777777">
        <w:trPr>
          <w:trHeight w:val="20"/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29CE3" w14:textId="77777777" w:rsidR="00E46689" w:rsidRPr="009842A7" w:rsidRDefault="0000720C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9842A7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10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987AF" w14:textId="77777777" w:rsidR="00E46689" w:rsidRPr="009842A7" w:rsidRDefault="0000720C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>
              <w:r w:rsidRPr="009842A7">
                <w:rPr>
                  <w:rFonts w:ascii="Arial" w:hAnsi="Arial" w:cs="Arial"/>
                  <w:color w:val="0000FF"/>
                  <w:sz w:val="20"/>
                  <w:szCs w:val="20"/>
                  <w:u w:val="single"/>
                </w:rPr>
                <w:t>Asian Journal of Mathematics and Computer Research</w:t>
              </w:r>
            </w:hyperlink>
          </w:p>
        </w:tc>
      </w:tr>
      <w:tr w:rsidR="00E46689" w:rsidRPr="009842A7" w14:paraId="0E262877" w14:textId="77777777">
        <w:trPr>
          <w:trHeight w:val="20"/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F3FF1" w14:textId="77777777" w:rsidR="00E46689" w:rsidRPr="009842A7" w:rsidRDefault="0000720C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9842A7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10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4E806" w14:textId="77777777" w:rsidR="00E46689" w:rsidRPr="009842A7" w:rsidRDefault="0000720C">
            <w:pPr>
              <w:pStyle w:val="NormalWeb"/>
              <w:spacing w:beforeAutospacing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842A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Ms_AJOMCOR_14944</w:t>
            </w:r>
          </w:p>
        </w:tc>
      </w:tr>
      <w:tr w:rsidR="00E46689" w:rsidRPr="009842A7" w14:paraId="3F61F37F" w14:textId="77777777">
        <w:trPr>
          <w:trHeight w:val="20"/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B217D" w14:textId="77777777" w:rsidR="00E46689" w:rsidRPr="009842A7" w:rsidRDefault="0000720C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9842A7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Title of the Manuscript:</w:t>
            </w:r>
          </w:p>
        </w:tc>
        <w:tc>
          <w:tcPr>
            <w:tcW w:w="10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0A476" w14:textId="77777777" w:rsidR="00E46689" w:rsidRPr="009842A7" w:rsidRDefault="0000720C">
            <w:pPr>
              <w:pStyle w:val="NormalWeb"/>
              <w:spacing w:beforeAutospacing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842A7">
              <w:rPr>
                <w:rFonts w:ascii="Arial" w:hAnsi="Arial" w:cs="Arial"/>
                <w:b/>
                <w:sz w:val="20"/>
                <w:szCs w:val="20"/>
                <w:lang w:val="en-GB"/>
              </w:rPr>
              <w:t>Convergence Analysis of Generalized Non-smooth Equations Using Gauss-Type Proximal Point Method</w:t>
            </w:r>
          </w:p>
        </w:tc>
      </w:tr>
      <w:tr w:rsidR="00E46689" w:rsidRPr="009842A7" w14:paraId="048BDC86" w14:textId="77777777">
        <w:trPr>
          <w:trHeight w:val="20"/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7248E" w14:textId="77777777" w:rsidR="00E46689" w:rsidRPr="009842A7" w:rsidRDefault="0000720C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9842A7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10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23820" w14:textId="77777777" w:rsidR="00E46689" w:rsidRPr="009842A7" w:rsidRDefault="0000720C">
            <w:pPr>
              <w:pStyle w:val="NormalWeb"/>
              <w:spacing w:beforeAutospacing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842A7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48BFE39D" w14:textId="77777777" w:rsidR="00E46689" w:rsidRPr="009842A7" w:rsidRDefault="00E46689">
            <w:pPr>
              <w:pStyle w:val="NormalWeb"/>
              <w:spacing w:beforeAutospacing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0497B608" w14:textId="77777777" w:rsidR="00E46689" w:rsidRPr="009842A7" w:rsidRDefault="00E46689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214ED574" w14:textId="77777777" w:rsidR="00E46689" w:rsidRPr="009842A7" w:rsidRDefault="0000720C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9842A7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 w:rsidRPr="009842A7"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  <w:t xml:space="preserve"> </w:t>
      </w:r>
    </w:p>
    <w:p w14:paraId="685F8394" w14:textId="77777777" w:rsidR="00E46689" w:rsidRPr="009842A7" w:rsidRDefault="00E46689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850" w:type="pct"/>
        <w:jc w:val="center"/>
        <w:tblLayout w:type="fixed"/>
        <w:tblLook w:val="04A0" w:firstRow="1" w:lastRow="0" w:firstColumn="1" w:lastColumn="0" w:noHBand="0" w:noVBand="1"/>
      </w:tblPr>
      <w:tblGrid>
        <w:gridCol w:w="4579"/>
        <w:gridCol w:w="4587"/>
        <w:gridCol w:w="4583"/>
      </w:tblGrid>
      <w:tr w:rsidR="00E46689" w:rsidRPr="009842A7" w14:paraId="43580418" w14:textId="77777777">
        <w:trPr>
          <w:trHeight w:val="20"/>
          <w:jc w:val="center"/>
        </w:trPr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7A6B3" w14:textId="77777777" w:rsidR="00E46689" w:rsidRPr="009842A7" w:rsidRDefault="00E46689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4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2E403" w14:textId="77777777" w:rsidR="00E46689" w:rsidRPr="009842A7" w:rsidRDefault="0000720C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9842A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22FC3" w14:textId="77777777" w:rsidR="00E46689" w:rsidRPr="009842A7" w:rsidRDefault="0000720C">
            <w:pPr>
              <w:spacing w:after="160" w:line="254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9842A7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</w:p>
          <w:p w14:paraId="2C6F4287" w14:textId="77777777" w:rsidR="00E46689" w:rsidRPr="009842A7" w:rsidRDefault="00E4668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46689" w:rsidRPr="009842A7" w14:paraId="6344E5F1" w14:textId="77777777">
        <w:trPr>
          <w:trHeight w:val="253"/>
          <w:jc w:val="center"/>
        </w:trPr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1D866" w14:textId="77777777" w:rsidR="00E46689" w:rsidRPr="009842A7" w:rsidRDefault="0000720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842A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9842A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</w:t>
            </w:r>
          </w:p>
          <w:p w14:paraId="35F78611" w14:textId="77777777" w:rsidR="00E46689" w:rsidRPr="009842A7" w:rsidRDefault="0000720C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9842A7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4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EF8D0" w14:textId="77777777" w:rsidR="00E46689" w:rsidRPr="009842A7" w:rsidRDefault="0000720C">
            <w:pPr>
              <w:pStyle w:val="BodyText"/>
              <w:contextualSpacing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842A7">
              <w:rPr>
                <w:rFonts w:ascii="Arial" w:hAnsi="Arial" w:cs="Arial"/>
                <w:sz w:val="20"/>
                <w:szCs w:val="20"/>
                <w:lang w:val="en-GB"/>
              </w:rPr>
              <w:t>This manuscript contributes to the theoretical development of generalized non-smooth equations arising in variational analysis, optimization, and nonlinear operator theory. The proposed Gauss-type proximal point framework, combined with metric regularity and point-based approximation techniques, offers potentially valuable semi-local convergence insights within Banach space settings. Subject to substantial refinement in exposition and rigor, the work may provide a meaningful foundation for future investigations in proximal algorithms and non-smooth generalized systems.</w:t>
            </w:r>
          </w:p>
          <w:p w14:paraId="4BFC3E12" w14:textId="77777777" w:rsidR="00E46689" w:rsidRPr="009842A7" w:rsidRDefault="00E46689">
            <w:pPr>
              <w:contextualSpacing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611C8" w14:textId="77777777" w:rsidR="00E46689" w:rsidRPr="009842A7" w:rsidRDefault="00E4668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6E97DDDF" w14:textId="77777777" w:rsidR="00E46689" w:rsidRPr="009842A7" w:rsidRDefault="00E46689">
      <w:pPr>
        <w:rPr>
          <w:rFonts w:ascii="Arial" w:hAnsi="Arial" w:cs="Arial"/>
          <w:sz w:val="20"/>
          <w:szCs w:val="20"/>
          <w:lang w:val="en-GB"/>
        </w:rPr>
      </w:pPr>
    </w:p>
    <w:p w14:paraId="53279BF0" w14:textId="77777777" w:rsidR="00E46689" w:rsidRPr="009842A7" w:rsidRDefault="0000720C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9842A7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31961DA1" w14:textId="77777777" w:rsidR="00E46689" w:rsidRPr="009842A7" w:rsidRDefault="00E46689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Layout w:type="fixed"/>
        <w:tblLook w:val="04A0" w:firstRow="1" w:lastRow="0" w:firstColumn="1" w:lastColumn="0" w:noHBand="0" w:noVBand="1"/>
      </w:tblPr>
      <w:tblGrid>
        <w:gridCol w:w="4626"/>
        <w:gridCol w:w="4634"/>
        <w:gridCol w:w="4631"/>
      </w:tblGrid>
      <w:tr w:rsidR="00E46689" w:rsidRPr="009842A7" w14:paraId="5B0C599A" w14:textId="77777777">
        <w:trPr>
          <w:trHeight w:val="20"/>
          <w:jc w:val="center"/>
        </w:trPr>
        <w:tc>
          <w:tcPr>
            <w:tcW w:w="4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B825A" w14:textId="77777777" w:rsidR="00E46689" w:rsidRPr="009842A7" w:rsidRDefault="00E46689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4A0DE" w14:textId="77777777" w:rsidR="00E46689" w:rsidRPr="009842A7" w:rsidRDefault="0000720C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9842A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C4D3F" w14:textId="77777777" w:rsidR="00E46689" w:rsidRPr="009842A7" w:rsidRDefault="0000720C">
            <w:pPr>
              <w:spacing w:after="160" w:line="254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842A7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</w:p>
        </w:tc>
      </w:tr>
      <w:tr w:rsidR="00E46689" w:rsidRPr="009842A7" w14:paraId="525CD262" w14:textId="77777777">
        <w:trPr>
          <w:trHeight w:val="20"/>
          <w:jc w:val="center"/>
        </w:trPr>
        <w:tc>
          <w:tcPr>
            <w:tcW w:w="4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6627C" w14:textId="77777777" w:rsidR="00E46689" w:rsidRPr="009842A7" w:rsidRDefault="0000720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842A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1. Is the title clear and appropriate for the study?</w:t>
            </w:r>
          </w:p>
          <w:p w14:paraId="528CD3FC" w14:textId="77777777" w:rsidR="00E46689" w:rsidRPr="009842A7" w:rsidRDefault="0000720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842A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Rating Scale:</w:t>
            </w:r>
          </w:p>
          <w:p w14:paraId="7FAD5970" w14:textId="77777777" w:rsidR="00E46689" w:rsidRPr="009842A7" w:rsidRDefault="0000720C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9842A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D174C" w14:textId="77777777" w:rsidR="00E46689" w:rsidRPr="009842A7" w:rsidRDefault="0000720C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842A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390F6" w14:textId="77777777" w:rsidR="00E46689" w:rsidRPr="009842A7" w:rsidRDefault="00E4668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46689" w:rsidRPr="009842A7" w14:paraId="494B36EE" w14:textId="77777777">
        <w:trPr>
          <w:trHeight w:val="20"/>
          <w:jc w:val="center"/>
        </w:trPr>
        <w:tc>
          <w:tcPr>
            <w:tcW w:w="4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FC91A" w14:textId="77777777" w:rsidR="00E46689" w:rsidRPr="009842A7" w:rsidRDefault="0000720C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9842A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2. Is the abstract of the article comprehensive?</w:t>
            </w:r>
          </w:p>
          <w:p w14:paraId="68D2C508" w14:textId="77777777" w:rsidR="00E46689" w:rsidRPr="009842A7" w:rsidRDefault="0000720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842A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Rating Scale:</w:t>
            </w:r>
          </w:p>
          <w:p w14:paraId="78DDB4E5" w14:textId="77777777" w:rsidR="00E46689" w:rsidRPr="009842A7" w:rsidRDefault="0000720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842A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1B218" w14:textId="77777777" w:rsidR="00E46689" w:rsidRPr="009842A7" w:rsidRDefault="0000720C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842A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A3B20" w14:textId="77777777" w:rsidR="00E46689" w:rsidRPr="009842A7" w:rsidRDefault="00E4668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46689" w:rsidRPr="009842A7" w14:paraId="73E4FEEA" w14:textId="77777777">
        <w:trPr>
          <w:trHeight w:val="20"/>
          <w:jc w:val="center"/>
        </w:trPr>
        <w:tc>
          <w:tcPr>
            <w:tcW w:w="4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72F69" w14:textId="77777777" w:rsidR="00E46689" w:rsidRPr="009842A7" w:rsidRDefault="0000720C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9842A7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0E32BF04" w14:textId="77777777" w:rsidR="00E46689" w:rsidRPr="009842A7" w:rsidRDefault="0000720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842A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Rating Scale:</w:t>
            </w:r>
          </w:p>
          <w:p w14:paraId="4BD6B732" w14:textId="77777777" w:rsidR="00E46689" w:rsidRPr="009842A7" w:rsidRDefault="0000720C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842A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EE298" w14:textId="77777777" w:rsidR="00E46689" w:rsidRPr="009842A7" w:rsidRDefault="0000720C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842A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78423" w14:textId="77777777" w:rsidR="00E46689" w:rsidRPr="009842A7" w:rsidRDefault="00E4668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46689" w:rsidRPr="009842A7" w14:paraId="446A0600" w14:textId="77777777">
        <w:trPr>
          <w:trHeight w:val="20"/>
          <w:jc w:val="center"/>
        </w:trPr>
        <w:tc>
          <w:tcPr>
            <w:tcW w:w="4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44CCC" w14:textId="77777777" w:rsidR="00E46689" w:rsidRPr="009842A7" w:rsidRDefault="0000720C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9842A7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2CD2F644" w14:textId="77777777" w:rsidR="00E46689" w:rsidRPr="009842A7" w:rsidRDefault="0000720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842A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Rating Scale:</w:t>
            </w:r>
          </w:p>
          <w:p w14:paraId="343E6579" w14:textId="77777777" w:rsidR="00E46689" w:rsidRPr="009842A7" w:rsidRDefault="0000720C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842A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79378" w14:textId="77777777" w:rsidR="00E46689" w:rsidRPr="009842A7" w:rsidRDefault="0000720C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842A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14B7D" w14:textId="77777777" w:rsidR="00E46689" w:rsidRPr="009842A7" w:rsidRDefault="00E4668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46689" w:rsidRPr="009842A7" w14:paraId="22156C0A" w14:textId="77777777">
        <w:trPr>
          <w:trHeight w:val="20"/>
          <w:jc w:val="center"/>
        </w:trPr>
        <w:tc>
          <w:tcPr>
            <w:tcW w:w="4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51720" w14:textId="77777777" w:rsidR="00E46689" w:rsidRPr="009842A7" w:rsidRDefault="0000720C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9842A7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14:paraId="5104FA65" w14:textId="77777777" w:rsidR="00E46689" w:rsidRPr="009842A7" w:rsidRDefault="0000720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842A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Rating Scale:</w:t>
            </w:r>
          </w:p>
          <w:p w14:paraId="4706D161" w14:textId="77777777" w:rsidR="00E46689" w:rsidRPr="009842A7" w:rsidRDefault="0000720C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842A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B4429" w14:textId="77777777" w:rsidR="00E46689" w:rsidRPr="009842A7" w:rsidRDefault="0000720C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842A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2D580" w14:textId="77777777" w:rsidR="00E46689" w:rsidRPr="009842A7" w:rsidRDefault="00E4668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46689" w:rsidRPr="009842A7" w14:paraId="429F0774" w14:textId="77777777">
        <w:trPr>
          <w:trHeight w:val="20"/>
          <w:jc w:val="center"/>
        </w:trPr>
        <w:tc>
          <w:tcPr>
            <w:tcW w:w="4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E7BA0" w14:textId="77777777" w:rsidR="00E46689" w:rsidRPr="009842A7" w:rsidRDefault="0000720C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9842A7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14:paraId="3439613F" w14:textId="77777777" w:rsidR="00E46689" w:rsidRPr="009842A7" w:rsidRDefault="0000720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842A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Rating Scale:</w:t>
            </w:r>
          </w:p>
          <w:p w14:paraId="1854899A" w14:textId="77777777" w:rsidR="00E46689" w:rsidRPr="009842A7" w:rsidRDefault="0000720C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842A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F9901" w14:textId="77777777" w:rsidR="00E46689" w:rsidRPr="009842A7" w:rsidRDefault="0000720C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842A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DC72F" w14:textId="77777777" w:rsidR="00E46689" w:rsidRPr="009842A7" w:rsidRDefault="00E4668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46689" w:rsidRPr="009842A7" w14:paraId="33FBC8F9" w14:textId="77777777">
        <w:trPr>
          <w:trHeight w:val="20"/>
          <w:jc w:val="center"/>
        </w:trPr>
        <w:tc>
          <w:tcPr>
            <w:tcW w:w="4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DBB84" w14:textId="77777777" w:rsidR="00E46689" w:rsidRPr="009842A7" w:rsidRDefault="0000720C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9842A7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14:paraId="603FA7A5" w14:textId="77777777" w:rsidR="00E46689" w:rsidRPr="009842A7" w:rsidRDefault="0000720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842A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Rating Scale:</w:t>
            </w:r>
          </w:p>
          <w:p w14:paraId="050F45FA" w14:textId="77777777" w:rsidR="00E46689" w:rsidRPr="009842A7" w:rsidRDefault="0000720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842A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C43EA" w14:textId="77777777" w:rsidR="00E46689" w:rsidRPr="009842A7" w:rsidRDefault="0000720C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842A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63569" w14:textId="77777777" w:rsidR="00E46689" w:rsidRPr="009842A7" w:rsidRDefault="00E4668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46689" w:rsidRPr="009842A7" w14:paraId="76DB69F8" w14:textId="77777777">
        <w:trPr>
          <w:trHeight w:val="20"/>
          <w:jc w:val="center"/>
        </w:trPr>
        <w:tc>
          <w:tcPr>
            <w:tcW w:w="4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9CB67" w14:textId="77777777" w:rsidR="00E46689" w:rsidRPr="009842A7" w:rsidRDefault="0000720C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9842A7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14:paraId="58DD0B2E" w14:textId="77777777" w:rsidR="00E46689" w:rsidRPr="009842A7" w:rsidRDefault="0000720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842A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Rating Scale:</w:t>
            </w:r>
          </w:p>
          <w:p w14:paraId="3302B89B" w14:textId="77777777" w:rsidR="00E46689" w:rsidRPr="009842A7" w:rsidRDefault="0000720C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842A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0E46F" w14:textId="77777777" w:rsidR="00E46689" w:rsidRPr="009842A7" w:rsidRDefault="0000720C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842A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Not applicable4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82CCD" w14:textId="77777777" w:rsidR="00E46689" w:rsidRPr="009842A7" w:rsidRDefault="00E4668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46689" w:rsidRPr="009842A7" w14:paraId="32C89A63" w14:textId="77777777">
        <w:trPr>
          <w:trHeight w:val="20"/>
          <w:jc w:val="center"/>
        </w:trPr>
        <w:tc>
          <w:tcPr>
            <w:tcW w:w="4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D4375" w14:textId="77777777" w:rsidR="00E46689" w:rsidRPr="009842A7" w:rsidRDefault="0000720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842A7">
              <w:rPr>
                <w:rFonts w:ascii="Arial" w:hAnsi="Arial" w:cs="Arial"/>
                <w:b/>
                <w:sz w:val="20"/>
                <w:szCs w:val="20"/>
                <w:lang w:val="en-GB"/>
              </w:rPr>
              <w:t>9. Are the results presented clearly?</w:t>
            </w:r>
          </w:p>
          <w:p w14:paraId="1291BCCB" w14:textId="77777777" w:rsidR="00E46689" w:rsidRPr="009842A7" w:rsidRDefault="0000720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842A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Rating Scale:</w:t>
            </w:r>
          </w:p>
          <w:p w14:paraId="7C0470B0" w14:textId="77777777" w:rsidR="00E46689" w:rsidRPr="009842A7" w:rsidRDefault="0000720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842A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411F0" w14:textId="77777777" w:rsidR="00E46689" w:rsidRPr="009842A7" w:rsidRDefault="0000720C">
            <w:pPr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842A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103BA" w14:textId="77777777" w:rsidR="00E46689" w:rsidRPr="009842A7" w:rsidRDefault="00E4668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46689" w:rsidRPr="009842A7" w14:paraId="62AD1198" w14:textId="77777777">
        <w:trPr>
          <w:trHeight w:val="20"/>
          <w:jc w:val="center"/>
        </w:trPr>
        <w:tc>
          <w:tcPr>
            <w:tcW w:w="4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79B0F" w14:textId="77777777" w:rsidR="00E46689" w:rsidRPr="009842A7" w:rsidRDefault="0000720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842A7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6E647925" w14:textId="77777777" w:rsidR="00E46689" w:rsidRPr="009842A7" w:rsidRDefault="0000720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842A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Rating Scale:</w:t>
            </w:r>
          </w:p>
          <w:p w14:paraId="1F887375" w14:textId="77777777" w:rsidR="00E46689" w:rsidRPr="009842A7" w:rsidRDefault="0000720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842A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N/A = Not </w:t>
            </w:r>
            <w:r w:rsidRPr="009842A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Applicable</w:t>
            </w:r>
          </w:p>
          <w:p w14:paraId="50C22273" w14:textId="77777777" w:rsidR="00E46689" w:rsidRPr="009842A7" w:rsidRDefault="00E4668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42B0728A" w14:textId="77777777" w:rsidR="00E46689" w:rsidRPr="009842A7" w:rsidRDefault="00E4668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6ED08" w14:textId="77777777" w:rsidR="00E46689" w:rsidRPr="009842A7" w:rsidRDefault="0000720C">
            <w:pPr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842A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lastRenderedPageBreak/>
              <w:t>4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FF7AB" w14:textId="77777777" w:rsidR="00E46689" w:rsidRPr="009842A7" w:rsidRDefault="00E4668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46689" w:rsidRPr="009842A7" w14:paraId="2750CB5E" w14:textId="77777777">
        <w:trPr>
          <w:trHeight w:val="20"/>
          <w:jc w:val="center"/>
        </w:trPr>
        <w:tc>
          <w:tcPr>
            <w:tcW w:w="4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8D015" w14:textId="77777777" w:rsidR="00E46689" w:rsidRPr="009842A7" w:rsidRDefault="0000720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842A7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2FA383A1" w14:textId="77777777" w:rsidR="00E46689" w:rsidRPr="009842A7" w:rsidRDefault="0000720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842A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Rating Scale:</w:t>
            </w:r>
          </w:p>
          <w:p w14:paraId="2EFD94B3" w14:textId="77777777" w:rsidR="00E46689" w:rsidRPr="009842A7" w:rsidRDefault="0000720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842A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E6F5E" w14:textId="77777777" w:rsidR="00E46689" w:rsidRPr="009842A7" w:rsidRDefault="0000720C">
            <w:pPr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842A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348E8" w14:textId="77777777" w:rsidR="00E46689" w:rsidRPr="009842A7" w:rsidRDefault="00E4668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46689" w:rsidRPr="009842A7" w14:paraId="6D771C15" w14:textId="77777777">
        <w:trPr>
          <w:trHeight w:val="20"/>
          <w:jc w:val="center"/>
        </w:trPr>
        <w:tc>
          <w:tcPr>
            <w:tcW w:w="4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69BE1" w14:textId="77777777" w:rsidR="00E46689" w:rsidRPr="009842A7" w:rsidRDefault="0000720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842A7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69E6F28F" w14:textId="77777777" w:rsidR="00E46689" w:rsidRPr="009842A7" w:rsidRDefault="0000720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842A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Rating Scale:</w:t>
            </w:r>
          </w:p>
          <w:p w14:paraId="5BF44066" w14:textId="77777777" w:rsidR="00E46689" w:rsidRPr="009842A7" w:rsidRDefault="0000720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842A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76AD6" w14:textId="77777777" w:rsidR="00E46689" w:rsidRPr="009842A7" w:rsidRDefault="0000720C">
            <w:pPr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842A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A6F27" w14:textId="77777777" w:rsidR="00E46689" w:rsidRPr="009842A7" w:rsidRDefault="00E4668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46689" w:rsidRPr="009842A7" w14:paraId="64C703C0" w14:textId="77777777">
        <w:trPr>
          <w:trHeight w:val="20"/>
          <w:jc w:val="center"/>
        </w:trPr>
        <w:tc>
          <w:tcPr>
            <w:tcW w:w="4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D4792" w14:textId="77777777" w:rsidR="00E46689" w:rsidRPr="009842A7" w:rsidRDefault="0000720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842A7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1A2F5BEC" w14:textId="77777777" w:rsidR="00E46689" w:rsidRPr="009842A7" w:rsidRDefault="0000720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842A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Rating Scale:</w:t>
            </w:r>
          </w:p>
          <w:p w14:paraId="25E622D6" w14:textId="77777777" w:rsidR="00E46689" w:rsidRPr="009842A7" w:rsidRDefault="0000720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842A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324C4" w14:textId="77777777" w:rsidR="00E46689" w:rsidRPr="009842A7" w:rsidRDefault="0000720C">
            <w:pPr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842A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62F73" w14:textId="77777777" w:rsidR="00E46689" w:rsidRPr="009842A7" w:rsidRDefault="00E4668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46689" w:rsidRPr="009842A7" w14:paraId="5CF837F6" w14:textId="77777777">
        <w:trPr>
          <w:trHeight w:val="20"/>
          <w:jc w:val="center"/>
        </w:trPr>
        <w:tc>
          <w:tcPr>
            <w:tcW w:w="4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7C6B3" w14:textId="77777777" w:rsidR="00E46689" w:rsidRPr="009842A7" w:rsidRDefault="0000720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842A7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73BE94B8" w14:textId="77777777" w:rsidR="00E46689" w:rsidRPr="009842A7" w:rsidRDefault="0000720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842A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Rating Scale:</w:t>
            </w:r>
          </w:p>
          <w:p w14:paraId="715C52EC" w14:textId="77777777" w:rsidR="00E46689" w:rsidRPr="009842A7" w:rsidRDefault="0000720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842A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</w:t>
            </w:r>
          </w:p>
          <w:p w14:paraId="7DE62024" w14:textId="77777777" w:rsidR="00E46689" w:rsidRPr="009842A7" w:rsidRDefault="0000720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842A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C0163" w14:textId="77777777" w:rsidR="00E46689" w:rsidRPr="009842A7" w:rsidRDefault="0000720C">
            <w:pPr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842A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DF3A1" w14:textId="77777777" w:rsidR="00E46689" w:rsidRPr="009842A7" w:rsidRDefault="00E4668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46689" w:rsidRPr="009842A7" w14:paraId="1D35DD8B" w14:textId="77777777">
        <w:trPr>
          <w:trHeight w:val="20"/>
          <w:jc w:val="center"/>
        </w:trPr>
        <w:tc>
          <w:tcPr>
            <w:tcW w:w="4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7C0D1" w14:textId="77777777" w:rsidR="00E46689" w:rsidRPr="009842A7" w:rsidRDefault="0000720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842A7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27FCF3B6" w14:textId="77777777" w:rsidR="00E46689" w:rsidRPr="009842A7" w:rsidRDefault="0000720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842A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Rating Scale:</w:t>
            </w:r>
          </w:p>
          <w:p w14:paraId="2E1E422B" w14:textId="77777777" w:rsidR="00E46689" w:rsidRPr="009842A7" w:rsidRDefault="0000720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842A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</w:t>
            </w:r>
          </w:p>
          <w:p w14:paraId="59DD362C" w14:textId="77777777" w:rsidR="00E46689" w:rsidRPr="009842A7" w:rsidRDefault="0000720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842A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42BED" w14:textId="77777777" w:rsidR="00E46689" w:rsidRPr="009842A7" w:rsidRDefault="0000720C">
            <w:pPr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842A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5D2D5" w14:textId="77777777" w:rsidR="00E46689" w:rsidRPr="009842A7" w:rsidRDefault="00E4668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08EEB157" w14:textId="77777777" w:rsidR="00E46689" w:rsidRPr="009842A7" w:rsidRDefault="00E46689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4816098E" w14:textId="77777777" w:rsidR="00E46689" w:rsidRPr="009842A7" w:rsidRDefault="0000720C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9842A7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10797A36" w14:textId="77777777" w:rsidR="00E46689" w:rsidRPr="009842A7" w:rsidRDefault="00E46689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Layout w:type="fixed"/>
        <w:tblLook w:val="04A0" w:firstRow="1" w:lastRow="0" w:firstColumn="1" w:lastColumn="0" w:noHBand="0" w:noVBand="1"/>
      </w:tblPr>
      <w:tblGrid>
        <w:gridCol w:w="4626"/>
        <w:gridCol w:w="4634"/>
        <w:gridCol w:w="4631"/>
      </w:tblGrid>
      <w:tr w:rsidR="00E46689" w:rsidRPr="009842A7" w14:paraId="6AF0A19C" w14:textId="77777777">
        <w:trPr>
          <w:trHeight w:val="20"/>
          <w:jc w:val="center"/>
        </w:trPr>
        <w:tc>
          <w:tcPr>
            <w:tcW w:w="4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21321" w14:textId="77777777" w:rsidR="00E46689" w:rsidRPr="009842A7" w:rsidRDefault="00E46689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4A498" w14:textId="77777777" w:rsidR="00E46689" w:rsidRPr="009842A7" w:rsidRDefault="0000720C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9842A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6F1B1942" w14:textId="77777777" w:rsidR="00E46689" w:rsidRPr="009842A7" w:rsidRDefault="00E4668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4E219" w14:textId="77777777" w:rsidR="00E46689" w:rsidRPr="009842A7" w:rsidRDefault="0000720C">
            <w:pPr>
              <w:spacing w:after="160" w:line="254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9842A7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9842A7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3982D34A" w14:textId="77777777" w:rsidR="00E46689" w:rsidRPr="009842A7" w:rsidRDefault="00E4668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46689" w:rsidRPr="009842A7" w14:paraId="20E0663F" w14:textId="77777777">
        <w:trPr>
          <w:trHeight w:val="20"/>
          <w:jc w:val="center"/>
        </w:trPr>
        <w:tc>
          <w:tcPr>
            <w:tcW w:w="4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4D4CF" w14:textId="77777777" w:rsidR="00E46689" w:rsidRPr="009842A7" w:rsidRDefault="0000720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842A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914DBD9" w14:textId="77777777" w:rsidR="00E46689" w:rsidRPr="009842A7" w:rsidRDefault="00E4668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042D4B8" w14:textId="77777777" w:rsidR="00E46689" w:rsidRPr="009842A7" w:rsidRDefault="0000720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842A7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2EE77C39" w14:textId="77777777" w:rsidR="00E46689" w:rsidRPr="009842A7" w:rsidRDefault="00E4668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56756" w14:textId="77777777" w:rsidR="00E46689" w:rsidRPr="009842A7" w:rsidRDefault="0000720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842A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9EC70" w14:textId="77777777" w:rsidR="00E46689" w:rsidRPr="009842A7" w:rsidRDefault="00E4668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46689" w:rsidRPr="009842A7" w14:paraId="6EB90230" w14:textId="77777777">
        <w:trPr>
          <w:trHeight w:val="20"/>
          <w:jc w:val="center"/>
        </w:trPr>
        <w:tc>
          <w:tcPr>
            <w:tcW w:w="4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F50DB" w14:textId="77777777" w:rsidR="00E46689" w:rsidRPr="009842A7" w:rsidRDefault="0000720C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9842A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Is the abstract of the article comprehensive?</w:t>
            </w:r>
          </w:p>
          <w:p w14:paraId="558DD6D2" w14:textId="77777777" w:rsidR="00E46689" w:rsidRPr="009842A7" w:rsidRDefault="0000720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842A7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3D771A65" w14:textId="77777777" w:rsidR="00E46689" w:rsidRPr="009842A7" w:rsidRDefault="0000720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842A7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1D3C61F2" w14:textId="77777777" w:rsidR="00E46689" w:rsidRPr="009842A7" w:rsidRDefault="00E4668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63ECE" w14:textId="77777777" w:rsidR="00E46689" w:rsidRPr="009842A7" w:rsidRDefault="0000720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842A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44006" w14:textId="77777777" w:rsidR="00E46689" w:rsidRPr="009842A7" w:rsidRDefault="00E4668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46689" w:rsidRPr="009842A7" w14:paraId="1F08885E" w14:textId="77777777">
        <w:trPr>
          <w:trHeight w:val="20"/>
          <w:jc w:val="center"/>
        </w:trPr>
        <w:tc>
          <w:tcPr>
            <w:tcW w:w="4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5EDBD" w14:textId="77777777" w:rsidR="00E46689" w:rsidRPr="009842A7" w:rsidRDefault="0000720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9842A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9842A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74CE40B3" w14:textId="77777777" w:rsidR="00E46689" w:rsidRPr="009842A7" w:rsidRDefault="0000720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842A7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27951973" w14:textId="77777777" w:rsidR="00E46689" w:rsidRPr="009842A7" w:rsidRDefault="0000720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842A7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E2586" w14:textId="77777777" w:rsidR="00E46689" w:rsidRPr="009842A7" w:rsidRDefault="0000720C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842A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The manuscript contains several issues that make complete verification of scientific correctness difficult in its current form. 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249DD" w14:textId="77777777" w:rsidR="00E46689" w:rsidRPr="009842A7" w:rsidRDefault="00E4668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46689" w:rsidRPr="009842A7" w14:paraId="4285FB18" w14:textId="77777777">
        <w:trPr>
          <w:trHeight w:val="20"/>
          <w:jc w:val="center"/>
        </w:trPr>
        <w:tc>
          <w:tcPr>
            <w:tcW w:w="4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432E6" w14:textId="77777777" w:rsidR="00E46689" w:rsidRPr="009842A7" w:rsidRDefault="0000720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842A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</w:t>
            </w:r>
          </w:p>
          <w:p w14:paraId="1001769A" w14:textId="77777777" w:rsidR="00E46689" w:rsidRPr="009842A7" w:rsidRDefault="0000720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842A7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232FABA4" w14:textId="77777777" w:rsidR="00E46689" w:rsidRPr="009842A7" w:rsidRDefault="00E4668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6D8872B" w14:textId="77777777" w:rsidR="00E46689" w:rsidRPr="009842A7" w:rsidRDefault="0000720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842A7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6BC67F98" w14:textId="77777777" w:rsidR="00E46689" w:rsidRPr="009842A7" w:rsidRDefault="00E4668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9D78A" w14:textId="77777777" w:rsidR="00E46689" w:rsidRPr="009842A7" w:rsidRDefault="0000720C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842A7">
              <w:rPr>
                <w:rFonts w:ascii="Arial" w:hAnsi="Arial" w:cs="Arial"/>
                <w:bCs/>
                <w:sz w:val="20"/>
                <w:szCs w:val="20"/>
                <w:lang w:val="en-GB"/>
              </w:rPr>
              <w:t>The bibliography could be strengthened by incorporating more recent literature on proximal algorithms, non-smooth generalized equations, and modern variational methods published within the last five to seven years.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EA393" w14:textId="77777777" w:rsidR="00E46689" w:rsidRPr="009842A7" w:rsidRDefault="00E4668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46689" w:rsidRPr="009842A7" w14:paraId="5339240F" w14:textId="77777777">
        <w:trPr>
          <w:trHeight w:val="20"/>
          <w:jc w:val="center"/>
        </w:trPr>
        <w:tc>
          <w:tcPr>
            <w:tcW w:w="4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EA681" w14:textId="77777777" w:rsidR="00E46689" w:rsidRPr="009842A7" w:rsidRDefault="0000720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842A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4C467416" w14:textId="77777777" w:rsidR="00E46689" w:rsidRPr="009842A7" w:rsidRDefault="0000720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842A7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45E045EF" w14:textId="77777777" w:rsidR="00E46689" w:rsidRPr="009842A7" w:rsidRDefault="00E4668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7E7C8C7" w14:textId="77777777" w:rsidR="00E46689" w:rsidRPr="009842A7" w:rsidRDefault="0000720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842A7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220E43CD" w14:textId="77777777" w:rsidR="00E46689" w:rsidRPr="009842A7" w:rsidRDefault="00E4668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BCA38" w14:textId="77777777" w:rsidR="00E46689" w:rsidRPr="009842A7" w:rsidRDefault="0000720C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842A7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98968" w14:textId="77777777" w:rsidR="00E46689" w:rsidRPr="009842A7" w:rsidRDefault="00E4668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6E96002D" w14:textId="77777777" w:rsidR="009F03EA" w:rsidRPr="009842A7" w:rsidRDefault="009F03EA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p w14:paraId="0E791226" w14:textId="77777777" w:rsidR="006806E1" w:rsidRPr="006806E1" w:rsidRDefault="006806E1" w:rsidP="006806E1">
      <w:pPr>
        <w:suppressAutoHyphens w:val="0"/>
        <w:rPr>
          <w:rFonts w:ascii="Arial" w:hAnsi="Arial" w:cs="Arial"/>
          <w:b/>
          <w:color w:val="000000"/>
          <w:sz w:val="20"/>
          <w:szCs w:val="20"/>
        </w:rPr>
      </w:pPr>
    </w:p>
    <w:p w14:paraId="55B9F1FA" w14:textId="77777777" w:rsidR="006806E1" w:rsidRPr="006806E1" w:rsidRDefault="006806E1" w:rsidP="006806E1">
      <w:pPr>
        <w:suppressAutoHyphens w:val="0"/>
        <w:rPr>
          <w:rFonts w:ascii="Arial" w:hAnsi="Arial" w:cs="Arial"/>
          <w:b/>
          <w:color w:val="000000"/>
          <w:sz w:val="20"/>
          <w:szCs w:val="20"/>
          <w:u w:val="single"/>
        </w:rPr>
      </w:pPr>
      <w:r w:rsidRPr="006806E1">
        <w:rPr>
          <w:rFonts w:ascii="Arial" w:hAnsi="Arial" w:cs="Arial"/>
          <w:b/>
          <w:color w:val="000000"/>
          <w:sz w:val="20"/>
          <w:szCs w:val="20"/>
          <w:u w:val="single"/>
        </w:rPr>
        <w:t>Reviewer details:</w:t>
      </w:r>
    </w:p>
    <w:p w14:paraId="5984EA2C" w14:textId="77777777" w:rsidR="006806E1" w:rsidRPr="006806E1" w:rsidRDefault="006806E1" w:rsidP="006806E1">
      <w:pPr>
        <w:suppressAutoHyphens w:val="0"/>
        <w:rPr>
          <w:rFonts w:ascii="Arial" w:hAnsi="Arial" w:cs="Arial"/>
          <w:color w:val="000000"/>
          <w:sz w:val="20"/>
          <w:szCs w:val="20"/>
        </w:rPr>
      </w:pPr>
      <w:r w:rsidRPr="006806E1">
        <w:rPr>
          <w:rFonts w:ascii="Arial" w:hAnsi="Arial" w:cs="Arial"/>
          <w:color w:val="000000"/>
          <w:sz w:val="20"/>
          <w:szCs w:val="20"/>
        </w:rPr>
        <w:t>Tahir Manzoor, Maulana Azad National Urdu University, India</w:t>
      </w:r>
    </w:p>
    <w:p w14:paraId="0B91BE41" w14:textId="77777777" w:rsidR="00E46689" w:rsidRPr="009842A7" w:rsidRDefault="00E46689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sectPr w:rsidR="00E46689" w:rsidRPr="009842A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23811"/>
      <w:pgMar w:top="1440" w:right="1440" w:bottom="1440" w:left="1440" w:header="72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C9363D" w14:textId="77777777" w:rsidR="00EF470F" w:rsidRDefault="00EF470F">
      <w:r>
        <w:separator/>
      </w:r>
    </w:p>
  </w:endnote>
  <w:endnote w:type="continuationSeparator" w:id="0">
    <w:p w14:paraId="39167A83" w14:textId="77777777" w:rsidR="00EF470F" w:rsidRDefault="00EF47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default"/>
    <w:sig w:usb0="FFFFFFFF" w:usb1="E9FFFFFF" w:usb2="0000003F" w:usb3="00000000" w:csb0="603F01FF" w:csb1="FFFF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1E569D" w14:textId="77777777" w:rsidR="00E46689" w:rsidRDefault="00E4668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E564A3" w14:textId="77777777" w:rsidR="00E46689" w:rsidRDefault="00E46689">
    <w:pPr>
      <w:pStyle w:val="Footer"/>
      <w:jc w:val="right"/>
    </w:pPr>
  </w:p>
  <w:p w14:paraId="61527AE8" w14:textId="77777777" w:rsidR="00E46689" w:rsidRDefault="0000720C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</w:instrText>
    </w:r>
    <w:r>
      <w:rPr>
        <w:b/>
        <w:sz w:val="20"/>
      </w:rPr>
      <w:fldChar w:fldCharType="separate"/>
    </w:r>
    <w:r>
      <w:rPr>
        <w:b/>
        <w:sz w:val="20"/>
      </w:rPr>
      <w:t>4</w:t>
    </w:r>
    <w:r>
      <w:rPr>
        <w:b/>
        <w:sz w:val="20"/>
      </w:rPr>
      <w:fldChar w:fldCharType="end"/>
    </w:r>
  </w:p>
  <w:p w14:paraId="3442113D" w14:textId="77777777" w:rsidR="00E46689" w:rsidRDefault="0000720C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659C2DC5" w14:textId="77777777" w:rsidR="00E46689" w:rsidRDefault="00E46689">
    <w:pPr>
      <w:pStyle w:val="Footer"/>
      <w:jc w:val="right"/>
    </w:pPr>
  </w:p>
  <w:p w14:paraId="3394CBE3" w14:textId="77777777" w:rsidR="00E46689" w:rsidRDefault="00E46689">
    <w:pPr>
      <w:pStyle w:val="Footer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496ADB" w14:textId="77777777" w:rsidR="00E46689" w:rsidRDefault="00E46689">
    <w:pPr>
      <w:pStyle w:val="Footer"/>
      <w:jc w:val="right"/>
    </w:pPr>
  </w:p>
  <w:p w14:paraId="3D9502C4" w14:textId="77777777" w:rsidR="00E46689" w:rsidRDefault="0000720C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</w:instrText>
    </w:r>
    <w:r>
      <w:rPr>
        <w:b/>
        <w:sz w:val="20"/>
      </w:rPr>
      <w:fldChar w:fldCharType="separate"/>
    </w:r>
    <w:r>
      <w:rPr>
        <w:b/>
        <w:sz w:val="20"/>
      </w:rPr>
      <w:t>4</w:t>
    </w:r>
    <w:r>
      <w:rPr>
        <w:b/>
        <w:sz w:val="20"/>
      </w:rPr>
      <w:fldChar w:fldCharType="end"/>
    </w:r>
  </w:p>
  <w:p w14:paraId="1897DD51" w14:textId="77777777" w:rsidR="00E46689" w:rsidRDefault="0000720C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1512242D" w14:textId="77777777" w:rsidR="00E46689" w:rsidRDefault="00E46689">
    <w:pPr>
      <w:pStyle w:val="Footer"/>
      <w:jc w:val="right"/>
    </w:pPr>
  </w:p>
  <w:p w14:paraId="74028B37" w14:textId="77777777" w:rsidR="00E46689" w:rsidRDefault="00E46689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3F9B81" w14:textId="77777777" w:rsidR="00EF470F" w:rsidRDefault="00EF470F">
      <w:r>
        <w:separator/>
      </w:r>
    </w:p>
  </w:footnote>
  <w:footnote w:type="continuationSeparator" w:id="0">
    <w:p w14:paraId="7B9C449D" w14:textId="77777777" w:rsidR="00EF470F" w:rsidRDefault="00EF47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60A69" w14:textId="77777777" w:rsidR="00E46689" w:rsidRDefault="00E4668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760780" w14:textId="77777777" w:rsidR="00E46689" w:rsidRDefault="00E46689">
    <w:pPr>
      <w:spacing w:beforeAutospacing="1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690A8E3E" w14:textId="77777777" w:rsidR="00E46689" w:rsidRDefault="0000720C">
    <w:pPr>
      <w:spacing w:beforeAutospacing="1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D9AA1A" w14:textId="77777777" w:rsidR="00E46689" w:rsidRDefault="00E46689">
    <w:pPr>
      <w:spacing w:beforeAutospacing="1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3F5F8A6D" w14:textId="77777777" w:rsidR="00E46689" w:rsidRDefault="0000720C">
    <w:pPr>
      <w:spacing w:beforeAutospacing="1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373724"/>
    <w:multiLevelType w:val="multilevel"/>
    <w:tmpl w:val="430CB9C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EC36161"/>
    <w:multiLevelType w:val="multilevel"/>
    <w:tmpl w:val="1CC65C2A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</w:lvl>
  </w:abstractNum>
  <w:num w:numId="1" w16cid:durableId="1185049980">
    <w:abstractNumId w:val="1"/>
  </w:num>
  <w:num w:numId="2" w16cid:durableId="3650666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oNotTrackMoves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46689"/>
    <w:rsid w:val="0000720C"/>
    <w:rsid w:val="00084903"/>
    <w:rsid w:val="0009370B"/>
    <w:rsid w:val="0010580B"/>
    <w:rsid w:val="001664AC"/>
    <w:rsid w:val="0030112E"/>
    <w:rsid w:val="0045455F"/>
    <w:rsid w:val="004A0C16"/>
    <w:rsid w:val="00561B2F"/>
    <w:rsid w:val="005F2EF6"/>
    <w:rsid w:val="00605299"/>
    <w:rsid w:val="006806E1"/>
    <w:rsid w:val="00932E31"/>
    <w:rsid w:val="009842A7"/>
    <w:rsid w:val="0099095F"/>
    <w:rsid w:val="009F03EA"/>
    <w:rsid w:val="00B3112E"/>
    <w:rsid w:val="00C162AD"/>
    <w:rsid w:val="00C46DEA"/>
    <w:rsid w:val="00D17FEA"/>
    <w:rsid w:val="00D72E92"/>
    <w:rsid w:val="00E30E70"/>
    <w:rsid w:val="00E46689"/>
    <w:rsid w:val="00EF470F"/>
    <w:rsid w:val="00FF0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E4DB4E"/>
  <w15:docId w15:val="{33C904EB-D6A2-4A93-86DD-64ABB76E6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Autospacing="1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qFormat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qFormat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character" w:customStyle="1" w:styleId="BodyTextChar">
    <w:name w:val="Body Text Char"/>
    <w:link w:val="BodyText"/>
    <w:qFormat/>
    <w:rPr>
      <w:rFonts w:ascii="Helvetica" w:eastAsia="MS Mincho" w:hAnsi="Helvetica" w:cs="Helvetica"/>
      <w:sz w:val="24"/>
      <w:szCs w:val="24"/>
      <w:lang w:val="fr-FR"/>
    </w:rPr>
  </w:style>
  <w:style w:type="character" w:customStyle="1" w:styleId="HeaderChar">
    <w:name w:val="Header Char"/>
    <w:link w:val="Header"/>
    <w:uiPriority w:val="99"/>
    <w:qFormat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oterChar">
    <w:name w:val="Footer Char"/>
    <w:link w:val="Footer"/>
    <w:uiPriority w:val="99"/>
    <w:qFormat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character" w:customStyle="1" w:styleId="NichtaufgelsteErwhnung">
    <w:name w:val="Nicht aufgelöste Erwähnung"/>
    <w:uiPriority w:val="99"/>
    <w:semiHidden/>
    <w:unhideWhenUsed/>
    <w:qFormat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NumberingSymbols">
    <w:name w:val="Numbering Symbols"/>
    <w:qFormat/>
  </w:style>
  <w:style w:type="character" w:styleId="Strong">
    <w:name w:val="Strong"/>
    <w:qFormat/>
    <w:rPr>
      <w:b/>
      <w:bCs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Noto Sans Devanagari"/>
      <w:sz w:val="28"/>
      <w:szCs w:val="28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paragraph" w:styleId="List">
    <w:name w:val="List"/>
    <w:basedOn w:val="BodyText"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Noto Sans Devanagari"/>
    </w:rPr>
  </w:style>
  <w:style w:type="paragraph" w:styleId="NormalWeb">
    <w:name w:val="Normal (Web)"/>
    <w:basedOn w:val="Normal"/>
    <w:qFormat/>
    <w:pPr>
      <w:spacing w:beforeAutospacing="1" w:afterAutospacing="1"/>
    </w:pPr>
    <w:rPr>
      <w:rFonts w:ascii="Arial Unicode MS" w:eastAsia="Arial Unicode MS" w:hAnsi="Arial Unicode MS" w:cs="Arial Unicode MS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uiPriority w:val="99"/>
    <w:semiHidden/>
    <w:qFormat/>
    <w:pPr>
      <w:suppressAutoHyphens/>
    </w:pPr>
    <w:rPr>
      <w:sz w:val="22"/>
      <w:szCs w:val="22"/>
    </w:rPr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table" w:styleId="TableGrid">
    <w:name w:val="Table Grid"/>
    <w:basedOn w:val="TableNormal"/>
    <w:uiPriority w:val="59"/>
    <w:rPr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ableParagraph">
    <w:name w:val="Table Paragraph"/>
    <w:basedOn w:val="Normal"/>
    <w:uiPriority w:val="1"/>
    <w:qFormat/>
    <w:rsid w:val="009F03EA"/>
    <w:pPr>
      <w:widowControl w:val="0"/>
      <w:suppressAutoHyphens w:val="0"/>
      <w:autoSpaceDE w:val="0"/>
      <w:autoSpaceDN w:val="0"/>
      <w:ind w:left="107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ajomcor/journa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738</Words>
  <Characters>4212</Characters>
  <Application>Microsoft Office Word</Application>
  <DocSecurity>0</DocSecurity>
  <Lines>35</Lines>
  <Paragraphs>9</Paragraphs>
  <ScaleCrop>false</ScaleCrop>
  <Company/>
  <LinksUpToDate>false</LinksUpToDate>
  <CharactersWithSpaces>4941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dc:description/>
  <cp:lastModifiedBy>SDI CPU 1117</cp:lastModifiedBy>
  <cp:revision>62</cp:revision>
  <dcterms:created xsi:type="dcterms:W3CDTF">2026-03-24T06:15:00Z</dcterms:created>
  <dcterms:modified xsi:type="dcterms:W3CDTF">2026-05-20T09:39:00Z</dcterms:modified>
  <dc:language>en-IN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