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A6B04" w:rsidRPr="00651CDB">
        <w:trPr>
          <w:trHeight w:val="20"/>
          <w:jc w:val="center"/>
        </w:trPr>
        <w:tc>
          <w:tcPr>
            <w:tcW w:w="1186" w:type="pct"/>
          </w:tcPr>
          <w:p w:rsidR="003A6B04" w:rsidRPr="00651CDB" w:rsidRDefault="003A6B04" w:rsidP="003A6B04">
            <w:pPr>
              <w:pStyle w:val="BodyText"/>
              <w:ind w:left="90"/>
              <w:jc w:val="left"/>
              <w:rPr>
                <w:rFonts w:ascii="Arial" w:hAnsi="Arial" w:cs="Arial"/>
                <w:bCs/>
                <w:sz w:val="20"/>
                <w:szCs w:val="20"/>
                <w:lang w:val="en-GB"/>
              </w:rPr>
            </w:pPr>
            <w:bookmarkStart w:id="0" w:name="_GoBack"/>
            <w:r w:rsidRPr="00651CDB">
              <w:rPr>
                <w:rFonts w:ascii="Arial" w:hAnsi="Arial" w:cs="Arial"/>
                <w:bCs/>
                <w:sz w:val="20"/>
                <w:szCs w:val="20"/>
                <w:lang w:val="en-GB"/>
              </w:rPr>
              <w:t>Journal Name:</w:t>
            </w:r>
          </w:p>
        </w:tc>
        <w:tc>
          <w:tcPr>
            <w:tcW w:w="3814" w:type="pct"/>
          </w:tcPr>
          <w:p w:rsidR="003A6B04" w:rsidRPr="00651CDB" w:rsidRDefault="00AD0491" w:rsidP="003A6B04">
            <w:pPr>
              <w:rPr>
                <w:rFonts w:ascii="Arial" w:hAnsi="Arial" w:cs="Arial"/>
                <w:b/>
                <w:bCs/>
                <w:color w:val="0000FF"/>
                <w:sz w:val="20"/>
                <w:szCs w:val="20"/>
                <w:lang w:val="en-GB"/>
              </w:rPr>
            </w:pPr>
            <w:hyperlink r:id="rId7" w:history="1">
              <w:r w:rsidR="003A6B04" w:rsidRPr="00651CDB">
                <w:rPr>
                  <w:rFonts w:ascii="Arial" w:hAnsi="Arial" w:cs="Arial"/>
                  <w:bCs/>
                  <w:color w:val="0000FF"/>
                  <w:sz w:val="20"/>
                  <w:szCs w:val="20"/>
                  <w:u w:val="single"/>
                </w:rPr>
                <w:t>Asian Journal of Microbiology and Biotechnology</w:t>
              </w:r>
            </w:hyperlink>
          </w:p>
        </w:tc>
      </w:tr>
      <w:tr w:rsidR="003A6B04" w:rsidRPr="00651CDB">
        <w:trPr>
          <w:trHeight w:val="20"/>
          <w:jc w:val="center"/>
        </w:trPr>
        <w:tc>
          <w:tcPr>
            <w:tcW w:w="1186" w:type="pct"/>
          </w:tcPr>
          <w:p w:rsidR="003A6B04" w:rsidRPr="00651CDB" w:rsidRDefault="003A6B04" w:rsidP="003A6B04">
            <w:pPr>
              <w:pStyle w:val="BodyText"/>
              <w:ind w:left="90"/>
              <w:jc w:val="left"/>
              <w:rPr>
                <w:rFonts w:ascii="Arial" w:hAnsi="Arial" w:cs="Arial"/>
                <w:bCs/>
                <w:sz w:val="20"/>
                <w:szCs w:val="20"/>
                <w:lang w:val="en-GB"/>
              </w:rPr>
            </w:pPr>
            <w:r w:rsidRPr="00651CDB">
              <w:rPr>
                <w:rFonts w:ascii="Arial" w:hAnsi="Arial" w:cs="Arial"/>
                <w:bCs/>
                <w:sz w:val="20"/>
                <w:szCs w:val="20"/>
                <w:lang w:val="en-GB"/>
              </w:rPr>
              <w:t>Manuscript Number:</w:t>
            </w:r>
          </w:p>
        </w:tc>
        <w:tc>
          <w:tcPr>
            <w:tcW w:w="3814" w:type="pct"/>
          </w:tcPr>
          <w:p w:rsidR="003A6B04" w:rsidRPr="00651CDB" w:rsidRDefault="003A6B04" w:rsidP="003A6B04">
            <w:pPr>
              <w:pStyle w:val="NormalWeb"/>
              <w:spacing w:before="0" w:beforeAutospacing="0" w:after="0" w:afterAutospacing="0"/>
              <w:rPr>
                <w:rFonts w:ascii="Arial" w:hAnsi="Arial" w:cs="Arial"/>
                <w:b/>
                <w:bCs/>
                <w:sz w:val="20"/>
                <w:szCs w:val="20"/>
                <w:lang w:val="en-GB"/>
              </w:rPr>
            </w:pPr>
            <w:r w:rsidRPr="00651CDB">
              <w:rPr>
                <w:rFonts w:ascii="Arial" w:hAnsi="Arial" w:cs="Arial"/>
                <w:b/>
                <w:bCs/>
                <w:sz w:val="20"/>
                <w:szCs w:val="20"/>
                <w:lang w:val="en-GB"/>
              </w:rPr>
              <w:t>Ms_AJMAB_14874</w:t>
            </w:r>
          </w:p>
        </w:tc>
      </w:tr>
      <w:tr w:rsidR="003A6B04" w:rsidRPr="00651CDB">
        <w:trPr>
          <w:trHeight w:val="20"/>
          <w:jc w:val="center"/>
        </w:trPr>
        <w:tc>
          <w:tcPr>
            <w:tcW w:w="1186" w:type="pct"/>
          </w:tcPr>
          <w:p w:rsidR="003A6B04" w:rsidRPr="00651CDB" w:rsidRDefault="003A6B04" w:rsidP="003A6B04">
            <w:pPr>
              <w:pStyle w:val="BodyText"/>
              <w:ind w:left="90"/>
              <w:jc w:val="left"/>
              <w:rPr>
                <w:rFonts w:ascii="Arial" w:hAnsi="Arial" w:cs="Arial"/>
                <w:bCs/>
                <w:sz w:val="20"/>
                <w:szCs w:val="20"/>
                <w:lang w:val="en-GB"/>
              </w:rPr>
            </w:pPr>
            <w:r w:rsidRPr="00651CDB">
              <w:rPr>
                <w:rFonts w:ascii="Arial" w:hAnsi="Arial" w:cs="Arial"/>
                <w:bCs/>
                <w:sz w:val="20"/>
                <w:szCs w:val="20"/>
                <w:lang w:val="en-GB"/>
              </w:rPr>
              <w:t xml:space="preserve">Title of the Manuscript: </w:t>
            </w:r>
          </w:p>
        </w:tc>
        <w:tc>
          <w:tcPr>
            <w:tcW w:w="3814" w:type="pct"/>
          </w:tcPr>
          <w:p w:rsidR="003A6B04" w:rsidRPr="00651CDB" w:rsidRDefault="003A6B04" w:rsidP="003A6B04">
            <w:pPr>
              <w:pStyle w:val="NormalWeb"/>
              <w:spacing w:before="0" w:beforeAutospacing="0" w:after="0" w:afterAutospacing="0"/>
              <w:rPr>
                <w:rFonts w:ascii="Arial" w:hAnsi="Arial" w:cs="Arial"/>
                <w:b/>
                <w:sz w:val="20"/>
                <w:szCs w:val="20"/>
                <w:lang w:val="en-GB"/>
              </w:rPr>
            </w:pPr>
            <w:r w:rsidRPr="00651CDB">
              <w:rPr>
                <w:rFonts w:ascii="Arial" w:hAnsi="Arial" w:cs="Arial"/>
                <w:b/>
                <w:sz w:val="20"/>
                <w:szCs w:val="20"/>
                <w:lang w:val="en-GB"/>
              </w:rPr>
              <w:t>ECONOMIC AND ZOONOTIC POTENTIAL OF HELMINTHIC PARASITES IN PIGS SLAUGHTERED AT DEONAR ABATTOIR, MUMBAI: A CROSS-SECTIONAL STUDY WITH META-ANALYTICAL INSIGHTS</w:t>
            </w:r>
          </w:p>
        </w:tc>
      </w:tr>
      <w:tr w:rsidR="003A6B04" w:rsidRPr="00651CDB">
        <w:trPr>
          <w:trHeight w:val="20"/>
          <w:jc w:val="center"/>
        </w:trPr>
        <w:tc>
          <w:tcPr>
            <w:tcW w:w="1186" w:type="pct"/>
          </w:tcPr>
          <w:p w:rsidR="003A6B04" w:rsidRPr="00651CDB" w:rsidRDefault="003A6B04" w:rsidP="003A6B04">
            <w:pPr>
              <w:pStyle w:val="BodyText"/>
              <w:ind w:left="90"/>
              <w:jc w:val="left"/>
              <w:rPr>
                <w:rFonts w:ascii="Arial" w:hAnsi="Arial" w:cs="Arial"/>
                <w:bCs/>
                <w:sz w:val="20"/>
                <w:szCs w:val="20"/>
                <w:lang w:val="en-GB"/>
              </w:rPr>
            </w:pPr>
            <w:r w:rsidRPr="00651CDB">
              <w:rPr>
                <w:rFonts w:ascii="Arial" w:hAnsi="Arial" w:cs="Arial"/>
                <w:bCs/>
                <w:sz w:val="20"/>
                <w:szCs w:val="20"/>
                <w:lang w:val="en-GB"/>
              </w:rPr>
              <w:t>Type of the Article</w:t>
            </w:r>
          </w:p>
        </w:tc>
        <w:tc>
          <w:tcPr>
            <w:tcW w:w="3814" w:type="pct"/>
          </w:tcPr>
          <w:p w:rsidR="003A6B04" w:rsidRPr="00651CDB" w:rsidRDefault="003A6B04" w:rsidP="003A6B04">
            <w:pPr>
              <w:pStyle w:val="NormalWeb"/>
              <w:spacing w:before="0" w:beforeAutospacing="0" w:after="0" w:afterAutospacing="0"/>
              <w:rPr>
                <w:rFonts w:ascii="Arial" w:hAnsi="Arial" w:cs="Arial"/>
                <w:b/>
                <w:sz w:val="20"/>
                <w:szCs w:val="20"/>
                <w:lang w:val="en-GB"/>
              </w:rPr>
            </w:pPr>
            <w:r w:rsidRPr="00651CDB">
              <w:rPr>
                <w:rFonts w:ascii="Arial" w:hAnsi="Arial" w:cs="Arial"/>
                <w:b/>
                <w:sz w:val="20"/>
                <w:szCs w:val="20"/>
                <w:lang w:val="en-GB"/>
              </w:rPr>
              <w:t>Research Article</w:t>
            </w:r>
          </w:p>
          <w:p w:rsidR="003A6B04" w:rsidRPr="00651CDB" w:rsidRDefault="003A6B04" w:rsidP="003A6B04">
            <w:pPr>
              <w:pStyle w:val="NormalWeb"/>
              <w:spacing w:before="0" w:beforeAutospacing="0" w:after="0" w:afterAutospacing="0"/>
              <w:rPr>
                <w:rFonts w:ascii="Arial" w:hAnsi="Arial" w:cs="Arial"/>
                <w:b/>
                <w:sz w:val="20"/>
                <w:szCs w:val="20"/>
                <w:lang w:val="en-GB"/>
              </w:rPr>
            </w:pPr>
          </w:p>
        </w:tc>
      </w:tr>
    </w:tbl>
    <w:p w:rsidR="009A0D21" w:rsidRPr="00651CDB" w:rsidRDefault="009A0D21">
      <w:pPr>
        <w:jc w:val="both"/>
        <w:rPr>
          <w:rFonts w:ascii="Arial" w:eastAsia="MS Mincho" w:hAnsi="Arial" w:cs="Arial"/>
          <w:sz w:val="20"/>
          <w:szCs w:val="20"/>
          <w:lang w:val="en-GB"/>
        </w:rPr>
      </w:pPr>
    </w:p>
    <w:p w:rsidR="009A0D21" w:rsidRPr="00651CDB" w:rsidRDefault="00491A48">
      <w:pPr>
        <w:jc w:val="both"/>
        <w:rPr>
          <w:rFonts w:ascii="Arial" w:eastAsia="MS Mincho" w:hAnsi="Arial" w:cs="Arial"/>
          <w:b/>
          <w:sz w:val="20"/>
          <w:szCs w:val="20"/>
          <w:u w:val="single"/>
          <w:lang w:val="en-GB"/>
        </w:rPr>
      </w:pPr>
      <w:r w:rsidRPr="00651CDB">
        <w:rPr>
          <w:rFonts w:ascii="Arial" w:eastAsia="MS Mincho" w:hAnsi="Arial" w:cs="Arial"/>
          <w:b/>
          <w:sz w:val="20"/>
          <w:szCs w:val="20"/>
          <w:highlight w:val="yellow"/>
          <w:u w:val="single"/>
          <w:lang w:val="en-GB"/>
        </w:rPr>
        <w:t>PART 1 (Importance of the manuscript)</w:t>
      </w:r>
    </w:p>
    <w:p w:rsidR="009A0D21" w:rsidRPr="00651CDB" w:rsidRDefault="009A0D21">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A0D21" w:rsidRPr="00651CDB">
        <w:trPr>
          <w:trHeight w:val="20"/>
          <w:jc w:val="center"/>
        </w:trPr>
        <w:tc>
          <w:tcPr>
            <w:tcW w:w="1666" w:type="pct"/>
            <w:noWrap/>
          </w:tcPr>
          <w:p w:rsidR="009A0D21" w:rsidRPr="00651CDB" w:rsidRDefault="009A0D21">
            <w:pPr>
              <w:keepNext/>
              <w:outlineLvl w:val="1"/>
              <w:rPr>
                <w:rFonts w:ascii="Arial" w:eastAsia="MS Mincho" w:hAnsi="Arial" w:cs="Arial"/>
                <w:b/>
                <w:bCs/>
                <w:sz w:val="20"/>
                <w:szCs w:val="20"/>
                <w:lang w:val="en-GB"/>
              </w:rPr>
            </w:pPr>
          </w:p>
        </w:tc>
        <w:tc>
          <w:tcPr>
            <w:tcW w:w="1667" w:type="pct"/>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Comments of the Reviewers</w:t>
            </w:r>
          </w:p>
        </w:tc>
        <w:tc>
          <w:tcPr>
            <w:tcW w:w="1667" w:type="pct"/>
          </w:tcPr>
          <w:p w:rsidR="009A0D21" w:rsidRPr="00651CDB" w:rsidRDefault="00491A48">
            <w:pPr>
              <w:spacing w:after="160" w:line="256" w:lineRule="auto"/>
              <w:rPr>
                <w:rFonts w:ascii="Arial" w:eastAsia="Calibri" w:hAnsi="Arial" w:cs="Arial"/>
                <w:kern w:val="2"/>
                <w:sz w:val="20"/>
                <w:szCs w:val="20"/>
                <w:lang w:val="en-GB"/>
              </w:rPr>
            </w:pPr>
            <w:r w:rsidRPr="00651CDB">
              <w:rPr>
                <w:rFonts w:ascii="Arial" w:eastAsia="Calibri" w:hAnsi="Arial" w:cs="Arial"/>
                <w:b/>
                <w:kern w:val="2"/>
                <w:sz w:val="20"/>
                <w:szCs w:val="20"/>
                <w:lang w:val="en-GB"/>
              </w:rPr>
              <w:t>Author’s Feedback</w:t>
            </w:r>
            <w:r w:rsidRPr="00651CDB">
              <w:rPr>
                <w:rFonts w:ascii="Arial" w:eastAsia="Calibri" w:hAnsi="Arial" w:cs="Arial"/>
                <w:kern w:val="2"/>
                <w:sz w:val="20"/>
                <w:szCs w:val="20"/>
                <w:lang w:val="en-GB"/>
              </w:rPr>
              <w:t xml:space="preserve"> </w:t>
            </w:r>
          </w:p>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Cs/>
                <w:sz w:val="20"/>
                <w:szCs w:val="20"/>
                <w:lang w:val="en-GB"/>
              </w:rPr>
            </w:pPr>
            <w:r w:rsidRPr="00651CDB">
              <w:rPr>
                <w:rFonts w:ascii="Arial" w:hAnsi="Arial" w:cs="Arial"/>
                <w:b/>
                <w:bCs/>
                <w:sz w:val="20"/>
                <w:szCs w:val="20"/>
                <w:lang w:val="en-GB"/>
              </w:rPr>
              <w:t>Please write a few sentences regarding the importance of this manuscript for the scientific community.</w:t>
            </w:r>
            <w:r w:rsidRPr="00651CDB">
              <w:rPr>
                <w:rFonts w:ascii="Arial" w:hAnsi="Arial" w:cs="Arial"/>
                <w:bCs/>
                <w:sz w:val="20"/>
                <w:szCs w:val="20"/>
                <w:lang w:val="en-GB"/>
              </w:rPr>
              <w:t xml:space="preserve"> A minimum of 3-4 sentences may </w:t>
            </w:r>
          </w:p>
          <w:p w:rsidR="009A0D21" w:rsidRPr="00651CDB" w:rsidRDefault="00491A48">
            <w:pPr>
              <w:rPr>
                <w:rFonts w:ascii="Arial" w:eastAsia="MS Mincho" w:hAnsi="Arial" w:cs="Arial"/>
                <w:bCs/>
                <w:sz w:val="20"/>
                <w:szCs w:val="20"/>
                <w:lang w:val="en-GB"/>
              </w:rPr>
            </w:pPr>
            <w:r w:rsidRPr="00651CDB">
              <w:rPr>
                <w:rFonts w:ascii="Arial" w:hAnsi="Arial" w:cs="Arial"/>
                <w:bCs/>
                <w:sz w:val="20"/>
                <w:szCs w:val="20"/>
                <w:lang w:val="en-GB"/>
              </w:rPr>
              <w:t>be required for this part.</w:t>
            </w:r>
          </w:p>
        </w:tc>
        <w:tc>
          <w:tcPr>
            <w:tcW w:w="1667" w:type="pct"/>
          </w:tcPr>
          <w:p w:rsidR="009A0D21" w:rsidRPr="00651CDB" w:rsidRDefault="00491A48">
            <w:pPr>
              <w:contextualSpacing/>
              <w:rPr>
                <w:rFonts w:ascii="Arial" w:hAnsi="Arial" w:cs="Arial"/>
                <w:sz w:val="20"/>
                <w:szCs w:val="20"/>
                <w:lang w:val="en-GB"/>
              </w:rPr>
            </w:pPr>
            <w:r w:rsidRPr="00651CDB">
              <w:rPr>
                <w:rFonts w:ascii="Arial" w:hAnsi="Arial" w:cs="Arial"/>
                <w:sz w:val="20"/>
                <w:szCs w:val="20"/>
                <w:lang w:val="en-GB"/>
              </w:rPr>
              <w:t>1.- A cross-sectional abattoir-based investigation was conducted to determine the prevalence, zoonotic significance, and economic impact of helminthic metacestodes in pigs slaughtered at Deonar abattoir, Mumbai.</w:t>
            </w:r>
          </w:p>
          <w:p w:rsidR="009A0D21" w:rsidRPr="00651CDB" w:rsidRDefault="00491A48">
            <w:pPr>
              <w:jc w:val="both"/>
              <w:rPr>
                <w:rFonts w:ascii="Arial" w:hAnsi="Arial" w:cs="Arial"/>
                <w:sz w:val="20"/>
                <w:szCs w:val="20"/>
                <w:lang w:val="en-GB"/>
              </w:rPr>
            </w:pPr>
            <w:r w:rsidRPr="00651CDB">
              <w:rPr>
                <w:rFonts w:ascii="Arial" w:hAnsi="Arial" w:cs="Arial"/>
                <w:sz w:val="20"/>
                <w:szCs w:val="20"/>
                <w:lang w:val="en-GB"/>
              </w:rPr>
              <w:t xml:space="preserve">2.- </w:t>
            </w:r>
            <w:r w:rsidRPr="00651CDB">
              <w:rPr>
                <w:rFonts w:ascii="Arial" w:hAnsi="Arial" w:cs="Arial"/>
                <w:sz w:val="20"/>
                <w:szCs w:val="20"/>
                <w:lang w:val="en-IN"/>
              </w:rPr>
              <w:t>The study highlights the need for strengthened meat inspection, improved sanitation, and integrated One Health–based surveillance, proper disposal of infected offal, and enhanced control strategies to minimize zoonotic transmission and safeguard public health as well as the sustainability of pig production systems.</w:t>
            </w:r>
          </w:p>
          <w:p w:rsidR="009A0D21" w:rsidRPr="00651CDB" w:rsidRDefault="00491A48">
            <w:pPr>
              <w:contextualSpacing/>
              <w:rPr>
                <w:rFonts w:ascii="Arial" w:hAnsi="Arial" w:cs="Arial"/>
                <w:sz w:val="20"/>
                <w:szCs w:val="20"/>
                <w:lang w:val="en-GB"/>
              </w:rPr>
            </w:pPr>
            <w:r w:rsidRPr="00651CDB">
              <w:rPr>
                <w:rFonts w:ascii="Arial" w:hAnsi="Arial" w:cs="Arial"/>
                <w:sz w:val="20"/>
                <w:szCs w:val="20"/>
                <w:lang w:val="en-GB"/>
              </w:rPr>
              <w:t xml:space="preserve">3.- </w:t>
            </w:r>
            <w:r w:rsidRPr="00651CDB">
              <w:rPr>
                <w:rFonts w:ascii="Arial" w:hAnsi="Arial" w:cs="Arial"/>
                <w:sz w:val="20"/>
                <w:szCs w:val="20"/>
                <w:lang w:val="en-IN"/>
              </w:rPr>
              <w:t>The present investigation demonstrated an overall prevalence of 3.55% of zoonotic metacestodes in pigs slaughtered at Deonar abattoir, indicating a relatively low to moderate level of infection.</w:t>
            </w:r>
          </w:p>
          <w:p w:rsidR="009A0D21" w:rsidRPr="00651CDB" w:rsidRDefault="00491A48">
            <w:pPr>
              <w:contextualSpacing/>
              <w:rPr>
                <w:rFonts w:ascii="Arial" w:hAnsi="Arial" w:cs="Arial"/>
                <w:sz w:val="20"/>
                <w:szCs w:val="20"/>
                <w:lang w:val="en-GB"/>
              </w:rPr>
            </w:pPr>
            <w:r w:rsidRPr="00651CDB">
              <w:rPr>
                <w:rFonts w:ascii="Arial" w:hAnsi="Arial" w:cs="Arial"/>
                <w:sz w:val="20"/>
                <w:szCs w:val="20"/>
                <w:lang w:val="en-GB"/>
              </w:rPr>
              <w:t xml:space="preserve">4.- The present study demonstrates the continued occurrence of zoonotic metacestodes in pigs slaughtered at Deonar abattoir, thereby posing a potential risk to public health and resulting in notable economic losses. </w:t>
            </w:r>
          </w:p>
        </w:tc>
        <w:tc>
          <w:tcPr>
            <w:tcW w:w="1667" w:type="pct"/>
          </w:tcPr>
          <w:p w:rsidR="009A0D21" w:rsidRPr="00651CDB" w:rsidRDefault="009A0D21">
            <w:pPr>
              <w:keepNext/>
              <w:outlineLvl w:val="1"/>
              <w:rPr>
                <w:rFonts w:ascii="Arial" w:eastAsia="MS Mincho" w:hAnsi="Arial" w:cs="Arial"/>
                <w:bCs/>
                <w:sz w:val="20"/>
                <w:szCs w:val="20"/>
                <w:lang w:val="en-GB"/>
              </w:rPr>
            </w:pPr>
          </w:p>
        </w:tc>
      </w:tr>
    </w:tbl>
    <w:p w:rsidR="009A0D21" w:rsidRPr="00651CDB" w:rsidRDefault="009A0D21">
      <w:pPr>
        <w:rPr>
          <w:rFonts w:ascii="Arial" w:hAnsi="Arial" w:cs="Arial"/>
          <w:sz w:val="20"/>
          <w:szCs w:val="20"/>
          <w:lang w:val="en-GB"/>
        </w:rPr>
      </w:pPr>
    </w:p>
    <w:p w:rsidR="009A0D21" w:rsidRPr="00651CDB" w:rsidRDefault="00491A48">
      <w:pPr>
        <w:keepNext/>
        <w:outlineLvl w:val="1"/>
        <w:rPr>
          <w:rFonts w:ascii="Arial" w:eastAsia="MS Mincho" w:hAnsi="Arial" w:cs="Arial"/>
          <w:b/>
          <w:bCs/>
          <w:sz w:val="20"/>
          <w:szCs w:val="20"/>
          <w:highlight w:val="yellow"/>
          <w:u w:val="single"/>
          <w:lang w:val="en-GB"/>
        </w:rPr>
      </w:pPr>
      <w:r w:rsidRPr="00651CDB">
        <w:rPr>
          <w:rFonts w:ascii="Arial" w:eastAsia="MS Mincho" w:hAnsi="Arial" w:cs="Arial"/>
          <w:b/>
          <w:bCs/>
          <w:sz w:val="20"/>
          <w:szCs w:val="20"/>
          <w:highlight w:val="yellow"/>
          <w:u w:val="single"/>
          <w:lang w:val="en-GB"/>
        </w:rPr>
        <w:t>PART 2.1 (Objective Evaluation)</w:t>
      </w:r>
    </w:p>
    <w:p w:rsidR="009A0D21" w:rsidRPr="00651CDB" w:rsidRDefault="009A0D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0D21" w:rsidRPr="00651CDB">
        <w:trPr>
          <w:trHeight w:val="20"/>
          <w:jc w:val="center"/>
        </w:trPr>
        <w:tc>
          <w:tcPr>
            <w:tcW w:w="1666" w:type="pct"/>
            <w:noWrap/>
          </w:tcPr>
          <w:p w:rsidR="009A0D21" w:rsidRPr="00651CDB" w:rsidRDefault="009A0D21">
            <w:pPr>
              <w:keepNext/>
              <w:outlineLvl w:val="1"/>
              <w:rPr>
                <w:rFonts w:ascii="Arial" w:eastAsia="MS Mincho" w:hAnsi="Arial" w:cs="Arial"/>
                <w:b/>
                <w:bCs/>
                <w:sz w:val="20"/>
                <w:szCs w:val="20"/>
                <w:lang w:val="en-GB"/>
              </w:rPr>
            </w:pPr>
          </w:p>
        </w:tc>
        <w:tc>
          <w:tcPr>
            <w:tcW w:w="1667" w:type="pct"/>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Rating of the Reviewers</w:t>
            </w:r>
          </w:p>
        </w:tc>
        <w:tc>
          <w:tcPr>
            <w:tcW w:w="1667" w:type="pct"/>
            <w:hideMark/>
          </w:tcPr>
          <w:p w:rsidR="009A0D21" w:rsidRPr="00651CDB" w:rsidRDefault="00491A48">
            <w:pPr>
              <w:spacing w:after="160" w:line="256" w:lineRule="auto"/>
              <w:rPr>
                <w:rFonts w:ascii="Arial" w:hAnsi="Arial" w:cs="Arial"/>
                <w:b/>
                <w:sz w:val="20"/>
                <w:szCs w:val="20"/>
                <w:lang w:val="en-GB"/>
              </w:rPr>
            </w:pPr>
            <w:r w:rsidRPr="00651CDB">
              <w:rPr>
                <w:rFonts w:ascii="Arial" w:eastAsia="Calibri" w:hAnsi="Arial" w:cs="Arial"/>
                <w:b/>
                <w:kern w:val="2"/>
                <w:sz w:val="20"/>
                <w:szCs w:val="20"/>
                <w:lang w:val="en-GB"/>
              </w:rPr>
              <w:t>Author’s Feedback</w:t>
            </w:r>
            <w:r w:rsidRPr="00651CDB">
              <w:rPr>
                <w:rFonts w:ascii="Arial" w:eastAsia="Calibri" w:hAnsi="Arial" w:cs="Arial"/>
                <w:kern w:val="2"/>
                <w:sz w:val="20"/>
                <w:szCs w:val="20"/>
                <w:lang w:val="en-GB"/>
              </w:rPr>
              <w:t xml:space="preserve"> </w:t>
            </w:r>
          </w:p>
        </w:tc>
      </w:tr>
      <w:tr w:rsidR="009A0D21" w:rsidRPr="00651CDB">
        <w:trPr>
          <w:trHeight w:val="20"/>
          <w:jc w:val="center"/>
        </w:trPr>
        <w:tc>
          <w:tcPr>
            <w:tcW w:w="1666" w:type="pct"/>
            <w:noWrap/>
            <w:hideMark/>
          </w:tcPr>
          <w:p w:rsidR="009A0D21" w:rsidRPr="00651CDB" w:rsidRDefault="00491A48">
            <w:pPr>
              <w:rPr>
                <w:rFonts w:ascii="Arial" w:hAnsi="Arial" w:cs="Arial"/>
                <w:b/>
                <w:bCs/>
                <w:sz w:val="20"/>
                <w:szCs w:val="20"/>
                <w:lang w:val="en-GB"/>
              </w:rPr>
            </w:pPr>
            <w:r w:rsidRPr="00651CDB">
              <w:rPr>
                <w:rFonts w:ascii="Arial" w:hAnsi="Arial" w:cs="Arial"/>
                <w:b/>
                <w:bCs/>
                <w:sz w:val="20"/>
                <w:szCs w:val="20"/>
                <w:lang w:val="en-GB"/>
              </w:rPr>
              <w:t xml:space="preserve">1. Is the title clear and appropriate for the study? </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u w:val="single"/>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 xml:space="preserve">2. Is the abstract of the article comprehensive? </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3. Are the keywords appropriate and useful?</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4</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4. Is the background information of the paper sufficient and well organized?</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2</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5. Are the research objectives/hypotheses clearly stated?</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6. Is the literature review relevant and up to date?</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2</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7. Is the research methodology appropriate for the study?</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4</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8. Were ethical issues properly addressed (if applicable)?</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ind w:left="360"/>
              <w:rPr>
                <w:rFonts w:ascii="Arial" w:hAnsi="Arial" w:cs="Arial"/>
                <w:b/>
                <w:bCs/>
                <w:sz w:val="20"/>
                <w:szCs w:val="20"/>
                <w:lang w:val="en-GB"/>
              </w:rPr>
            </w:pPr>
            <w:r w:rsidRPr="00651CDB">
              <w:rPr>
                <w:rFonts w:ascii="Arial" w:hAnsi="Arial" w:cs="Arial"/>
                <w:b/>
                <w:bCs/>
                <w:sz w:val="20"/>
                <w:szCs w:val="20"/>
                <w:lang w:val="en-GB"/>
              </w:rPr>
              <w:t>4</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 xml:space="preserve">9. Are the results presented clearly? </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lastRenderedPageBreak/>
              <w:t xml:space="preserve">Rating Scale: </w:t>
            </w:r>
          </w:p>
          <w:p w:rsidR="009A0D21" w:rsidRPr="00651CDB" w:rsidRDefault="00491A48">
            <w:pPr>
              <w:rPr>
                <w:rFonts w:ascii="Arial" w:hAnsi="Arial" w:cs="Arial"/>
                <w:bCs/>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lastRenderedPageBreak/>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10. Are tables and figures clear, relevant, and necessary?</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p w:rsidR="009A0D21" w:rsidRPr="00651CDB" w:rsidRDefault="009A0D21">
            <w:pPr>
              <w:rPr>
                <w:rFonts w:ascii="Arial" w:hAnsi="Arial" w:cs="Arial"/>
                <w:color w:val="404040"/>
                <w:sz w:val="20"/>
                <w:szCs w:val="20"/>
                <w:shd w:val="clear" w:color="auto" w:fill="FFFFFF"/>
                <w:lang w:val="en-GB"/>
              </w:rPr>
            </w:pPr>
          </w:p>
          <w:p w:rsidR="009A0D21" w:rsidRPr="00651CDB" w:rsidRDefault="009A0D21">
            <w:pPr>
              <w:rPr>
                <w:rFonts w:ascii="Arial" w:hAnsi="Arial" w:cs="Arial"/>
                <w:sz w:val="20"/>
                <w:szCs w:val="20"/>
                <w:lang w:val="en-GB"/>
              </w:rPr>
            </w:pP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11. Does the discussion relate findings to existing literature?</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12. Are the conclusions supported by the data?</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13. Are the limitations of the study discussed?</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3</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14. Are the references relevant and sufficient (in number)?</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5 = Excellent 4 = Good 3 = Satisfactory 2 = Needs Improvement 1 = Poor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N/A = Not Applicable</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2</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rPr>
                <w:rFonts w:ascii="Arial" w:hAnsi="Arial" w:cs="Arial"/>
                <w:b/>
                <w:sz w:val="20"/>
                <w:szCs w:val="20"/>
                <w:lang w:val="en-GB"/>
              </w:rPr>
            </w:pPr>
            <w:r w:rsidRPr="00651CDB">
              <w:rPr>
                <w:rFonts w:ascii="Arial" w:hAnsi="Arial" w:cs="Arial"/>
                <w:b/>
                <w:sz w:val="20"/>
                <w:szCs w:val="20"/>
                <w:lang w:val="en-GB"/>
              </w:rPr>
              <w:t>15. Is the manuscript written in clear and understandable language?</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Rating Scale: </w:t>
            </w:r>
          </w:p>
          <w:p w:rsidR="009A0D21" w:rsidRPr="00651CDB" w:rsidRDefault="00491A48">
            <w:pPr>
              <w:rPr>
                <w:rFonts w:ascii="Arial" w:hAnsi="Arial" w:cs="Arial"/>
                <w:color w:val="404040"/>
                <w:sz w:val="20"/>
                <w:szCs w:val="20"/>
                <w:shd w:val="clear" w:color="auto" w:fill="FFFFFF"/>
                <w:lang w:val="en-GB"/>
              </w:rPr>
            </w:pPr>
            <w:r w:rsidRPr="00651CDB">
              <w:rPr>
                <w:rFonts w:ascii="Arial" w:hAnsi="Arial" w:cs="Arial"/>
                <w:color w:val="404040"/>
                <w:sz w:val="20"/>
                <w:szCs w:val="20"/>
                <w:shd w:val="clear" w:color="auto" w:fill="FFFFFF"/>
                <w:lang w:val="en-GB"/>
              </w:rPr>
              <w:t xml:space="preserve">5 = Excellent 4 = Good 3 = Satisfactory 2 = Needs Improvement 1 = Poor </w:t>
            </w:r>
          </w:p>
          <w:p w:rsidR="009A0D21" w:rsidRPr="00651CDB" w:rsidRDefault="00491A48">
            <w:pPr>
              <w:rPr>
                <w:rFonts w:ascii="Arial" w:hAnsi="Arial" w:cs="Arial"/>
                <w:sz w:val="20"/>
                <w:szCs w:val="20"/>
                <w:lang w:val="en-GB"/>
              </w:rPr>
            </w:pPr>
            <w:r w:rsidRPr="00651CDB">
              <w:rPr>
                <w:rFonts w:ascii="Arial" w:hAnsi="Arial" w:cs="Arial"/>
                <w:color w:val="404040"/>
                <w:sz w:val="20"/>
                <w:szCs w:val="20"/>
                <w:shd w:val="clear" w:color="auto" w:fill="FFFFFF"/>
                <w:lang w:val="en-GB"/>
              </w:rPr>
              <w:t>N/A = Not Applicable</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4</w:t>
            </w:r>
          </w:p>
        </w:tc>
        <w:tc>
          <w:tcPr>
            <w:tcW w:w="1667" w:type="pct"/>
          </w:tcPr>
          <w:p w:rsidR="009A0D21" w:rsidRPr="00651CDB" w:rsidRDefault="009A0D21">
            <w:pPr>
              <w:keepNext/>
              <w:outlineLvl w:val="1"/>
              <w:rPr>
                <w:rFonts w:ascii="Arial" w:eastAsia="MS Mincho" w:hAnsi="Arial" w:cs="Arial"/>
                <w:bCs/>
                <w:sz w:val="20"/>
                <w:szCs w:val="20"/>
                <w:lang w:val="en-GB"/>
              </w:rPr>
            </w:pPr>
          </w:p>
        </w:tc>
      </w:tr>
    </w:tbl>
    <w:p w:rsidR="009A0D21" w:rsidRPr="00651CDB" w:rsidRDefault="009A0D21">
      <w:pPr>
        <w:jc w:val="both"/>
        <w:rPr>
          <w:rFonts w:ascii="Arial" w:eastAsia="MS Mincho" w:hAnsi="Arial" w:cs="Arial"/>
          <w:b/>
          <w:bCs/>
          <w:sz w:val="20"/>
          <w:szCs w:val="20"/>
          <w:u w:val="single"/>
          <w:lang w:val="en-GB"/>
        </w:rPr>
      </w:pPr>
    </w:p>
    <w:p w:rsidR="009A0D21" w:rsidRPr="00651CDB" w:rsidRDefault="00491A48">
      <w:pPr>
        <w:keepNext/>
        <w:outlineLvl w:val="1"/>
        <w:rPr>
          <w:rFonts w:ascii="Arial" w:eastAsia="MS Mincho" w:hAnsi="Arial" w:cs="Arial"/>
          <w:b/>
          <w:bCs/>
          <w:sz w:val="20"/>
          <w:szCs w:val="20"/>
          <w:u w:val="single"/>
          <w:lang w:val="en-GB"/>
        </w:rPr>
      </w:pPr>
      <w:r w:rsidRPr="00651CDB">
        <w:rPr>
          <w:rFonts w:ascii="Arial" w:eastAsia="MS Mincho" w:hAnsi="Arial" w:cs="Arial"/>
          <w:b/>
          <w:bCs/>
          <w:sz w:val="20"/>
          <w:szCs w:val="20"/>
          <w:highlight w:val="yellow"/>
          <w:u w:val="single"/>
          <w:lang w:val="en-GB"/>
        </w:rPr>
        <w:t>PART 2.2 (Subjective Evaluation)</w:t>
      </w:r>
    </w:p>
    <w:p w:rsidR="009A0D21" w:rsidRPr="00651CDB" w:rsidRDefault="009A0D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0D21" w:rsidRPr="00651CDB">
        <w:trPr>
          <w:trHeight w:val="20"/>
          <w:jc w:val="center"/>
        </w:trPr>
        <w:tc>
          <w:tcPr>
            <w:tcW w:w="1666" w:type="pct"/>
            <w:noWrap/>
          </w:tcPr>
          <w:p w:rsidR="009A0D21" w:rsidRPr="00651CDB" w:rsidRDefault="009A0D21">
            <w:pPr>
              <w:keepNext/>
              <w:outlineLvl w:val="1"/>
              <w:rPr>
                <w:rFonts w:ascii="Arial" w:eastAsia="MS Mincho" w:hAnsi="Arial" w:cs="Arial"/>
                <w:b/>
                <w:bCs/>
                <w:sz w:val="20"/>
                <w:szCs w:val="20"/>
                <w:lang w:val="en-GB"/>
              </w:rPr>
            </w:pPr>
          </w:p>
        </w:tc>
        <w:tc>
          <w:tcPr>
            <w:tcW w:w="1667" w:type="pct"/>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Reviewer’s comment</w:t>
            </w:r>
          </w:p>
          <w:p w:rsidR="009A0D21" w:rsidRPr="00651CDB" w:rsidRDefault="009A0D21">
            <w:pPr>
              <w:rPr>
                <w:rFonts w:ascii="Arial" w:hAnsi="Arial" w:cs="Arial"/>
                <w:sz w:val="20"/>
                <w:szCs w:val="20"/>
                <w:lang w:val="en-GB"/>
              </w:rPr>
            </w:pPr>
          </w:p>
        </w:tc>
        <w:tc>
          <w:tcPr>
            <w:tcW w:w="1667" w:type="pct"/>
          </w:tcPr>
          <w:p w:rsidR="009A0D21" w:rsidRPr="00651CDB" w:rsidRDefault="00491A48">
            <w:pPr>
              <w:spacing w:after="160" w:line="256" w:lineRule="auto"/>
              <w:rPr>
                <w:rFonts w:ascii="Arial" w:eastAsia="Calibri" w:hAnsi="Arial" w:cs="Arial"/>
                <w:kern w:val="2"/>
                <w:sz w:val="20"/>
                <w:szCs w:val="20"/>
                <w:lang w:val="en-IN"/>
              </w:rPr>
            </w:pPr>
            <w:r w:rsidRPr="00651CDB">
              <w:rPr>
                <w:rFonts w:ascii="Arial" w:eastAsia="Calibri" w:hAnsi="Arial" w:cs="Arial"/>
                <w:b/>
                <w:kern w:val="2"/>
                <w:sz w:val="20"/>
                <w:szCs w:val="20"/>
                <w:lang w:val="en-IN"/>
              </w:rPr>
              <w:t>Author’s Feedback</w:t>
            </w:r>
            <w:r w:rsidRPr="00651CDB">
              <w:rPr>
                <w:rFonts w:ascii="Arial" w:eastAsia="Calibri" w:hAnsi="Arial" w:cs="Arial"/>
                <w:kern w:val="2"/>
                <w:sz w:val="20"/>
                <w:szCs w:val="20"/>
                <w:lang w:val="en-IN"/>
              </w:rPr>
              <w:t xml:space="preserve"> (It is mandatory that authors should write his/her feedback here)</w:t>
            </w:r>
          </w:p>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tcPr>
          <w:p w:rsidR="009A0D21" w:rsidRPr="00651CDB" w:rsidRDefault="00491A48">
            <w:pPr>
              <w:rPr>
                <w:rFonts w:ascii="Arial" w:hAnsi="Arial" w:cs="Arial"/>
                <w:b/>
                <w:bCs/>
                <w:sz w:val="20"/>
                <w:szCs w:val="20"/>
                <w:lang w:val="en-GB"/>
              </w:rPr>
            </w:pPr>
            <w:r w:rsidRPr="00651CDB">
              <w:rPr>
                <w:rFonts w:ascii="Arial" w:hAnsi="Arial" w:cs="Arial"/>
                <w:b/>
                <w:bCs/>
                <w:sz w:val="20"/>
                <w:szCs w:val="20"/>
                <w:lang w:val="en-GB"/>
              </w:rPr>
              <w:t>Is the title of the article suitable?</w:t>
            </w:r>
          </w:p>
          <w:p w:rsidR="009A0D21" w:rsidRPr="00651CDB" w:rsidRDefault="009A0D21">
            <w:pPr>
              <w:rPr>
                <w:rFonts w:ascii="Arial" w:hAnsi="Arial" w:cs="Arial"/>
                <w:bCs/>
                <w:sz w:val="20"/>
                <w:szCs w:val="20"/>
                <w:lang w:val="en-GB"/>
              </w:rPr>
            </w:pP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If your answer is NO, please provide a brief, clear suggestion for improvement.</w:t>
            </w:r>
          </w:p>
          <w:p w:rsidR="009A0D21" w:rsidRPr="00651CDB" w:rsidRDefault="009A0D21">
            <w:pPr>
              <w:rPr>
                <w:rFonts w:ascii="Arial" w:hAnsi="Arial" w:cs="Arial"/>
                <w:sz w:val="20"/>
                <w:szCs w:val="20"/>
                <w:u w:val="single"/>
                <w:lang w:val="en-GB"/>
              </w:rPr>
            </w:pPr>
          </w:p>
        </w:tc>
        <w:tc>
          <w:tcPr>
            <w:tcW w:w="1667" w:type="pct"/>
          </w:tcPr>
          <w:p w:rsidR="009A0D21" w:rsidRPr="00651CDB" w:rsidRDefault="00491A48">
            <w:pPr>
              <w:jc w:val="both"/>
              <w:rPr>
                <w:rFonts w:ascii="Arial" w:hAnsi="Arial" w:cs="Arial"/>
                <w:sz w:val="20"/>
                <w:szCs w:val="20"/>
                <w:lang w:val="en-GB"/>
              </w:rPr>
            </w:pPr>
            <w:r w:rsidRPr="00651CDB">
              <w:rPr>
                <w:rFonts w:ascii="Arial" w:hAnsi="Arial" w:cs="Arial"/>
                <w:sz w:val="20"/>
                <w:szCs w:val="20"/>
                <w:lang w:val="en-GB"/>
              </w:rPr>
              <w:t>Yes</w:t>
            </w:r>
          </w:p>
          <w:p w:rsidR="009A0D21" w:rsidRPr="00651CDB" w:rsidRDefault="00491A48">
            <w:pPr>
              <w:jc w:val="both"/>
              <w:rPr>
                <w:rFonts w:ascii="Arial" w:hAnsi="Arial" w:cs="Arial"/>
                <w:sz w:val="20"/>
                <w:szCs w:val="20"/>
                <w:lang w:val="en-GB"/>
              </w:rPr>
            </w:pPr>
            <w:r w:rsidRPr="00651CDB">
              <w:rPr>
                <w:rFonts w:ascii="Arial" w:hAnsi="Arial" w:cs="Arial"/>
                <w:sz w:val="20"/>
                <w:szCs w:val="20"/>
                <w:lang w:val="en-GB"/>
              </w:rPr>
              <w:t>But it's too long. It's suggested to focus the title on: ECONOMIC AND ZOONOTIC POTENTIAL OF HELMINTHIC PARASITES IN PIGS: A CROSS-SECTIONAL STUDY WITH META-ANALYTICAL INSIGHTS. Incorporate the remaining information in the body of the article.</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tcPr>
          <w:p w:rsidR="009A0D21" w:rsidRPr="00651CDB" w:rsidRDefault="00491A48">
            <w:pPr>
              <w:keepNext/>
              <w:outlineLvl w:val="1"/>
              <w:rPr>
                <w:rFonts w:ascii="Arial" w:eastAsia="MS Mincho" w:hAnsi="Arial" w:cs="Arial"/>
                <w:b/>
                <w:bCs/>
                <w:sz w:val="20"/>
                <w:szCs w:val="20"/>
                <w:lang w:val="en-GB"/>
              </w:rPr>
            </w:pPr>
            <w:r w:rsidRPr="00651CDB">
              <w:rPr>
                <w:rFonts w:ascii="Arial" w:eastAsia="MS Mincho" w:hAnsi="Arial" w:cs="Arial"/>
                <w:b/>
                <w:bCs/>
                <w:sz w:val="20"/>
                <w:szCs w:val="20"/>
                <w:lang w:val="en-GB"/>
              </w:rPr>
              <w:t xml:space="preserve">Is the abstract of the article comprehensive? </w:t>
            </w: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s</w:t>
            </w: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If your answer is NO, please provide a brief, clear suggestion for improvement.</w:t>
            </w:r>
          </w:p>
          <w:p w:rsidR="009A0D21" w:rsidRPr="00651CDB" w:rsidRDefault="009A0D21">
            <w:pPr>
              <w:rPr>
                <w:rFonts w:ascii="Arial" w:hAnsi="Arial" w:cs="Arial"/>
                <w:sz w:val="20"/>
                <w:szCs w:val="20"/>
                <w:lang w:val="en-GB"/>
              </w:rPr>
            </w:pPr>
          </w:p>
        </w:tc>
        <w:tc>
          <w:tcPr>
            <w:tcW w:w="1667" w:type="pct"/>
          </w:tcPr>
          <w:p w:rsidR="009A0D21" w:rsidRPr="00651CDB" w:rsidRDefault="00491A48">
            <w:pPr>
              <w:rPr>
                <w:rFonts w:ascii="Arial" w:hAnsi="Arial" w:cs="Arial"/>
                <w:sz w:val="20"/>
                <w:szCs w:val="20"/>
                <w:lang w:val="en-GB"/>
              </w:rPr>
            </w:pPr>
            <w:r w:rsidRPr="00651CDB">
              <w:rPr>
                <w:rFonts w:ascii="Arial" w:hAnsi="Arial" w:cs="Arial"/>
                <w:sz w:val="20"/>
                <w:szCs w:val="20"/>
                <w:lang w:val="en-GB"/>
              </w:rPr>
              <w:t>Yes</w:t>
            </w:r>
          </w:p>
          <w:p w:rsidR="009A0D21" w:rsidRPr="00651CDB" w:rsidRDefault="00491A48">
            <w:pPr>
              <w:jc w:val="both"/>
              <w:rPr>
                <w:rFonts w:ascii="Arial" w:hAnsi="Arial" w:cs="Arial"/>
                <w:sz w:val="20"/>
                <w:szCs w:val="20"/>
                <w:lang w:val="en-GB"/>
              </w:rPr>
            </w:pPr>
            <w:r w:rsidRPr="00651CDB">
              <w:rPr>
                <w:rFonts w:ascii="Arial" w:hAnsi="Arial" w:cs="Arial"/>
                <w:sz w:val="20"/>
                <w:szCs w:val="20"/>
                <w:lang w:val="en-GB"/>
              </w:rPr>
              <w:t>It must conform to the Journal's guidelines and is longer than 300 words.</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hideMark/>
          </w:tcPr>
          <w:p w:rsidR="009A0D21" w:rsidRPr="00651CDB" w:rsidRDefault="00491A48">
            <w:pPr>
              <w:keepNext/>
              <w:outlineLvl w:val="1"/>
              <w:rPr>
                <w:rFonts w:ascii="Arial" w:eastAsia="MS Mincho" w:hAnsi="Arial" w:cs="Arial"/>
                <w:bCs/>
                <w:sz w:val="20"/>
                <w:szCs w:val="20"/>
                <w:lang w:val="en-GB"/>
              </w:rPr>
            </w:pPr>
            <w:r w:rsidRPr="00651CDB">
              <w:rPr>
                <w:rFonts w:ascii="Arial" w:eastAsia="MS Mincho" w:hAnsi="Arial" w:cs="Arial"/>
                <w:b/>
                <w:bCs/>
                <w:sz w:val="20"/>
                <w:szCs w:val="20"/>
                <w:lang w:val="en-GB"/>
              </w:rPr>
              <w:t xml:space="preserve">Is the manuscript scientifically correct? </w:t>
            </w:r>
            <w:r w:rsidRPr="00651CDB">
              <w:rPr>
                <w:rFonts w:ascii="Arial" w:eastAsia="MS Mincho" w:hAnsi="Arial" w:cs="Arial"/>
                <w:b/>
                <w:bCs/>
                <w:sz w:val="20"/>
                <w:szCs w:val="20"/>
                <w:lang w:val="en-GB"/>
              </w:rPr>
              <w:br/>
            </w: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If your answer is NO, please provide a brief, clear suggestion for improvement</w:t>
            </w:r>
          </w:p>
          <w:p w:rsidR="009A0D21" w:rsidRPr="00651CDB" w:rsidRDefault="00491A48">
            <w:pPr>
              <w:rPr>
                <w:rFonts w:ascii="Arial" w:hAnsi="Arial" w:cs="Arial"/>
                <w:b/>
                <w:sz w:val="20"/>
                <w:szCs w:val="20"/>
                <w:lang w:val="en-GB"/>
              </w:rPr>
            </w:pPr>
            <w:r w:rsidRPr="00651CDB">
              <w:rPr>
                <w:rFonts w:ascii="Arial" w:hAnsi="Arial" w:cs="Arial"/>
                <w:bCs/>
                <w:sz w:val="20"/>
                <w:szCs w:val="20"/>
                <w:lang w:val="en-GB"/>
              </w:rPr>
              <w:t>.</w:t>
            </w: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No</w:t>
            </w:r>
          </w:p>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The results need to be better organized.</w:t>
            </w:r>
          </w:p>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Tables 1 and 2 are incomprehensible.</w:t>
            </w:r>
          </w:p>
          <w:p w:rsidR="009A0D21" w:rsidRPr="00651CDB" w:rsidRDefault="00491A48">
            <w:pPr>
              <w:contextualSpacing/>
              <w:jc w:val="both"/>
              <w:rPr>
                <w:rFonts w:ascii="Arial" w:hAnsi="Arial" w:cs="Arial"/>
                <w:bCs/>
                <w:sz w:val="20"/>
                <w:szCs w:val="20"/>
                <w:lang w:val="en-GB"/>
              </w:rPr>
            </w:pPr>
            <w:r w:rsidRPr="00651CDB">
              <w:rPr>
                <w:rFonts w:ascii="Arial" w:hAnsi="Arial" w:cs="Arial"/>
                <w:bCs/>
                <w:sz w:val="20"/>
                <w:szCs w:val="20"/>
                <w:lang w:val="en-GB"/>
              </w:rPr>
              <w:t>The headings need to be better structured.</w:t>
            </w:r>
          </w:p>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Review to avoid repetition of information.</w:t>
            </w:r>
          </w:p>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The conclusions need to be revised and aligned with the logic of the text.</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tcPr>
          <w:p w:rsidR="009A0D21" w:rsidRPr="00651CDB" w:rsidRDefault="00491A48">
            <w:pPr>
              <w:rPr>
                <w:rFonts w:ascii="Arial" w:hAnsi="Arial" w:cs="Arial"/>
                <w:b/>
                <w:bCs/>
                <w:sz w:val="20"/>
                <w:szCs w:val="20"/>
                <w:lang w:val="en-GB"/>
              </w:rPr>
            </w:pPr>
            <w:r w:rsidRPr="00651CDB">
              <w:rPr>
                <w:rFonts w:ascii="Arial" w:hAnsi="Arial" w:cs="Arial"/>
                <w:b/>
                <w:bCs/>
                <w:sz w:val="20"/>
                <w:szCs w:val="20"/>
                <w:lang w:val="en-GB"/>
              </w:rPr>
              <w:t xml:space="preserve">Are the references sufficient and recent? </w:t>
            </w: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(YES or NO)</w:t>
            </w:r>
          </w:p>
          <w:p w:rsidR="009A0D21" w:rsidRPr="00651CDB" w:rsidRDefault="009A0D21">
            <w:pPr>
              <w:rPr>
                <w:rFonts w:ascii="Arial" w:hAnsi="Arial" w:cs="Arial"/>
                <w:bCs/>
                <w:sz w:val="20"/>
                <w:szCs w:val="20"/>
                <w:lang w:val="en-GB"/>
              </w:rPr>
            </w:pP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If your answer is NO, please provide clear suggestion for improvement.</w:t>
            </w:r>
          </w:p>
          <w:p w:rsidR="009A0D21" w:rsidRPr="00651CDB" w:rsidRDefault="009A0D21">
            <w:pPr>
              <w:rPr>
                <w:rFonts w:ascii="Arial" w:hAnsi="Arial" w:cs="Arial"/>
                <w:b/>
                <w:bCs/>
                <w:sz w:val="20"/>
                <w:szCs w:val="20"/>
                <w:lang w:val="en-GB"/>
              </w:rPr>
            </w:pP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No.</w:t>
            </w:r>
          </w:p>
          <w:p w:rsidR="009A0D21" w:rsidRPr="00651CDB" w:rsidRDefault="00491A48">
            <w:pPr>
              <w:contextualSpacing/>
              <w:jc w:val="both"/>
              <w:rPr>
                <w:rFonts w:ascii="Arial" w:hAnsi="Arial" w:cs="Arial"/>
                <w:bCs/>
                <w:sz w:val="20"/>
                <w:szCs w:val="20"/>
                <w:lang w:val="en-GB"/>
              </w:rPr>
            </w:pPr>
            <w:r w:rsidRPr="00651CDB">
              <w:rPr>
                <w:rFonts w:ascii="Arial" w:hAnsi="Arial" w:cs="Arial"/>
                <w:bCs/>
                <w:sz w:val="20"/>
                <w:szCs w:val="20"/>
                <w:lang w:val="en-GB"/>
              </w:rPr>
              <w:t>They must be reviewed and adjusted to the standards.</w:t>
            </w:r>
          </w:p>
          <w:p w:rsidR="009A0D21" w:rsidRPr="00651CDB" w:rsidRDefault="00491A48">
            <w:pPr>
              <w:contextualSpacing/>
              <w:jc w:val="both"/>
              <w:rPr>
                <w:rFonts w:ascii="Arial" w:hAnsi="Arial" w:cs="Arial"/>
                <w:bCs/>
                <w:sz w:val="20"/>
                <w:szCs w:val="20"/>
                <w:lang w:val="en-GB"/>
              </w:rPr>
            </w:pPr>
            <w:r w:rsidRPr="00651CDB">
              <w:rPr>
                <w:rFonts w:ascii="Arial" w:hAnsi="Arial" w:cs="Arial"/>
                <w:bCs/>
                <w:sz w:val="20"/>
                <w:szCs w:val="20"/>
                <w:lang w:val="en-GB"/>
              </w:rPr>
              <w:t>There are two references without a year.</w:t>
            </w:r>
          </w:p>
          <w:p w:rsidR="009A0D21" w:rsidRPr="00651CDB" w:rsidRDefault="00491A48">
            <w:pPr>
              <w:contextualSpacing/>
              <w:jc w:val="both"/>
              <w:rPr>
                <w:rFonts w:ascii="Arial" w:hAnsi="Arial" w:cs="Arial"/>
                <w:bCs/>
                <w:sz w:val="20"/>
                <w:szCs w:val="20"/>
                <w:lang w:val="en-GB"/>
              </w:rPr>
            </w:pPr>
            <w:r w:rsidRPr="00651CDB">
              <w:rPr>
                <w:rFonts w:ascii="Arial" w:hAnsi="Arial" w:cs="Arial"/>
                <w:bCs/>
                <w:sz w:val="20"/>
                <w:szCs w:val="20"/>
                <w:lang w:val="en-GB"/>
              </w:rPr>
              <w:t>There are only eleven references from the last ten years, representing 34%.</w:t>
            </w:r>
          </w:p>
          <w:p w:rsidR="009A0D21" w:rsidRPr="00651CDB" w:rsidRDefault="00491A48">
            <w:pPr>
              <w:contextualSpacing/>
              <w:jc w:val="both"/>
              <w:rPr>
                <w:rFonts w:ascii="Arial" w:hAnsi="Arial" w:cs="Arial"/>
                <w:bCs/>
                <w:sz w:val="20"/>
                <w:szCs w:val="20"/>
                <w:lang w:val="en-GB"/>
              </w:rPr>
            </w:pPr>
            <w:r w:rsidRPr="00651CDB">
              <w:rPr>
                <w:rFonts w:ascii="Arial" w:hAnsi="Arial" w:cs="Arial"/>
                <w:bCs/>
                <w:sz w:val="20"/>
                <w:szCs w:val="20"/>
                <w:lang w:val="en-GB"/>
              </w:rPr>
              <w:t>While there are only two references from the last five years, representing 6%.</w:t>
            </w:r>
          </w:p>
        </w:tc>
        <w:tc>
          <w:tcPr>
            <w:tcW w:w="1667" w:type="pct"/>
          </w:tcPr>
          <w:p w:rsidR="009A0D21" w:rsidRPr="00651CDB" w:rsidRDefault="009A0D21">
            <w:pPr>
              <w:keepNext/>
              <w:outlineLvl w:val="1"/>
              <w:rPr>
                <w:rFonts w:ascii="Arial" w:eastAsia="MS Mincho" w:hAnsi="Arial" w:cs="Arial"/>
                <w:bCs/>
                <w:sz w:val="20"/>
                <w:szCs w:val="20"/>
                <w:lang w:val="en-GB"/>
              </w:rPr>
            </w:pPr>
          </w:p>
        </w:tc>
      </w:tr>
      <w:tr w:rsidR="009A0D21" w:rsidRPr="00651CDB">
        <w:trPr>
          <w:trHeight w:val="20"/>
          <w:jc w:val="center"/>
        </w:trPr>
        <w:tc>
          <w:tcPr>
            <w:tcW w:w="1666" w:type="pct"/>
            <w:noWrap/>
          </w:tcPr>
          <w:p w:rsidR="009A0D21" w:rsidRPr="00651CDB" w:rsidRDefault="00491A48">
            <w:pPr>
              <w:rPr>
                <w:rFonts w:ascii="Arial" w:hAnsi="Arial" w:cs="Arial"/>
                <w:b/>
                <w:bCs/>
                <w:sz w:val="20"/>
                <w:szCs w:val="20"/>
                <w:lang w:val="en-GB"/>
              </w:rPr>
            </w:pPr>
            <w:r w:rsidRPr="00651CDB">
              <w:rPr>
                <w:rFonts w:ascii="Arial" w:hAnsi="Arial" w:cs="Arial"/>
                <w:b/>
                <w:bCs/>
                <w:sz w:val="20"/>
                <w:szCs w:val="20"/>
                <w:lang w:val="en-GB"/>
              </w:rPr>
              <w:t>Are there ethical issues in this manuscript?</w:t>
            </w: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(YES or NO)</w:t>
            </w:r>
          </w:p>
          <w:p w:rsidR="009A0D21" w:rsidRPr="00651CDB" w:rsidRDefault="009A0D21">
            <w:pPr>
              <w:rPr>
                <w:rFonts w:ascii="Arial" w:hAnsi="Arial" w:cs="Arial"/>
                <w:bCs/>
                <w:sz w:val="20"/>
                <w:szCs w:val="20"/>
                <w:lang w:val="en-GB"/>
              </w:rPr>
            </w:pPr>
          </w:p>
          <w:p w:rsidR="009A0D21" w:rsidRPr="00651CDB" w:rsidRDefault="00491A48">
            <w:pPr>
              <w:rPr>
                <w:rFonts w:ascii="Arial" w:hAnsi="Arial" w:cs="Arial"/>
                <w:bCs/>
                <w:sz w:val="20"/>
                <w:szCs w:val="20"/>
                <w:lang w:val="en-GB"/>
              </w:rPr>
            </w:pPr>
            <w:r w:rsidRPr="00651CDB">
              <w:rPr>
                <w:rFonts w:ascii="Arial" w:hAnsi="Arial" w:cs="Arial"/>
                <w:bCs/>
                <w:sz w:val="20"/>
                <w:szCs w:val="20"/>
                <w:lang w:val="en-GB"/>
              </w:rPr>
              <w:t>(If yes, kindly please write down the ethical issues here in details)</w:t>
            </w:r>
          </w:p>
          <w:p w:rsidR="009A0D21" w:rsidRPr="00651CDB" w:rsidRDefault="009A0D21">
            <w:pPr>
              <w:rPr>
                <w:rFonts w:ascii="Arial" w:hAnsi="Arial" w:cs="Arial"/>
                <w:bCs/>
                <w:sz w:val="20"/>
                <w:szCs w:val="20"/>
                <w:lang w:val="en-GB"/>
              </w:rPr>
            </w:pPr>
          </w:p>
        </w:tc>
        <w:tc>
          <w:tcPr>
            <w:tcW w:w="1667" w:type="pct"/>
          </w:tcPr>
          <w:p w:rsidR="009A0D21" w:rsidRPr="00651CDB" w:rsidRDefault="00491A48">
            <w:pPr>
              <w:contextualSpacing/>
              <w:rPr>
                <w:rFonts w:ascii="Arial" w:hAnsi="Arial" w:cs="Arial"/>
                <w:bCs/>
                <w:sz w:val="20"/>
                <w:szCs w:val="20"/>
                <w:lang w:val="en-GB"/>
              </w:rPr>
            </w:pPr>
            <w:r w:rsidRPr="00651CDB">
              <w:rPr>
                <w:rFonts w:ascii="Arial" w:hAnsi="Arial" w:cs="Arial"/>
                <w:bCs/>
                <w:sz w:val="20"/>
                <w:szCs w:val="20"/>
                <w:lang w:val="en-GB"/>
              </w:rPr>
              <w:t>Yes.</w:t>
            </w:r>
          </w:p>
          <w:p w:rsidR="009A0D21" w:rsidRPr="00651CDB" w:rsidRDefault="00491A48">
            <w:pPr>
              <w:contextualSpacing/>
              <w:jc w:val="both"/>
              <w:rPr>
                <w:rFonts w:ascii="Arial" w:hAnsi="Arial" w:cs="Arial"/>
                <w:bCs/>
                <w:sz w:val="20"/>
                <w:szCs w:val="20"/>
                <w:lang w:val="en-GB"/>
              </w:rPr>
            </w:pPr>
            <w:r w:rsidRPr="00651CDB">
              <w:rPr>
                <w:rFonts w:ascii="Arial" w:hAnsi="Arial" w:cs="Arial"/>
                <w:bCs/>
                <w:sz w:val="20"/>
                <w:szCs w:val="20"/>
                <w:lang w:val="en-GB"/>
              </w:rPr>
              <w:t>Because it involves working with a non-human sample that must be protected and subject to handling and care protocols.</w:t>
            </w:r>
          </w:p>
        </w:tc>
        <w:tc>
          <w:tcPr>
            <w:tcW w:w="1667" w:type="pct"/>
          </w:tcPr>
          <w:p w:rsidR="009A0D21" w:rsidRPr="00651CDB" w:rsidRDefault="009A0D21">
            <w:pPr>
              <w:keepNext/>
              <w:outlineLvl w:val="1"/>
              <w:rPr>
                <w:rFonts w:ascii="Arial" w:eastAsia="MS Mincho" w:hAnsi="Arial" w:cs="Arial"/>
                <w:bCs/>
                <w:sz w:val="20"/>
                <w:szCs w:val="20"/>
                <w:lang w:val="en-GB"/>
              </w:rPr>
            </w:pPr>
          </w:p>
        </w:tc>
      </w:tr>
    </w:tbl>
    <w:p w:rsidR="009A0D21" w:rsidRPr="00651CDB" w:rsidRDefault="009A0D21">
      <w:pPr>
        <w:keepNext/>
        <w:outlineLvl w:val="1"/>
        <w:rPr>
          <w:rFonts w:ascii="Arial" w:eastAsia="MS Mincho" w:hAnsi="Arial" w:cs="Arial"/>
          <w:b/>
          <w:bCs/>
          <w:sz w:val="20"/>
          <w:szCs w:val="20"/>
          <w:highlight w:val="yellow"/>
          <w:lang w:val="en-GB"/>
        </w:rPr>
      </w:pPr>
    </w:p>
    <w:p w:rsidR="00382B4F" w:rsidRPr="00382B4F" w:rsidRDefault="00382B4F" w:rsidP="00382B4F">
      <w:pPr>
        <w:rPr>
          <w:rFonts w:ascii="Arial" w:hAnsi="Arial" w:cs="Arial"/>
          <w:b/>
          <w:sz w:val="20"/>
          <w:szCs w:val="20"/>
          <w:u w:val="single"/>
        </w:rPr>
      </w:pPr>
      <w:r w:rsidRPr="00382B4F">
        <w:rPr>
          <w:rFonts w:ascii="Arial" w:hAnsi="Arial" w:cs="Arial"/>
          <w:b/>
          <w:sz w:val="20"/>
          <w:szCs w:val="20"/>
          <w:u w:val="single"/>
        </w:rPr>
        <w:t>Reviewer details:</w:t>
      </w:r>
    </w:p>
    <w:p w:rsidR="00382B4F" w:rsidRPr="00382B4F" w:rsidRDefault="00382B4F" w:rsidP="00382B4F">
      <w:pPr>
        <w:rPr>
          <w:rFonts w:ascii="Arial" w:hAnsi="Arial" w:cs="Arial"/>
          <w:sz w:val="20"/>
          <w:szCs w:val="20"/>
        </w:rPr>
      </w:pPr>
      <w:r w:rsidRPr="00382B4F">
        <w:rPr>
          <w:rFonts w:ascii="Arial" w:hAnsi="Arial" w:cs="Arial"/>
          <w:color w:val="000000"/>
          <w:sz w:val="20"/>
          <w:szCs w:val="20"/>
        </w:rPr>
        <w:t xml:space="preserve">Manuel de Jesús </w:t>
      </w:r>
      <w:proofErr w:type="spellStart"/>
      <w:r w:rsidRPr="00382B4F">
        <w:rPr>
          <w:rFonts w:ascii="Arial" w:hAnsi="Arial" w:cs="Arial"/>
          <w:color w:val="000000"/>
          <w:sz w:val="20"/>
          <w:szCs w:val="20"/>
        </w:rPr>
        <w:t>Verdecia</w:t>
      </w:r>
      <w:proofErr w:type="spellEnd"/>
      <w:r w:rsidRPr="00382B4F">
        <w:rPr>
          <w:rFonts w:ascii="Arial" w:hAnsi="Arial" w:cs="Arial"/>
          <w:color w:val="000000"/>
          <w:sz w:val="20"/>
          <w:szCs w:val="20"/>
        </w:rPr>
        <w:t xml:space="preserve"> Tamayo</w:t>
      </w:r>
      <w:r w:rsidRPr="00382B4F">
        <w:rPr>
          <w:rFonts w:ascii="Arial" w:hAnsi="Arial" w:cs="Arial"/>
          <w:sz w:val="20"/>
          <w:szCs w:val="20"/>
        </w:rPr>
        <w:t xml:space="preserve">, </w:t>
      </w:r>
      <w:r w:rsidRPr="00382B4F">
        <w:rPr>
          <w:rFonts w:ascii="Arial" w:hAnsi="Arial" w:cs="Arial"/>
          <w:color w:val="000000"/>
          <w:sz w:val="20"/>
          <w:szCs w:val="20"/>
        </w:rPr>
        <w:t>University of Granma</w:t>
      </w:r>
      <w:r w:rsidRPr="00382B4F">
        <w:rPr>
          <w:rFonts w:ascii="Arial" w:hAnsi="Arial" w:cs="Arial"/>
          <w:sz w:val="20"/>
          <w:szCs w:val="20"/>
        </w:rPr>
        <w:t xml:space="preserve">, </w:t>
      </w:r>
      <w:r w:rsidRPr="00382B4F">
        <w:rPr>
          <w:rFonts w:ascii="Arial" w:hAnsi="Arial" w:cs="Arial"/>
          <w:color w:val="000000"/>
          <w:sz w:val="20"/>
          <w:szCs w:val="20"/>
        </w:rPr>
        <w:t>Cuba</w:t>
      </w:r>
    </w:p>
    <w:bookmarkEnd w:id="0"/>
    <w:p w:rsidR="009A0D21" w:rsidRPr="00651CDB" w:rsidRDefault="009A0D21">
      <w:pPr>
        <w:rPr>
          <w:rFonts w:ascii="Arial" w:hAnsi="Arial" w:cs="Arial"/>
          <w:sz w:val="20"/>
          <w:szCs w:val="20"/>
          <w:highlight w:val="yellow"/>
          <w:lang w:val="en-GB"/>
        </w:rPr>
      </w:pPr>
    </w:p>
    <w:sectPr w:rsidR="009A0D21" w:rsidRPr="00651CD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91" w:rsidRDefault="00AD0491">
      <w:r>
        <w:separator/>
      </w:r>
    </w:p>
  </w:endnote>
  <w:endnote w:type="continuationSeparator" w:id="0">
    <w:p w:rsidR="00AD0491" w:rsidRDefault="00AD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D21" w:rsidRDefault="009A0D21">
    <w:pPr>
      <w:pStyle w:val="Footer"/>
      <w:jc w:val="right"/>
    </w:pPr>
  </w:p>
  <w:p w:rsidR="009A0D21" w:rsidRDefault="00491A4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A0D21" w:rsidRDefault="00491A48">
    <w:pPr>
      <w:pStyle w:val="Footer"/>
      <w:jc w:val="right"/>
      <w:rPr>
        <w:b/>
        <w:sz w:val="20"/>
      </w:rPr>
    </w:pPr>
    <w:r>
      <w:rPr>
        <w:b/>
        <w:sz w:val="20"/>
      </w:rPr>
      <w:t>V240326</w:t>
    </w:r>
  </w:p>
  <w:p w:rsidR="009A0D21" w:rsidRDefault="009A0D21">
    <w:pPr>
      <w:pStyle w:val="Footer"/>
      <w:jc w:val="right"/>
    </w:pPr>
  </w:p>
  <w:p w:rsidR="009A0D21" w:rsidRDefault="009A0D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91" w:rsidRDefault="00AD0491">
      <w:r>
        <w:separator/>
      </w:r>
    </w:p>
  </w:footnote>
  <w:footnote w:type="continuationSeparator" w:id="0">
    <w:p w:rsidR="00AD0491" w:rsidRDefault="00AD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D21" w:rsidRDefault="009A0D21">
    <w:pPr>
      <w:spacing w:before="100" w:beforeAutospacing="1" w:after="100" w:afterAutospacing="1"/>
      <w:jc w:val="center"/>
      <w:rPr>
        <w:b/>
        <w:bCs/>
        <w:color w:val="003399"/>
        <w:szCs w:val="20"/>
        <w:u w:val="single"/>
        <w:lang w:val="en-GB"/>
      </w:rPr>
    </w:pPr>
  </w:p>
  <w:p w:rsidR="009A0D21" w:rsidRDefault="00491A4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C44D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D21"/>
    <w:rsid w:val="00026762"/>
    <w:rsid w:val="00382B4F"/>
    <w:rsid w:val="003A6B04"/>
    <w:rsid w:val="00491A48"/>
    <w:rsid w:val="00523BFB"/>
    <w:rsid w:val="00531A28"/>
    <w:rsid w:val="00651CDB"/>
    <w:rsid w:val="00732847"/>
    <w:rsid w:val="00762203"/>
    <w:rsid w:val="008862F5"/>
    <w:rsid w:val="00987C28"/>
    <w:rsid w:val="009A0D21"/>
    <w:rsid w:val="00A91EE5"/>
    <w:rsid w:val="00A97079"/>
    <w:rsid w:val="00AD0491"/>
    <w:rsid w:val="00D01A1D"/>
    <w:rsid w:val="00DB409C"/>
    <w:rsid w:val="00DB6DF6"/>
    <w:rsid w:val="00F93C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CB2D7-700D-417B-AF6F-36F3BFD8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Emphasis">
    <w:name w:val="Emphasis"/>
    <w:qFormat/>
    <w:rPr>
      <w:i/>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sz w:val="20"/>
      <w:szCs w:val="20"/>
    </w:rPr>
  </w:style>
  <w:style w:type="character" w:customStyle="1" w:styleId="FooterChara58e72d1-5a28-4bdb-9e20-87355962c4f8">
    <w:name w:val="Footer Char_a58e72d1-5a28-4bdb-9e20-87355962c4f8"/>
    <w:basedOn w:val="DefaultParagraphFont"/>
  </w:style>
  <w:style w:type="character" w:customStyle="1" w:styleId="CommentSubjectChar">
    <w:name w:val="Comment Subject Char"/>
    <w:rPr>
      <w:b/>
      <w:sz w:val="20"/>
      <w:szCs w:val="20"/>
    </w:rPr>
  </w:style>
  <w:style w:type="character" w:customStyle="1" w:styleId="HeaderChar38ad770a-1ad8-4c4f-9f57-5edd39c35d9e">
    <w:name w:val="Header Char_38ad770a-1ad8-4c4f-9f57-5edd39c35d9e"/>
    <w:basedOn w:val="DefaultParagraphFont"/>
  </w:style>
  <w:style w:type="paragraph" w:styleId="CommentSubject">
    <w:name w:val="annotation subject"/>
    <w:basedOn w:val="CommentText"/>
    <w:rPr>
      <w:b/>
    </w:rPr>
  </w:style>
  <w:style w:type="character" w:customStyle="1" w:styleId="EncabezadoCar">
    <w:name w:val="Encabezado Car"/>
    <w:rPr>
      <w:rFonts w:ascii="Times New Roman" w:eastAsia="Times New Roman" w:hAnsi="Times New Roman" w:cs="Times New Roman"/>
      <w:sz w:val="24"/>
      <w:szCs w:val="24"/>
      <w:lang w:val="en-US"/>
    </w:rPr>
  </w:style>
  <w:style w:type="character" w:customStyle="1" w:styleId="TextoindependienteCar">
    <w:name w:val="Texto independiente Car"/>
    <w:rPr>
      <w:rFonts w:ascii="Helvetica" w:eastAsia="MS Mincho" w:hAnsi="Helvetica" w:cs="Helvetica"/>
      <w:sz w:val="24"/>
      <w:szCs w:val="24"/>
      <w:lang w:val="fr-FR"/>
    </w:rPr>
  </w:style>
  <w:style w:type="character" w:customStyle="1" w:styleId="Ttulo2Car">
    <w:name w:val="Título 2 Car"/>
    <w:rPr>
      <w:rFonts w:ascii="Helvetica" w:eastAsia="MS Mincho" w:hAnsi="Helvetica" w:cs="Helvetica"/>
      <w:b/>
      <w:sz w:val="20"/>
      <w:szCs w:val="20"/>
      <w:lang w:val="fr-FR"/>
    </w:rPr>
  </w:style>
  <w:style w:type="character" w:customStyle="1" w:styleId="PiedepginaCar">
    <w:name w:val="Pie de página Car"/>
    <w:rPr>
      <w:rFonts w:ascii="Times New Roman" w:eastAsia="Times New Roman" w:hAnsi="Times New Roman" w:cs="Times New Roman"/>
      <w:sz w:val="24"/>
      <w:szCs w:val="24"/>
      <w:lang w:val="en-US"/>
    </w:rPr>
  </w:style>
  <w:style w:type="character" w:customStyle="1" w:styleId="Ttulo4Car">
    <w:name w:val="Título 4 Car"/>
    <w:rPr>
      <w:rFonts w:ascii="Arial Unicode MS" w:eastAsia="Arial Unicode MS" w:hAnsi="Arial Unicode MS" w:cs="Arial Unicode MS"/>
      <w:b/>
      <w:sz w:val="24"/>
      <w:szCs w:val="24"/>
      <w:lang w:val="en-US"/>
    </w:rPr>
  </w:style>
  <w:style w:type="character" w:customStyle="1" w:styleId="FooterChare0ccc805-01fc-4485-a0bd-75356e46dd0f">
    <w:name w:val="Footer Char_e0ccc805-01fc-4485-a0bd-75356e46dd0f"/>
    <w:basedOn w:val="DefaultParagraphFont"/>
  </w:style>
  <w:style w:type="character" w:customStyle="1" w:styleId="HeaderChar88753bba-29a3-45f4-8b61-c57f54fd18df">
    <w:name w:val="Header Char_88753bba-29a3-45f4-8b61-c57f54fd18df"/>
    <w:basedOn w:val="DefaultParagraphFont"/>
  </w:style>
  <w:style w:type="character" w:styleId="UnresolvedMention">
    <w:name w:val="Unresolved Mention"/>
    <w:uiPriority w:val="99"/>
    <w:semiHidden/>
    <w:unhideWhenUsed/>
    <w:rsid w:val="00886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56</cp:revision>
  <dcterms:created xsi:type="dcterms:W3CDTF">2026-05-05T04:53:00Z</dcterms:created>
  <dcterms:modified xsi:type="dcterms:W3CDTF">2026-05-07T13:07:00Z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